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071A" w14:textId="77777777" w:rsidR="00CE4FAC" w:rsidRPr="008C3F76" w:rsidRDefault="00CE4FAC" w:rsidP="00CE4FAC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/>
        </w:rPr>
        <w:t>LDA</w:t>
      </w:r>
      <w:r w:rsidRPr="008C3F76">
        <w:rPr>
          <w:rFonts w:ascii="宋体" w:eastAsia="宋体" w:hAnsi="宋体" w:hint="eastAsia"/>
        </w:rPr>
        <w:t>是假设每个类别都符合高斯分布，但是在实际问题中不一定都符合，如果不符合，那么不同类别之间的可分性就无法</w:t>
      </w:r>
      <w:proofErr w:type="gramStart"/>
      <w:r w:rsidRPr="008C3F76">
        <w:rPr>
          <w:rFonts w:ascii="宋体" w:eastAsia="宋体" w:hAnsi="宋体" w:hint="eastAsia"/>
        </w:rPr>
        <w:t>用类间散布</w:t>
      </w:r>
      <w:proofErr w:type="gramEnd"/>
      <w:r w:rsidRPr="008C3F76">
        <w:rPr>
          <w:rFonts w:ascii="宋体" w:eastAsia="宋体" w:hAnsi="宋体" w:hint="eastAsia"/>
        </w:rPr>
        <w:t>来很好的表征。</w:t>
      </w:r>
    </w:p>
    <w:p w14:paraId="3D3EC2C2" w14:textId="0D774A40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/>
        </w:rPr>
        <w:t>MFA</w:t>
      </w:r>
      <w:r w:rsidRPr="008C3F76">
        <w:rPr>
          <w:rFonts w:ascii="宋体" w:eastAsia="宋体" w:hAnsi="宋体" w:hint="eastAsia"/>
        </w:rPr>
        <w:t>是想找到一个投影，使得同类近邻样本更加紧凑，异类近邻样本更加疏远</w:t>
      </w:r>
      <w:r w:rsidRPr="008C3F76">
        <w:rPr>
          <w:rFonts w:ascii="宋体" w:eastAsia="宋体" w:hAnsi="宋体" w:hint="eastAsia"/>
        </w:rPr>
        <w:t>，</w:t>
      </w:r>
      <w:r w:rsidRPr="008C3F76">
        <w:rPr>
          <w:rFonts w:ascii="宋体" w:eastAsia="宋体" w:hAnsi="宋体" w:hint="eastAsia"/>
        </w:rPr>
        <w:t>用于从高维数据中提取判别性特征并实现数据降维。</w:t>
      </w:r>
    </w:p>
    <w:p w14:paraId="262FDDCB" w14:textId="77777777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 w:hint="eastAsia"/>
        </w:rPr>
        <w:t>类内紧密：</w:t>
      </w:r>
    </w:p>
    <w:p w14:paraId="54DD5EB2" w14:textId="6BE75EE1" w:rsidR="008C3F76" w:rsidRPr="008C3F76" w:rsidRDefault="008C3F76" w:rsidP="008C3F76">
      <w:pPr>
        <w:ind w:firstLineChars="0" w:firstLine="0"/>
        <w:jc w:val="center"/>
        <w:rPr>
          <w:rFonts w:ascii="宋体" w:eastAsia="宋体" w:hAnsi="宋体"/>
        </w:rPr>
      </w:pPr>
      <w:r w:rsidRPr="008C3F76">
        <w:rPr>
          <w:rFonts w:ascii="宋体" w:eastAsia="宋体" w:hAnsi="宋体"/>
        </w:rPr>
        <w:t xml:space="preserve">min 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X(D-W)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</w:p>
    <w:p w14:paraId="4E7532B3" w14:textId="77777777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proofErr w:type="gramStart"/>
      <w:r w:rsidRPr="008C3F76">
        <w:rPr>
          <w:rFonts w:ascii="宋体" w:eastAsia="宋体" w:hAnsi="宋体" w:hint="eastAsia"/>
        </w:rPr>
        <w:t>类间疏远</w:t>
      </w:r>
      <w:proofErr w:type="gramEnd"/>
      <w:r w:rsidRPr="008C3F76">
        <w:rPr>
          <w:rFonts w:ascii="宋体" w:eastAsia="宋体" w:hAnsi="宋体" w:hint="eastAsia"/>
        </w:rPr>
        <w:t>：</w:t>
      </w:r>
    </w:p>
    <w:p w14:paraId="65B8FB68" w14:textId="7B14224F" w:rsidR="008C3F76" w:rsidRPr="008C3F76" w:rsidRDefault="008C3F76" w:rsidP="008C3F76">
      <w:pPr>
        <w:ind w:firstLineChars="0" w:firstLine="0"/>
        <w:jc w:val="center"/>
        <w:rPr>
          <w:rFonts w:ascii="宋体" w:eastAsia="宋体" w:hAnsi="宋体"/>
        </w:rPr>
      </w:pPr>
      <w:r w:rsidRPr="008C3F76">
        <w:rPr>
          <w:rFonts w:ascii="宋体" w:eastAsia="宋体" w:hAnsi="宋体"/>
        </w:rPr>
        <w:t xml:space="preserve">max 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X(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D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r>
          <w:rPr>
            <w:rFonts w:ascii="Cambria Math" w:eastAsia="宋体" w:hAnsi="Cambria Math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</w:p>
    <w:p w14:paraId="06F52343" w14:textId="77777777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 w:hint="eastAsia"/>
        </w:rPr>
        <w:t>目标函数：</w:t>
      </w:r>
    </w:p>
    <w:p w14:paraId="4DAC69B6" w14:textId="7C69EEA5" w:rsidR="008C3F76" w:rsidRPr="008C3F76" w:rsidRDefault="008C3F76" w:rsidP="008C3F76">
      <w:pPr>
        <w:ind w:firstLineChars="0" w:firstLine="0"/>
        <w:jc w:val="center"/>
        <w:rPr>
          <w:rFonts w:ascii="宋体" w:eastAsia="宋体" w:hAnsi="宋体"/>
        </w:rPr>
      </w:pPr>
      <w:r w:rsidRPr="008C3F76">
        <w:rPr>
          <w:rFonts w:ascii="宋体" w:eastAsia="宋体" w:hAnsi="宋体"/>
        </w:rPr>
        <w:t>min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X(D-W)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X(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</w:rPr>
                  <m:t>p</m:t>
                </m:r>
              </m:sup>
            </m:sSup>
            <m: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</w:rPr>
                  <m:t>p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w</m:t>
            </m:r>
          </m:den>
        </m:f>
      </m:oMath>
    </w:p>
    <w:p w14:paraId="09F262C6" w14:textId="77777777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 w:hint="eastAsia"/>
        </w:rPr>
        <w:t>即</w:t>
      </w:r>
      <w:r w:rsidRPr="008C3F76">
        <w:rPr>
          <w:rFonts w:ascii="宋体" w:eastAsia="宋体" w:hAnsi="宋体" w:hint="eastAsia"/>
        </w:rPr>
        <w:t>：</w:t>
      </w:r>
    </w:p>
    <w:p w14:paraId="5862D1D4" w14:textId="5E0BE8E4" w:rsidR="006D5C3C" w:rsidRPr="008C3F76" w:rsidRDefault="008C3F76" w:rsidP="008C3F76">
      <w:pPr>
        <w:ind w:firstLineChars="0" w:firstLine="0"/>
        <w:jc w:val="center"/>
        <w:rPr>
          <w:rFonts w:ascii="宋体" w:eastAsia="宋体" w:hAnsi="宋体"/>
          <w:iCs/>
        </w:rPr>
      </w:pPr>
      <w:r w:rsidRPr="008C3F76">
        <w:rPr>
          <w:rFonts w:ascii="宋体" w:eastAsia="宋体" w:hAnsi="宋体"/>
        </w:rPr>
        <w:t>min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XL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X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p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w:rPr>
                <w:rFonts w:ascii="Cambria Math" w:eastAsia="宋体" w:hAnsi="Cambria Math"/>
              </w:rPr>
              <m:t>w</m:t>
            </m:r>
          </m:den>
        </m:f>
      </m:oMath>
    </w:p>
    <w:p w14:paraId="173718F0" w14:textId="7A89B3E5" w:rsidR="008C3F76" w:rsidRPr="008C3F76" w:rsidRDefault="008C3F76" w:rsidP="008C3F76">
      <w:pPr>
        <w:ind w:firstLineChars="0" w:firstLine="0"/>
        <w:rPr>
          <w:rFonts w:ascii="宋体" w:eastAsia="宋体" w:hAnsi="宋体" w:hint="eastAsia"/>
          <w:iCs/>
        </w:rPr>
      </w:pPr>
      <w:r w:rsidRPr="008C3F76">
        <w:rPr>
          <w:rFonts w:ascii="宋体" w:eastAsia="宋体" w:hAnsi="宋体" w:hint="eastAsia"/>
          <w:iCs/>
        </w:rPr>
        <w:t>不失一般性地，加上限制：</w:t>
      </w:r>
    </w:p>
    <w:p w14:paraId="6CBF560F" w14:textId="63270AFD" w:rsidR="008C3F76" w:rsidRPr="008C3F76" w:rsidRDefault="008C3F76" w:rsidP="008C3F76">
      <w:pPr>
        <w:ind w:firstLine="420"/>
        <w:jc w:val="center"/>
        <w:rPr>
          <w:rFonts w:ascii="宋体" w:eastAsia="宋体" w:hAnsi="宋体"/>
          <w:i/>
          <w:iCs/>
        </w:rPr>
      </w:pPr>
      <w:r w:rsidRPr="008C3F76">
        <w:rPr>
          <w:rFonts w:ascii="宋体" w:eastAsia="宋体" w:hAnsi="宋体"/>
        </w:rPr>
        <w:t>min</w:t>
      </w:r>
      <m:oMath>
        <m:r>
          <w:rPr>
            <w:rFonts w:ascii="Cambria Math" w:eastAsia="宋体" w:hAnsi="Cambria Math"/>
          </w:rPr>
          <m:t>XL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w=</m:t>
        </m:r>
      </m:oMath>
      <w:r w:rsidRPr="008C3F76">
        <w:rPr>
          <w:rFonts w:ascii="宋体" w:eastAsia="宋体" w:hAnsi="宋体" w:hint="eastAsia"/>
          <w:i/>
          <w:iCs/>
          <w:lang w:val="el-GR"/>
        </w:rPr>
        <w:t>λ</w:t>
      </w:r>
      <m:oMath>
        <m:r>
          <w:rPr>
            <w:rFonts w:ascii="Cambria Math" w:eastAsia="宋体" w:hAnsi="Cambria Math"/>
          </w:rPr>
          <m:t>X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  <w:r w:rsidRPr="008C3F76">
        <w:rPr>
          <w:rFonts w:ascii="宋体" w:eastAsia="宋体" w:hAnsi="宋体" w:hint="eastAsia"/>
          <w:i/>
          <w:iCs/>
        </w:rPr>
        <w:t xml:space="preserve"> </w:t>
      </w:r>
      <m:oMath>
        <m:r>
          <w:rPr>
            <w:rFonts w:ascii="Cambria Math" w:eastAsia="宋体" w:hAnsi="Cambria Math"/>
          </w:rPr>
          <m:t>  s.t.</m:t>
        </m:r>
      </m:oMath>
      <w:r w:rsidRPr="008C3F76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  <w:r w:rsidRPr="008C3F76">
        <w:rPr>
          <w:rFonts w:ascii="宋体" w:eastAsia="宋体" w:hAnsi="宋体"/>
        </w:rPr>
        <w:t>=</w:t>
      </w:r>
      <w:r w:rsidRPr="008C3F76">
        <w:rPr>
          <w:rFonts w:ascii="宋体" w:eastAsia="宋体" w:hAnsi="宋体"/>
          <w:i/>
          <w:iCs/>
        </w:rPr>
        <w:t>I</w:t>
      </w:r>
    </w:p>
    <w:p w14:paraId="2AC5A3B2" w14:textId="54D6FF44" w:rsidR="008C3F76" w:rsidRPr="008C3F76" w:rsidRDefault="008C3F76" w:rsidP="008C3F76">
      <w:pPr>
        <w:ind w:firstLineChars="0" w:firstLine="0"/>
        <w:rPr>
          <w:rFonts w:ascii="宋体" w:eastAsia="宋体" w:hAnsi="宋体"/>
        </w:rPr>
      </w:pPr>
      <w:r w:rsidRPr="008C3F76">
        <w:rPr>
          <w:rFonts w:ascii="宋体" w:eastAsia="宋体" w:hAnsi="宋体" w:hint="eastAsia"/>
        </w:rPr>
        <w:t>构造拉格朗日函数</w:t>
      </w:r>
      <w:r>
        <w:rPr>
          <w:rFonts w:ascii="宋体" w:eastAsia="宋体" w:hAnsi="宋体" w:hint="eastAsia"/>
        </w:rPr>
        <w:t>：</w:t>
      </w:r>
    </w:p>
    <w:p w14:paraId="3B470FB7" w14:textId="0FC752C7" w:rsidR="008C3F76" w:rsidRDefault="008C3F76" w:rsidP="008C3F76">
      <w:pPr>
        <w:ind w:firstLineChars="0" w:firstLine="0"/>
        <w:jc w:val="center"/>
        <w:rPr>
          <w:rFonts w:ascii="宋体" w:eastAsia="宋体" w:hAnsi="宋体"/>
        </w:rPr>
      </w:pPr>
      <w:r w:rsidRPr="008C3F76">
        <w:rPr>
          <w:rFonts w:ascii="宋体" w:eastAsia="宋体" w:hAnsi="宋体"/>
          <w:i/>
          <w:iCs/>
        </w:rPr>
        <w:t>L=</w:t>
      </w:r>
      <w:r w:rsidRPr="008C3F76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XL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  <w:r w:rsidRPr="008C3F76">
        <w:rPr>
          <w:rFonts w:ascii="宋体" w:eastAsia="宋体" w:hAnsi="宋体"/>
          <w:i/>
          <w:iCs/>
        </w:rPr>
        <w:t>-</w:t>
      </w:r>
      <w:r w:rsidRPr="008C3F76">
        <w:rPr>
          <w:rFonts w:ascii="宋体" w:eastAsia="宋体" w:hAnsi="宋体" w:hint="eastAsia"/>
          <w:i/>
          <w:iCs/>
          <w:lang w:val="el-GR"/>
        </w:rPr>
        <w:t>λ</w:t>
      </w:r>
      <w:r w:rsidRPr="008C3F76">
        <w:rPr>
          <w:rFonts w:ascii="宋体" w:eastAsia="宋体" w:hAnsi="宋体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  <w:r w:rsidRPr="008C3F76">
        <w:rPr>
          <w:rFonts w:ascii="宋体" w:eastAsia="宋体" w:hAnsi="宋体"/>
          <w:i/>
          <w:iCs/>
        </w:rPr>
        <w:t>-I</w:t>
      </w:r>
      <w:r w:rsidRPr="008C3F76">
        <w:rPr>
          <w:rFonts w:ascii="宋体" w:eastAsia="宋体" w:hAnsi="宋体"/>
        </w:rPr>
        <w:t>)</w:t>
      </w:r>
    </w:p>
    <w:p w14:paraId="59038D27" w14:textId="7CA4711C" w:rsidR="008C3F76" w:rsidRPr="008C3F76" w:rsidRDefault="00C32B85" w:rsidP="008C3F76">
      <w:pPr>
        <w:ind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对w求导并令式子为0可得：</w:t>
      </w:r>
    </w:p>
    <w:p w14:paraId="4F2722E1" w14:textId="4B942945" w:rsidR="008C3F76" w:rsidRPr="008C3F76" w:rsidRDefault="008C3F76" w:rsidP="00C32B85">
      <w:pPr>
        <w:ind w:firstLineChars="0" w:firstLine="0"/>
        <w:jc w:val="center"/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XL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w=</m:t>
        </m:r>
      </m:oMath>
      <w:r w:rsidRPr="008C3F76">
        <w:rPr>
          <w:rFonts w:ascii="宋体" w:eastAsia="宋体" w:hAnsi="宋体" w:hint="eastAsia"/>
          <w:i/>
          <w:iCs/>
          <w:lang w:val="el-GR"/>
        </w:rPr>
        <w:t>λ</w:t>
      </w:r>
      <m:oMath>
        <m:r>
          <w:rPr>
            <w:rFonts w:ascii="Cambria Math" w:eastAsia="宋体" w:hAnsi="Cambria Math"/>
          </w:rPr>
          <m:t>X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w</m:t>
        </m:r>
      </m:oMath>
    </w:p>
    <w:sectPr w:rsidR="008C3F76" w:rsidRPr="008C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C4"/>
    <w:rsid w:val="001764C4"/>
    <w:rsid w:val="002B7495"/>
    <w:rsid w:val="00493163"/>
    <w:rsid w:val="006D5C3C"/>
    <w:rsid w:val="008C3F76"/>
    <w:rsid w:val="00C32B85"/>
    <w:rsid w:val="00C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4BB"/>
  <w15:chartTrackingRefBased/>
  <w15:docId w15:val="{AF7A00F9-D93C-4910-AA7B-4DBC21A0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F76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2018-1D95-427E-B0F9-98F9EE1E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5</cp:revision>
  <dcterms:created xsi:type="dcterms:W3CDTF">2023-06-26T06:46:00Z</dcterms:created>
  <dcterms:modified xsi:type="dcterms:W3CDTF">2023-06-26T14:38:00Z</dcterms:modified>
</cp:coreProperties>
</file>