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4D" w:rsidRDefault="00A866D9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3</w:t>
      </w:r>
    </w:p>
    <w:p w:rsidR="008C2D4D" w:rsidRDefault="008C2D4D">
      <w:pPr>
        <w:rPr>
          <w:sz w:val="26"/>
          <w:szCs w:val="26"/>
        </w:rPr>
      </w:pPr>
      <w:bookmarkStart w:id="0" w:name="_heading=h.gjdgxs" w:colFirst="0" w:colLast="0"/>
      <w:bookmarkEnd w:id="0"/>
    </w:p>
    <w:p w:rsidR="008C2D4D" w:rsidRDefault="00A86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Open index.html on </w:t>
      </w:r>
      <w:r>
        <w:rPr>
          <w:b/>
          <w:color w:val="000000"/>
          <w:sz w:val="26"/>
          <w:szCs w:val="26"/>
        </w:rPr>
        <w:t>Chrome</w:t>
      </w:r>
    </w:p>
    <w:p w:rsidR="008C2D4D" w:rsidRDefault="00A866D9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1226960" cy="106141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D4D" w:rsidRDefault="008C2D4D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</w:p>
    <w:p w:rsidR="008C2D4D" w:rsidRDefault="00A86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Open the “</w:t>
      </w:r>
      <w:r>
        <w:rPr>
          <w:b/>
          <w:color w:val="000000"/>
          <w:sz w:val="26"/>
          <w:szCs w:val="26"/>
        </w:rPr>
        <w:t>Console</w:t>
      </w:r>
      <w:r>
        <w:rPr>
          <w:color w:val="000000"/>
          <w:sz w:val="26"/>
          <w:szCs w:val="26"/>
        </w:rPr>
        <w:t>” tab of the developer’s tools (Ctrl + shift + I)</w:t>
      </w:r>
    </w:p>
    <w:p w:rsidR="008C2D4D" w:rsidRDefault="00A866D9">
      <w:pPr>
        <w:ind w:left="142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225675" cy="7334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D4D" w:rsidRDefault="00A86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Execute the following instruction </w:t>
      </w:r>
      <w:r>
        <w:rPr>
          <w:sz w:val="26"/>
          <w:szCs w:val="26"/>
        </w:rPr>
        <w:t>in the</w:t>
      </w:r>
      <w:r>
        <w:rPr>
          <w:color w:val="000000"/>
          <w:sz w:val="26"/>
          <w:szCs w:val="26"/>
        </w:rPr>
        <w:t xml:space="preserve"> console. What happens? Why?</w:t>
      </w:r>
    </w:p>
    <w:p w:rsidR="008C2D4D" w:rsidRDefault="008C2D4D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</w:p>
    <w:p w:rsidR="008C2D4D" w:rsidRDefault="00A866D9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6"/>
          <w:szCs w:val="26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color w:val="000000"/>
          <w:sz w:val="26"/>
          <w:szCs w:val="26"/>
        </w:rPr>
        <w:t>"wrapper").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textContent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 = "hello"</w:t>
      </w:r>
    </w:p>
    <w:p w:rsidR="008C2D4D" w:rsidRDefault="0008585A" w:rsidP="00B07A60">
      <w:pPr>
        <w:ind w:left="142"/>
        <w:rPr>
          <w:sz w:val="26"/>
          <w:szCs w:val="26"/>
        </w:rPr>
      </w:pPr>
      <w:r>
        <w:rPr>
          <w:sz w:val="26"/>
          <w:szCs w:val="26"/>
        </w:rPr>
        <w:t>When</w:t>
      </w:r>
      <w:r w:rsidR="00B07A60">
        <w:rPr>
          <w:sz w:val="26"/>
          <w:szCs w:val="26"/>
        </w:rPr>
        <w:t xml:space="preserve"> I change the wrapper’s id to text= “hello” it show only hello because the wrapper is the parents of all element.</w:t>
      </w:r>
    </w:p>
    <w:p w:rsidR="008C2D4D" w:rsidRDefault="00A86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Restore the HTML by refreshing the page!</w:t>
      </w:r>
    </w:p>
    <w:p w:rsidR="008C2D4D" w:rsidRDefault="008C2D4D">
      <w:pPr>
        <w:rPr>
          <w:sz w:val="26"/>
          <w:szCs w:val="26"/>
        </w:rPr>
      </w:pPr>
    </w:p>
    <w:p w:rsidR="008C2D4D" w:rsidRDefault="00A866D9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Write the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b/>
          <w:color w:val="FF0000"/>
          <w:sz w:val="26"/>
          <w:szCs w:val="26"/>
          <w:u w:val="single"/>
        </w:rPr>
        <w:t>instruction on console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to:</w:t>
      </w:r>
    </w:p>
    <w:p w:rsidR="008C2D4D" w:rsidRDefault="008C2D4D">
      <w:pPr>
        <w:rPr>
          <w:sz w:val="26"/>
          <w:szCs w:val="26"/>
        </w:rPr>
      </w:pPr>
    </w:p>
    <w:p w:rsidR="008C2D4D" w:rsidRDefault="00A866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the </w:t>
      </w:r>
      <w:r>
        <w:rPr>
          <w:b/>
          <w:color w:val="000000"/>
          <w:sz w:val="26"/>
          <w:szCs w:val="26"/>
        </w:rPr>
        <w:t>title</w:t>
      </w:r>
      <w:r>
        <w:rPr>
          <w:color w:val="000000"/>
          <w:sz w:val="26"/>
          <w:szCs w:val="26"/>
        </w:rPr>
        <w:t xml:space="preserve"> to: </w:t>
      </w:r>
      <w:r>
        <w:rPr>
          <w:b/>
          <w:color w:val="000000"/>
          <w:sz w:val="26"/>
          <w:szCs w:val="26"/>
        </w:rPr>
        <w:t>My book list</w:t>
      </w:r>
    </w:p>
    <w:p w:rsidR="008C2D4D" w:rsidRDefault="008C2D4D" w:rsidP="0008585A">
      <w:pPr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color w:val="000000"/>
          <w:sz w:val="26"/>
          <w:szCs w:val="26"/>
        </w:rPr>
      </w:pPr>
      <w:bookmarkStart w:id="1" w:name="_GoBack"/>
      <w:bookmarkEnd w:id="1"/>
    </w:p>
    <w:p w:rsidR="008C2D4D" w:rsidRDefault="008C2D4D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</w:p>
    <w:p w:rsidR="008C2D4D" w:rsidRDefault="00A866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“</w:t>
      </w:r>
      <w:proofErr w:type="spellStart"/>
      <w:r>
        <w:rPr>
          <w:color w:val="000000"/>
          <w:sz w:val="26"/>
          <w:szCs w:val="26"/>
        </w:rPr>
        <w:t>TomTeav</w:t>
      </w:r>
      <w:proofErr w:type="spellEnd"/>
      <w:r>
        <w:rPr>
          <w:color w:val="000000"/>
          <w:sz w:val="26"/>
          <w:szCs w:val="26"/>
        </w:rPr>
        <w:t xml:space="preserve">” to: </w:t>
      </w:r>
      <w:r>
        <w:rPr>
          <w:b/>
          <w:color w:val="000000"/>
          <w:sz w:val="26"/>
          <w:szCs w:val="26"/>
        </w:rPr>
        <w:t xml:space="preserve">Tum </w:t>
      </w:r>
      <w:proofErr w:type="spellStart"/>
      <w:r>
        <w:rPr>
          <w:b/>
          <w:color w:val="000000"/>
          <w:sz w:val="26"/>
          <w:szCs w:val="26"/>
        </w:rPr>
        <w:t>Teav</w:t>
      </w:r>
      <w:proofErr w:type="spellEnd"/>
    </w:p>
    <w:p w:rsidR="008C2D4D" w:rsidRDefault="008C2D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:rsidR="008C2D4D" w:rsidRDefault="008C2D4D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</w:p>
    <w:p w:rsidR="008C2D4D" w:rsidRDefault="00A866D9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Change</w:t>
      </w:r>
      <w:r>
        <w:rPr>
          <w:sz w:val="26"/>
          <w:szCs w:val="26"/>
        </w:rPr>
        <w:t xml:space="preserve"> the  search bar text  to : </w:t>
      </w:r>
      <w:r>
        <w:rPr>
          <w:b/>
          <w:sz w:val="26"/>
          <w:szCs w:val="26"/>
        </w:rPr>
        <w:t xml:space="preserve"> Type here to search</w:t>
      </w:r>
    </w:p>
    <w:p w:rsidR="008C2D4D" w:rsidRDefault="008C2D4D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</w:p>
    <w:p w:rsidR="008C2D4D" w:rsidRDefault="00A866D9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Hide</w:t>
      </w:r>
      <w:r>
        <w:rPr>
          <w:sz w:val="26"/>
          <w:szCs w:val="26"/>
        </w:rPr>
        <w:t xml:space="preserve"> the text   Books for yourself</w:t>
      </w:r>
    </w:p>
    <w:p w:rsidR="008C2D4D" w:rsidRDefault="008C2D4D">
      <w:pPr>
        <w:rPr>
          <w:sz w:val="26"/>
          <w:szCs w:val="26"/>
        </w:rPr>
      </w:pPr>
    </w:p>
    <w:p w:rsidR="008C2D4D" w:rsidRDefault="00A866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Display the title in GREEN</w:t>
      </w:r>
    </w:p>
    <w:sectPr w:rsidR="008C2D4D">
      <w:pgSz w:w="12240" w:h="15840"/>
      <w:pgMar w:top="567" w:right="1417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804"/>
    <w:multiLevelType w:val="multilevel"/>
    <w:tmpl w:val="1A929D44"/>
    <w:lvl w:ilvl="0">
      <w:start w:val="5"/>
      <w:numFmt w:val="decimal"/>
      <w:lvlText w:val="%1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E6A489E"/>
    <w:multiLevelType w:val="multilevel"/>
    <w:tmpl w:val="3F761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4D"/>
    <w:rsid w:val="0008585A"/>
    <w:rsid w:val="0037058D"/>
    <w:rsid w:val="008C2D4D"/>
    <w:rsid w:val="00A866D9"/>
    <w:rsid w:val="00B0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D35F"/>
  <w15:docId w15:val="{BB64FA21-FE0B-492B-A918-41966D86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pb/nm6517pLl1Ur7YnSQ+tJQA==">AMUW2mWT0A+qJikzZ7/yAFw2aPCPoXL3SAV0bIoByBMjTRT/BJGcI0/1p52cjAE6UOZBt4PH9sSxr+yjlpmEQnEwwegdDNnt5NcZ2CbeR3bUlASKqfAPvTCbjuur3wv4rzyGpFUgTIZg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PHEAKTRA.MAO</cp:lastModifiedBy>
  <cp:revision>5</cp:revision>
  <dcterms:created xsi:type="dcterms:W3CDTF">2021-03-15T13:47:00Z</dcterms:created>
  <dcterms:modified xsi:type="dcterms:W3CDTF">2023-11-08T09:57:00Z</dcterms:modified>
</cp:coreProperties>
</file>