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FAB0" w14:textId="4FB33B53" w:rsidR="000769FE" w:rsidRPr="00057C57" w:rsidRDefault="00057C57" w:rsidP="00057C57">
      <w:pPr>
        <w:jc w:val="center"/>
        <w:rPr>
          <w:b/>
          <w:bCs/>
          <w:color w:val="000000" w:themeColor="text1"/>
          <w:sz w:val="28"/>
          <w:szCs w:val="28"/>
          <w:u w:val="single"/>
          <w:rtl/>
        </w:rPr>
      </w:pPr>
      <w:r>
        <w:rPr>
          <w:rFonts w:hint="cs"/>
          <w:b/>
          <w:bCs/>
          <w:color w:val="000000" w:themeColor="text1"/>
          <w:sz w:val="28"/>
          <w:szCs w:val="28"/>
          <w:u w:val="single"/>
          <w:rtl/>
        </w:rPr>
        <w:t>פתרון שאלה 1:</w:t>
      </w:r>
    </w:p>
    <w:p w14:paraId="0D3045AF" w14:textId="77777777" w:rsidR="000769FE" w:rsidRDefault="000769FE" w:rsidP="009D1B5A">
      <w:pPr>
        <w:jc w:val="right"/>
        <w:rPr>
          <w:b/>
          <w:bCs/>
          <w:color w:val="70AD47" w:themeColor="accent6"/>
          <w:rtl/>
        </w:rPr>
      </w:pPr>
    </w:p>
    <w:p w14:paraId="14389261" w14:textId="714C0A33" w:rsidR="00531171" w:rsidRDefault="009D1B5A" w:rsidP="009D1B5A">
      <w:pPr>
        <w:jc w:val="right"/>
        <w:rPr>
          <w:rtl/>
        </w:rPr>
      </w:pPr>
      <w:r w:rsidRPr="000769FE">
        <w:rPr>
          <w:rFonts w:hint="cs"/>
          <w:b/>
          <w:bCs/>
          <w:color w:val="70AD47" w:themeColor="accent6"/>
          <w:rtl/>
        </w:rPr>
        <w:t>1.</w:t>
      </w:r>
      <w:r w:rsidRPr="000769FE">
        <w:rPr>
          <w:rFonts w:hint="cs"/>
          <w:color w:val="70AD47" w:themeColor="accent6"/>
          <w:rtl/>
        </w:rPr>
        <w:t xml:space="preserve"> </w:t>
      </w:r>
      <w:r>
        <w:rPr>
          <w:rFonts w:hint="cs"/>
          <w:rtl/>
        </w:rPr>
        <w:t>מה ההבדל בין מחלקה ואובייקט?</w:t>
      </w:r>
    </w:p>
    <w:p w14:paraId="367090B2" w14:textId="7510C5D3" w:rsidR="00482E06" w:rsidRDefault="002D01F4" w:rsidP="00482E06">
      <w:pPr>
        <w:jc w:val="right"/>
        <w:rPr>
          <w:rtl/>
        </w:rPr>
      </w:pPr>
      <w:r>
        <w:rPr>
          <w:rFonts w:hint="cs"/>
          <w:rtl/>
        </w:rPr>
        <w:t>מחלקה מגדירה בעזרת איזה מידע מייצגים אובייקט בתוכנית ואיזה פעולות ניתן לבצע על אותו מידע.</w:t>
      </w:r>
    </w:p>
    <w:p w14:paraId="145C890C" w14:textId="5979AC34" w:rsidR="009D1B5A" w:rsidRPr="00D00630" w:rsidRDefault="002D01F4" w:rsidP="00D00630">
      <w:pPr>
        <w:jc w:val="right"/>
        <w:rPr>
          <w:lang w:val="en-US"/>
        </w:rPr>
      </w:pPr>
      <w:r>
        <w:rPr>
          <w:rFonts w:hint="cs"/>
          <w:rtl/>
        </w:rPr>
        <w:t>אובייקטים הם מופעים של מחלקות. כלומר, הקשר בין אובייקטים למחלקות זהה לקשר בין משתנים לטיפוסים (מחלקה "=" טיפוס, אובייקט "=" משתנה)</w:t>
      </w:r>
      <w:r w:rsidR="00D00630">
        <w:rPr>
          <w:rFonts w:hint="cs"/>
          <w:rtl/>
        </w:rPr>
        <w:t>, לדוגמא המחלקה להנדסת תוכנה בסמי שמעון (מחלקה), וסטודנט ספציפי מאור עטר שנמצא במחלקה (אובייקט).</w:t>
      </w:r>
    </w:p>
    <w:p w14:paraId="0DD6A08D" w14:textId="097D0005" w:rsidR="009D1B5A" w:rsidRDefault="009D1B5A" w:rsidP="00D00630">
      <w:pPr>
        <w:jc w:val="right"/>
        <w:rPr>
          <w:rtl/>
        </w:rPr>
      </w:pPr>
      <w:r w:rsidRPr="000769FE">
        <w:rPr>
          <w:rFonts w:hint="cs"/>
          <w:b/>
          <w:bCs/>
          <w:color w:val="70AD47" w:themeColor="accent6"/>
          <w:rtl/>
        </w:rPr>
        <w:t>2.</w:t>
      </w:r>
      <w:r>
        <w:rPr>
          <w:rFonts w:hint="cs"/>
          <w:rtl/>
        </w:rPr>
        <w:t xml:space="preserve"> מה הוא מציין גישה (סוגי הרשאות)? אילו סוגים יש ומה ההבדלים ביניהם? מה "כלל האצבע" בנוגע לשדות מחלקה?</w:t>
      </w:r>
    </w:p>
    <w:p w14:paraId="1B766B0D" w14:textId="0D3DC36D" w:rsidR="00D00630" w:rsidRPr="00D00630" w:rsidRDefault="00D00630" w:rsidP="00F016A2">
      <w:pPr>
        <w:jc w:val="right"/>
        <w:rPr>
          <w:rtl/>
        </w:rPr>
      </w:pPr>
      <w:r>
        <w:rPr>
          <w:rFonts w:hint="cs"/>
          <w:rtl/>
        </w:rPr>
        <w:t xml:space="preserve">מציין גישה </w:t>
      </w:r>
      <w:r w:rsidR="000F13E3">
        <w:rPr>
          <w:rFonts w:hint="cs"/>
          <w:rtl/>
        </w:rPr>
        <w:t>משמש בעצם כ"הסתרת מידע"</w:t>
      </w:r>
      <w:r w:rsidR="00F016A2">
        <w:rPr>
          <w:rFonts w:hint="cs"/>
          <w:rtl/>
        </w:rPr>
        <w:t xml:space="preserve">. בעזרתו משתמשי המחלקה יכולים לראות בבירור במה הם יכולים להשתמש וממה להתעלם. בנוסף לכך הוא נועד להבטיח כי משתמשי המחלקה לא יהיו תלויים במימוש ספציפי של המחלקה העלול בעתיד להשתנות. </w:t>
      </w:r>
      <w:r w:rsidR="00F016A2" w:rsidRPr="00EB4676">
        <w:rPr>
          <w:rFonts w:hint="cs"/>
          <w:b/>
          <w:bCs/>
          <w:rtl/>
        </w:rPr>
        <w:t>הסוג הראשון של מציין הגישה נקרא</w:t>
      </w:r>
      <w:r w:rsidR="00F016A2" w:rsidRPr="00EB4676">
        <w:rPr>
          <w:rFonts w:hint="cs"/>
          <w:b/>
          <w:bCs/>
          <w:rtl/>
          <w:lang w:val="en-US"/>
        </w:rPr>
        <w:t xml:space="preserve"> "</w:t>
      </w:r>
      <w:proofErr w:type="spellStart"/>
      <w:r w:rsidR="00F016A2" w:rsidRPr="00EB4676">
        <w:rPr>
          <w:rFonts w:hint="cs"/>
          <w:b/>
          <w:bCs/>
          <w:rtl/>
          <w:lang w:val="en-US"/>
        </w:rPr>
        <w:t>פאבליק</w:t>
      </w:r>
      <w:proofErr w:type="spellEnd"/>
      <w:r w:rsidR="00F016A2" w:rsidRPr="00EB4676">
        <w:rPr>
          <w:rFonts w:hint="cs"/>
          <w:b/>
          <w:bCs/>
          <w:rtl/>
          <w:lang w:val="en-US"/>
        </w:rPr>
        <w:t>" -</w:t>
      </w:r>
      <w:r w:rsidR="00F016A2">
        <w:rPr>
          <w:rFonts w:hint="cs"/>
          <w:rtl/>
          <w:lang w:val="en-US"/>
        </w:rPr>
        <w:t xml:space="preserve"> כל</w:t>
      </w:r>
      <w:r w:rsidR="000F13E3">
        <w:rPr>
          <w:rFonts w:hint="cs"/>
          <w:rtl/>
        </w:rPr>
        <w:t xml:space="preserve"> </w:t>
      </w:r>
      <w:r w:rsidR="00F016A2">
        <w:rPr>
          <w:rFonts w:hint="cs"/>
          <w:rtl/>
        </w:rPr>
        <w:t xml:space="preserve">חברי המחלקה (משתנים ומתודות) שמוגדרים כך נגישים לכולם. </w:t>
      </w:r>
      <w:r w:rsidR="00F016A2" w:rsidRPr="00EB4676">
        <w:rPr>
          <w:rFonts w:hint="cs"/>
          <w:b/>
          <w:bCs/>
          <w:rtl/>
        </w:rPr>
        <w:t>הסוג השני של מציין הגישה נקרא "</w:t>
      </w:r>
      <w:proofErr w:type="spellStart"/>
      <w:r w:rsidR="00F016A2" w:rsidRPr="00EB4676">
        <w:rPr>
          <w:rFonts w:hint="cs"/>
          <w:b/>
          <w:bCs/>
          <w:rtl/>
        </w:rPr>
        <w:t>פרייבט</w:t>
      </w:r>
      <w:proofErr w:type="spellEnd"/>
      <w:r w:rsidR="00F016A2" w:rsidRPr="00EB4676">
        <w:rPr>
          <w:rFonts w:hint="cs"/>
          <w:b/>
          <w:bCs/>
          <w:rtl/>
        </w:rPr>
        <w:t xml:space="preserve">" </w:t>
      </w:r>
      <w:r w:rsidR="00EB4676" w:rsidRPr="00EB4676">
        <w:rPr>
          <w:b/>
          <w:bCs/>
          <w:rtl/>
        </w:rPr>
        <w:t>–</w:t>
      </w:r>
      <w:r w:rsidR="00F016A2">
        <w:rPr>
          <w:rFonts w:hint="cs"/>
          <w:rtl/>
        </w:rPr>
        <w:t xml:space="preserve"> </w:t>
      </w:r>
      <w:r w:rsidR="00EB4676">
        <w:rPr>
          <w:rFonts w:hint="cs"/>
          <w:rtl/>
        </w:rPr>
        <w:t>אף אחד לא יכול לגשת או להפעיל את חברי המחלקה המוגדרים כך מלבד חברי המחלקה האחרים. זאת אומרת נגישים רק לחברי המחלקה עצמה. מהווה מחסום בין האובייקט והמשתמש. "כלל האצבע" בנוגע לשדות המחלקה אומר ש</w:t>
      </w:r>
      <w:r w:rsidR="00931EDA">
        <w:rPr>
          <w:rFonts w:hint="cs"/>
          <w:rtl/>
        </w:rPr>
        <w:t>אם אנו כל הזמן שולחים את אותו משתנה לכל (או רוב) המתודות של המחלקה, זוהי אינדיקציה טובה שייתכן כי המשתנה צריך להיות משתנה מחלקה.</w:t>
      </w:r>
    </w:p>
    <w:p w14:paraId="2D5C81E7" w14:textId="76B182CE" w:rsidR="009D1B5A" w:rsidRDefault="009D1B5A" w:rsidP="009D1B5A">
      <w:pPr>
        <w:jc w:val="right"/>
        <w:rPr>
          <w:rtl/>
        </w:rPr>
      </w:pPr>
      <w:r w:rsidRPr="000769FE">
        <w:rPr>
          <w:rFonts w:hint="cs"/>
          <w:b/>
          <w:bCs/>
          <w:color w:val="70AD47" w:themeColor="accent6"/>
          <w:rtl/>
        </w:rPr>
        <w:t>3.</w:t>
      </w:r>
      <w:r>
        <w:rPr>
          <w:rFonts w:hint="cs"/>
          <w:rtl/>
        </w:rPr>
        <w:t xml:space="preserve"> מהן המתנות אותן מעניק לנו הקומפיילר? מדוע נעדיף לדרוס אותן ע"י מימוש משלנו?</w:t>
      </w:r>
    </w:p>
    <w:p w14:paraId="12F4027D" w14:textId="2D73D447" w:rsidR="007D64F6" w:rsidRDefault="007D64F6" w:rsidP="009D1B5A">
      <w:pPr>
        <w:jc w:val="right"/>
        <w:rPr>
          <w:rtl/>
        </w:rPr>
      </w:pPr>
      <w:r>
        <w:rPr>
          <w:rFonts w:hint="cs"/>
          <w:rtl/>
        </w:rPr>
        <w:t>ישנ</w:t>
      </w:r>
      <w:r w:rsidR="000769FE">
        <w:rPr>
          <w:rFonts w:hint="cs"/>
          <w:rtl/>
        </w:rPr>
        <w:t xml:space="preserve">ן </w:t>
      </w:r>
      <w:r w:rsidR="008719F1">
        <w:rPr>
          <w:rFonts w:hint="cs"/>
          <w:rtl/>
        </w:rPr>
        <w:t xml:space="preserve">4 </w:t>
      </w:r>
      <w:r>
        <w:rPr>
          <w:rFonts w:hint="cs"/>
          <w:rtl/>
        </w:rPr>
        <w:t>"מתנות" שאותן מעניק לנו הקומפיילר:</w:t>
      </w:r>
    </w:p>
    <w:p w14:paraId="15ACC85A" w14:textId="795FAFEC" w:rsidR="007D64F6" w:rsidRDefault="007D64F6" w:rsidP="009D1B5A">
      <w:pPr>
        <w:jc w:val="right"/>
        <w:rPr>
          <w:rtl/>
        </w:rPr>
      </w:pPr>
      <w:r w:rsidRPr="000769FE">
        <w:rPr>
          <w:rFonts w:hint="cs"/>
          <w:b/>
          <w:bCs/>
          <w:rtl/>
        </w:rPr>
        <w:t>א.</w:t>
      </w:r>
      <w:r>
        <w:rPr>
          <w:rFonts w:hint="cs"/>
          <w:rtl/>
        </w:rPr>
        <w:t xml:space="preserve"> הבנאי </w:t>
      </w:r>
      <w:proofErr w:type="spellStart"/>
      <w:r>
        <w:rPr>
          <w:rFonts w:hint="cs"/>
          <w:rtl/>
        </w:rPr>
        <w:t>הדיפול</w:t>
      </w:r>
      <w:r w:rsidR="006C168D">
        <w:rPr>
          <w:rFonts w:hint="cs"/>
          <w:rtl/>
        </w:rPr>
        <w:t>טי</w:t>
      </w:r>
      <w:proofErr w:type="spellEnd"/>
      <w:r w:rsidR="006C168D">
        <w:rPr>
          <w:rFonts w:hint="cs"/>
          <w:rtl/>
        </w:rPr>
        <w:t xml:space="preserve"> - נעדיף לדרוס אותו ע"י מימוש משלנו משום שהוא שם ערכי זבל בתוך המשתנים.</w:t>
      </w:r>
    </w:p>
    <w:p w14:paraId="08E42185" w14:textId="3DC0DEFB" w:rsidR="006C168D" w:rsidRDefault="006C168D" w:rsidP="009D1B5A">
      <w:pPr>
        <w:jc w:val="right"/>
        <w:rPr>
          <w:rtl/>
        </w:rPr>
      </w:pPr>
      <w:r w:rsidRPr="000769FE">
        <w:rPr>
          <w:rFonts w:hint="cs"/>
          <w:b/>
          <w:bCs/>
          <w:rtl/>
        </w:rPr>
        <w:t>ב.</w:t>
      </w:r>
      <w:r>
        <w:rPr>
          <w:rFonts w:hint="cs"/>
          <w:rtl/>
        </w:rPr>
        <w:t xml:space="preserve"> הורס </w:t>
      </w:r>
      <w:r>
        <w:rPr>
          <w:rtl/>
        </w:rPr>
        <w:t>–</w:t>
      </w:r>
      <w:r>
        <w:rPr>
          <w:rFonts w:hint="cs"/>
          <w:rtl/>
        </w:rPr>
        <w:t xml:space="preserve"> נעדיף לדרוס אותו ע"י מימוש משלנו משום שהוא לא מנקה את מה שלא על המחסנית.</w:t>
      </w:r>
    </w:p>
    <w:p w14:paraId="49B10C4D" w14:textId="4FA37591" w:rsidR="009D1B5A" w:rsidRDefault="004C756A" w:rsidP="000769FE">
      <w:pPr>
        <w:jc w:val="right"/>
        <w:rPr>
          <w:rtl/>
        </w:rPr>
      </w:pPr>
      <w:r w:rsidRPr="000769FE">
        <w:rPr>
          <w:rFonts w:hint="cs"/>
          <w:b/>
          <w:bCs/>
          <w:rtl/>
        </w:rPr>
        <w:t xml:space="preserve">ג. </w:t>
      </w:r>
      <w:r>
        <w:rPr>
          <w:rFonts w:hint="cs"/>
          <w:rtl/>
        </w:rPr>
        <w:t xml:space="preserve">בנאי העתקה </w:t>
      </w:r>
      <w:r>
        <w:rPr>
          <w:rtl/>
        </w:rPr>
        <w:t>–</w:t>
      </w:r>
      <w:r>
        <w:rPr>
          <w:rFonts w:hint="cs"/>
          <w:rtl/>
        </w:rPr>
        <w:t xml:space="preserve"> נעדיף לדרוס אותו ע"י מימוש משלנו משום שהקומפיילר מניח שאנחנו רוצים העתקה רדודה של ביט </w:t>
      </w:r>
      <w:proofErr w:type="spellStart"/>
      <w:r>
        <w:rPr>
          <w:rFonts w:hint="cs"/>
          <w:rtl/>
        </w:rPr>
        <w:t>ביט</w:t>
      </w:r>
      <w:proofErr w:type="spellEnd"/>
      <w:r>
        <w:rPr>
          <w:rFonts w:hint="cs"/>
          <w:rtl/>
        </w:rPr>
        <w:t xml:space="preserve"> ודבר זה יהווה בעיה כאשר נשתמש במצביעים (מפני שהכתובת תועתק)</w:t>
      </w:r>
      <w:r w:rsidR="000769FE">
        <w:rPr>
          <w:rFonts w:hint="cs"/>
          <w:rtl/>
        </w:rPr>
        <w:t>.</w:t>
      </w:r>
    </w:p>
    <w:p w14:paraId="4CE22A58" w14:textId="406DC6D9" w:rsidR="008719F1" w:rsidRPr="008719F1" w:rsidRDefault="008719F1" w:rsidP="000769FE">
      <w:pPr>
        <w:jc w:val="right"/>
        <w:rPr>
          <w:rtl/>
        </w:rPr>
      </w:pPr>
      <w:r w:rsidRPr="008719F1">
        <w:rPr>
          <w:rFonts w:hint="cs"/>
          <w:b/>
          <w:bCs/>
          <w:rtl/>
        </w:rPr>
        <w:t>ד.</w:t>
      </w:r>
      <w:r>
        <w:rPr>
          <w:rFonts w:hint="cs"/>
          <w:b/>
          <w:bCs/>
          <w:rtl/>
        </w:rPr>
        <w:t xml:space="preserve"> </w:t>
      </w:r>
      <w:r>
        <w:rPr>
          <w:rFonts w:hint="cs"/>
          <w:rtl/>
        </w:rPr>
        <w:t xml:space="preserve">אופרטור השמה </w:t>
      </w:r>
      <w:r>
        <w:rPr>
          <w:rtl/>
        </w:rPr>
        <w:t>–</w:t>
      </w:r>
      <w:r>
        <w:rPr>
          <w:rFonts w:hint="cs"/>
          <w:rtl/>
        </w:rPr>
        <w:t xml:space="preserve"> נעדיף לדרוס אותו ע"י מימוש משלנו מפני שהקומפיילר מבצע העתקה רדודה, ודבר זה ייצור בעיית הצבעה כפולה, כאשר נעבוד עם הקצאות דינמיות.</w:t>
      </w:r>
    </w:p>
    <w:p w14:paraId="3E2CA1FB" w14:textId="77777777" w:rsidR="00284CCE" w:rsidRDefault="009D1B5A" w:rsidP="00284CCE">
      <w:pPr>
        <w:jc w:val="right"/>
        <w:rPr>
          <w:rtl/>
        </w:rPr>
      </w:pPr>
      <w:r w:rsidRPr="000769FE">
        <w:rPr>
          <w:rFonts w:hint="cs"/>
          <w:b/>
          <w:bCs/>
          <w:color w:val="70AD47" w:themeColor="accent6"/>
          <w:rtl/>
        </w:rPr>
        <w:t>4.</w:t>
      </w:r>
      <w:r>
        <w:rPr>
          <w:rFonts w:hint="cs"/>
          <w:rtl/>
        </w:rPr>
        <w:t xml:space="preserve"> מה יהיה פלט התוכנית?</w:t>
      </w:r>
    </w:p>
    <w:p w14:paraId="32A6F616" w14:textId="66145C8A" w:rsidR="000769FE" w:rsidRDefault="00284CCE" w:rsidP="00284CCE">
      <w:pPr>
        <w:jc w:val="right"/>
        <w:rPr>
          <w:rtl/>
        </w:rPr>
      </w:pPr>
      <w:r>
        <w:rPr>
          <w:rFonts w:hint="cs"/>
          <w:rtl/>
        </w:rPr>
        <w:t xml:space="preserve"> 6   </w:t>
      </w:r>
      <w:r>
        <w:sym w:font="Wingdings" w:char="F0DF"/>
      </w:r>
      <w:r>
        <w:rPr>
          <w:rFonts w:hint="cs"/>
          <w:rtl/>
        </w:rPr>
        <w:t xml:space="preserve"> ירידת שורה </w:t>
      </w:r>
      <w:r>
        <w:sym w:font="Wingdings" w:char="F0DF"/>
      </w:r>
      <w:r>
        <w:rPr>
          <w:rFonts w:hint="cs"/>
          <w:rtl/>
        </w:rPr>
        <w:t xml:space="preserve"> 12</w:t>
      </w:r>
    </w:p>
    <w:p w14:paraId="659CF412" w14:textId="70BCF273" w:rsidR="00284CCE" w:rsidRPr="00284CCE" w:rsidRDefault="00284CCE" w:rsidP="00284CCE">
      <w:pPr>
        <w:jc w:val="right"/>
        <w:rPr>
          <w:color w:val="000000" w:themeColor="text1"/>
          <w:rtl/>
        </w:rPr>
      </w:pPr>
      <w:r w:rsidRPr="00284CCE">
        <w:rPr>
          <w:rFonts w:hint="cs"/>
          <w:color w:val="000000" w:themeColor="text1"/>
          <w:rtl/>
        </w:rPr>
        <w:t>כלומר,</w:t>
      </w:r>
    </w:p>
    <w:p w14:paraId="1BAE1712" w14:textId="7596E85D" w:rsidR="00284CCE" w:rsidRDefault="00284CCE" w:rsidP="00284CCE">
      <w:pPr>
        <w:jc w:val="right"/>
        <w:rPr>
          <w:color w:val="000000" w:themeColor="text1"/>
          <w:rtl/>
        </w:rPr>
      </w:pPr>
      <w:r>
        <w:rPr>
          <w:rFonts w:hint="cs"/>
          <w:color w:val="000000" w:themeColor="text1"/>
          <w:rtl/>
        </w:rPr>
        <w:t>12</w:t>
      </w:r>
    </w:p>
    <w:p w14:paraId="4DB322B3" w14:textId="6C47110E" w:rsidR="00284CCE" w:rsidRPr="00284CCE" w:rsidRDefault="00284CCE" w:rsidP="00284CCE">
      <w:pPr>
        <w:jc w:val="right"/>
        <w:rPr>
          <w:color w:val="000000" w:themeColor="text1"/>
          <w:rtl/>
        </w:rPr>
      </w:pPr>
      <w:r>
        <w:rPr>
          <w:rFonts w:hint="cs"/>
          <w:color w:val="000000" w:themeColor="text1"/>
          <w:rtl/>
        </w:rPr>
        <w:t>6</w:t>
      </w:r>
    </w:p>
    <w:p w14:paraId="642167D5" w14:textId="454AE76C" w:rsidR="00284CCE" w:rsidRPr="00284CCE" w:rsidRDefault="009D1B5A" w:rsidP="00284CCE">
      <w:pPr>
        <w:jc w:val="right"/>
      </w:pPr>
      <w:r w:rsidRPr="000769FE">
        <w:rPr>
          <w:rFonts w:hint="cs"/>
          <w:b/>
          <w:bCs/>
          <w:color w:val="70AD47" w:themeColor="accent6"/>
          <w:rtl/>
        </w:rPr>
        <w:t>5.</w:t>
      </w:r>
      <w:r>
        <w:rPr>
          <w:rFonts w:hint="cs"/>
          <w:rtl/>
        </w:rPr>
        <w:t xml:space="preserve"> מה ההבדל בין העתקה רדודה להעתקה עמוקה?</w:t>
      </w:r>
    </w:p>
    <w:p w14:paraId="207147F4" w14:textId="3A6D67EA" w:rsidR="009D1B5A" w:rsidRDefault="007716D6" w:rsidP="009D1B5A">
      <w:pPr>
        <w:jc w:val="right"/>
        <w:rPr>
          <w:rtl/>
        </w:rPr>
      </w:pPr>
      <w:r w:rsidRPr="007716D6">
        <w:rPr>
          <w:rFonts w:hint="cs"/>
          <w:b/>
          <w:bCs/>
          <w:rtl/>
        </w:rPr>
        <w:t xml:space="preserve">העתקה רדודה </w:t>
      </w:r>
      <w:r>
        <w:rPr>
          <w:b/>
          <w:bCs/>
          <w:rtl/>
        </w:rPr>
        <w:t>–</w:t>
      </w:r>
      <w:r>
        <w:rPr>
          <w:rFonts w:hint="cs"/>
          <w:b/>
          <w:bCs/>
          <w:rtl/>
        </w:rPr>
        <w:t xml:space="preserve"> </w:t>
      </w:r>
      <w:r>
        <w:rPr>
          <w:rFonts w:hint="cs"/>
          <w:rtl/>
        </w:rPr>
        <w:t>מבוצעת ע"י בנאי ההעתקה האוטומטי, שלבי ההעתקה מבוצעים לפי שיקולי המערכת מבלי שלמתכנת יש אפשרות לשלוט ולבקר אותה.</w:t>
      </w:r>
    </w:p>
    <w:p w14:paraId="12383D20" w14:textId="5A7267A4" w:rsidR="007716D6" w:rsidRDefault="007716D6" w:rsidP="009D1B5A">
      <w:pPr>
        <w:jc w:val="right"/>
        <w:rPr>
          <w:rtl/>
        </w:rPr>
      </w:pPr>
      <w:r>
        <w:rPr>
          <w:rFonts w:hint="cs"/>
          <w:b/>
          <w:bCs/>
          <w:rtl/>
        </w:rPr>
        <w:t xml:space="preserve">העתקה עמוקה </w:t>
      </w:r>
      <w:r>
        <w:rPr>
          <w:b/>
          <w:bCs/>
          <w:rtl/>
        </w:rPr>
        <w:t>–</w:t>
      </w:r>
      <w:r>
        <w:rPr>
          <w:rFonts w:hint="cs"/>
          <w:b/>
          <w:bCs/>
          <w:rtl/>
        </w:rPr>
        <w:t xml:space="preserve"> </w:t>
      </w:r>
      <w:r>
        <w:rPr>
          <w:rFonts w:hint="cs"/>
          <w:rtl/>
        </w:rPr>
        <w:t>המתכנת נדרש ליצור את בנאי ההעתקה בעצמו, (שימוש בעיקר במקרים של מצביעים).</w:t>
      </w:r>
    </w:p>
    <w:p w14:paraId="71FED784" w14:textId="29F7BB17" w:rsidR="00057C57" w:rsidRDefault="00057C57" w:rsidP="009D1B5A">
      <w:pPr>
        <w:jc w:val="right"/>
        <w:rPr>
          <w:rtl/>
        </w:rPr>
      </w:pPr>
    </w:p>
    <w:p w14:paraId="1FD13654" w14:textId="6686D022" w:rsidR="00057C57" w:rsidRPr="00057C57" w:rsidRDefault="00057C57" w:rsidP="00057C57">
      <w:pPr>
        <w:rPr>
          <w:sz w:val="28"/>
          <w:szCs w:val="28"/>
        </w:rPr>
      </w:pPr>
      <w:r w:rsidRPr="00057C57">
        <w:rPr>
          <w:rFonts w:hint="cs"/>
          <w:sz w:val="28"/>
          <w:szCs w:val="28"/>
          <w:rtl/>
        </w:rPr>
        <w:t>מאור עטר</w:t>
      </w:r>
      <w:r>
        <w:rPr>
          <w:rFonts w:hint="cs"/>
          <w:sz w:val="28"/>
          <w:szCs w:val="28"/>
          <w:rtl/>
        </w:rPr>
        <w:t xml:space="preserve"> - 318301231</w:t>
      </w:r>
    </w:p>
    <w:sectPr w:rsidR="00057C57" w:rsidRPr="0005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B099D"/>
    <w:multiLevelType w:val="hybridMultilevel"/>
    <w:tmpl w:val="E736A2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49A0FD7"/>
    <w:multiLevelType w:val="hybridMultilevel"/>
    <w:tmpl w:val="9AA646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71"/>
    <w:rsid w:val="00057C57"/>
    <w:rsid w:val="000769FE"/>
    <w:rsid w:val="000F13E3"/>
    <w:rsid w:val="00284CCE"/>
    <w:rsid w:val="002D01F4"/>
    <w:rsid w:val="00482E06"/>
    <w:rsid w:val="004C756A"/>
    <w:rsid w:val="00531171"/>
    <w:rsid w:val="006C168D"/>
    <w:rsid w:val="007716D6"/>
    <w:rsid w:val="007D64F6"/>
    <w:rsid w:val="008719F1"/>
    <w:rsid w:val="00931EDA"/>
    <w:rsid w:val="009D1B5A"/>
    <w:rsid w:val="00D00630"/>
    <w:rsid w:val="00EB4676"/>
    <w:rsid w:val="00F016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D23"/>
  <w15:chartTrackingRefBased/>
  <w15:docId w15:val="{5C725893-6906-4628-A1DB-2CF38FAA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Atar</dc:creator>
  <cp:keywords/>
  <dc:description/>
  <cp:lastModifiedBy>Maor Atar</cp:lastModifiedBy>
  <cp:revision>4</cp:revision>
  <dcterms:created xsi:type="dcterms:W3CDTF">2022-03-15T13:42:00Z</dcterms:created>
  <dcterms:modified xsi:type="dcterms:W3CDTF">2022-03-21T10:14:00Z</dcterms:modified>
</cp:coreProperties>
</file>