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校园报修工单处理办法</w:t>
      </w:r>
    </w:p>
    <w:p>
      <w:r>
        <w:t xml:space="preserve">版本：V2.1（2025 年修订）</w:t>
      </w:r>
    </w:p>
    <w:p/>
    <w:p>
      <w:r>
        <w:t xml:space="preserve">第一章 总则</w:t>
      </w:r>
    </w:p>
    <w:p>
      <w:r>
        <w:t xml:space="preserve">一、适用范围</w:t>
      </w:r>
    </w:p>
    <w:p>
      <w:r>
        <w:t xml:space="preserve">本办法适用于本校各校区教学、办公、宿舍区域内的水电、门窗、家具、空调等日常报修工单</w:t>
      </w:r>
    </w:p>
    <w:p>
      <w:r>
        <w:t xml:space="preserve">的受理、派单、处理与验收管理。</w:t>
      </w:r>
    </w:p>
    <w:p>
      <w:r>
        <w:t xml:space="preserve">（一）受理时限</w:t>
      </w:r>
    </w:p>
    <w:p>
      <w:r>
        <w:t xml:space="preserve">报修平台、电话、现场三种渠道提交的工单，受理人员应在</w:t>
      </w:r>
    </w:p>
    <w:p>
      <w:r>
        <w:t xml:space="preserve">30 分钟内完成受理确认；夜间紧急工单应在 15 分钟内响应。</w:t>
      </w:r>
    </w:p>
    <w:p>
      <w:r>
        <w:t xml:space="preserve">后勤保障处 · 内部资料</w:t>
      </w:r>
    </w:p>
    <w:p>
      <w:r>
        <w:t xml:space="preserve">12</w:t>
      </w:r>
    </w:p>
    <w:p>
      <w:r>
        <w:t xml:space="preserve">1.1 派单规则</w:t>
      </w:r>
    </w:p>
    <w:p>
      <w:r>
        <w:t xml:space="preserve">按故障类型自动派单：水电类派维修一组，木工类派维修二组，空调类派维保组。</w:t>
      </w:r>
    </w:p>
    <w:p>
      <w:r>
        <w:t xml:space="preserve">报修工单分为三类：</w:t>
      </w:r>
      <w:r>
        <w:br/>
      </w:r>
      <w:r>
        <w:t xml:space="preserve">紧急工单、</w:t>
      </w:r>
      <w:r>
        <w:br/>
      </w:r>
      <w:r>
        <w:t xml:space="preserve">一般工单。</w:t>
      </w:r>
    </w:p>
    <w:p>
      <w:r>
        <w:t xml:space="preserve">维修班组：</w:t>
      </w:r>
      <w:r>
        <w:tab/>
      </w:r>
      <w:r>
        <w:t xml:space="preserve">维修一组，联系电话：</w:t>
      </w:r>
      <w:r>
        <w:tab/>
      </w:r>
      <w:r>
        <w:t xml:space="preserve">8377。</w:t>
      </w:r>
    </w:p>
    <w:p>
      <w:r>
        <w:t xml:space="preserve">- 3 -</w:t>
      </w:r>
    </w:p>
    <w:p>
      <w:r>
        <w:t xml:space="preserve">1.1.1 超时升级</w:t>
      </w:r>
    </w:p>
    <w:p>
      <w:r>
        <w:t xml:space="preserve">工单超过 24 小时未处理完毕的，系统自动升级至后勤保障处值班领导，并由值班领导指定</w:t>
      </w:r>
    </w:p>
    <w:p>
      <w:r>
        <w:t xml:space="preserve">专人跟进。</w:t>
      </w:r>
    </w:p>
    <w:p>
      <w:r>
        <w:t xml:space="preserve">校园后勤保障处 编制</w:t>
      </w:r>
    </w:p>
    <w:p>
      <w:r>
        <w:t xml:space="preserve">内部资料 请勿外传</w:t>
      </w:r>
    </w:p>
    <w:p>
      <w:r>
        <w:t xml:space="preserve">第二章 质量与考核</w:t>
      </w:r>
    </w:p>
    <w:p>
      <w:r>
        <w:t xml:space="preserve">二、回访与考核</w:t>
      </w:r>
    </w:p>
    <w:p>
      <w:r>
        <w:t xml:space="preserve">维修完成后 48 小时内应完成回访，回访不满意的工单须重新处理；每月对维修及时率、</w:t>
      </w:r>
    </w:p>
    <w:p>
      <w:r>
        <w:t xml:space="preserve">返修率进行统计并纳入班组考核。</w:t>
      </w:r>
    </w:p>
    <w:p>
      <w:r>
        <w:t xml:space="preserve">第 4 页</w:t>
      </w:r>
    </w:p>
    <w:p>
      <w:r>
        <w:t xml:space="preserve">内部资料 请勿外传</w:t>
      </w:r>
    </w:p>
    <w:p>
      <w:r>
        <w:t xml:space="preserve">— 5 —</w:t>
      </w:r>
    </w:p>
    <w:p>
      <w:r>
        <w:t xml:space="preserve">内部资料 请勿外传</w:t>
      </w:r>
    </w:p>
    <w:sectPr>
      <w:headerReference w:type="default" r:id="rId2"/>
      <w:footerReference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 xml:space="preserve">校园后勤保障处 编制</w:t>
    </w:r>
  </w:p>
</w:ftr>
</file>

<file path=word/header1.xml><?xml version="1.0" encoding="utf-8"?>
<w:hdr xmlns:w="http://schemas.openxmlformats.org/wordprocessingml/2006/main">
  <w:p>
    <w:r>
      <w:t xml:space="preserve">后勤保障处 · 内部资料</w:t>
    </w:r>
  </w:p>
</w:hdr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
</file>