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4A87" w:rsidRDefault="009345F4" w:rsidP="009345F4">
      <w:pPr>
        <w:pStyle w:val="a4"/>
      </w:pPr>
      <w:r>
        <w:rPr>
          <w:rFonts w:hint="eastAsia"/>
        </w:rPr>
        <w:t>公众号修改方案</w:t>
      </w:r>
      <w:r w:rsidR="00942ADD">
        <w:rPr>
          <w:rFonts w:hint="eastAsia"/>
        </w:rPr>
        <w:t>2</w:t>
      </w:r>
      <w:r w:rsidR="00942ADD">
        <w:t>019</w:t>
      </w:r>
      <w:r w:rsidR="00942ADD">
        <w:rPr>
          <w:rFonts w:hint="eastAsia"/>
        </w:rPr>
        <w:t>-</w:t>
      </w:r>
      <w:r w:rsidR="00942ADD">
        <w:t>05</w:t>
      </w:r>
      <w:r w:rsidR="00942ADD">
        <w:rPr>
          <w:rFonts w:hint="eastAsia"/>
        </w:rPr>
        <w:t>-</w:t>
      </w:r>
      <w:r w:rsidR="00942ADD">
        <w:t>20</w:t>
      </w:r>
    </w:p>
    <w:p w:rsidR="00162139" w:rsidRPr="00162139" w:rsidRDefault="00162139" w:rsidP="00162139"/>
    <w:p w:rsidR="009345F4" w:rsidRDefault="00162139" w:rsidP="009345F4">
      <w:pPr>
        <w:pStyle w:val="a3"/>
        <w:numPr>
          <w:ilvl w:val="0"/>
          <w:numId w:val="2"/>
        </w:numPr>
        <w:ind w:firstLineChars="0"/>
      </w:pPr>
      <w:r>
        <w:rPr>
          <w:rFonts w:hint="eastAsia"/>
        </w:rPr>
        <w:t>关于知情同意</w:t>
      </w:r>
    </w:p>
    <w:p w:rsidR="00162139" w:rsidRDefault="00162139" w:rsidP="00162139">
      <w:pPr>
        <w:pStyle w:val="a3"/>
        <w:numPr>
          <w:ilvl w:val="0"/>
          <w:numId w:val="3"/>
        </w:numPr>
        <w:ind w:firstLineChars="0"/>
      </w:pPr>
      <w:r>
        <w:rPr>
          <w:rFonts w:hint="eastAsia"/>
        </w:rPr>
        <w:t>居民关注后，给出介绍语：</w:t>
      </w:r>
    </w:p>
    <w:p w:rsidR="00162139" w:rsidRPr="009A2545" w:rsidRDefault="00162139" w:rsidP="00162139">
      <w:pPr>
        <w:rPr>
          <w:color w:val="70AD47" w:themeColor="accent6"/>
        </w:rPr>
      </w:pPr>
      <w:r w:rsidRPr="009A2545">
        <w:rPr>
          <w:rFonts w:hint="eastAsia"/>
          <w:color w:val="70AD47" w:themeColor="accent6"/>
        </w:rPr>
        <w:t>“您好！感谢您关注“居民</w:t>
      </w:r>
      <w:r w:rsidRPr="009A2545">
        <w:rPr>
          <w:color w:val="70AD47" w:themeColor="accent6"/>
        </w:rPr>
        <w:t>e健康”。“居民e健康”公众号是北京大学护理学院孙宏玉教授团队与多所高校和医疗机构的专家学者合作搭建的居民健康监测与管理平台，为广大居民提供健康管理服务，帮助居民更好地管理自己的健康。为了能更准确地进行健康监测和做出全面的健康报告，需要您填写或上传相关的健康信息。您的所有信息都可以得到安全保障，不会泄露给本团队以外的任何个人和第三方机构。</w:t>
      </w:r>
      <w:r w:rsidRPr="009A2545">
        <w:rPr>
          <w:rFonts w:hint="eastAsia"/>
          <w:color w:val="70AD47" w:themeColor="accent6"/>
        </w:rPr>
        <w:t>”</w:t>
      </w:r>
    </w:p>
    <w:p w:rsidR="00162139" w:rsidRPr="009A2545" w:rsidRDefault="00162139" w:rsidP="00162139">
      <w:pPr>
        <w:rPr>
          <w:color w:val="70AD47" w:themeColor="accent6"/>
        </w:rPr>
      </w:pPr>
      <w:r w:rsidRPr="009A2545">
        <w:rPr>
          <w:rFonts w:hint="eastAsia"/>
          <w:color w:val="70AD47" w:themeColor="accent6"/>
        </w:rPr>
        <w:t>修改意见：将现阶段版本中的“人个人”改为“个人”</w:t>
      </w:r>
    </w:p>
    <w:p w:rsidR="00D43EDD" w:rsidRDefault="00D43EDD" w:rsidP="00162139"/>
    <w:p w:rsidR="007270EB" w:rsidRDefault="007270EB" w:rsidP="00B44EC8">
      <w:pPr>
        <w:pStyle w:val="a3"/>
        <w:numPr>
          <w:ilvl w:val="0"/>
          <w:numId w:val="9"/>
        </w:numPr>
        <w:ind w:firstLineChars="0"/>
      </w:pPr>
      <w:r>
        <w:rPr>
          <w:rFonts w:hint="eastAsia"/>
        </w:rPr>
        <w:t>保存退出机制</w:t>
      </w:r>
      <w:r w:rsidR="00F12398">
        <w:rPr>
          <w:rFonts w:hint="eastAsia"/>
        </w:rPr>
        <w:t>（</w:t>
      </w:r>
      <w:r w:rsidR="00F12398" w:rsidRPr="00874CBF">
        <w:rPr>
          <w:rFonts w:hint="eastAsia"/>
          <w:color w:val="FF0000"/>
        </w:rPr>
        <w:t>前端</w:t>
      </w:r>
      <w:r w:rsidR="00066DB1" w:rsidRPr="00874CBF">
        <w:rPr>
          <w:rFonts w:hint="eastAsia"/>
          <w:color w:val="FF0000"/>
        </w:rPr>
        <w:t>能否保存</w:t>
      </w:r>
      <w:r w:rsidR="00F12398">
        <w:rPr>
          <w:rFonts w:hint="eastAsia"/>
        </w:rPr>
        <w:t>）</w:t>
      </w:r>
      <w:r w:rsidR="00873338">
        <w:rPr>
          <w:rFonts w:hint="eastAsia"/>
        </w:rPr>
        <w:t>；</w:t>
      </w:r>
    </w:p>
    <w:p w:rsidR="007270EB" w:rsidRPr="00A310C8" w:rsidRDefault="007270EB" w:rsidP="00B44EC8">
      <w:pPr>
        <w:pStyle w:val="a3"/>
        <w:numPr>
          <w:ilvl w:val="0"/>
          <w:numId w:val="9"/>
        </w:numPr>
        <w:ind w:firstLineChars="0"/>
        <w:rPr>
          <w:color w:val="70AD47" w:themeColor="accent6"/>
        </w:rPr>
      </w:pPr>
      <w:r w:rsidRPr="00A310C8">
        <w:rPr>
          <w:color w:val="70AD47" w:themeColor="accent6"/>
        </w:rPr>
        <w:t>每个模块的题目都加题号,以及选项设置把“√”改为在题目前加圆圈,选择答案后,圆圈中心变绿，减少漏选，错选率。</w:t>
      </w:r>
      <w:r w:rsidR="00AD5ECF" w:rsidRPr="00A310C8">
        <w:rPr>
          <w:rFonts w:hint="eastAsia"/>
          <w:color w:val="70AD47" w:themeColor="accent6"/>
        </w:rPr>
        <w:t>勾放前</w:t>
      </w:r>
    </w:p>
    <w:p w:rsidR="007270EB" w:rsidRPr="00A310C8" w:rsidRDefault="007270EB" w:rsidP="00B44EC8">
      <w:pPr>
        <w:pStyle w:val="a3"/>
        <w:numPr>
          <w:ilvl w:val="0"/>
          <w:numId w:val="9"/>
        </w:numPr>
        <w:ind w:firstLineChars="0"/>
        <w:rPr>
          <w:color w:val="70AD47" w:themeColor="accent6"/>
        </w:rPr>
      </w:pPr>
      <w:r w:rsidRPr="00A310C8">
        <w:rPr>
          <w:color w:val="70AD47" w:themeColor="accent6"/>
        </w:rPr>
        <w:t>题干和选项字号统一，字号大小要一致</w:t>
      </w:r>
    </w:p>
    <w:p w:rsidR="007270EB" w:rsidRPr="00D44076" w:rsidRDefault="007270EB" w:rsidP="00B44EC8">
      <w:pPr>
        <w:pStyle w:val="a3"/>
        <w:numPr>
          <w:ilvl w:val="0"/>
          <w:numId w:val="9"/>
        </w:numPr>
        <w:ind w:firstLineChars="0"/>
        <w:rPr>
          <w:color w:val="FF0000"/>
        </w:rPr>
      </w:pPr>
      <w:r w:rsidRPr="00D44076">
        <w:rPr>
          <w:rFonts w:hint="eastAsia"/>
          <w:color w:val="FF0000"/>
        </w:rPr>
        <w:t>点击提交后</w:t>
      </w:r>
      <w:r w:rsidRPr="00D44076">
        <w:rPr>
          <w:color w:val="FF0000"/>
        </w:rPr>
        <w:t>自动定位到未填题目，</w:t>
      </w:r>
      <w:r w:rsidRPr="00D44076">
        <w:rPr>
          <w:rFonts w:hint="eastAsia"/>
          <w:color w:val="FF0000"/>
        </w:rPr>
        <w:t>该功能未实现</w:t>
      </w:r>
    </w:p>
    <w:p w:rsidR="00323297" w:rsidRPr="00F92BC0" w:rsidRDefault="00323297" w:rsidP="00B44EC8">
      <w:pPr>
        <w:pStyle w:val="a3"/>
        <w:numPr>
          <w:ilvl w:val="0"/>
          <w:numId w:val="9"/>
        </w:numPr>
        <w:ind w:firstLineChars="0"/>
        <w:rPr>
          <w:strike/>
        </w:rPr>
      </w:pPr>
      <w:r w:rsidRPr="00F92BC0">
        <w:rPr>
          <w:rFonts w:hint="eastAsia"/>
          <w:strike/>
        </w:rPr>
        <w:t>升级版选项调整问题是否与第一次数据匹配不上</w:t>
      </w:r>
      <w:r w:rsidR="005A5B8C" w:rsidRPr="00F92BC0">
        <w:rPr>
          <w:rFonts w:hint="eastAsia"/>
          <w:strike/>
        </w:rPr>
        <w:t>？</w:t>
      </w:r>
    </w:p>
    <w:p w:rsidR="00B44EC8" w:rsidRDefault="00B44EC8" w:rsidP="00B44EC8">
      <w:pPr>
        <w:pStyle w:val="a3"/>
        <w:numPr>
          <w:ilvl w:val="0"/>
          <w:numId w:val="9"/>
        </w:numPr>
        <w:ind w:firstLineChars="0"/>
      </w:pPr>
      <w:r w:rsidRPr="00B44EC8">
        <w:t>反馈报告的框架分为3部分：客观结果（具体数值，折线图）+问题定性+健康指导 。</w:t>
      </w:r>
    </w:p>
    <w:p w:rsidR="003C42D6" w:rsidRDefault="003C42D6" w:rsidP="00CB108B">
      <w:pPr>
        <w:ind w:firstLineChars="202" w:firstLine="424"/>
      </w:pPr>
      <w:r>
        <w:rPr>
          <w:rFonts w:hint="eastAsia"/>
        </w:rPr>
        <w:t>客观结果折线图：以时间为横坐标，某个时点的结果为纵坐标</w:t>
      </w:r>
    </w:p>
    <w:p w:rsidR="003C42D6" w:rsidRPr="00462906" w:rsidRDefault="00C8591F" w:rsidP="00CB108B">
      <w:pPr>
        <w:rPr>
          <w:color w:val="70AD47" w:themeColor="accent6"/>
        </w:rPr>
      </w:pPr>
      <w:r w:rsidRPr="00462906">
        <w:rPr>
          <w:rFonts w:hint="eastAsia"/>
          <w:color w:val="70AD47" w:themeColor="accent6"/>
        </w:rPr>
        <w:t>提交退出按钮。</w:t>
      </w:r>
    </w:p>
    <w:p w:rsidR="00B44EC8" w:rsidRDefault="00B44EC8" w:rsidP="00162139"/>
    <w:p w:rsidR="00162139" w:rsidRDefault="00276D0E" w:rsidP="00276D0E">
      <w:pPr>
        <w:pStyle w:val="a3"/>
        <w:numPr>
          <w:ilvl w:val="0"/>
          <w:numId w:val="2"/>
        </w:numPr>
        <w:ind w:firstLineChars="0"/>
      </w:pPr>
      <w:r>
        <w:rPr>
          <w:rFonts w:hint="eastAsia"/>
        </w:rPr>
        <w:t>一般资料</w:t>
      </w:r>
    </w:p>
    <w:p w:rsidR="00276D0E" w:rsidRPr="004027CF" w:rsidRDefault="00276D0E" w:rsidP="00276D0E">
      <w:pPr>
        <w:pStyle w:val="a3"/>
        <w:numPr>
          <w:ilvl w:val="0"/>
          <w:numId w:val="4"/>
        </w:numPr>
        <w:ind w:firstLineChars="0"/>
        <w:rPr>
          <w:strike/>
          <w:color w:val="C00000"/>
        </w:rPr>
      </w:pPr>
      <w:r w:rsidRPr="004027CF">
        <w:rPr>
          <w:rFonts w:hint="eastAsia"/>
          <w:strike/>
          <w:color w:val="C00000"/>
        </w:rPr>
        <w:lastRenderedPageBreak/>
        <w:t>出生日期</w:t>
      </w:r>
    </w:p>
    <w:p w:rsidR="00276D0E" w:rsidRPr="00762622" w:rsidRDefault="00276D0E" w:rsidP="00276D0E">
      <w:pPr>
        <w:rPr>
          <w:strike/>
          <w:color w:val="C00000"/>
        </w:rPr>
      </w:pPr>
      <w:r w:rsidRPr="00762622">
        <w:rPr>
          <w:rFonts w:hint="eastAsia"/>
          <w:strike/>
          <w:color w:val="C00000"/>
        </w:rPr>
        <w:t>修改意见：允许居民将出生日期只填到月份，不要求必须精确到某一天</w:t>
      </w:r>
    </w:p>
    <w:p w:rsidR="00276D0E" w:rsidRPr="00295237" w:rsidRDefault="001F7C79" w:rsidP="00FD6F30">
      <w:pPr>
        <w:pStyle w:val="a3"/>
        <w:numPr>
          <w:ilvl w:val="0"/>
          <w:numId w:val="4"/>
        </w:numPr>
        <w:ind w:firstLineChars="0"/>
        <w:rPr>
          <w:color w:val="70AD47" w:themeColor="accent6"/>
        </w:rPr>
      </w:pPr>
      <w:r w:rsidRPr="00295237">
        <w:rPr>
          <w:rFonts w:hint="eastAsia"/>
          <w:color w:val="70AD47" w:themeColor="accent6"/>
        </w:rPr>
        <w:t>与同住人关系</w:t>
      </w:r>
    </w:p>
    <w:p w:rsidR="001F7C79" w:rsidRPr="00295237" w:rsidRDefault="001F7C79" w:rsidP="001F7C79">
      <w:pPr>
        <w:rPr>
          <w:color w:val="70AD47" w:themeColor="accent6"/>
        </w:rPr>
      </w:pPr>
      <w:r w:rsidRPr="00295237">
        <w:rPr>
          <w:rFonts w:hint="eastAsia"/>
          <w:color w:val="70AD47" w:themeColor="accent6"/>
        </w:rPr>
        <w:t>修改意见：在问题后加上“多选题”说明</w:t>
      </w:r>
    </w:p>
    <w:p w:rsidR="009345F4" w:rsidRPr="00D44076" w:rsidRDefault="001F7C79" w:rsidP="001F7C79">
      <w:pPr>
        <w:pStyle w:val="a3"/>
        <w:numPr>
          <w:ilvl w:val="0"/>
          <w:numId w:val="4"/>
        </w:numPr>
        <w:ind w:firstLineChars="0"/>
        <w:rPr>
          <w:color w:val="FF0000"/>
        </w:rPr>
      </w:pPr>
      <w:r w:rsidRPr="00D44076">
        <w:rPr>
          <w:rFonts w:hint="eastAsia"/>
          <w:color w:val="FF0000"/>
        </w:rPr>
        <w:t>居住地址</w:t>
      </w:r>
    </w:p>
    <w:p w:rsidR="001F7C79" w:rsidRDefault="001F7C79" w:rsidP="001F7C79">
      <w:r w:rsidRPr="00D44076">
        <w:rPr>
          <w:rFonts w:hint="eastAsia"/>
          <w:color w:val="FF0000"/>
        </w:rPr>
        <w:t>问题反馈：IOS系统不支持省市区地址的选择，只能填写</w:t>
      </w:r>
    </w:p>
    <w:p w:rsidR="001F7C79" w:rsidRDefault="001F7C79" w:rsidP="001F7C79">
      <w:pPr>
        <w:pStyle w:val="a3"/>
        <w:numPr>
          <w:ilvl w:val="0"/>
          <w:numId w:val="4"/>
        </w:numPr>
        <w:ind w:firstLineChars="0"/>
      </w:pPr>
      <w:r>
        <w:rPr>
          <w:rFonts w:hint="eastAsia"/>
        </w:rPr>
        <w:t>工作状态</w:t>
      </w:r>
    </w:p>
    <w:p w:rsidR="001F7C79" w:rsidRPr="006E48E5" w:rsidRDefault="00D369AE" w:rsidP="001F7C79">
      <w:pPr>
        <w:rPr>
          <w:u w:val="single"/>
        </w:rPr>
      </w:pPr>
      <w:r w:rsidRPr="00D44076">
        <w:rPr>
          <w:rFonts w:hint="eastAsia"/>
          <w:color w:val="FF0000"/>
        </w:rPr>
        <w:t>加入农民选项</w:t>
      </w:r>
      <w:r w:rsidR="00F737AD" w:rsidRPr="00D44076">
        <w:rPr>
          <w:rFonts w:hint="eastAsia"/>
          <w:color w:val="FF0000"/>
        </w:rPr>
        <w:t>；</w:t>
      </w:r>
      <w:r w:rsidRPr="006E48E5">
        <w:rPr>
          <w:rFonts w:hint="eastAsia"/>
          <w:u w:val="single"/>
        </w:rPr>
        <w:t>在选择“在职”和“离休/退休”后跳转二级选项（具体工作种类）</w:t>
      </w:r>
    </w:p>
    <w:p w:rsidR="009345F4" w:rsidRDefault="003524AA" w:rsidP="003524AA">
      <w:pPr>
        <w:pStyle w:val="a3"/>
        <w:numPr>
          <w:ilvl w:val="0"/>
          <w:numId w:val="4"/>
        </w:numPr>
        <w:ind w:firstLineChars="0"/>
      </w:pPr>
      <w:r>
        <w:rPr>
          <w:rFonts w:hint="eastAsia"/>
        </w:rPr>
        <w:t>家庭经济收入</w:t>
      </w:r>
    </w:p>
    <w:p w:rsidR="003524AA" w:rsidRDefault="00F737AD" w:rsidP="003524AA">
      <w:r w:rsidRPr="00EC62B9">
        <w:rPr>
          <w:rFonts w:hint="eastAsia"/>
          <w:color w:val="FF0000"/>
        </w:rPr>
        <w:t>增加一个问题：</w:t>
      </w:r>
      <w:r w:rsidR="003524AA">
        <w:rPr>
          <w:rFonts w:hint="eastAsia"/>
        </w:rPr>
        <w:t>家庭人口数</w:t>
      </w:r>
      <w:r>
        <w:rPr>
          <w:rFonts w:hint="eastAsia"/>
        </w:rPr>
        <w:t>_</w:t>
      </w:r>
      <w:r>
        <w:t>___</w:t>
      </w:r>
      <w:r>
        <w:rPr>
          <w:rFonts w:hint="eastAsia"/>
        </w:rPr>
        <w:t>人然后再是家庭人均月收入。</w:t>
      </w:r>
    </w:p>
    <w:p w:rsidR="008B5FE2" w:rsidRDefault="008276C0" w:rsidP="0053225A">
      <w:pPr>
        <w:pStyle w:val="a3"/>
        <w:numPr>
          <w:ilvl w:val="0"/>
          <w:numId w:val="4"/>
        </w:numPr>
        <w:ind w:firstLineChars="0"/>
      </w:pPr>
      <w:r>
        <w:rPr>
          <w:rFonts w:hint="eastAsia"/>
        </w:rPr>
        <w:t>医疗费用报销类型</w:t>
      </w:r>
    </w:p>
    <w:p w:rsidR="00F737AD" w:rsidRPr="00CE7F8D" w:rsidRDefault="008276C0" w:rsidP="008276C0">
      <w:pPr>
        <w:rPr>
          <w:color w:val="70AD47" w:themeColor="accent6"/>
        </w:rPr>
      </w:pPr>
      <w:r w:rsidRPr="00CE7F8D">
        <w:rPr>
          <w:rFonts w:hint="eastAsia"/>
          <w:color w:val="70AD47" w:themeColor="accent6"/>
        </w:rPr>
        <w:t>修改意见：修改名称为“医疗费用负担方式”</w:t>
      </w:r>
      <w:r w:rsidR="00452EA7" w:rsidRPr="00CE7F8D">
        <w:rPr>
          <w:rFonts w:hint="eastAsia"/>
          <w:color w:val="70AD47" w:themeColor="accent6"/>
        </w:rPr>
        <w:t>，</w:t>
      </w:r>
    </w:p>
    <w:p w:rsidR="008276C0" w:rsidRDefault="00F737AD" w:rsidP="008276C0">
      <w:r>
        <w:rPr>
          <w:rFonts w:hint="eastAsia"/>
        </w:rPr>
        <w:t>备选项中的“</w:t>
      </w:r>
      <w:r w:rsidR="00452EA7">
        <w:rPr>
          <w:rFonts w:hint="eastAsia"/>
        </w:rPr>
        <w:t>医保</w:t>
      </w:r>
      <w:r>
        <w:rPr>
          <w:rFonts w:hint="eastAsia"/>
        </w:rPr>
        <w:t>”</w:t>
      </w:r>
      <w:r w:rsidR="00452EA7">
        <w:rPr>
          <w:rFonts w:hint="eastAsia"/>
        </w:rPr>
        <w:t>改为</w:t>
      </w:r>
      <w:r>
        <w:rPr>
          <w:rFonts w:hint="eastAsia"/>
        </w:rPr>
        <w:t>“</w:t>
      </w:r>
      <w:r w:rsidR="00452EA7">
        <w:rPr>
          <w:rFonts w:hint="eastAsia"/>
        </w:rPr>
        <w:t>新农合</w:t>
      </w:r>
      <w:r>
        <w:rPr>
          <w:rFonts w:hint="eastAsia"/>
        </w:rPr>
        <w:t>”</w:t>
      </w:r>
      <w:r w:rsidR="00452EA7">
        <w:rPr>
          <w:rFonts w:hint="eastAsia"/>
        </w:rPr>
        <w:t>，</w:t>
      </w:r>
      <w:r>
        <w:rPr>
          <w:rFonts w:hint="eastAsia"/>
        </w:rPr>
        <w:t>“</w:t>
      </w:r>
      <w:r w:rsidR="00452EA7">
        <w:rPr>
          <w:rFonts w:hint="eastAsia"/>
        </w:rPr>
        <w:t>城镇职工医疗保险</w:t>
      </w:r>
      <w:r>
        <w:rPr>
          <w:rFonts w:hint="eastAsia"/>
        </w:rPr>
        <w:t>”</w:t>
      </w:r>
      <w:r w:rsidR="00452EA7">
        <w:rPr>
          <w:rFonts w:hint="eastAsia"/>
        </w:rPr>
        <w:t>，</w:t>
      </w:r>
      <w:r>
        <w:rPr>
          <w:rFonts w:hint="eastAsia"/>
        </w:rPr>
        <w:t>“</w:t>
      </w:r>
      <w:r w:rsidR="00452EA7">
        <w:rPr>
          <w:rFonts w:hint="eastAsia"/>
        </w:rPr>
        <w:t>城镇居民医疗保险</w:t>
      </w:r>
      <w:r>
        <w:rPr>
          <w:rFonts w:hint="eastAsia"/>
        </w:rPr>
        <w:t>”三个备选项</w:t>
      </w:r>
    </w:p>
    <w:p w:rsidR="002119F9" w:rsidRPr="0053225A" w:rsidRDefault="002119F9" w:rsidP="008276C0"/>
    <w:p w:rsidR="0044782D" w:rsidRDefault="00452EA7" w:rsidP="003524AA">
      <w:r>
        <w:rPr>
          <w:rFonts w:hint="eastAsia"/>
        </w:rPr>
        <w:t>生活习惯</w:t>
      </w:r>
    </w:p>
    <w:p w:rsidR="004D7A20" w:rsidRPr="006323E5" w:rsidRDefault="00EC1AE9" w:rsidP="004D7A20">
      <w:pPr>
        <w:pStyle w:val="a3"/>
        <w:numPr>
          <w:ilvl w:val="0"/>
          <w:numId w:val="5"/>
        </w:numPr>
        <w:ind w:firstLineChars="0"/>
        <w:rPr>
          <w:color w:val="70AD47" w:themeColor="accent6"/>
        </w:rPr>
      </w:pPr>
      <w:r w:rsidRPr="006323E5">
        <w:rPr>
          <w:rFonts w:hint="eastAsia"/>
          <w:color w:val="70AD47" w:themeColor="accent6"/>
        </w:rPr>
        <w:t>饮食</w:t>
      </w:r>
      <w:r w:rsidR="00292A7B" w:rsidRPr="006323E5">
        <w:rPr>
          <w:rFonts w:hint="eastAsia"/>
          <w:color w:val="70AD47" w:themeColor="accent6"/>
        </w:rPr>
        <w:t>习惯：</w:t>
      </w:r>
      <w:r w:rsidR="00232042" w:rsidRPr="006323E5">
        <w:rPr>
          <w:rFonts w:hint="eastAsia"/>
          <w:color w:val="70AD47" w:themeColor="accent6"/>
        </w:rPr>
        <w:t>下面增加一段文字说明：请根据您最近7天的情况进行填写</w:t>
      </w:r>
    </w:p>
    <w:p w:rsidR="00F5520B" w:rsidRPr="007B5781" w:rsidRDefault="00F5520B" w:rsidP="004D7A20">
      <w:pPr>
        <w:pStyle w:val="a3"/>
        <w:numPr>
          <w:ilvl w:val="0"/>
          <w:numId w:val="5"/>
        </w:numPr>
        <w:ind w:firstLineChars="0"/>
        <w:rPr>
          <w:color w:val="70AD47" w:themeColor="accent6"/>
        </w:rPr>
      </w:pPr>
      <w:r w:rsidRPr="007B5781">
        <w:rPr>
          <w:rFonts w:hint="eastAsia"/>
          <w:color w:val="70AD47" w:themeColor="accent6"/>
        </w:rPr>
        <w:t>吃早餐情况</w:t>
      </w:r>
    </w:p>
    <w:p w:rsidR="00FF5412" w:rsidRPr="007B5781" w:rsidRDefault="00F737AD" w:rsidP="00FF5412">
      <w:pPr>
        <w:rPr>
          <w:color w:val="70AD47" w:themeColor="accent6"/>
        </w:rPr>
      </w:pPr>
      <w:r w:rsidRPr="007B5781">
        <w:rPr>
          <w:rFonts w:hint="eastAsia"/>
          <w:color w:val="70AD47" w:themeColor="accent6"/>
        </w:rPr>
        <w:t>备选项“从不”修改为“</w:t>
      </w:r>
      <w:r w:rsidR="00FF5412" w:rsidRPr="007B5781">
        <w:rPr>
          <w:color w:val="70AD47" w:themeColor="accent6"/>
        </w:rPr>
        <w:t>从不</w:t>
      </w:r>
      <w:r w:rsidR="006C71D8" w:rsidRPr="007B5781">
        <w:rPr>
          <w:rFonts w:hint="eastAsia"/>
          <w:color w:val="70AD47" w:themeColor="accent6"/>
        </w:rPr>
        <w:t>或几乎不</w:t>
      </w:r>
      <w:r w:rsidRPr="007B5781">
        <w:rPr>
          <w:rFonts w:hint="eastAsia"/>
          <w:color w:val="70AD47" w:themeColor="accent6"/>
        </w:rPr>
        <w:t>”</w:t>
      </w:r>
    </w:p>
    <w:p w:rsidR="00713A7F" w:rsidRDefault="00713A7F" w:rsidP="00713A7F">
      <w:pPr>
        <w:pStyle w:val="a3"/>
        <w:numPr>
          <w:ilvl w:val="0"/>
          <w:numId w:val="5"/>
        </w:numPr>
        <w:ind w:firstLineChars="0"/>
      </w:pPr>
      <w:r>
        <w:rPr>
          <w:rFonts w:hint="eastAsia"/>
        </w:rPr>
        <w:t>饮食偏好</w:t>
      </w:r>
    </w:p>
    <w:p w:rsidR="00713A7F" w:rsidRPr="002352A3" w:rsidRDefault="00604976" w:rsidP="00713A7F">
      <w:pPr>
        <w:rPr>
          <w:color w:val="70AD47" w:themeColor="accent6"/>
        </w:rPr>
      </w:pPr>
      <w:r w:rsidRPr="002352A3">
        <w:rPr>
          <w:rFonts w:hint="eastAsia"/>
          <w:color w:val="70AD47" w:themeColor="accent6"/>
        </w:rPr>
        <w:t>选项顺序调整</w:t>
      </w:r>
      <w:r w:rsidR="00F737AD" w:rsidRPr="002352A3">
        <w:rPr>
          <w:rFonts w:hint="eastAsia"/>
          <w:color w:val="70AD47" w:themeColor="accent6"/>
        </w:rPr>
        <w:t>为</w:t>
      </w:r>
      <w:r w:rsidRPr="002352A3">
        <w:rPr>
          <w:rFonts w:hint="eastAsia"/>
          <w:color w:val="70AD47" w:themeColor="accent6"/>
        </w:rPr>
        <w:t>：适中，偏咸，偏油腻，偏辣，偏甜，其他</w:t>
      </w:r>
    </w:p>
    <w:p w:rsidR="00BC7507" w:rsidRPr="00145972" w:rsidRDefault="00BC7507" w:rsidP="00BC7507">
      <w:pPr>
        <w:pStyle w:val="a3"/>
        <w:numPr>
          <w:ilvl w:val="0"/>
          <w:numId w:val="5"/>
        </w:numPr>
        <w:ind w:firstLineChars="0"/>
        <w:rPr>
          <w:color w:val="70AD47" w:themeColor="accent6"/>
        </w:rPr>
      </w:pPr>
      <w:r w:rsidRPr="00145972">
        <w:rPr>
          <w:rFonts w:hint="eastAsia"/>
          <w:color w:val="70AD47" w:themeColor="accent6"/>
        </w:rPr>
        <w:t>特殊饮食</w:t>
      </w:r>
    </w:p>
    <w:p w:rsidR="0065794A" w:rsidRPr="00145972" w:rsidRDefault="00925150" w:rsidP="0065794A">
      <w:pPr>
        <w:rPr>
          <w:color w:val="70AD47" w:themeColor="accent6"/>
        </w:rPr>
      </w:pPr>
      <w:r w:rsidRPr="00145972">
        <w:rPr>
          <w:rFonts w:hint="eastAsia"/>
          <w:color w:val="70AD47" w:themeColor="accent6"/>
        </w:rPr>
        <w:t>“无”选项放在</w:t>
      </w:r>
      <w:r w:rsidR="00F737AD" w:rsidRPr="00145972">
        <w:rPr>
          <w:rFonts w:hint="eastAsia"/>
          <w:color w:val="70AD47" w:themeColor="accent6"/>
        </w:rPr>
        <w:t>最前面；</w:t>
      </w:r>
    </w:p>
    <w:p w:rsidR="002B293D" w:rsidRPr="00766DD5" w:rsidRDefault="002B293D" w:rsidP="00CB108B">
      <w:pPr>
        <w:pStyle w:val="a3"/>
        <w:numPr>
          <w:ilvl w:val="0"/>
          <w:numId w:val="5"/>
        </w:numPr>
        <w:ind w:firstLineChars="0"/>
        <w:rPr>
          <w:color w:val="70AD47" w:themeColor="accent6"/>
        </w:rPr>
      </w:pPr>
      <w:r w:rsidRPr="00766DD5">
        <w:rPr>
          <w:rFonts w:hint="eastAsia"/>
          <w:color w:val="70AD47" w:themeColor="accent6"/>
        </w:rPr>
        <w:lastRenderedPageBreak/>
        <w:t>甜食、水果、饮料的备选项，统一修改为“每天”、“5-</w:t>
      </w:r>
      <w:r w:rsidRPr="00766DD5">
        <w:rPr>
          <w:color w:val="70AD47" w:themeColor="accent6"/>
        </w:rPr>
        <w:t>6</w:t>
      </w:r>
      <w:r w:rsidRPr="00766DD5">
        <w:rPr>
          <w:rFonts w:hint="eastAsia"/>
          <w:color w:val="70AD47" w:themeColor="accent6"/>
        </w:rPr>
        <w:t>天/周”、“3-</w:t>
      </w:r>
      <w:r w:rsidRPr="00766DD5">
        <w:rPr>
          <w:color w:val="70AD47" w:themeColor="accent6"/>
        </w:rPr>
        <w:t>4</w:t>
      </w:r>
      <w:r w:rsidRPr="00766DD5">
        <w:rPr>
          <w:rFonts w:hint="eastAsia"/>
          <w:color w:val="70AD47" w:themeColor="accent6"/>
        </w:rPr>
        <w:t>天/周”、“1-</w:t>
      </w:r>
      <w:r w:rsidRPr="00766DD5">
        <w:rPr>
          <w:color w:val="70AD47" w:themeColor="accent6"/>
        </w:rPr>
        <w:t>2</w:t>
      </w:r>
      <w:r w:rsidRPr="00766DD5">
        <w:rPr>
          <w:rFonts w:hint="eastAsia"/>
          <w:color w:val="70AD47" w:themeColor="accent6"/>
        </w:rPr>
        <w:t>天</w:t>
      </w:r>
      <w:r w:rsidRPr="00766DD5">
        <w:rPr>
          <w:color w:val="70AD47" w:themeColor="accent6"/>
        </w:rPr>
        <w:t>/</w:t>
      </w:r>
      <w:r w:rsidRPr="00766DD5">
        <w:rPr>
          <w:rFonts w:hint="eastAsia"/>
          <w:color w:val="70AD47" w:themeColor="accent6"/>
        </w:rPr>
        <w:t>周”、“从不或几乎不”</w:t>
      </w:r>
    </w:p>
    <w:p w:rsidR="0047076B" w:rsidRPr="000869DA" w:rsidRDefault="0047076B" w:rsidP="00F5520B"/>
    <w:p w:rsidR="00A54173" w:rsidRDefault="000869DA" w:rsidP="00F5520B">
      <w:r>
        <w:rPr>
          <w:rFonts w:hint="eastAsia"/>
        </w:rPr>
        <w:t>运动习惯</w:t>
      </w:r>
    </w:p>
    <w:p w:rsidR="00786BA6" w:rsidRPr="009200EC" w:rsidRDefault="000869DA" w:rsidP="00782101">
      <w:pPr>
        <w:pStyle w:val="a3"/>
        <w:numPr>
          <w:ilvl w:val="0"/>
          <w:numId w:val="6"/>
        </w:numPr>
        <w:ind w:firstLineChars="0"/>
        <w:rPr>
          <w:color w:val="70AD47" w:themeColor="accent6"/>
        </w:rPr>
      </w:pPr>
      <w:r w:rsidRPr="009200EC">
        <w:rPr>
          <w:rFonts w:hint="eastAsia"/>
          <w:color w:val="70AD47" w:themeColor="accent6"/>
        </w:rPr>
        <w:t>1-</w:t>
      </w:r>
      <w:r w:rsidRPr="009200EC">
        <w:rPr>
          <w:color w:val="70AD47" w:themeColor="accent6"/>
        </w:rPr>
        <w:t>2</w:t>
      </w:r>
      <w:r w:rsidRPr="009200EC">
        <w:rPr>
          <w:rFonts w:hint="eastAsia"/>
          <w:color w:val="70AD47" w:themeColor="accent6"/>
        </w:rPr>
        <w:t>-</w:t>
      </w:r>
      <w:r w:rsidRPr="009200EC">
        <w:rPr>
          <w:color w:val="70AD47" w:themeColor="accent6"/>
        </w:rPr>
        <w:t>3</w:t>
      </w:r>
      <w:r w:rsidRPr="009200EC">
        <w:rPr>
          <w:rFonts w:hint="eastAsia"/>
          <w:color w:val="70AD47" w:themeColor="accent6"/>
        </w:rPr>
        <w:t>题的B选项一致</w:t>
      </w:r>
      <w:r w:rsidR="002B293D" w:rsidRPr="009200EC">
        <w:rPr>
          <w:rFonts w:hint="eastAsia"/>
          <w:color w:val="70AD47" w:themeColor="accent6"/>
        </w:rPr>
        <w:t>，均为“无相关活动”</w:t>
      </w:r>
    </w:p>
    <w:p w:rsidR="00D369AE" w:rsidRDefault="00786BA6" w:rsidP="00786BA6">
      <w:pPr>
        <w:pStyle w:val="a3"/>
        <w:numPr>
          <w:ilvl w:val="0"/>
          <w:numId w:val="6"/>
        </w:numPr>
        <w:ind w:firstLineChars="0"/>
      </w:pPr>
      <w:r>
        <w:t>如果选了</w:t>
      </w:r>
      <w:r w:rsidR="002B293D">
        <w:rPr>
          <w:rFonts w:hint="eastAsia"/>
        </w:rPr>
        <w:t>“</w:t>
      </w:r>
      <w:r w:rsidR="002B293D">
        <w:t>无相关运动</w:t>
      </w:r>
      <w:r w:rsidR="002B293D">
        <w:rPr>
          <w:rFonts w:hint="eastAsia"/>
        </w:rPr>
        <w:t>”</w:t>
      </w:r>
      <w:r>
        <w:t xml:space="preserve">，可否让系统在后台的数据库中直接将 </w:t>
      </w:r>
      <w:r w:rsidR="00782101">
        <w:rPr>
          <w:rFonts w:hint="eastAsia"/>
        </w:rPr>
        <w:t>“</w:t>
      </w:r>
      <w:r>
        <w:t>运动时间和运动天数</w:t>
      </w:r>
      <w:r w:rsidR="00782101">
        <w:rPr>
          <w:rFonts w:hint="eastAsia"/>
        </w:rPr>
        <w:t>“”</w:t>
      </w:r>
      <w:r>
        <w:t>填为0，而不是空着，这样与缺失值无法区分。</w:t>
      </w:r>
      <w:r w:rsidR="00782101">
        <w:rPr>
          <w:rFonts w:hint="eastAsia"/>
        </w:rPr>
        <w:t>如果选择有相关体育活动，但是不知道或不确定运动时间，这部分答案是</w:t>
      </w:r>
      <w:r w:rsidR="002B293D">
        <w:rPr>
          <w:rFonts w:hint="eastAsia"/>
        </w:rPr>
        <w:t>是以什么代替的？</w:t>
      </w:r>
    </w:p>
    <w:p w:rsidR="00232042" w:rsidRPr="00B679E9" w:rsidRDefault="00232042" w:rsidP="00786BA6">
      <w:pPr>
        <w:pStyle w:val="a3"/>
        <w:numPr>
          <w:ilvl w:val="0"/>
          <w:numId w:val="6"/>
        </w:numPr>
        <w:ind w:firstLineChars="0"/>
        <w:rPr>
          <w:color w:val="70AD47" w:themeColor="accent6"/>
        </w:rPr>
      </w:pPr>
      <w:r w:rsidRPr="00B679E9">
        <w:rPr>
          <w:rFonts w:hint="eastAsia"/>
          <w:color w:val="70AD47" w:themeColor="accent6"/>
        </w:rPr>
        <w:t>第4题的“七天”修改为“7天”</w:t>
      </w:r>
    </w:p>
    <w:p w:rsidR="00661313" w:rsidRDefault="00661313" w:rsidP="00661313"/>
    <w:p w:rsidR="005F746E" w:rsidRDefault="00661313" w:rsidP="00661313">
      <w:r>
        <w:rPr>
          <w:rFonts w:hint="eastAsia"/>
        </w:rPr>
        <w:t>烟酒嗜好</w:t>
      </w:r>
    </w:p>
    <w:p w:rsidR="00661313" w:rsidRPr="000F0F36" w:rsidRDefault="00661313" w:rsidP="00661313">
      <w:pPr>
        <w:pStyle w:val="a3"/>
        <w:numPr>
          <w:ilvl w:val="0"/>
          <w:numId w:val="7"/>
        </w:numPr>
        <w:ind w:firstLineChars="0"/>
        <w:rPr>
          <w:color w:val="70AD47" w:themeColor="accent6"/>
        </w:rPr>
      </w:pPr>
      <w:r w:rsidRPr="000F0F36">
        <w:rPr>
          <w:rFonts w:hint="eastAsia"/>
          <w:color w:val="70AD47" w:themeColor="accent6"/>
        </w:rPr>
        <w:t>您是否吸烟</w:t>
      </w:r>
      <w:r w:rsidRPr="000F0F36">
        <w:rPr>
          <w:color w:val="70AD47" w:themeColor="accent6"/>
        </w:rPr>
        <w:t>—</w:t>
      </w:r>
      <w:r w:rsidRPr="000F0F36">
        <w:rPr>
          <w:rFonts w:hint="eastAsia"/>
          <w:color w:val="70AD47" w:themeColor="accent6"/>
        </w:rPr>
        <w:t>您现在是否吸烟</w:t>
      </w:r>
      <w:r w:rsidR="0076270F" w:rsidRPr="000F0F36">
        <w:rPr>
          <w:rFonts w:hint="eastAsia"/>
          <w:color w:val="70AD47" w:themeColor="accent6"/>
        </w:rPr>
        <w:t>。</w:t>
      </w:r>
      <w:r w:rsidR="0076270F" w:rsidRPr="000F0F36">
        <w:rPr>
          <w:color w:val="70AD47" w:themeColor="accent6"/>
        </w:rPr>
        <w:t>选项由现在的：“1:从不 2每天 3有时 4曾经，”改为“1.从不，2.曾经，3.有时，4.每天“,形成程度的递增</w:t>
      </w:r>
    </w:p>
    <w:p w:rsidR="00661313" w:rsidRPr="001C3CAE" w:rsidRDefault="00661313" w:rsidP="00661313">
      <w:pPr>
        <w:pStyle w:val="a3"/>
        <w:numPr>
          <w:ilvl w:val="0"/>
          <w:numId w:val="7"/>
        </w:numPr>
        <w:ind w:firstLineChars="0"/>
        <w:rPr>
          <w:color w:val="70AD47" w:themeColor="accent6"/>
        </w:rPr>
      </w:pPr>
      <w:r w:rsidRPr="001C3CAE">
        <w:rPr>
          <w:rFonts w:hint="eastAsia"/>
          <w:color w:val="70AD47" w:themeColor="accent6"/>
        </w:rPr>
        <w:t>吸烟量的单位需要改：每天吸烟</w:t>
      </w:r>
      <w:r w:rsidR="002B293D" w:rsidRPr="001C3CAE">
        <w:rPr>
          <w:rFonts w:hint="eastAsia"/>
          <w:color w:val="70AD47" w:themeColor="accent6"/>
        </w:rPr>
        <w:t>：应为“</w:t>
      </w:r>
      <w:r w:rsidRPr="001C3CAE">
        <w:rPr>
          <w:rFonts w:hint="eastAsia"/>
          <w:color w:val="70AD47" w:themeColor="accent6"/>
        </w:rPr>
        <w:t>支/</w:t>
      </w:r>
      <w:r w:rsidR="002B293D" w:rsidRPr="001C3CAE">
        <w:rPr>
          <w:rFonts w:hint="eastAsia"/>
          <w:color w:val="70AD47" w:themeColor="accent6"/>
        </w:rPr>
        <w:t>天”</w:t>
      </w:r>
      <w:r w:rsidRPr="001C3CAE">
        <w:rPr>
          <w:rFonts w:hint="eastAsia"/>
          <w:color w:val="70AD47" w:themeColor="accent6"/>
        </w:rPr>
        <w:t>，有时吸烟</w:t>
      </w:r>
      <w:r w:rsidR="002B293D" w:rsidRPr="001C3CAE">
        <w:rPr>
          <w:rFonts w:hint="eastAsia"/>
          <w:color w:val="70AD47" w:themeColor="accent6"/>
        </w:rPr>
        <w:t>：“</w:t>
      </w:r>
      <w:r w:rsidRPr="001C3CAE">
        <w:rPr>
          <w:rFonts w:hint="eastAsia"/>
          <w:color w:val="70AD47" w:themeColor="accent6"/>
        </w:rPr>
        <w:t>支/</w:t>
      </w:r>
      <w:r w:rsidR="002B293D" w:rsidRPr="001C3CAE">
        <w:rPr>
          <w:rFonts w:hint="eastAsia"/>
          <w:color w:val="70AD47" w:themeColor="accent6"/>
        </w:rPr>
        <w:t>周”</w:t>
      </w:r>
      <w:r w:rsidRPr="001C3CAE">
        <w:rPr>
          <w:rFonts w:hint="eastAsia"/>
          <w:color w:val="70AD47" w:themeColor="accent6"/>
        </w:rPr>
        <w:t>，曾经吸烟</w:t>
      </w:r>
      <w:r w:rsidR="002B293D" w:rsidRPr="001C3CAE">
        <w:rPr>
          <w:rFonts w:hint="eastAsia"/>
          <w:color w:val="70AD47" w:themeColor="accent6"/>
        </w:rPr>
        <w:t>：</w:t>
      </w:r>
      <w:r w:rsidRPr="001C3CAE">
        <w:rPr>
          <w:rFonts w:hint="eastAsia"/>
          <w:color w:val="70AD47" w:themeColor="accent6"/>
        </w:rPr>
        <w:t>支/</w:t>
      </w:r>
      <w:r w:rsidR="002B293D" w:rsidRPr="001C3CAE">
        <w:rPr>
          <w:rFonts w:hint="eastAsia"/>
          <w:color w:val="70AD47" w:themeColor="accent6"/>
        </w:rPr>
        <w:t>天</w:t>
      </w:r>
    </w:p>
    <w:p w:rsidR="00F42A14" w:rsidRDefault="00F42A14" w:rsidP="00FD4A87"/>
    <w:p w:rsidR="00F42A14" w:rsidRDefault="00F42A14" w:rsidP="00FD4A87">
      <w:r>
        <w:rPr>
          <w:rFonts w:hint="eastAsia"/>
        </w:rPr>
        <w:t>健康状况：</w:t>
      </w:r>
    </w:p>
    <w:p w:rsidR="00F42A14" w:rsidRDefault="00F42A14" w:rsidP="00F42A14">
      <w:r>
        <w:rPr>
          <w:rFonts w:hint="eastAsia"/>
        </w:rPr>
        <w:t>选择“无”之后需与其它选项互斥。</w:t>
      </w:r>
    </w:p>
    <w:p w:rsidR="00F42A14" w:rsidRDefault="00F42A14" w:rsidP="00FD4A87"/>
    <w:p w:rsidR="003D5095" w:rsidRDefault="003D5095" w:rsidP="00FD4A87">
      <w:r>
        <w:rPr>
          <w:rFonts w:hint="eastAsia"/>
        </w:rPr>
        <w:t>生理指标：</w:t>
      </w:r>
    </w:p>
    <w:p w:rsidR="003D5095" w:rsidRDefault="003D5095" w:rsidP="003D5095">
      <w:r>
        <w:t>1. 把</w:t>
      </w:r>
      <w:r w:rsidR="00292A7B">
        <w:rPr>
          <w:rFonts w:hint="eastAsia"/>
        </w:rPr>
        <w:t>“</w:t>
      </w:r>
      <w:r>
        <w:t>腹围</w:t>
      </w:r>
      <w:r w:rsidR="00292A7B">
        <w:rPr>
          <w:rFonts w:hint="eastAsia"/>
        </w:rPr>
        <w:t>”</w:t>
      </w:r>
      <w:r>
        <w:t>改为</w:t>
      </w:r>
      <w:r w:rsidR="00292A7B">
        <w:rPr>
          <w:rFonts w:hint="eastAsia"/>
        </w:rPr>
        <w:t>“</w:t>
      </w:r>
      <w:r>
        <w:t>腰围</w:t>
      </w:r>
      <w:r w:rsidR="00292A7B">
        <w:rPr>
          <w:rFonts w:hint="eastAsia"/>
        </w:rPr>
        <w:t>”</w:t>
      </w:r>
      <w:r>
        <w:t>，WHR</w:t>
      </w:r>
      <w:r w:rsidR="00292A7B">
        <w:rPr>
          <w:rFonts w:hint="eastAsia"/>
        </w:rPr>
        <w:t>（</w:t>
      </w:r>
      <w:r w:rsidR="00292A7B">
        <w:t>腰臀比</w:t>
      </w:r>
      <w:r w:rsidR="00292A7B">
        <w:rPr>
          <w:rFonts w:hint="eastAsia"/>
        </w:rPr>
        <w:t>）</w:t>
      </w:r>
      <w:r>
        <w:t>也联动给出。WHR</w:t>
      </w:r>
      <w:r w:rsidR="00292A7B">
        <w:rPr>
          <w:rFonts w:hint="eastAsia"/>
        </w:rPr>
        <w:t>（</w:t>
      </w:r>
      <w:r w:rsidR="00292A7B">
        <w:t>腰臀比</w:t>
      </w:r>
      <w:r w:rsidR="00292A7B">
        <w:rPr>
          <w:rFonts w:hint="eastAsia"/>
        </w:rPr>
        <w:t>）</w:t>
      </w:r>
      <w:r>
        <w:t>=腰围/臀围</w:t>
      </w:r>
    </w:p>
    <w:p w:rsidR="00292A7B" w:rsidRDefault="00292A7B" w:rsidP="003D5095">
      <w:r>
        <w:rPr>
          <w:rFonts w:hint="eastAsia"/>
        </w:rPr>
        <w:t>补充腰围、臀围测量的方法</w:t>
      </w:r>
    </w:p>
    <w:p w:rsidR="003D5095" w:rsidRDefault="003D5095" w:rsidP="003D5095">
      <w:r>
        <w:t>1)</w:t>
      </w:r>
      <w:r>
        <w:tab/>
        <w:t>腰围：经肚脐点的腰部水平围长，世界卫生组织推荐的测量方法是：被测者站立，双脚</w:t>
      </w:r>
      <w:r>
        <w:lastRenderedPageBreak/>
        <w:t>分开25至30厘米，用软尺经过肚脐，水平绕腰部测量所得的长度即腰围。</w:t>
      </w:r>
    </w:p>
    <w:p w:rsidR="003D5095" w:rsidRDefault="003D5095" w:rsidP="003D5095">
      <w:r>
        <w:t>2)</w:t>
      </w:r>
      <w:r>
        <w:tab/>
        <w:t>臀围：臀部向后最突出部位的水平围长，用软尺测量。</w:t>
      </w:r>
      <w:r>
        <w:tab/>
      </w:r>
    </w:p>
    <w:p w:rsidR="003D5095" w:rsidRDefault="003D5095" w:rsidP="00FD4A87">
      <w:r>
        <w:rPr>
          <w:rFonts w:hint="eastAsia"/>
        </w:rPr>
        <w:t>2</w:t>
      </w:r>
      <w:r w:rsidRPr="005A3A6A">
        <w:rPr>
          <w:strike/>
          <w:u w:val="single"/>
        </w:rPr>
        <w:t xml:space="preserve">. </w:t>
      </w:r>
      <w:r w:rsidRPr="005A3A6A">
        <w:rPr>
          <w:rFonts w:hint="eastAsia"/>
          <w:strike/>
          <w:u w:val="single"/>
        </w:rPr>
        <w:t>心率</w:t>
      </w:r>
      <w:r w:rsidR="00292A7B" w:rsidRPr="005A3A6A">
        <w:rPr>
          <w:rFonts w:hint="eastAsia"/>
          <w:strike/>
          <w:u w:val="single"/>
        </w:rPr>
        <w:t>、</w:t>
      </w:r>
      <w:r w:rsidRPr="005A3A6A">
        <w:rPr>
          <w:rFonts w:hint="eastAsia"/>
          <w:strike/>
          <w:u w:val="single"/>
        </w:rPr>
        <w:t>呼吸</w:t>
      </w:r>
      <w:r w:rsidR="00292A7B" w:rsidRPr="005A3A6A">
        <w:rPr>
          <w:rFonts w:hint="eastAsia"/>
          <w:strike/>
          <w:u w:val="single"/>
        </w:rPr>
        <w:t>、</w:t>
      </w:r>
      <w:r w:rsidRPr="005A3A6A">
        <w:rPr>
          <w:rFonts w:hint="eastAsia"/>
          <w:strike/>
          <w:u w:val="single"/>
        </w:rPr>
        <w:t>体温</w:t>
      </w:r>
      <w:r w:rsidR="00292A7B" w:rsidRPr="005A3A6A">
        <w:rPr>
          <w:rFonts w:hint="eastAsia"/>
          <w:strike/>
          <w:u w:val="single"/>
        </w:rPr>
        <w:t>可以</w:t>
      </w:r>
      <w:r w:rsidRPr="005A3A6A">
        <w:rPr>
          <w:rFonts w:hint="eastAsia"/>
          <w:strike/>
          <w:u w:val="single"/>
        </w:rPr>
        <w:t>选填</w:t>
      </w:r>
    </w:p>
    <w:p w:rsidR="003642F0" w:rsidRDefault="003642F0" w:rsidP="00FD4A87">
      <w:r>
        <w:rPr>
          <w:rFonts w:hint="eastAsia"/>
        </w:rPr>
        <w:t>3</w:t>
      </w:r>
      <w:r>
        <w:t>.</w:t>
      </w:r>
      <w:r w:rsidRPr="003642F0">
        <w:rPr>
          <w:rFonts w:hint="eastAsia"/>
        </w:rPr>
        <w:t>血氧饱和度</w:t>
      </w:r>
      <w:r w:rsidR="00292A7B">
        <w:rPr>
          <w:rFonts w:hint="eastAsia"/>
        </w:rPr>
        <w:t>：</w:t>
      </w:r>
      <w:r w:rsidRPr="003642F0">
        <w:rPr>
          <w:rFonts w:hint="eastAsia"/>
        </w:rPr>
        <w:t>删除选项</w:t>
      </w:r>
      <w:r w:rsidR="00292A7B">
        <w:rPr>
          <w:rFonts w:hint="eastAsia"/>
        </w:rPr>
        <w:t>“</w:t>
      </w:r>
      <w:r w:rsidRPr="003642F0">
        <w:rPr>
          <w:rFonts w:hint="eastAsia"/>
        </w:rPr>
        <w:t>过高</w:t>
      </w:r>
      <w:r w:rsidR="00292A7B">
        <w:rPr>
          <w:rFonts w:hint="eastAsia"/>
        </w:rPr>
        <w:t>”，</w:t>
      </w:r>
      <w:r w:rsidRPr="003642F0">
        <w:rPr>
          <w:rFonts w:hint="eastAsia"/>
        </w:rPr>
        <w:t>并给出正常范围为</w:t>
      </w:r>
      <w:r w:rsidRPr="003642F0">
        <w:t>95%-100%</w:t>
      </w:r>
    </w:p>
    <w:p w:rsidR="00FD4A87" w:rsidRDefault="00FD4A87" w:rsidP="00FD4A87">
      <w:r w:rsidRPr="00FD4A87">
        <w:t>4.</w:t>
      </w:r>
      <w:r w:rsidR="005C6D74">
        <w:rPr>
          <w:rFonts w:hint="eastAsia"/>
        </w:rPr>
        <w:t>血糖部分：</w:t>
      </w:r>
      <w:r w:rsidRPr="00FD4A87">
        <w:t>增加餐后</w:t>
      </w:r>
      <w:r w:rsidR="005C6D74">
        <w:rPr>
          <w:rFonts w:hint="eastAsia"/>
        </w:rPr>
        <w:t>2小时</w:t>
      </w:r>
      <w:r w:rsidRPr="00FD4A87">
        <w:t>血糖、随机血糖</w:t>
      </w:r>
    </w:p>
    <w:p w:rsidR="003A19B9" w:rsidRDefault="003A19B9" w:rsidP="00FD4A87">
      <w:r>
        <w:rPr>
          <w:rFonts w:hint="eastAsia"/>
        </w:rPr>
        <w:t>5</w:t>
      </w:r>
      <w:r>
        <w:t>.</w:t>
      </w:r>
      <w:r>
        <w:rPr>
          <w:rFonts w:hint="eastAsia"/>
        </w:rPr>
        <w:t>血压选填部分</w:t>
      </w:r>
      <w:r w:rsidR="00D37889">
        <w:rPr>
          <w:rFonts w:hint="eastAsia"/>
        </w:rPr>
        <w:t>只保留最近一次血压值，删除</w:t>
      </w:r>
      <w:r w:rsidR="00292A7B">
        <w:rPr>
          <w:rFonts w:hint="eastAsia"/>
        </w:rPr>
        <w:t>收缩压、舒张压范围的内容</w:t>
      </w:r>
    </w:p>
    <w:p w:rsidR="00D37889" w:rsidRDefault="00D37889" w:rsidP="00FD4A87"/>
    <w:p w:rsidR="007E7EC5" w:rsidRDefault="001871A6" w:rsidP="00FD4A87">
      <w:r>
        <w:t>6.</w:t>
      </w:r>
      <w:r>
        <w:rPr>
          <w:rFonts w:hint="eastAsia"/>
        </w:rPr>
        <w:t>血糖、血脂的生理指标允许保留2位小数。</w:t>
      </w:r>
    </w:p>
    <w:p w:rsidR="00DC07AD" w:rsidRDefault="00DC07AD" w:rsidP="00FD4A87"/>
    <w:p w:rsidR="00DC07AD" w:rsidRDefault="00DC07AD" w:rsidP="00FD4A87">
      <w:r>
        <w:rPr>
          <w:rFonts w:hint="eastAsia"/>
        </w:rPr>
        <w:t>数据报告呈现形式：</w:t>
      </w:r>
    </w:p>
    <w:p w:rsidR="00DC07AD" w:rsidRDefault="00ED0FBD" w:rsidP="00FD4A87">
      <w:r>
        <w:rPr>
          <w:rFonts w:hint="eastAsia"/>
        </w:rPr>
        <w:t>第一次报告分模块整理？</w:t>
      </w:r>
    </w:p>
    <w:p w:rsidR="00ED0FBD" w:rsidRPr="00DC07AD" w:rsidRDefault="00ED0FBD" w:rsidP="00FD4A87">
      <w:r>
        <w:rPr>
          <w:rFonts w:hint="eastAsia"/>
        </w:rPr>
        <w:t>第二次动</w:t>
      </w:r>
      <w:bookmarkStart w:id="0" w:name="_GoBack"/>
      <w:bookmarkEnd w:id="0"/>
      <w:r>
        <w:rPr>
          <w:rFonts w:hint="eastAsia"/>
        </w:rPr>
        <w:t>态报告也分模块整理？</w:t>
      </w:r>
    </w:p>
    <w:sectPr w:rsidR="00ED0FBD" w:rsidRPr="00DC07AD" w:rsidSect="0008720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A578D" w:rsidRDefault="001A578D" w:rsidP="00452EA7">
      <w:r>
        <w:separator/>
      </w:r>
    </w:p>
  </w:endnote>
  <w:endnote w:type="continuationSeparator" w:id="1">
    <w:p w:rsidR="001A578D" w:rsidRDefault="001A578D" w:rsidP="00452EA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等线 Light">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A578D" w:rsidRDefault="001A578D" w:rsidP="00452EA7">
      <w:r>
        <w:separator/>
      </w:r>
    </w:p>
  </w:footnote>
  <w:footnote w:type="continuationSeparator" w:id="1">
    <w:p w:rsidR="001A578D" w:rsidRDefault="001A578D" w:rsidP="00452EA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86ECC"/>
    <w:multiLevelType w:val="hybridMultilevel"/>
    <w:tmpl w:val="E0B41770"/>
    <w:lvl w:ilvl="0" w:tplc="A254EE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78D2772"/>
    <w:multiLevelType w:val="hybridMultilevel"/>
    <w:tmpl w:val="B720E50C"/>
    <w:lvl w:ilvl="0" w:tplc="A402564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6EA0E7F"/>
    <w:multiLevelType w:val="hybridMultilevel"/>
    <w:tmpl w:val="F3968B50"/>
    <w:lvl w:ilvl="0" w:tplc="7AD84C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6CA1763"/>
    <w:multiLevelType w:val="hybridMultilevel"/>
    <w:tmpl w:val="8020AF70"/>
    <w:lvl w:ilvl="0" w:tplc="518E24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83349E1"/>
    <w:multiLevelType w:val="hybridMultilevel"/>
    <w:tmpl w:val="0972C6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C6811D7"/>
    <w:multiLevelType w:val="hybridMultilevel"/>
    <w:tmpl w:val="2F509EB8"/>
    <w:lvl w:ilvl="0" w:tplc="F7A412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E5E79ED"/>
    <w:multiLevelType w:val="hybridMultilevel"/>
    <w:tmpl w:val="0CD0CF50"/>
    <w:lvl w:ilvl="0" w:tplc="81447EE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7DB7F6F"/>
    <w:multiLevelType w:val="hybridMultilevel"/>
    <w:tmpl w:val="2F287C42"/>
    <w:lvl w:ilvl="0" w:tplc="730635F0">
      <w:start w:val="1"/>
      <w:numFmt w:val="decimal"/>
      <w:lvlText w:val="%1."/>
      <w:lvlJc w:val="left"/>
      <w:pPr>
        <w:ind w:left="360" w:hanging="36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61129F9"/>
    <w:multiLevelType w:val="hybridMultilevel"/>
    <w:tmpl w:val="558C7498"/>
    <w:lvl w:ilvl="0" w:tplc="D26C36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1"/>
  </w:num>
  <w:num w:numId="3">
    <w:abstractNumId w:val="8"/>
  </w:num>
  <w:num w:numId="4">
    <w:abstractNumId w:val="5"/>
  </w:num>
  <w:num w:numId="5">
    <w:abstractNumId w:val="0"/>
  </w:num>
  <w:num w:numId="6">
    <w:abstractNumId w:val="2"/>
  </w:num>
  <w:num w:numId="7">
    <w:abstractNumId w:val="3"/>
  </w:num>
  <w:num w:numId="8">
    <w:abstractNumId w:val="4"/>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454C4"/>
    <w:rsid w:val="00016BBD"/>
    <w:rsid w:val="00066DB1"/>
    <w:rsid w:val="00072554"/>
    <w:rsid w:val="000857C1"/>
    <w:rsid w:val="000869DA"/>
    <w:rsid w:val="00087205"/>
    <w:rsid w:val="000B1095"/>
    <w:rsid w:val="000C75CC"/>
    <w:rsid w:val="000F0F36"/>
    <w:rsid w:val="00145972"/>
    <w:rsid w:val="00162139"/>
    <w:rsid w:val="00172BFF"/>
    <w:rsid w:val="001871A6"/>
    <w:rsid w:val="001A578D"/>
    <w:rsid w:val="001B5277"/>
    <w:rsid w:val="001C3CAE"/>
    <w:rsid w:val="001F7C79"/>
    <w:rsid w:val="002119F9"/>
    <w:rsid w:val="00232042"/>
    <w:rsid w:val="002352A3"/>
    <w:rsid w:val="00276D0E"/>
    <w:rsid w:val="00292A7B"/>
    <w:rsid w:val="00295237"/>
    <w:rsid w:val="002B293D"/>
    <w:rsid w:val="002E486F"/>
    <w:rsid w:val="00323297"/>
    <w:rsid w:val="003524AA"/>
    <w:rsid w:val="0035463E"/>
    <w:rsid w:val="003642F0"/>
    <w:rsid w:val="003A19B9"/>
    <w:rsid w:val="003C42D6"/>
    <w:rsid w:val="003D5095"/>
    <w:rsid w:val="004027CF"/>
    <w:rsid w:val="00411446"/>
    <w:rsid w:val="00433371"/>
    <w:rsid w:val="0044782D"/>
    <w:rsid w:val="00452EA7"/>
    <w:rsid w:val="00462906"/>
    <w:rsid w:val="0047076B"/>
    <w:rsid w:val="004D7A20"/>
    <w:rsid w:val="0053225A"/>
    <w:rsid w:val="00594312"/>
    <w:rsid w:val="005A3A6A"/>
    <w:rsid w:val="005A5B8C"/>
    <w:rsid w:val="005C6D74"/>
    <w:rsid w:val="005F746E"/>
    <w:rsid w:val="00604976"/>
    <w:rsid w:val="006323E5"/>
    <w:rsid w:val="0065794A"/>
    <w:rsid w:val="00661313"/>
    <w:rsid w:val="00684DB1"/>
    <w:rsid w:val="006A15BA"/>
    <w:rsid w:val="006C71D8"/>
    <w:rsid w:val="006E48E5"/>
    <w:rsid w:val="00713A7F"/>
    <w:rsid w:val="007270EB"/>
    <w:rsid w:val="00762622"/>
    <w:rsid w:val="0076270F"/>
    <w:rsid w:val="00766DD5"/>
    <w:rsid w:val="0077165A"/>
    <w:rsid w:val="00782101"/>
    <w:rsid w:val="00786BA6"/>
    <w:rsid w:val="007B5781"/>
    <w:rsid w:val="007D3DDB"/>
    <w:rsid w:val="007E7EC5"/>
    <w:rsid w:val="007F191E"/>
    <w:rsid w:val="007F68DC"/>
    <w:rsid w:val="008276C0"/>
    <w:rsid w:val="00855B3B"/>
    <w:rsid w:val="00862A05"/>
    <w:rsid w:val="00873338"/>
    <w:rsid w:val="00874CBF"/>
    <w:rsid w:val="008B5FE2"/>
    <w:rsid w:val="009200EC"/>
    <w:rsid w:val="00925150"/>
    <w:rsid w:val="009345F4"/>
    <w:rsid w:val="00942ADD"/>
    <w:rsid w:val="009735CA"/>
    <w:rsid w:val="009A2545"/>
    <w:rsid w:val="00A01F9A"/>
    <w:rsid w:val="00A248C3"/>
    <w:rsid w:val="00A310C8"/>
    <w:rsid w:val="00A454C4"/>
    <w:rsid w:val="00A54173"/>
    <w:rsid w:val="00A8655D"/>
    <w:rsid w:val="00AD5ECF"/>
    <w:rsid w:val="00B44BB5"/>
    <w:rsid w:val="00B44EC8"/>
    <w:rsid w:val="00B679E9"/>
    <w:rsid w:val="00B747B7"/>
    <w:rsid w:val="00BA07ED"/>
    <w:rsid w:val="00BC7507"/>
    <w:rsid w:val="00C8591F"/>
    <w:rsid w:val="00C95749"/>
    <w:rsid w:val="00CB108B"/>
    <w:rsid w:val="00CB205A"/>
    <w:rsid w:val="00CE7F8D"/>
    <w:rsid w:val="00CF191D"/>
    <w:rsid w:val="00D2177B"/>
    <w:rsid w:val="00D369AE"/>
    <w:rsid w:val="00D37889"/>
    <w:rsid w:val="00D43EDD"/>
    <w:rsid w:val="00D44076"/>
    <w:rsid w:val="00DC07AD"/>
    <w:rsid w:val="00DD6D44"/>
    <w:rsid w:val="00E02C7F"/>
    <w:rsid w:val="00E10E98"/>
    <w:rsid w:val="00EC1AE9"/>
    <w:rsid w:val="00EC62B9"/>
    <w:rsid w:val="00EC6717"/>
    <w:rsid w:val="00ED0FBD"/>
    <w:rsid w:val="00F12398"/>
    <w:rsid w:val="00F42A14"/>
    <w:rsid w:val="00F5520B"/>
    <w:rsid w:val="00F737AD"/>
    <w:rsid w:val="00F919F8"/>
    <w:rsid w:val="00F92BC0"/>
    <w:rsid w:val="00FC102E"/>
    <w:rsid w:val="00FD4A87"/>
    <w:rsid w:val="00FD6F30"/>
    <w:rsid w:val="00FF541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7205"/>
    <w:pPr>
      <w:widowControl w:val="0"/>
      <w:jc w:val="both"/>
    </w:pPr>
  </w:style>
  <w:style w:type="paragraph" w:styleId="1">
    <w:name w:val="heading 1"/>
    <w:basedOn w:val="a"/>
    <w:next w:val="a"/>
    <w:link w:val="1Char"/>
    <w:uiPriority w:val="9"/>
    <w:qFormat/>
    <w:rsid w:val="009345F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345F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345F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345F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9345F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345F4"/>
    <w:pPr>
      <w:ind w:firstLineChars="200" w:firstLine="420"/>
    </w:pPr>
  </w:style>
  <w:style w:type="character" w:customStyle="1" w:styleId="1Char">
    <w:name w:val="标题 1 Char"/>
    <w:basedOn w:val="a0"/>
    <w:link w:val="1"/>
    <w:uiPriority w:val="9"/>
    <w:rsid w:val="009345F4"/>
    <w:rPr>
      <w:b/>
      <w:bCs/>
      <w:kern w:val="44"/>
      <w:sz w:val="44"/>
      <w:szCs w:val="44"/>
    </w:rPr>
  </w:style>
  <w:style w:type="character" w:customStyle="1" w:styleId="2Char">
    <w:name w:val="标题 2 Char"/>
    <w:basedOn w:val="a0"/>
    <w:link w:val="2"/>
    <w:uiPriority w:val="9"/>
    <w:rsid w:val="009345F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345F4"/>
    <w:rPr>
      <w:b/>
      <w:bCs/>
      <w:sz w:val="32"/>
      <w:szCs w:val="32"/>
    </w:rPr>
  </w:style>
  <w:style w:type="character" w:customStyle="1" w:styleId="4Char">
    <w:name w:val="标题 4 Char"/>
    <w:basedOn w:val="a0"/>
    <w:link w:val="4"/>
    <w:uiPriority w:val="9"/>
    <w:rsid w:val="009345F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9345F4"/>
    <w:rPr>
      <w:b/>
      <w:bCs/>
      <w:sz w:val="28"/>
      <w:szCs w:val="28"/>
    </w:rPr>
  </w:style>
  <w:style w:type="paragraph" w:styleId="a4">
    <w:name w:val="Title"/>
    <w:basedOn w:val="a"/>
    <w:next w:val="a"/>
    <w:link w:val="Char"/>
    <w:uiPriority w:val="10"/>
    <w:qFormat/>
    <w:rsid w:val="009345F4"/>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4"/>
    <w:uiPriority w:val="10"/>
    <w:rsid w:val="009345F4"/>
    <w:rPr>
      <w:rFonts w:asciiTheme="majorHAnsi" w:eastAsiaTheme="majorEastAsia" w:hAnsiTheme="majorHAnsi" w:cstheme="majorBidi"/>
      <w:b/>
      <w:bCs/>
      <w:sz w:val="32"/>
      <w:szCs w:val="32"/>
    </w:rPr>
  </w:style>
  <w:style w:type="character" w:styleId="a5">
    <w:name w:val="annotation reference"/>
    <w:basedOn w:val="a0"/>
    <w:uiPriority w:val="99"/>
    <w:semiHidden/>
    <w:unhideWhenUsed/>
    <w:rsid w:val="00162139"/>
    <w:rPr>
      <w:sz w:val="21"/>
      <w:szCs w:val="21"/>
    </w:rPr>
  </w:style>
  <w:style w:type="paragraph" w:styleId="a6">
    <w:name w:val="annotation text"/>
    <w:basedOn w:val="a"/>
    <w:link w:val="Char0"/>
    <w:uiPriority w:val="99"/>
    <w:semiHidden/>
    <w:unhideWhenUsed/>
    <w:rsid w:val="00162139"/>
    <w:pPr>
      <w:jc w:val="left"/>
    </w:pPr>
  </w:style>
  <w:style w:type="character" w:customStyle="1" w:styleId="Char0">
    <w:name w:val="批注文字 Char"/>
    <w:basedOn w:val="a0"/>
    <w:link w:val="a6"/>
    <w:uiPriority w:val="99"/>
    <w:semiHidden/>
    <w:rsid w:val="00162139"/>
  </w:style>
  <w:style w:type="paragraph" w:styleId="a7">
    <w:name w:val="annotation subject"/>
    <w:basedOn w:val="a6"/>
    <w:next w:val="a6"/>
    <w:link w:val="Char1"/>
    <w:uiPriority w:val="99"/>
    <w:semiHidden/>
    <w:unhideWhenUsed/>
    <w:rsid w:val="00162139"/>
    <w:rPr>
      <w:b/>
      <w:bCs/>
    </w:rPr>
  </w:style>
  <w:style w:type="character" w:customStyle="1" w:styleId="Char1">
    <w:name w:val="批注主题 Char"/>
    <w:basedOn w:val="Char0"/>
    <w:link w:val="a7"/>
    <w:uiPriority w:val="99"/>
    <w:semiHidden/>
    <w:rsid w:val="00162139"/>
    <w:rPr>
      <w:b/>
      <w:bCs/>
    </w:rPr>
  </w:style>
  <w:style w:type="paragraph" w:styleId="a8">
    <w:name w:val="Balloon Text"/>
    <w:basedOn w:val="a"/>
    <w:link w:val="Char2"/>
    <w:uiPriority w:val="99"/>
    <w:semiHidden/>
    <w:unhideWhenUsed/>
    <w:rsid w:val="00162139"/>
    <w:rPr>
      <w:sz w:val="18"/>
      <w:szCs w:val="18"/>
    </w:rPr>
  </w:style>
  <w:style w:type="character" w:customStyle="1" w:styleId="Char2">
    <w:name w:val="批注框文本 Char"/>
    <w:basedOn w:val="a0"/>
    <w:link w:val="a8"/>
    <w:uiPriority w:val="99"/>
    <w:semiHidden/>
    <w:rsid w:val="00162139"/>
    <w:rPr>
      <w:sz w:val="18"/>
      <w:szCs w:val="18"/>
    </w:rPr>
  </w:style>
  <w:style w:type="paragraph" w:styleId="a9">
    <w:name w:val="header"/>
    <w:basedOn w:val="a"/>
    <w:link w:val="Char3"/>
    <w:uiPriority w:val="99"/>
    <w:unhideWhenUsed/>
    <w:rsid w:val="00452EA7"/>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9"/>
    <w:uiPriority w:val="99"/>
    <w:rsid w:val="00452EA7"/>
    <w:rPr>
      <w:sz w:val="18"/>
      <w:szCs w:val="18"/>
    </w:rPr>
  </w:style>
  <w:style w:type="paragraph" w:styleId="aa">
    <w:name w:val="footer"/>
    <w:basedOn w:val="a"/>
    <w:link w:val="Char4"/>
    <w:uiPriority w:val="99"/>
    <w:unhideWhenUsed/>
    <w:rsid w:val="00452EA7"/>
    <w:pPr>
      <w:tabs>
        <w:tab w:val="center" w:pos="4153"/>
        <w:tab w:val="right" w:pos="8306"/>
      </w:tabs>
      <w:snapToGrid w:val="0"/>
      <w:jc w:val="left"/>
    </w:pPr>
    <w:rPr>
      <w:sz w:val="18"/>
      <w:szCs w:val="18"/>
    </w:rPr>
  </w:style>
  <w:style w:type="character" w:customStyle="1" w:styleId="Char4">
    <w:name w:val="页脚 Char"/>
    <w:basedOn w:val="a0"/>
    <w:link w:val="aa"/>
    <w:uiPriority w:val="99"/>
    <w:rsid w:val="00452EA7"/>
    <w:rPr>
      <w:sz w:val="18"/>
      <w:szCs w:val="18"/>
    </w:rPr>
  </w:style>
  <w:style w:type="paragraph" w:styleId="ab">
    <w:name w:val="Document Map"/>
    <w:basedOn w:val="a"/>
    <w:link w:val="Char5"/>
    <w:uiPriority w:val="99"/>
    <w:semiHidden/>
    <w:unhideWhenUsed/>
    <w:rsid w:val="009200EC"/>
    <w:rPr>
      <w:rFonts w:ascii="宋体" w:eastAsia="宋体"/>
      <w:sz w:val="18"/>
      <w:szCs w:val="18"/>
    </w:rPr>
  </w:style>
  <w:style w:type="character" w:customStyle="1" w:styleId="Char5">
    <w:name w:val="文档结构图 Char"/>
    <w:basedOn w:val="a0"/>
    <w:link w:val="ab"/>
    <w:uiPriority w:val="99"/>
    <w:semiHidden/>
    <w:rsid w:val="009200EC"/>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4</Pages>
  <Words>226</Words>
  <Characters>1292</Characters>
  <Application>Microsoft Office Word</Application>
  <DocSecurity>0</DocSecurity>
  <Lines>10</Lines>
  <Paragraphs>3</Paragraphs>
  <ScaleCrop>false</ScaleCrop>
  <Company/>
  <LinksUpToDate>false</LinksUpToDate>
  <CharactersWithSpaces>1515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qinying</dc:creator>
  <cp:keywords/>
  <dc:description/>
  <cp:lastModifiedBy>Administrator</cp:lastModifiedBy>
  <cp:revision>48</cp:revision>
  <dcterms:created xsi:type="dcterms:W3CDTF">2019-05-24T10:50:00Z</dcterms:created>
  <dcterms:modified xsi:type="dcterms:W3CDTF">2019-06-04T03:36:00Z</dcterms:modified>
</cp:coreProperties>
</file>