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35860C0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hint="default" w:ascii="黑体" w:hAnsi="黑体" w:eastAsia="黑体"/>
          <w:b/>
          <w:sz w:val="30"/>
          <w:szCs w:val="30"/>
        </w:rPr>
      </w:pPr>
      <w:bookmarkStart w:id="0" w:name="_Toc501710488"/>
      <w:bookmarkStart w:id="1" w:name="_Toc17400"/>
      <w:bookmarkStart w:id="2" w:name="_Toc29337"/>
      <w:r>
        <w:rPr>
          <w:rFonts w:hint="eastAsia" w:ascii="黑体" w:hAnsi="黑体" w:eastAsia="黑体"/>
          <w:b/>
          <w:sz w:val="30"/>
          <w:szCs w:val="30"/>
        </w:rPr>
        <w:t>重庆邮电大学本科毕业设计（论文）开题报告</w:t>
      </w:r>
      <w:bookmarkEnd w:id="0"/>
      <w:bookmarkEnd w:id="1"/>
      <w:bookmarkEnd w:id="2"/>
    </w:p>
    <w:tbl>
      <w:tblPr>
        <w:tblStyle w:val="11"/>
        <w:tblW w:w="89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3455"/>
        <w:gridCol w:w="1371"/>
        <w:gridCol w:w="2940"/>
      </w:tblGrid>
      <w:tr w14:paraId="5AC39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6A9A378">
            <w:pPr>
              <w:spacing w:before="100" w:beforeLines="0" w:beforeAutospacing="1" w:after="100" w:afterLines="0" w:afterAutospacing="1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题    目</w:t>
            </w:r>
          </w:p>
        </w:tc>
        <w:tc>
          <w:tcPr>
            <w:tcW w:w="776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745C7E8">
            <w:pPr>
              <w:spacing w:before="100" w:beforeLines="0" w:beforeAutospacing="1" w:after="100" w:afterLines="0" w:afterAutospacing="1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等线" w:hAnsi="等线" w:eastAsia="等线" w:cs="等线"/>
                <w:sz w:val="24"/>
                <w:szCs w:val="24"/>
              </w:rPr>
              <w:t>校园通勤班车智能排班系统</w:t>
            </w:r>
            <w:r>
              <w:rPr>
                <w:rFonts w:hint="eastAsia" w:ascii="等线" w:hAnsi="等线" w:eastAsia="等线" w:cs="等线"/>
                <w:sz w:val="24"/>
                <w:szCs w:val="24"/>
                <w:lang w:val="en-US" w:eastAsia="zh-CN"/>
              </w:rPr>
              <w:t>设计与实现</w:t>
            </w:r>
          </w:p>
        </w:tc>
      </w:tr>
      <w:tr w14:paraId="24CAB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F57A366">
            <w:pPr>
              <w:spacing w:beforeLines="0" w:afterLines="0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学生姓名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7478F2">
            <w:pPr>
              <w:spacing w:beforeLines="0" w:afterLines="0"/>
              <w:jc w:val="center"/>
              <w:rPr>
                <w:rFonts w:hint="eastAsia" w:ascii="宋体" w:hAnsi="宋体" w:eastAsia="宋体" w:cs="等线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袁湘洋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7458835">
            <w:pPr>
              <w:spacing w:beforeLines="0" w:afterLines="0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学    号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D306EB">
            <w:pPr>
              <w:spacing w:before="100" w:beforeLines="0" w:beforeAutospacing="1" w:after="100" w:afterLines="0" w:afterAutospacing="1"/>
              <w:jc w:val="center"/>
              <w:rPr>
                <w:rFonts w:hint="default" w:ascii="宋体" w:hAnsi="宋体" w:eastAsia="宋体" w:cs="等线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2022214430</w:t>
            </w:r>
          </w:p>
        </w:tc>
      </w:tr>
      <w:tr w14:paraId="7A1B3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70D0E26">
            <w:pPr>
              <w:spacing w:beforeLines="0" w:afterLines="0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指导教师</w:t>
            </w:r>
          </w:p>
        </w:tc>
        <w:tc>
          <w:tcPr>
            <w:tcW w:w="34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4A88D0">
            <w:pPr>
              <w:spacing w:beforeLines="0" w:afterLines="0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许汀汀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14959A8">
            <w:pPr>
              <w:spacing w:beforeLines="0" w:afterLines="0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所在单位</w:t>
            </w:r>
          </w:p>
        </w:tc>
        <w:tc>
          <w:tcPr>
            <w:tcW w:w="2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904BD5">
            <w:pPr>
              <w:spacing w:before="100" w:beforeLines="0" w:beforeAutospacing="1" w:after="100" w:afterLines="0" w:afterAutospacing="1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计算机科学与技术学院（示范性软件学院）</w:t>
            </w:r>
          </w:p>
        </w:tc>
      </w:tr>
      <w:tr w14:paraId="44758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5F5F5"/>
            <w:noWrap w:val="0"/>
            <w:vAlign w:val="center"/>
          </w:tcPr>
          <w:p w14:paraId="4D280B1F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一、选题背景（综述本课题研究现状、选题目的及意义）</w:t>
            </w:r>
          </w:p>
        </w:tc>
      </w:tr>
      <w:tr w14:paraId="405E6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0F88BF8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校园通勤是师生日常出行的核心需求之一，直接影响教学科研效率与校园生活质量。当前国内多数高校（尤其是校区分散、占地面积较大的院校）班车排班仍以人工规划为主，存在显著的运营与服务痛点。从实际运营数据来看，人工排班受限于经验判断，难以精准捕捉客流的动态波动特征：上下课高峰时段常出现 “一车难求”，师生平均等待时间普遍达 15 分钟以上；而平峰时段班车空驶率高达 40%-60%，造成燃油消耗、车辆损耗等运营成本的严重浪费。同时，人工排班缺乏动态调整机制，面对车辆故障、校内施工占道、大型学术会议等突发情况时，通常需要 1-2 小时才能完成班次调整与通知，导致通勤服务中断或大面积延误，严重影响服务的连续性和可靠性。</w:t>
            </w:r>
          </w:p>
          <w:p w14:paraId="755E465E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在数字化校园建设的政策推动与技术赋能下，智能算法（如遗传算法、粒子群优化算法）与信息化技术（如 GPS 定位、实时数据传输）为校园交通优化提供了新的解决方案。从研究现状来看，现有智能排班相关研究主要集中于城市公共交通、物流配送等领域，针对校园场景的专项研究仍较为有限。国内部分高校尝试引入通用型智能调度系统，但存在明显适配性不足：一是未充分考虑校园通勤 “短距离、高频次、客流集中于特定时段” 的核心特征，沿用城市公交的长距离调度模型，导致排班结果脱离实际；二是智能化程度较低，多停留在 “固定班次电子化展示” 层面，缺乏基于实时客流的动态调整功能；三是用户交互设计简单，未兼顾师生便捷查询与管理人员高效操作的双重需求。国外研究虽在大型校区的多模式交通协同（如班车与共享单车联动）方面有一定突破，但受校园规模、管理模式差异影响，难以直接应用于国内高校。</w:t>
            </w:r>
          </w:p>
          <w:p w14:paraId="2ED958A4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本课题旨在针对上述痛点，设计并实现一套深度适配校园场景的智能排班系统。通过整合多维度数据采集、场景化智能算法优化与人性化用户交互技术，构建 “数据驱动 - 算法优化 - 功能落地” 的完整解决方案，解决人工排班的主观性、滞后性问题。</w:t>
            </w:r>
          </w:p>
          <w:p w14:paraId="7FEBC4A0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本研究的意义主要体现在三个维度：一是经济与环保意义，通过智能算法实现班车运力与客流需求的精准匹配，预计可降低空驶里程 30% 以上，减少运营成本 20%-25%，同时降低碳排放，助力绿色校园建设；二是用户体验意义，为师生提供 “实时查询 - 精准预判 - 个性化推荐” 的全流程出行服务，将平均等待时间缩短至 5 分钟以内，显著改善通勤体验；三是行业参考意义，形成一套可复制、可推广的校园交通智能化解决方案，为同类高校提供技术参考与实践范例，推动数字化校园在交通领域的深度落地，具有重要的实际应用价值与行业推广前景。</w:t>
            </w:r>
          </w:p>
        </w:tc>
      </w:tr>
      <w:tr w14:paraId="7D53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8F8F8"/>
            <w:noWrap w:val="0"/>
            <w:vAlign w:val="center"/>
          </w:tcPr>
          <w:p w14:paraId="47576625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二、研究目标和内容</w:t>
            </w:r>
          </w:p>
        </w:tc>
      </w:tr>
      <w:tr w14:paraId="4D1AD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5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5CD2490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研究目标:</w:t>
            </w:r>
          </w:p>
          <w:p w14:paraId="73677E17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1.</w:t>
            </w:r>
            <w:r>
              <w:rPr>
                <w:rFonts w:hint="default" w:ascii="宋体" w:cs="宋体"/>
                <w:color w:val="0D0D0D"/>
                <w:sz w:val="24"/>
              </w:rPr>
              <w:t>设计并实现一套适配校园场景的智能排班系统，实现自动化排班、实时调度、信息查询等核心功能，满足师生出行和管理人员运营需求；</w:t>
            </w:r>
          </w:p>
          <w:p w14:paraId="6DD9C20A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2.</w:t>
            </w:r>
            <w:r>
              <w:rPr>
                <w:rFonts w:hint="default" w:ascii="宋体" w:cs="宋体"/>
                <w:color w:val="0D0D0D"/>
                <w:sz w:val="24"/>
              </w:rPr>
              <w:t>通过智能算法匹配客流波动规律，提升班车利用率，降低空驶里程和运营成本，同时减少师生平均等车时间；</w:t>
            </w:r>
          </w:p>
          <w:p w14:paraId="2FE8C9F2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3.</w:t>
            </w:r>
            <w:r>
              <w:rPr>
                <w:rFonts w:hint="default" w:ascii="宋体" w:cs="宋体"/>
                <w:color w:val="0D0D0D"/>
                <w:sz w:val="24"/>
              </w:rPr>
              <w:t>开发简洁易用的用户界面，支持管理人员手动调整排班表，适配校园特殊场景和突发情况，确保系统实用性和灵活性。</w:t>
            </w:r>
          </w:p>
          <w:p w14:paraId="2906D1C0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</w:rPr>
              <w:t>研究内容：</w:t>
            </w:r>
          </w:p>
          <w:p w14:paraId="67AF8055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1. 数据收集与分析：收集校园站点分布、师生出行时段、班车运力、道路状况等基础数据，通过统计分析明确客流高峰、核心出行路线、站点客流分布等规律。</w:t>
            </w:r>
          </w:p>
          <w:p w14:paraId="2FD1E9AC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2. 校园场景化智能排班算法开发</w:t>
            </w:r>
          </w:p>
          <w:p w14:paraId="26C64E87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算法基础选型：以遗传算法为主、粒子群优化算法为辅助，结合校园场景进行简化与适配，避免复杂计算导致的响应延迟；</w:t>
            </w:r>
          </w:p>
          <w:p w14:paraId="6A5C07C8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核心优化设计：</w:t>
            </w:r>
          </w:p>
          <w:p w14:paraId="7F159DCA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① 编码方式：采用 “班次 ID - 站点序列 - 发车时间 - 配车编号” 四维编码，适配校园短路线、高频次的排班需求；</w:t>
            </w:r>
          </w:p>
          <w:p w14:paraId="7F663023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② 适应度函数：综合考虑客流匹配度（权重 0.4）、空驶率（权重 0.3）、师生等待时间（权重 0.2）、调度成本（权重 0.1）四大指标，确保排班结果的综合性最优；</w:t>
            </w:r>
          </w:p>
          <w:p w14:paraId="2AE74762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③ 约束条件融入：将道路通行限制（如上课时段部分路段禁行）、班车运力上限、驾驶员工作时长等约束条件嵌入算法迭代过程；</w:t>
            </w:r>
          </w:p>
          <w:p w14:paraId="4F2C7E20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④ 混合优化策略：遗传算法用于全局最优解搜索，粒子群优化算法用于局部解优化，提升算法收敛速度与解的精准度</w:t>
            </w: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。</w:t>
            </w:r>
          </w:p>
          <w:p w14:paraId="287BC77E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3. 系统功能模块开发与实现</w:t>
            </w:r>
          </w:p>
          <w:p w14:paraId="6C476B6C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师生端：</w:t>
            </w:r>
          </w:p>
          <w:p w14:paraId="45C4EFCA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① 核心查询功能：班车路线详情（站点顺序、里程、预计全程时间）、实时位置追踪（支持地图可视化）、预计到达时间（误差≤2 分钟）</w:t>
            </w:r>
            <w:bookmarkStart w:id="18" w:name="_GoBack"/>
            <w:bookmarkEnd w:id="18"/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；</w:t>
            </w:r>
          </w:p>
          <w:p w14:paraId="23D5301F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② 个性化服务：基于上课地点与时间的出行规划推荐、高峰时段拥挤度预警、班次调整推送通知、意见反馈入口；</w:t>
            </w:r>
          </w:p>
          <w:p w14:paraId="74D23B85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③ 辅助功能：历史班次查询、常用路线收藏、站点导航指引。</w:t>
            </w:r>
          </w:p>
          <w:p w14:paraId="3BACCC41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管理端：</w:t>
            </w:r>
          </w:p>
          <w:p w14:paraId="7D891687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① 排班管理：智能排班生成、可视化拖拽调整（支持单班次 / 批量班次修改）、班次发布与撤销；</w:t>
            </w:r>
          </w:p>
          <w:p w14:paraId="4D34F25B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② 实时调度：突发情况上报入口（车辆故障、道路施工等）、智能调度建议（自动推荐增开 / 合并班次、调整发车时间）、调度记录留痕；</w:t>
            </w:r>
          </w:p>
          <w:p w14:paraId="5E8D454C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③ 系统管理：用户权限分配、站点 / 车辆信息维护、算法参数调整。</w:t>
            </w:r>
          </w:p>
          <w:p w14:paraId="72575EEF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4. 系统测试与迭代优化</w:t>
            </w:r>
          </w:p>
          <w:p w14:paraId="100E8FC4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测试方案：</w:t>
            </w:r>
          </w:p>
          <w:p w14:paraId="6939B71E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① 功能测试：采用黑盒测试法，覆盖所有核心功能点，验证功能完整性与正确性（如排班生成准确性、数据同步及时性）；</w:t>
            </w:r>
          </w:p>
          <w:p w14:paraId="5C9201B3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② 性能测试：模拟</w:t>
            </w: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多</w:t>
            </w: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用户并发查询，测试系统响应时间、稳定性；</w:t>
            </w:r>
          </w:p>
          <w:p w14:paraId="59B304D5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default" w:ascii="宋体" w:cs="宋体"/>
                <w:color w:val="0D0D0D"/>
                <w:sz w:val="24"/>
                <w:lang w:val="en-US" w:eastAsia="zh-CN"/>
              </w:rPr>
              <w:t>- 优化措施：针对测试中发现的算法收敛速度慢、界面操作繁琐等问题，优化算法参数与代码结构，简化交互流程，提升系统整体性能与易用性。</w:t>
            </w:r>
          </w:p>
        </w:tc>
      </w:tr>
      <w:tr w14:paraId="123B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8F8F8"/>
            <w:noWrap w:val="0"/>
            <w:vAlign w:val="center"/>
          </w:tcPr>
          <w:p w14:paraId="699EB4E7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三、研究方案</w:t>
            </w:r>
          </w:p>
        </w:tc>
      </w:tr>
      <w:tr w14:paraId="64D9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5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C978C2F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</w:rPr>
              <w:t>研究方法：</w:t>
            </w:r>
          </w:p>
          <w:p w14:paraId="5386A8B8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1.文献综述法：查阅校园交通智能化、智能排班算法相关文献，借鉴遗传算法、粒子群优化算法等成熟应用方案，为本研究提供理论基础。</w:t>
            </w:r>
          </w:p>
          <w:p w14:paraId="5EFD3FF0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2.量化分析法：对收集的客流、班车运行数据进行统计分析，明确核心规律，为算法设计提供科学依据。</w:t>
            </w:r>
          </w:p>
          <w:p w14:paraId="3C84882D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3.原型开发法：先搭建核心功能原型，逐步完善模块功能，确保系统适配校园实际需求。</w:t>
            </w:r>
          </w:p>
          <w:p w14:paraId="34587291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4.测试验证法：通过模拟场景和实际试用，验证系统功能、响应速度和易用性，确保满足考核指标。</w:t>
            </w:r>
          </w:p>
          <w:p w14:paraId="70E0F79A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cs="宋体"/>
                <w:color w:val="0D0D0D"/>
                <w:sz w:val="24"/>
              </w:rPr>
            </w:pPr>
            <w:r>
              <w:rPr>
                <w:rFonts w:hint="eastAsia" w:ascii="宋体" w:cs="宋体"/>
                <w:color w:val="0D0D0D"/>
                <w:sz w:val="24"/>
              </w:rPr>
              <w:t>实施步骤</w:t>
            </w:r>
            <w:r>
              <w:rPr>
                <w:rFonts w:hint="eastAsia" w:ascii="宋体" w:cs="宋体"/>
                <w:color w:val="0D0D0D"/>
                <w:sz w:val="24"/>
                <w:lang w:eastAsia="zh-CN"/>
              </w:rPr>
              <w:t>：</w:t>
            </w:r>
          </w:p>
          <w:p w14:paraId="73E0079D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z w:val="24"/>
                <w:szCs w:val="24"/>
              </w:rPr>
              <w:t>查阅资料与理论学习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查阅校园交通智能化、智能排班算法相关文献，掌握核心理论、应用场景及简化适配方法。学习系统开发技术，包括 Vue 3、Spring Boot、MySQL 等前后端及数据库技术，明确技术选型的适配性和使用要点。梳理校园班车排班相关研究现状，总结现有方案的优缺点，为本课题的算法设计和系统开发提供理论支撑。</w:t>
            </w:r>
          </w:p>
          <w:p w14:paraId="112040D9">
            <w:pPr>
              <w:widowControl/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ascii="宋体" w:hAnsi="宋体" w:eastAsia="宋体" w:cs="宋体"/>
                <w:sz w:val="24"/>
                <w:szCs w:val="24"/>
              </w:rPr>
              <w:t>数据收集与预处理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收集校园核心数据，涵盖师生出行时段分布、站点位置、班车运力参数、道路通行状况及节假日客流波动规律等。对采集数据进行清洗整理，处理缺失值、异常值，统一数据格式，形成标准化数据集，为后续分析和算法设计提供基础。</w:t>
            </w:r>
          </w:p>
          <w:p w14:paraId="21B8B7A4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ascii="宋体" w:hAnsi="宋体" w:eastAsia="宋体" w:cs="宋体"/>
                <w:sz w:val="24"/>
                <w:szCs w:val="24"/>
              </w:rPr>
              <w:t>智能排班算法设计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结合校园场景特点，参考成熟智能优化算法的核心逻辑进行简化适配，确定算法关键参数。</w:t>
            </w:r>
          </w:p>
          <w:p w14:paraId="635692AA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rFonts w:ascii="宋体" w:hAnsi="宋体" w:eastAsia="宋体" w:cs="宋体"/>
                <w:sz w:val="24"/>
                <w:szCs w:val="24"/>
              </w:rPr>
              <w:t>系统架构设计与技术选型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确定系统技术架构，前端选用 Vue 3+Element-Plus 组件库，后端采用 Spring Boot 框架，数据库选用 MySQL 存储数据。划分系统核心模块，明确师生端、管理端的功能边界及数据交互流程，绘制系统架构图和模块流程图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 w14:paraId="262F27F3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ascii="宋体" w:hAnsi="宋体" w:eastAsia="宋体" w:cs="宋体"/>
                <w:sz w:val="24"/>
                <w:szCs w:val="24"/>
              </w:rPr>
              <w:t>功能模块开发实现：开发师生端功能，实现班车路线查询、预计到站时间展示、车内拥挤度查看、出行规划推荐等核心功能。开发管理端功能，实现智能排班生成、手动调整、突发情况调度入口、数据统计分析及快速调整建议推送等功能。</w:t>
            </w:r>
          </w:p>
          <w:p w14:paraId="553E05F7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ascii="宋体" w:hAnsi="宋体" w:eastAsia="宋体" w:cs="宋体"/>
                <w:sz w:val="24"/>
                <w:szCs w:val="24"/>
              </w:rPr>
              <w:t>系统集成与联调：实现前后端数据交互，通过 Axios 完成请求响应处理，确保班次数据、查询信息实时同步。联调智能算法与系统功能，验证算法生成的排班表能准确同步至管理端，且师生端能及时获取更新后的班车信息。</w:t>
            </w:r>
          </w:p>
          <w:p w14:paraId="48EF334E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测试和评估</w:t>
            </w:r>
            <w:r>
              <w:rPr>
                <w:rFonts w:ascii="宋体" w:hAnsi="宋体" w:eastAsia="宋体" w:cs="宋体"/>
                <w:sz w:val="24"/>
                <w:szCs w:val="24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测试和评估本研究的系统，对比其与已有的相关系统的功能、性能和用户体验，分析其优势和不足，提出改进和完善的建议。</w:t>
            </w:r>
          </w:p>
          <w:p w14:paraId="1653FF75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eastAsia="zh-CN"/>
              </w:rPr>
            </w:pPr>
            <w:r>
              <w:rPr>
                <w:rFonts w:hint="eastAsia" w:ascii="宋体" w:cs="宋体"/>
                <w:color w:val="0D0D0D"/>
                <w:sz w:val="24"/>
              </w:rPr>
              <w:t>拟解决的主要问题及措施</w:t>
            </w:r>
            <w:r>
              <w:rPr>
                <w:rFonts w:hint="eastAsia" w:ascii="宋体" w:cs="宋体"/>
                <w:color w:val="0D0D0D"/>
                <w:sz w:val="24"/>
                <w:lang w:eastAsia="zh-CN"/>
              </w:rPr>
              <w:t>：</w:t>
            </w:r>
          </w:p>
          <w:p w14:paraId="4A4EC50E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1.如何让智能排班算法适配校园场景特殊性（核心站点分布、道路通行限制、班车运力约束），提升排班结果的实用性和精准度？</w:t>
            </w:r>
          </w:p>
          <w:p w14:paraId="565245A4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措施：梳理校园宿舍区、教学楼、图书馆等核心站点布局，明确道路通行时段限制、班车座位数等约束条件，将其融入算法目标函数；对遗传算法、粒子群优化算法进行简化优化，优化编码方式和适应度函数，降低算法复杂度。</w:t>
            </w:r>
          </w:p>
          <w:p w14:paraId="72B7A09B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2.如何实现师生端与管理端的数据高效同步，确保班车预计到达时间、当前位置、拥挤度等信息的实时性和准确性？</w:t>
            </w:r>
          </w:p>
          <w:p w14:paraId="66F24D13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措施：基于 Spring Boot+Vue 3 技术架构，采用 Axios 实现常规数据交互，设计数据一致性校验机制，对班车运行状态、排班调整记录等数据进行实时更新和校验，避免信息延迟或偏差，提升系统响应速度。</w:t>
            </w:r>
          </w:p>
          <w:p w14:paraId="2190CD3E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eastAsia" w:ascii="宋体" w:cs="宋体"/>
                <w:color w:val="0D0D0D"/>
                <w:sz w:val="24"/>
                <w:lang w:val="en-US" w:eastAsia="zh-CN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3.如何设计简洁易用的用户界面，适配非技术背景管理人员的手动调整需求和师生的便捷查询需求？</w:t>
            </w:r>
          </w:p>
          <w:p w14:paraId="31B3297C">
            <w:pPr>
              <w:widowControl/>
              <w:numPr>
                <w:ilvl w:val="0"/>
                <w:numId w:val="0"/>
              </w:numPr>
              <w:spacing w:beforeLines="-2147483648" w:afterLines="-2147483648" w:line="300" w:lineRule="auto"/>
              <w:ind w:firstLine="480" w:firstLineChars="200"/>
              <w:outlineLvl w:val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cs="宋体"/>
                <w:color w:val="0D0D0D"/>
                <w:sz w:val="24"/>
                <w:lang w:val="en-US" w:eastAsia="zh-CN"/>
              </w:rPr>
              <w:t>措施：采用原型开发法，先搭建核心界面原型；师生端聚焦核心功能，简化操作流程，突出班车路线、预计到站时间、拥挤度等关键信息，提供出行规划一键推荐功能；管理端设计可视化排班调整界面，支持拖拽修改、批量操作，搭配突发情况快速调整建议弹窗，降低操作门槛，提升使用效率。</w:t>
            </w:r>
          </w:p>
        </w:tc>
      </w:tr>
      <w:tr w14:paraId="1F0D0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8F8F8"/>
            <w:noWrap w:val="0"/>
            <w:vAlign w:val="center"/>
          </w:tcPr>
          <w:p w14:paraId="2D6323E4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四、进度计划（按月编制）</w:t>
            </w:r>
          </w:p>
        </w:tc>
      </w:tr>
      <w:tr w14:paraId="72414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tbl>
            <w:tblPr>
              <w:tblStyle w:val="11"/>
              <w:tblW w:w="872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28"/>
              <w:gridCol w:w="3591"/>
              <w:gridCol w:w="2910"/>
            </w:tblGrid>
            <w:tr w14:paraId="58C370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403E1337">
                  <w:pPr>
                    <w:spacing w:beforeLines="0" w:afterLines="0"/>
                    <w:ind w:right="-107" w:rightChars="-51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时间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57000B1B">
                  <w:pPr>
                    <w:spacing w:beforeLines="0" w:afterLines="0"/>
                    <w:ind w:right="-107" w:rightChars="-51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主要工作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1AB09A6C">
                  <w:pPr>
                    <w:spacing w:beforeLines="0" w:afterLines="0"/>
                    <w:ind w:right="-107" w:rightChars="-51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预期阶段成果</w:t>
                  </w:r>
                </w:p>
              </w:tc>
            </w:tr>
            <w:tr w14:paraId="49B45B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605C3373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3" w:name="ktbg_jfsj1"/>
                  <w:bookmarkEnd w:id="3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1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00E6A53F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4" w:name="ktbg_zygz1"/>
                  <w:bookmarkEnd w:id="4"/>
                  <w:r>
                    <w:rPr>
                      <w:rFonts w:hint="eastAsia"/>
                    </w:rPr>
                    <w:t>项目启动和准备阶段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EC1D6E5">
                  <w:pPr>
                    <w:spacing w:beforeLines="0" w:afterLines="0"/>
                    <w:ind w:right="-107" w:rightChars="-51"/>
                    <w:rPr>
                      <w:rFonts w:hint="eastAsia" w:ascii="宋体" w:hAnsi="宋体" w:eastAsia="宋体" w:cs="等线"/>
                      <w:sz w:val="24"/>
                      <w:szCs w:val="24"/>
                      <w:lang w:eastAsia="zh-CN"/>
                    </w:rPr>
                  </w:pPr>
                  <w:bookmarkStart w:id="5" w:name="ktbg_jdcg1"/>
                  <w:bookmarkEnd w:id="5"/>
                  <w:r>
                    <w:rPr>
                      <w:rFonts w:hint="default" w:ascii="宋体" w:hAnsi="宋体" w:cs="等线"/>
                      <w:sz w:val="24"/>
                      <w:szCs w:val="24"/>
                    </w:rPr>
                    <w:t>查阅校园智能排班、优化算法相关文献，梳理研究现状；收集校园站点分布、师生出行时段、班车运力、道路状况等基础数据</w:t>
                  </w:r>
                </w:p>
              </w:tc>
            </w:tr>
            <w:tr w14:paraId="19DD48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DE5126A">
                  <w:pPr>
                    <w:spacing w:beforeLines="0" w:afterLines="0"/>
                    <w:ind w:right="-107" w:rightChars="-51"/>
                    <w:rPr>
                      <w:rFonts w:hint="eastAsia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6A1708B5">
                  <w:pPr>
                    <w:spacing w:beforeLines="0" w:afterLines="0"/>
                    <w:ind w:right="-107" w:rightChars="-51"/>
                    <w:rPr>
                      <w:rFonts w:hint="eastAsia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开题报告撰写与需求分析阶段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B075833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完成开题报告定稿；明确师生端与管理端核心需求，输出系统需求分析报告与初步设计方案</w:t>
                  </w:r>
                </w:p>
              </w:tc>
            </w:tr>
            <w:tr w14:paraId="48F918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01361DCB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6" w:name="ktbg_jfsj2"/>
                  <w:bookmarkEnd w:id="6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年3月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67632908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7" w:name="ktbg_zygz2"/>
                  <w:bookmarkEnd w:id="7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算法设计与系统架构搭建阶段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E404768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8" w:name="ktbg_jdcg2"/>
                  <w:bookmarkEnd w:id="8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完成适配校园场景的智能排班算法设计；搭建系统前后端架构，绘制系统架构图与模块流程图。</w:t>
                  </w:r>
                </w:p>
              </w:tc>
            </w:tr>
            <w:tr w14:paraId="64801F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65DA654C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9" w:name="ktbg_jfsj3"/>
                  <w:bookmarkEnd w:id="9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年4月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527C50A4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0" w:name="ktbg_zygz3"/>
                  <w:bookmarkEnd w:id="10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功能模块开发实现阶段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00C85665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1" w:name="ktbg_jdcg3"/>
                  <w:bookmarkEnd w:id="11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完成师生端与管理端核心功能开发；实现算法与系统功能的初步对接。</w:t>
                  </w:r>
                </w:p>
              </w:tc>
            </w:tr>
            <w:tr w14:paraId="1BFDB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74EE0FD5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2" w:name="ktbg_jfsj4"/>
                  <w:bookmarkEnd w:id="12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年5月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5DDCFE5E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3" w:name="ktbg_zygz4"/>
                  <w:bookmarkEnd w:id="13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系统测试、优化与论文初稿撰写阶段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5CA8DC17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4" w:name="ktbg_jdcg4"/>
                  <w:bookmarkEnd w:id="14"/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进行系统功能测试、性能测试，针对问题优化算法效率与界面交互；完成毕业论文初稿撰写。</w:t>
                  </w:r>
                </w:p>
              </w:tc>
            </w:tr>
            <w:tr w14:paraId="46A802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8F0793E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5" w:name="ktbg_jfsj5"/>
                  <w:bookmarkEnd w:id="15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202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  <w:lang w:val="en-US" w:eastAsia="zh-CN"/>
                    </w:rPr>
                    <w:t>6</w:t>
                  </w: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年6月</w:t>
                  </w:r>
                </w:p>
              </w:tc>
              <w:tc>
                <w:tcPr>
                  <w:tcW w:w="359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493642C0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6" w:name="ktbg_zygz5"/>
                  <w:bookmarkEnd w:id="16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项目收尾，准备毕业论文答辩</w:t>
                  </w:r>
                </w:p>
              </w:tc>
              <w:tc>
                <w:tcPr>
                  <w:tcW w:w="29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  <w:tl2br w:val="nil"/>
                    <w:tr2bl w:val="nil"/>
                  </w:tcBorders>
                  <w:noWrap w:val="0"/>
                  <w:vAlign w:val="top"/>
                </w:tcPr>
                <w:p w14:paraId="3B6987E2">
                  <w:pPr>
                    <w:spacing w:beforeLines="0" w:afterLines="0"/>
                    <w:ind w:right="-107" w:rightChars="-51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bookmarkStart w:id="17" w:name="ktbg_jdcg5"/>
                  <w:bookmarkEnd w:id="17"/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完成毕业设计</w:t>
                  </w:r>
                </w:p>
              </w:tc>
            </w:tr>
          </w:tbl>
          <w:p w14:paraId="56E3140B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</w:p>
        </w:tc>
      </w:tr>
      <w:tr w14:paraId="2D4D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F8F8F8"/>
            <w:noWrap w:val="0"/>
            <w:vAlign w:val="center"/>
          </w:tcPr>
          <w:p w14:paraId="50B19CAA">
            <w:pPr>
              <w:spacing w:before="100" w:beforeLines="0" w:beforeAutospacing="1" w:after="100" w:afterLines="0" w:afterAutospacing="1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五、指导教师意见</w:t>
            </w:r>
          </w:p>
        </w:tc>
      </w:tr>
      <w:tr w14:paraId="1AE2F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2" w:hRule="atLeast"/>
        </w:trPr>
        <w:tc>
          <w:tcPr>
            <w:tcW w:w="895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3B0BBA8">
            <w:pPr>
              <w:spacing w:beforeLines="0" w:afterLines="0" w:line="360" w:lineRule="auto"/>
              <w:rPr>
                <w:rFonts w:hint="default" w:ascii="宋体" w:hAnsi="宋体" w:cs="等线"/>
                <w:sz w:val="24"/>
                <w:szCs w:val="24"/>
              </w:rPr>
            </w:pPr>
          </w:p>
          <w:p w14:paraId="42CF3999">
            <w:pPr>
              <w:spacing w:beforeLines="0" w:afterLines="0" w:line="360" w:lineRule="auto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 xml:space="preserve">    □同意开题</w:t>
            </w:r>
          </w:p>
          <w:p w14:paraId="293FC7C9">
            <w:pPr>
              <w:spacing w:beforeLines="0" w:afterLines="0" w:line="360" w:lineRule="auto"/>
              <w:ind w:firstLine="480"/>
              <w:rPr>
                <w:rFonts w:hint="default" w:ascii="宋体" w:hAnsi="宋体" w:cs="等线"/>
                <w:sz w:val="24"/>
                <w:szCs w:val="24"/>
              </w:rPr>
            </w:pPr>
            <w:r>
              <w:rPr>
                <w:rFonts w:hint="eastAsia" w:ascii="宋体" w:hAnsi="宋体" w:cs="等线"/>
                <w:sz w:val="24"/>
                <w:szCs w:val="24"/>
              </w:rPr>
              <w:t>□不同意开题</w:t>
            </w:r>
          </w:p>
          <w:p w14:paraId="04B1132C">
            <w:pPr>
              <w:spacing w:beforeLines="0" w:afterLines="0" w:line="360" w:lineRule="auto"/>
              <w:ind w:firstLine="480"/>
              <w:rPr>
                <w:rFonts w:hint="default" w:ascii="宋体" w:hAnsi="宋体" w:cs="等线"/>
                <w:sz w:val="24"/>
                <w:szCs w:val="24"/>
              </w:rPr>
            </w:pPr>
          </w:p>
          <w:tbl>
            <w:tblPr>
              <w:tblStyle w:val="11"/>
              <w:tblW w:w="3686" w:type="dxa"/>
              <w:jc w:val="righ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2"/>
              <w:gridCol w:w="510"/>
              <w:gridCol w:w="510"/>
              <w:gridCol w:w="510"/>
              <w:gridCol w:w="510"/>
              <w:gridCol w:w="514"/>
            </w:tblGrid>
            <w:tr w14:paraId="40689CE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64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6E103A5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指导教师</w:t>
                  </w:r>
                  <w:r>
                    <w:rPr>
                      <w:rFonts w:hint="eastAsia" w:ascii="宋体" w:hAnsi="宋体" w:cs="宋体"/>
                      <w:kern w:val="0"/>
                      <w:sz w:val="24"/>
                      <w:szCs w:val="24"/>
                    </w:rPr>
                    <w:t>签字：</w:t>
                  </w:r>
                </w:p>
              </w:tc>
              <w:tc>
                <w:tcPr>
                  <w:tcW w:w="2044" w:type="dxa"/>
                  <w:gridSpan w:val="4"/>
                  <w:tcBorders>
                    <w:top w:val="nil"/>
                    <w:left w:val="nil"/>
                    <w:bottom w:val="single" w:color="auto" w:sz="4" w:space="0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9151868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</w:p>
              </w:tc>
            </w:tr>
            <w:tr w14:paraId="714FC2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8" w:hRule="atLeast"/>
                <w:jc w:val="right"/>
              </w:trPr>
              <w:tc>
                <w:tcPr>
                  <w:tcW w:w="1132" w:type="dxa"/>
                  <w:tcBorders>
                    <w:top w:val="nil"/>
                    <w:left w:val="nil"/>
                    <w:bottom w:val="single" w:color="auto" w:sz="4" w:space="0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B3510FF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03C7DEE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年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04DEB2F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</w:p>
              </w:tc>
              <w:tc>
                <w:tcPr>
                  <w:tcW w:w="510" w:type="dxa"/>
                  <w:tcBorders>
                    <w:top w:val="single" w:color="auto" w:sz="4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C401622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月</w:t>
                  </w:r>
                </w:p>
              </w:tc>
              <w:tc>
                <w:tcPr>
                  <w:tcW w:w="510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463C82F9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</w:p>
              </w:tc>
              <w:tc>
                <w:tcPr>
                  <w:tcW w:w="514" w:type="dxa"/>
                  <w:tcBorders>
                    <w:top w:val="single" w:color="auto" w:sz="4" w:space="0"/>
                    <w:left w:val="nil"/>
                    <w:bottom w:val="nil"/>
                    <w:right w:val="nil"/>
                    <w:tl2br w:val="nil"/>
                    <w:tr2bl w:val="nil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5FFFC3D8">
                  <w:pPr>
                    <w:spacing w:beforeLines="0" w:afterLines="0"/>
                    <w:jc w:val="center"/>
                    <w:rPr>
                      <w:rFonts w:hint="default" w:ascii="宋体" w:hAnsi="宋体" w:cs="等线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cs="等线"/>
                      <w:sz w:val="24"/>
                      <w:szCs w:val="24"/>
                    </w:rPr>
                    <w:t>日</w:t>
                  </w:r>
                </w:p>
              </w:tc>
            </w:tr>
          </w:tbl>
          <w:p w14:paraId="687EA64A">
            <w:pPr>
              <w:spacing w:before="100" w:beforeLines="0" w:beforeAutospacing="1" w:after="100" w:afterLines="0" w:afterAutospacing="1"/>
              <w:jc w:val="center"/>
              <w:rPr>
                <w:rFonts w:hint="default" w:ascii="宋体" w:hAnsi="宋体" w:cs="等线"/>
                <w:sz w:val="24"/>
                <w:szCs w:val="24"/>
              </w:rPr>
            </w:pPr>
          </w:p>
        </w:tc>
      </w:tr>
    </w:tbl>
    <w:p w14:paraId="6CFD8CAB">
      <w:pPr>
        <w:spacing w:beforeLines="0" w:afterLines="0"/>
        <w:rPr>
          <w:rFonts w:hint="default"/>
          <w:sz w:val="24"/>
          <w:szCs w:val="24"/>
        </w:rPr>
      </w:pPr>
    </w:p>
    <w:p w14:paraId="0AE7028C">
      <w:pPr>
        <w:snapToGrid w:val="0"/>
        <w:spacing w:beforeLines="0" w:afterLines="0"/>
        <w:jc w:val="left"/>
        <w:rPr>
          <w:rFonts w:hint="default"/>
          <w:sz w:val="21"/>
          <w:szCs w:val="24"/>
        </w:rPr>
      </w:pPr>
      <w:r>
        <w:rPr>
          <w:rFonts w:hint="eastAsia"/>
          <w:sz w:val="24"/>
          <w:szCs w:val="24"/>
        </w:rPr>
        <w:t>备注：此报告应根据下达的毕业设计</w:t>
      </w:r>
      <w:r>
        <w:rPr>
          <w:rFonts w:hint="default"/>
          <w:sz w:val="24"/>
          <w:szCs w:val="24"/>
        </w:rPr>
        <w:t>(</w:t>
      </w:r>
      <w:r>
        <w:rPr>
          <w:rFonts w:hint="eastAsia"/>
          <w:sz w:val="24"/>
          <w:szCs w:val="24"/>
        </w:rPr>
        <w:t>论文</w:t>
      </w:r>
      <w:r>
        <w:rPr>
          <w:rFonts w:hint="default"/>
          <w:sz w:val="24"/>
          <w:szCs w:val="24"/>
        </w:rPr>
        <w:t>)</w:t>
      </w:r>
      <w:r>
        <w:rPr>
          <w:rFonts w:hint="eastAsia"/>
          <w:sz w:val="24"/>
          <w:szCs w:val="24"/>
        </w:rPr>
        <w:t>任务书，在指导教师的指导下由学生独立撰写，并于任务书下达后两周内完成。</w:t>
      </w:r>
      <w:r>
        <w:rPr>
          <w:rFonts w:hint="default"/>
          <w:sz w:val="21"/>
          <w:szCs w:val="24"/>
        </w:rPr>
        <w:t xml:space="preserve"> </w:t>
      </w:r>
    </w:p>
    <w:sectPr>
      <w:footerReference r:id="rId4" w:type="default"/>
      <w:footerReference r:id="rId5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A98BD">
    <w:pPr>
      <w:pStyle w:val="6"/>
      <w:framePr w:wrap="auto" w:vAnchor="text" w:hAnchor="margin" w:xAlign="right" w:y="1"/>
      <w:spacing w:beforeLines="0" w:afterLines="0"/>
      <w:rPr>
        <w:rStyle w:val="13"/>
        <w:rFonts w:hint="default"/>
        <w:sz w:val="18"/>
        <w:szCs w:val="18"/>
      </w:rPr>
    </w:pPr>
  </w:p>
  <w:p w14:paraId="4D2BEC7F">
    <w:pPr>
      <w:pStyle w:val="6"/>
      <w:spacing w:beforeLines="0" w:afterLines="0"/>
      <w:ind w:right="360"/>
      <w:rPr>
        <w:rFonts w:hint="default"/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7659E">
    <w:pPr>
      <w:pStyle w:val="6"/>
      <w:framePr w:wrap="auto" w:vAnchor="text" w:hAnchor="margin" w:xAlign="right" w:y="1"/>
      <w:spacing w:beforeLines="0" w:afterLines="0"/>
      <w:rPr>
        <w:rStyle w:val="13"/>
        <w:rFonts w:hint="default"/>
        <w:sz w:val="18"/>
        <w:szCs w:val="18"/>
      </w:rPr>
    </w:pPr>
    <w:r>
      <w:rPr>
        <w:rStyle w:val="13"/>
        <w:rFonts w:hint="default"/>
        <w:sz w:val="18"/>
        <w:szCs w:val="18"/>
      </w:rPr>
      <w:fldChar w:fldCharType="begin"/>
    </w:r>
    <w:r>
      <w:rPr>
        <w:rStyle w:val="13"/>
        <w:rFonts w:hint="default"/>
        <w:sz w:val="18"/>
        <w:szCs w:val="18"/>
      </w:rPr>
      <w:instrText xml:space="preserve">PAGE  </w:instrText>
    </w:r>
    <w:r>
      <w:rPr>
        <w:rStyle w:val="13"/>
        <w:rFonts w:hint="default"/>
        <w:sz w:val="18"/>
        <w:szCs w:val="18"/>
      </w:rPr>
      <w:fldChar w:fldCharType="separate"/>
    </w:r>
    <w:r>
      <w:rPr>
        <w:rStyle w:val="13"/>
        <w:rFonts w:hint="default"/>
        <w:sz w:val="18"/>
        <w:szCs w:val="18"/>
      </w:rPr>
      <w:fldChar w:fldCharType="end"/>
    </w:r>
  </w:p>
  <w:p w14:paraId="6FFCABF3">
    <w:pPr>
      <w:pStyle w:val="6"/>
      <w:spacing w:beforeLines="0" w:afterLines="0"/>
      <w:ind w:right="360"/>
      <w:rPr>
        <w:rFonts w:hint="defaul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5C5D77"/>
    <w:rsid w:val="0AB13EC9"/>
    <w:rsid w:val="0BAE0408"/>
    <w:rsid w:val="0DBD4932"/>
    <w:rsid w:val="161A0033"/>
    <w:rsid w:val="16655556"/>
    <w:rsid w:val="1ABF4E2E"/>
    <w:rsid w:val="227867EF"/>
    <w:rsid w:val="23BB5279"/>
    <w:rsid w:val="23C445EF"/>
    <w:rsid w:val="243331D7"/>
    <w:rsid w:val="2B3202B6"/>
    <w:rsid w:val="2D2B36CB"/>
    <w:rsid w:val="32B15270"/>
    <w:rsid w:val="32CC7242"/>
    <w:rsid w:val="35134F1E"/>
    <w:rsid w:val="4A6A6B40"/>
    <w:rsid w:val="4CFD737C"/>
    <w:rsid w:val="523C476E"/>
    <w:rsid w:val="5BFC0683"/>
    <w:rsid w:val="5CD85C43"/>
    <w:rsid w:val="650E02B7"/>
    <w:rsid w:val="68A353EF"/>
    <w:rsid w:val="69D810A9"/>
    <w:rsid w:val="6B107DDB"/>
    <w:rsid w:val="6DD37A43"/>
    <w:rsid w:val="73916CE8"/>
    <w:rsid w:val="7749405A"/>
    <w:rsid w:val="78790493"/>
    <w:rsid w:val="795409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0" w:name="index 1"/>
    <w:lsdException w:qFormat="1" w:uiPriority="0" w:name="index 2"/>
    <w:lsdException w:qFormat="1" w:uiPriority="0" w:name="index 3"/>
    <w:lsdException w:qFormat="1" w:uiPriority="0" w:name="index 4"/>
    <w:lsdException w:qFormat="1" w:uiPriority="0" w:name="index 5"/>
    <w:lsdException w:qFormat="1" w:uiPriority="0" w:name="index 6"/>
    <w:lsdException w:qFormat="1" w:uiPriority="0" w:name="index 7"/>
    <w:lsdException w:qFormat="1" w:uiPriority="0" w:name="index 8"/>
    <w:lsdException w:qFormat="1" w:uiPriority="0" w:name="index 9"/>
    <w:lsdException w:qFormat="1" w:uiPriority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qFormat="1" w:uiPriority="0" w:name="Normal Indent"/>
    <w:lsdException w:qFormat="1" w:uiPriority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qFormat="1" w:uiPriority="0" w:name="index heading"/>
    <w:lsdException w:qFormat="1" w:uiPriority="0" w:name="caption"/>
    <w:lsdException w:qFormat="1" w:uiPriority="0" w:name="table of figures"/>
    <w:lsdException w:qFormat="1" w:uiPriority="0" w:name="envelope address"/>
    <w:lsdException w:qFormat="1" w:uiPriority="0" w:name="envelope return"/>
    <w:lsdException w:qFormat="1" w:uiPriority="0" w:name="footnote reference"/>
    <w:lsdException w:qFormat="1" w:uiPriority="99" w:semiHidden="0" w:name="annotation reference"/>
    <w:lsdException w:qFormat="1" w:uiPriority="0" w:name="line number"/>
    <w:lsdException w:qFormat="1" w:uiPriority="99" w:semiHidden="0" w:name="page number"/>
    <w:lsdException w:qFormat="1" w:uiPriority="0" w:name="endnote reference"/>
    <w:lsdException w:qFormat="1" w:uiPriority="0" w:name="endnote text"/>
    <w:lsdException w:qFormat="1" w:uiPriority="0" w:name="table of authorities"/>
    <w:lsdException w:qFormat="1" w:uiPriority="0" w:name="macro"/>
    <w:lsdException w:qFormat="1" w:uiPriority="0" w:name="toa heading"/>
    <w:lsdException w:qFormat="1" w:uiPriority="0" w:name="List"/>
    <w:lsdException w:qFormat="1" w:uiPriority="0" w:name="List Bullet"/>
    <w:lsdException w:unhideWhenUsed="0" w:uiPriority="0" w:semiHidden="0" w:name="List Number"/>
    <w:lsdException w:qFormat="1" w:uiPriority="0" w:name="List 2"/>
    <w:lsdException w:qFormat="1" w:uiPriority="0" w:name="List 3"/>
    <w:lsdException w:unhideWhenUsed="0" w:uiPriority="0" w:semiHidden="0" w:name="List 4"/>
    <w:lsdException w:unhideWhenUsed="0" w:uiPriority="0" w:semiHidden="0" w:name="List 5"/>
    <w:lsdException w:qFormat="1" w:uiPriority="0" w:name="List Bullet 2"/>
    <w:lsdException w:qFormat="1" w:uiPriority="0" w:name="List Bullet 3"/>
    <w:lsdException w:qFormat="1" w:uiPriority="0" w:name="List Bullet 4"/>
    <w:lsdException w:qFormat="1" w:uiPriority="0" w:name="List Bullet 5"/>
    <w:lsdException w:qFormat="1" w:uiPriority="0" w:name="List Number 2"/>
    <w:lsdException w:qFormat="1" w:uiPriority="0" w:name="List Number 3"/>
    <w:lsdException w:qFormat="1" w:uiPriority="0" w:name="List Number 4"/>
    <w:lsdException w:qFormat="1" w:uiPriority="0" w:name="List Number 5"/>
    <w:lsdException w:qFormat="1" w:uiPriority="0" w:name="Title"/>
    <w:lsdException w:qFormat="1" w:uiPriority="0" w:name="Closing"/>
    <w:lsdException w:qFormat="1" w:uiPriority="0" w:name="Signature"/>
    <w:lsdException w:uiPriority="1" w:semiHidden="0" w:name="Default Paragraph Font"/>
    <w:lsdException w:qFormat="1" w:uiPriority="99" w:semiHidden="0" w:name="Body Text"/>
    <w:lsdException w:qFormat="1" w:uiPriority="0" w:name="Body Text Indent"/>
    <w:lsdException w:qFormat="1" w:uiPriority="0" w:name="List Continue"/>
    <w:lsdException w:qFormat="1" w:uiPriority="0" w:name="List Continue 2"/>
    <w:lsdException w:qFormat="1" w:uiPriority="0" w:name="List Continue 3"/>
    <w:lsdException w:qFormat="1" w:uiPriority="0" w:name="List Continue 4"/>
    <w:lsdException w:qFormat="1" w:uiPriority="0" w:name="List Continue 5"/>
    <w:lsdException w:qFormat="1" w:uiPriority="0" w:name="Message Header"/>
    <w:lsdException w:qFormat="1" w:uiPriority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0" w:name="Body Text First Indent 2"/>
    <w:lsdException w:qFormat="1" w:uiPriority="0" w:name="Note Heading"/>
    <w:lsdException w:qFormat="1" w:uiPriority="99" w:semiHidden="0" w:name="Body Text 2"/>
    <w:lsdException w:qFormat="1" w:uiPriority="0" w:name="Body Text 3"/>
    <w:lsdException w:qFormat="1" w:uiPriority="0" w:name="Body Text Indent 2"/>
    <w:lsdException w:qFormat="1" w:uiPriority="0" w:name="Body Text Indent 3"/>
    <w:lsdException w:qFormat="1" w:uiPriority="0" w:name="Block Text"/>
    <w:lsdException w:qFormat="1" w:uiPriority="0" w:name="Hyperlink"/>
    <w:lsdException w:qFormat="1" w:uiPriority="0" w:name="FollowedHyperlink"/>
    <w:lsdException w:qFormat="1" w:uiPriority="0" w:name="Strong"/>
    <w:lsdException w:qFormat="1" w:uiPriority="0" w:name="Emphasis"/>
    <w:lsdException w:qFormat="1" w:uiPriority="0" w:name="Document Map"/>
    <w:lsdException w:qFormat="1" w:uiPriority="0" w:name="Plain Text"/>
    <w:lsdException w:qFormat="1" w:uiPriority="0" w:name="E-mail Signature"/>
    <w:lsdException w:qFormat="1" w:uiPriority="99" w:semiHidden="0" w:name="Normal (Web)"/>
    <w:lsdException w:qFormat="1" w:uiPriority="0" w:name="HTML Acronym"/>
    <w:lsdException w:qFormat="1" w:uiPriority="0" w:name="HTML Address"/>
    <w:lsdException w:qFormat="1" w:uiPriority="0" w:name="HTML Cite"/>
    <w:lsdException w:qFormat="1" w:uiPriority="0" w:name="HTML Code"/>
    <w:lsdException w:qFormat="1" w:uiPriority="0" w:name="HTML Definition"/>
    <w:lsdException w:qFormat="1" w:uiPriority="0" w:name="HTML Keyboard"/>
    <w:lsdException w:qFormat="1" w:uiPriority="0" w:name="HTML Preformatted"/>
    <w:lsdException w:qFormat="1" w:uiPriority="0" w:name="HTML Sample"/>
    <w:lsdException w:qFormat="1" w:uiPriority="0" w:name="HTML Typewriter"/>
    <w:lsdException w:qFormat="1" w:uiPriority="0" w:name="HTML Variable"/>
    <w:lsdException w:qFormat="1" w:uiPriority="99" w:name="Normal Table"/>
    <w:lsdException w:qFormat="1" w:uiPriority="99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unhideWhenUsed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hint="eastAsia" w:eastAsia="黑体"/>
      <w:kern w:val="44"/>
      <w:sz w:val="32"/>
      <w:szCs w:val="24"/>
    </w:rPr>
  </w:style>
  <w:style w:type="character" w:default="1" w:styleId="12">
    <w:name w:val="Default Paragraph Font"/>
    <w:unhideWhenUsed/>
    <w:uiPriority w:val="1"/>
    <w:rPr>
      <w:rFonts w:hint="default"/>
      <w:sz w:val="24"/>
      <w:szCs w:val="24"/>
    </w:rPr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unhideWhenUsed/>
    <w:qFormat/>
    <w:uiPriority w:val="99"/>
    <w:pPr>
      <w:spacing w:beforeLines="0" w:afterLines="0"/>
      <w:jc w:val="left"/>
    </w:pPr>
    <w:rPr>
      <w:rFonts w:hint="eastAsia"/>
      <w:sz w:val="21"/>
      <w:szCs w:val="24"/>
    </w:rPr>
  </w:style>
  <w:style w:type="paragraph" w:styleId="4">
    <w:name w:val="Body Text"/>
    <w:basedOn w:val="1"/>
    <w:link w:val="19"/>
    <w:unhideWhenUsed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int="eastAsia" w:ascii="宋体" w:hAnsi="宋体" w:cs="宋体"/>
      <w:sz w:val="24"/>
      <w:szCs w:val="24"/>
    </w:rPr>
  </w:style>
  <w:style w:type="paragraph" w:styleId="5">
    <w:name w:val="Balloon Text"/>
    <w:basedOn w:val="1"/>
    <w:link w:val="20"/>
    <w:unhideWhenUsed/>
    <w:qFormat/>
    <w:uiPriority w:val="99"/>
    <w:pPr>
      <w:spacing w:beforeLines="0" w:afterLines="0"/>
    </w:pPr>
    <w:rPr>
      <w:rFonts w:hint="eastAsia"/>
      <w:sz w:val="18"/>
      <w:szCs w:val="18"/>
    </w:r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eastAsia"/>
      <w:sz w:val="18"/>
      <w:szCs w:val="18"/>
    </w:rPr>
  </w:style>
  <w:style w:type="paragraph" w:styleId="7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beforeLines="0" w:afterLines="0"/>
      <w:jc w:val="center"/>
    </w:pPr>
    <w:rPr>
      <w:rFonts w:hint="eastAsia"/>
      <w:sz w:val="18"/>
      <w:szCs w:val="18"/>
    </w:rPr>
  </w:style>
  <w:style w:type="paragraph" w:styleId="8">
    <w:name w:val="Body Text 2"/>
    <w:basedOn w:val="1"/>
    <w:link w:val="23"/>
    <w:unhideWhenUsed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int="eastAsia" w:ascii="宋体" w:hAnsi="宋体" w:cs="宋体"/>
      <w:sz w:val="24"/>
      <w:szCs w:val="24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Lines="0" w:beforeAutospacing="1" w:after="100" w:afterLines="0" w:afterAutospacing="1"/>
      <w:jc w:val="left"/>
    </w:pPr>
    <w:rPr>
      <w:rFonts w:hint="eastAsia" w:ascii="宋体" w:hAnsi="宋体" w:cs="宋体"/>
      <w:sz w:val="24"/>
      <w:szCs w:val="24"/>
    </w:rPr>
  </w:style>
  <w:style w:type="paragraph" w:styleId="10">
    <w:name w:val="annotation subject"/>
    <w:basedOn w:val="3"/>
    <w:next w:val="3"/>
    <w:link w:val="18"/>
    <w:unhideWhenUsed/>
    <w:qFormat/>
    <w:uiPriority w:val="99"/>
    <w:pPr>
      <w:spacing w:beforeLines="0" w:afterLines="0"/>
    </w:pPr>
    <w:rPr>
      <w:rFonts w:hint="eastAsia"/>
      <w:b/>
      <w:sz w:val="21"/>
      <w:szCs w:val="24"/>
    </w:rPr>
  </w:style>
  <w:style w:type="character" w:styleId="13">
    <w:name w:val="page number"/>
    <w:basedOn w:val="12"/>
    <w:unhideWhenUsed/>
    <w:qFormat/>
    <w:uiPriority w:val="99"/>
    <w:rPr>
      <w:rFonts w:hint="default" w:cs="Times New Roman"/>
      <w:sz w:val="24"/>
      <w:szCs w:val="24"/>
    </w:rPr>
  </w:style>
  <w:style w:type="character" w:styleId="14">
    <w:name w:val="annotation reference"/>
    <w:basedOn w:val="12"/>
    <w:unhideWhenUsed/>
    <w:qFormat/>
    <w:uiPriority w:val="99"/>
    <w:rPr>
      <w:rFonts w:hint="default" w:cs="Times New Roman"/>
      <w:sz w:val="21"/>
      <w:szCs w:val="24"/>
    </w:rPr>
  </w:style>
  <w:style w:type="paragraph" w:styleId="15">
    <w:name w:val="List Paragraph"/>
    <w:basedOn w:val="1"/>
    <w:unhideWhenUsed/>
    <w:qFormat/>
    <w:uiPriority w:val="34"/>
    <w:pPr>
      <w:spacing w:beforeLines="0" w:afterLines="0"/>
      <w:ind w:firstLine="420" w:firstLineChars="200"/>
    </w:pPr>
    <w:rPr>
      <w:rFonts w:hint="eastAsia"/>
      <w:sz w:val="21"/>
      <w:szCs w:val="24"/>
    </w:rPr>
  </w:style>
  <w:style w:type="character" w:customStyle="1" w:styleId="16">
    <w:name w:val="标题 1 字符"/>
    <w:basedOn w:val="12"/>
    <w:link w:val="2"/>
    <w:unhideWhenUsed/>
    <w:qFormat/>
    <w:locked/>
    <w:uiPriority w:val="9"/>
    <w:rPr>
      <w:rFonts w:hint="default"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2"/>
    <w:link w:val="3"/>
    <w:unhideWhenUsed/>
    <w:qFormat/>
    <w:locked/>
    <w:uiPriority w:val="99"/>
    <w:rPr>
      <w:rFonts w:hint="default"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unhideWhenUsed/>
    <w:qFormat/>
    <w:locked/>
    <w:uiPriority w:val="99"/>
    <w:rPr>
      <w:rFonts w:hint="default"/>
      <w:b/>
      <w:sz w:val="24"/>
      <w:szCs w:val="24"/>
    </w:rPr>
  </w:style>
  <w:style w:type="character" w:customStyle="1" w:styleId="19">
    <w:name w:val="正文文本 字符"/>
    <w:basedOn w:val="12"/>
    <w:link w:val="4"/>
    <w:unhideWhenUsed/>
    <w:qFormat/>
    <w:locked/>
    <w:uiPriority w:val="99"/>
    <w:rPr>
      <w:rFonts w:hint="default" w:cs="Times New Roman"/>
      <w:kern w:val="2"/>
      <w:sz w:val="24"/>
      <w:szCs w:val="24"/>
    </w:rPr>
  </w:style>
  <w:style w:type="character" w:customStyle="1" w:styleId="20">
    <w:name w:val="批注框文本 字符"/>
    <w:basedOn w:val="12"/>
    <w:link w:val="5"/>
    <w:unhideWhenUsed/>
    <w:qFormat/>
    <w:locked/>
    <w:uiPriority w:val="99"/>
    <w:rPr>
      <w:rFonts w:hint="default" w:cs="Times New Roman"/>
      <w:kern w:val="2"/>
      <w:sz w:val="18"/>
      <w:szCs w:val="18"/>
    </w:rPr>
  </w:style>
  <w:style w:type="character" w:customStyle="1" w:styleId="21">
    <w:name w:val="页脚 字符"/>
    <w:basedOn w:val="12"/>
    <w:link w:val="6"/>
    <w:unhideWhenUsed/>
    <w:qFormat/>
    <w:locked/>
    <w:uiPriority w:val="99"/>
    <w:rPr>
      <w:rFonts w:hint="default" w:cs="Times New Roman"/>
      <w:kern w:val="2"/>
      <w:sz w:val="18"/>
      <w:szCs w:val="18"/>
    </w:rPr>
  </w:style>
  <w:style w:type="character" w:customStyle="1" w:styleId="22">
    <w:name w:val="页眉 字符"/>
    <w:basedOn w:val="12"/>
    <w:link w:val="7"/>
    <w:unhideWhenUsed/>
    <w:qFormat/>
    <w:locked/>
    <w:uiPriority w:val="99"/>
    <w:rPr>
      <w:rFonts w:hint="default" w:cs="Times New Roman"/>
      <w:kern w:val="2"/>
      <w:sz w:val="18"/>
      <w:szCs w:val="18"/>
    </w:rPr>
  </w:style>
  <w:style w:type="character" w:customStyle="1" w:styleId="23">
    <w:name w:val="正文文本 2 字符"/>
    <w:basedOn w:val="12"/>
    <w:link w:val="8"/>
    <w:unhideWhenUsed/>
    <w:qFormat/>
    <w:locked/>
    <w:uiPriority w:val="99"/>
    <w:rPr>
      <w:rFonts w:hint="default" w:cs="Times New Roman"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2803</Words>
  <Characters>2912</Characters>
  <TotalTime>6</TotalTime>
  <ScaleCrop>false</ScaleCrop>
  <LinksUpToDate>false</LinksUpToDate>
  <CharactersWithSpaces>2951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2024-03-06T01:10:00Z</dcterms:created>
  <dc:creator>huawei</dc:creator>
  <cp:lastModifiedBy>WPS_1668919312</cp:lastModifiedBy>
  <dcterms:modified xsi:type="dcterms:W3CDTF">2026-01-08T06:37:42Z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1DDE4DB655BE481587670C880401CF72_13</vt:lpwstr>
  </property>
  <property fmtid="{D5CDD505-2E9C-101B-9397-08002B2CF9AE}" pid="4" name="KSOTemplateDocerSaveRecord">
    <vt:lpwstr>eyJoZGlkIjoiM2M0ZWVkNDNmNjYyNDQ3Yjg0OWZkNzg2NWI0MTFiM2IiLCJ1c2VySWQiOiIxNDM3ODkwMDA5In0=</vt:lpwstr>
  </property>
</Properties>
</file>