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F502F" w14:textId="77777777" w:rsidR="00533CF4" w:rsidRDefault="00533CF4" w:rsidP="00533CF4">
      <w:pPr>
        <w:jc w:val="center"/>
        <w:rPr>
          <w:sz w:val="36"/>
          <w:szCs w:val="36"/>
        </w:rPr>
      </w:pPr>
    </w:p>
    <w:p w14:paraId="1D56F399" w14:textId="77777777" w:rsidR="00533CF4" w:rsidRDefault="00533CF4" w:rsidP="00533CF4">
      <w:pPr>
        <w:jc w:val="center"/>
        <w:rPr>
          <w:sz w:val="36"/>
          <w:szCs w:val="36"/>
        </w:rPr>
      </w:pPr>
    </w:p>
    <w:p w14:paraId="4BC87422" w14:textId="77777777" w:rsidR="00533CF4" w:rsidRDefault="00533CF4" w:rsidP="00533CF4">
      <w:pPr>
        <w:jc w:val="center"/>
        <w:rPr>
          <w:sz w:val="36"/>
          <w:szCs w:val="36"/>
        </w:rPr>
      </w:pPr>
    </w:p>
    <w:p w14:paraId="261315E3" w14:textId="77777777" w:rsidR="00533CF4" w:rsidRDefault="00533CF4" w:rsidP="00533CF4">
      <w:pPr>
        <w:jc w:val="center"/>
        <w:rPr>
          <w:sz w:val="36"/>
          <w:szCs w:val="36"/>
        </w:rPr>
      </w:pPr>
    </w:p>
    <w:p w14:paraId="12FD8E23" w14:textId="77777777" w:rsidR="00533CF4" w:rsidRDefault="00533CF4" w:rsidP="00533CF4">
      <w:pPr>
        <w:jc w:val="center"/>
        <w:rPr>
          <w:sz w:val="36"/>
          <w:szCs w:val="36"/>
        </w:rPr>
      </w:pPr>
    </w:p>
    <w:p w14:paraId="284A07A5" w14:textId="77777777" w:rsidR="00533CF4" w:rsidRDefault="00533CF4" w:rsidP="00533CF4">
      <w:pPr>
        <w:jc w:val="center"/>
        <w:rPr>
          <w:sz w:val="36"/>
          <w:szCs w:val="36"/>
        </w:rPr>
      </w:pPr>
    </w:p>
    <w:p w14:paraId="0CEAFBF9" w14:textId="77777777" w:rsidR="00533CF4" w:rsidRDefault="00533CF4" w:rsidP="00533CF4">
      <w:pPr>
        <w:jc w:val="center"/>
        <w:rPr>
          <w:sz w:val="36"/>
          <w:szCs w:val="36"/>
        </w:rPr>
      </w:pPr>
    </w:p>
    <w:p w14:paraId="4BA1E342" w14:textId="77777777" w:rsidR="00533CF4" w:rsidRDefault="00533CF4" w:rsidP="00533CF4">
      <w:pPr>
        <w:jc w:val="center"/>
        <w:rPr>
          <w:sz w:val="36"/>
          <w:szCs w:val="36"/>
        </w:rPr>
      </w:pPr>
    </w:p>
    <w:p w14:paraId="1593CE96" w14:textId="77777777" w:rsidR="00533CF4" w:rsidRDefault="00533CF4" w:rsidP="00533CF4">
      <w:pPr>
        <w:jc w:val="center"/>
        <w:rPr>
          <w:sz w:val="36"/>
          <w:szCs w:val="36"/>
        </w:rPr>
      </w:pPr>
    </w:p>
    <w:p w14:paraId="784A9FD3" w14:textId="1C9830C6" w:rsidR="002E7D3D" w:rsidRPr="00533CF4" w:rsidRDefault="002E7D3D" w:rsidP="00533CF4">
      <w:pPr>
        <w:jc w:val="center"/>
        <w:rPr>
          <w:sz w:val="36"/>
          <w:szCs w:val="36"/>
        </w:rPr>
      </w:pPr>
      <w:r w:rsidRPr="00533CF4">
        <w:rPr>
          <w:sz w:val="36"/>
          <w:szCs w:val="36"/>
        </w:rPr>
        <w:t>Documentación Proyecto Unidad 2</w:t>
      </w:r>
    </w:p>
    <w:p w14:paraId="01B9269A" w14:textId="70700338" w:rsidR="002E7D3D" w:rsidRPr="00533CF4" w:rsidRDefault="00955E40" w:rsidP="00533CF4">
      <w:pPr>
        <w:jc w:val="center"/>
        <w:rPr>
          <w:sz w:val="36"/>
          <w:szCs w:val="36"/>
        </w:rPr>
      </w:pPr>
      <w:r w:rsidRPr="00533CF4">
        <w:rPr>
          <w:sz w:val="36"/>
          <w:szCs w:val="36"/>
        </w:rPr>
        <w:t xml:space="preserve">Sistema Clínico, licitación </w:t>
      </w:r>
      <w:proofErr w:type="spellStart"/>
      <w:r w:rsidR="00533CF4" w:rsidRPr="00533CF4">
        <w:rPr>
          <w:sz w:val="36"/>
          <w:szCs w:val="36"/>
        </w:rPr>
        <w:t>Cesfam</w:t>
      </w:r>
      <w:proofErr w:type="spellEnd"/>
      <w:r w:rsidR="00533CF4" w:rsidRPr="00533CF4">
        <w:rPr>
          <w:sz w:val="36"/>
          <w:szCs w:val="36"/>
        </w:rPr>
        <w:t xml:space="preserve"> Villa Alemana</w:t>
      </w:r>
    </w:p>
    <w:p w14:paraId="2A07F973" w14:textId="77777777" w:rsidR="002E7D3D" w:rsidRDefault="002E7D3D"/>
    <w:p w14:paraId="1153FA1B" w14:textId="77777777" w:rsidR="002E7D3D" w:rsidRDefault="002E7D3D"/>
    <w:p w14:paraId="0F1C3745" w14:textId="77777777" w:rsidR="002E7D3D" w:rsidRDefault="002E7D3D"/>
    <w:p w14:paraId="19680F8A" w14:textId="77777777" w:rsidR="002E7D3D" w:rsidRDefault="002E7D3D"/>
    <w:p w14:paraId="652E6B47" w14:textId="77777777" w:rsidR="002E7D3D" w:rsidRDefault="002E7D3D"/>
    <w:p w14:paraId="7BEB962A" w14:textId="77777777" w:rsidR="002E7D3D" w:rsidRDefault="002E7D3D"/>
    <w:p w14:paraId="72586145" w14:textId="77777777" w:rsidR="002E7D3D" w:rsidRDefault="002E7D3D"/>
    <w:p w14:paraId="4C49B1BF" w14:textId="77777777" w:rsidR="002E7D3D" w:rsidRDefault="002E7D3D"/>
    <w:p w14:paraId="748B441C" w14:textId="77777777" w:rsidR="002E7D3D" w:rsidRDefault="002E7D3D"/>
    <w:p w14:paraId="0D4CD773" w14:textId="77777777" w:rsidR="002E7D3D" w:rsidRDefault="002E7D3D"/>
    <w:p w14:paraId="5A57F7E6" w14:textId="4B67C820" w:rsidR="002E7D3D" w:rsidRDefault="002E7D3D">
      <w:r>
        <w:t>Nombre: María Paz Espinoza y Juan Machuca Araya</w:t>
      </w:r>
    </w:p>
    <w:p w14:paraId="467EF5D7" w14:textId="77777777" w:rsidR="002E7D3D" w:rsidRDefault="002E7D3D"/>
    <w:p w14:paraId="0A74C1CA" w14:textId="34E7F887" w:rsidR="002E7D3D" w:rsidRDefault="002E7D3D">
      <w:r>
        <w:t>Licitación y problema abordado</w:t>
      </w:r>
    </w:p>
    <w:p w14:paraId="306B050D" w14:textId="77777777" w:rsidR="002E7D3D" w:rsidRDefault="002E7D3D"/>
    <w:p w14:paraId="5F04A2B7" w14:textId="5762578F" w:rsidR="002E7D3D" w:rsidRDefault="002E7D3D">
      <w:r w:rsidRPr="002E7D3D">
        <w:t>El objetivo de este proceso es la adquisición de una plataforma tecnológica que permita a los pacientes solicitar horas medicas vía telefónica y WEB de manera eficiente y segura, con integración directa con el sistema de registro clínico electrónico RAYEN, utilizado en los diferentes Centros de Salud Familiar (CESFAM) de la Corporación Municipal de Villa Alemana (CMVA) para la gestión de la información clínica de los pacientes.</w:t>
      </w:r>
    </w:p>
    <w:p w14:paraId="62B9529D" w14:textId="77777777" w:rsidR="002E7D3D" w:rsidRDefault="002E7D3D"/>
    <w:p w14:paraId="64653A5E" w14:textId="02876230" w:rsidR="002E7D3D" w:rsidRDefault="002E7D3D">
      <w:r>
        <w:t>Como desarrollo de este proyecto se utilizó el proyecto 1 y se migro completamente a Docker, manteniendo los requisitos, estos se pueden revisar (junto a toda la propuesta de unidad 1) en el documento adjunto para la propuesta de la unidad.</w:t>
      </w:r>
    </w:p>
    <w:p w14:paraId="15820CFC" w14:textId="556E8E8E" w:rsidR="002E7D3D" w:rsidRDefault="002E7D3D"/>
    <w:p w14:paraId="2EA78444" w14:textId="37D681D6" w:rsidR="002E7D3D" w:rsidRPr="0028400F" w:rsidRDefault="002E7D3D" w:rsidP="0028400F">
      <w:pPr>
        <w:jc w:val="center"/>
        <w:rPr>
          <w:sz w:val="28"/>
          <w:szCs w:val="28"/>
        </w:rPr>
      </w:pPr>
      <w:r w:rsidRPr="0028400F">
        <w:rPr>
          <w:sz w:val="28"/>
          <w:szCs w:val="28"/>
        </w:rPr>
        <w:t>Arquitectura Contenerizada Unidad 2</w:t>
      </w:r>
    </w:p>
    <w:p w14:paraId="2CEC5C9C" w14:textId="77777777" w:rsidR="002E7D3D" w:rsidRDefault="002E7D3D"/>
    <w:p w14:paraId="40E18736" w14:textId="667EB281" w:rsidR="002E7D3D" w:rsidRDefault="0028400F">
      <w:r>
        <w:t>Para explicar esta arquitectura se comenzará describiendo la topología.</w:t>
      </w:r>
    </w:p>
    <w:p w14:paraId="132202EB" w14:textId="63785526" w:rsidR="0028400F" w:rsidRDefault="00EC78AE">
      <w:r>
        <w:t xml:space="preserve">Hay 2 zonas definidas, la </w:t>
      </w:r>
      <w:proofErr w:type="spellStart"/>
      <w:r>
        <w:t>rayen_public_net</w:t>
      </w:r>
      <w:proofErr w:type="spellEnd"/>
      <w:r>
        <w:t>, esta es la que se encarga de actuar como el perímetro expuesto al tráfico externo a interfaces controladas, permite mapear puertos hacia el host 80, 5060, 10000+, 5001. Los contenedores en esta red interactúan directamente con las solicitudes externas.</w:t>
      </w:r>
    </w:p>
    <w:p w14:paraId="433824B9" w14:textId="5DBC6DF2" w:rsidR="00EC78AE" w:rsidRDefault="00EC78AE">
      <w:r>
        <w:t xml:space="preserve">La segunda zona es </w:t>
      </w:r>
      <w:proofErr w:type="spellStart"/>
      <w:r>
        <w:t>rayen_private_net</w:t>
      </w:r>
      <w:proofErr w:type="spellEnd"/>
      <w:r>
        <w:t xml:space="preserve">, como función esta restringe el acceso a internet y el tráfico en general desde el exterior hacia sus contenedores, aloja la lógica sensible del </w:t>
      </w:r>
      <w:proofErr w:type="spellStart"/>
      <w:r>
        <w:t>backend</w:t>
      </w:r>
      <w:proofErr w:type="spellEnd"/>
      <w:r>
        <w:t xml:space="preserve"> y el </w:t>
      </w:r>
      <w:proofErr w:type="spellStart"/>
      <w:r>
        <w:t>frontend</w:t>
      </w:r>
      <w:proofErr w:type="spellEnd"/>
      <w:r>
        <w:t>.</w:t>
      </w:r>
    </w:p>
    <w:p w14:paraId="08CDF7CA" w14:textId="1BF58ED9" w:rsidR="00007A1D" w:rsidRDefault="00653ED0">
      <w:r>
        <w:br w:type="page"/>
      </w:r>
    </w:p>
    <w:p w14:paraId="524E2EB3" w14:textId="77777777" w:rsidR="007B39EC" w:rsidRDefault="007B39EC" w:rsidP="007B39EC">
      <w:proofErr w:type="spellStart"/>
      <w:r>
        <w:lastRenderedPageBreak/>
        <w:t>Frontend</w:t>
      </w:r>
      <w:proofErr w:type="spellEnd"/>
      <w:r>
        <w:t xml:space="preserve">: contenedor </w:t>
      </w:r>
      <w:proofErr w:type="spellStart"/>
      <w:r>
        <w:t>aisñaado</w:t>
      </w:r>
      <w:proofErr w:type="spellEnd"/>
      <w:r>
        <w:t xml:space="preserve"> en la red interna. No expone puertos al host, el tráfico entrante es otorgado por el </w:t>
      </w:r>
      <w:proofErr w:type="spellStart"/>
      <w:r>
        <w:t>gateway</w:t>
      </w:r>
      <w:proofErr w:type="spellEnd"/>
    </w:p>
    <w:p w14:paraId="1C627CDE" w14:textId="77777777" w:rsidR="007B39EC" w:rsidRDefault="007B39EC" w:rsidP="007B39EC"/>
    <w:p w14:paraId="095D2373" w14:textId="24843D6E" w:rsidR="007B39EC" w:rsidRDefault="007B39EC" w:rsidP="007B39EC">
      <w:proofErr w:type="spellStart"/>
      <w:r>
        <w:t>Backend</w:t>
      </w:r>
      <w:proofErr w:type="spellEnd"/>
      <w:r>
        <w:t xml:space="preserve">: contenedor </w:t>
      </w:r>
      <w:r w:rsidR="00007A1D">
        <w:t>crítico del</w:t>
      </w:r>
      <w:r>
        <w:t xml:space="preserve"> sistema, </w:t>
      </w:r>
      <w:r w:rsidR="00007A1D">
        <w:t>procesa</w:t>
      </w:r>
      <w:r>
        <w:t xml:space="preserve"> las solicitudes transaccionales. Opera </w:t>
      </w:r>
      <w:r w:rsidR="00007A1D">
        <w:t>en</w:t>
      </w:r>
      <w:r>
        <w:t xml:space="preserve"> un entorno aislado y se para </w:t>
      </w:r>
      <w:proofErr w:type="spellStart"/>
      <w:r>
        <w:t>metriza</w:t>
      </w:r>
      <w:proofErr w:type="spellEnd"/>
      <w:r>
        <w:t xml:space="preserve"> dinámicamente mediante el consumo </w:t>
      </w:r>
      <w:proofErr w:type="spellStart"/>
      <w:r>
        <w:t>de el</w:t>
      </w:r>
      <w:proofErr w:type="spellEnd"/>
      <w:r>
        <w:t xml:space="preserve"> archivo de las variables de </w:t>
      </w:r>
      <w:proofErr w:type="gramStart"/>
      <w:r>
        <w:t>entorno .</w:t>
      </w:r>
      <w:proofErr w:type="spellStart"/>
      <w:r>
        <w:t>env</w:t>
      </w:r>
      <w:proofErr w:type="spellEnd"/>
      <w:proofErr w:type="gramEnd"/>
    </w:p>
    <w:p w14:paraId="55259B3D" w14:textId="77777777" w:rsidR="007B39EC" w:rsidRDefault="007B39EC" w:rsidP="007B39EC"/>
    <w:p w14:paraId="1EC1504C" w14:textId="77777777" w:rsidR="007B39EC" w:rsidRPr="000C6D08" w:rsidRDefault="007B39EC" w:rsidP="000C6D08">
      <w:pPr>
        <w:jc w:val="center"/>
        <w:rPr>
          <w:sz w:val="28"/>
          <w:szCs w:val="28"/>
        </w:rPr>
      </w:pPr>
      <w:r w:rsidRPr="000C6D08">
        <w:rPr>
          <w:sz w:val="28"/>
          <w:szCs w:val="28"/>
        </w:rPr>
        <w:t>Monitoreo</w:t>
      </w:r>
    </w:p>
    <w:p w14:paraId="793244FA" w14:textId="6B7FC6B7" w:rsidR="007B39EC" w:rsidRDefault="007B39EC" w:rsidP="007B39EC">
      <w:proofErr w:type="spellStart"/>
      <w:r>
        <w:t>Cadvisor</w:t>
      </w:r>
      <w:proofErr w:type="spellEnd"/>
      <w:r>
        <w:t xml:space="preserve">, requiere un nivel de ejecución elevado, debido a que monta directorios clave </w:t>
      </w:r>
      <w:r w:rsidR="00007A1D">
        <w:t>del</w:t>
      </w:r>
      <w:r>
        <w:t xml:space="preserve"> sistema </w:t>
      </w:r>
      <w:r w:rsidR="00007A1D">
        <w:t>de</w:t>
      </w:r>
      <w:r>
        <w:t xml:space="preserve"> archivos del host. Analiza a nivel de </w:t>
      </w:r>
      <w:proofErr w:type="spellStart"/>
      <w:r>
        <w:t>kernel</w:t>
      </w:r>
      <w:proofErr w:type="spellEnd"/>
      <w:r>
        <w:t xml:space="preserve"> el consumo de la CPU, memoria, red y disco de todos los contenedores en tiempo de ejecución.</w:t>
      </w:r>
    </w:p>
    <w:p w14:paraId="188D3511" w14:textId="77777777" w:rsidR="007B39EC" w:rsidRDefault="007B39EC" w:rsidP="007B39EC"/>
    <w:p w14:paraId="7C398598" w14:textId="6EC3844D" w:rsidR="007B39EC" w:rsidRDefault="007B39EC" w:rsidP="007B39EC">
      <w:r>
        <w:t xml:space="preserve">Prometheus: consume las métricas </w:t>
      </w:r>
      <w:r w:rsidR="00007A1D">
        <w:t>recolectadas</w:t>
      </w:r>
      <w:r>
        <w:t xml:space="preserve"> por el </w:t>
      </w:r>
      <w:proofErr w:type="spellStart"/>
      <w:r>
        <w:t>cadvisor</w:t>
      </w:r>
      <w:proofErr w:type="spellEnd"/>
      <w:r>
        <w:t xml:space="preserve"> a través de la red privada de manera cíclica. Utilizando configuraciones estáticas declaradas en </w:t>
      </w:r>
      <w:proofErr w:type="spellStart"/>
      <w:r>
        <w:t>au</w:t>
      </w:r>
      <w:proofErr w:type="spellEnd"/>
      <w:r>
        <w:t xml:space="preserve"> archivo.</w:t>
      </w:r>
    </w:p>
    <w:p w14:paraId="45C70FCE" w14:textId="77777777" w:rsidR="007B39EC" w:rsidRDefault="007B39EC" w:rsidP="007B39EC"/>
    <w:p w14:paraId="00B627C8" w14:textId="50DC237F" w:rsidR="007B39EC" w:rsidRDefault="007B39EC" w:rsidP="007B39EC">
      <w:proofErr w:type="spellStart"/>
      <w:r>
        <w:t>Grafana</w:t>
      </w:r>
      <w:proofErr w:type="spellEnd"/>
      <w:r>
        <w:t xml:space="preserve">: actúa como la interfaz </w:t>
      </w:r>
      <w:r w:rsidR="00072B76">
        <w:t>de</w:t>
      </w:r>
      <w:r>
        <w:t xml:space="preserve"> </w:t>
      </w:r>
      <w:r w:rsidR="00072B76">
        <w:t>visualización</w:t>
      </w:r>
      <w:r>
        <w:t xml:space="preserve">. A el </w:t>
      </w:r>
      <w:r w:rsidR="00072B76">
        <w:t>tráfico</w:t>
      </w:r>
      <w:r>
        <w:t xml:space="preserve"> se administra a </w:t>
      </w:r>
      <w:r w:rsidR="00072B76">
        <w:t>través</w:t>
      </w:r>
      <w:r>
        <w:t xml:space="preserve"> </w:t>
      </w:r>
      <w:proofErr w:type="gramStart"/>
      <w:r>
        <w:t>del .</w:t>
      </w:r>
      <w:proofErr w:type="spellStart"/>
      <w:r>
        <w:t>env</w:t>
      </w:r>
      <w:proofErr w:type="spellEnd"/>
      <w:proofErr w:type="gramEnd"/>
      <w:r>
        <w:t xml:space="preserve">. permitiendo que el contenedor sirva los </w:t>
      </w:r>
      <w:r w:rsidR="00072B76">
        <w:t>paneles</w:t>
      </w:r>
      <w:r>
        <w:t xml:space="preserve"> a través de una </w:t>
      </w:r>
      <w:proofErr w:type="spellStart"/>
      <w:r>
        <w:t>sub-ruta</w:t>
      </w:r>
      <w:proofErr w:type="spellEnd"/>
      <w:r>
        <w:t xml:space="preserve"> del </w:t>
      </w:r>
      <w:proofErr w:type="spellStart"/>
      <w:r>
        <w:t>gateway</w:t>
      </w:r>
      <w:proofErr w:type="spellEnd"/>
      <w:r>
        <w:t xml:space="preserve"> público, manteniendo la cohesión </w:t>
      </w:r>
      <w:r w:rsidR="00072B76">
        <w:t>de</w:t>
      </w:r>
      <w:r>
        <w:t xml:space="preserve"> acceso</w:t>
      </w:r>
    </w:p>
    <w:p w14:paraId="2DCC9F0A" w14:textId="77777777" w:rsidR="007B39EC" w:rsidRDefault="007B39EC" w:rsidP="007B39EC"/>
    <w:p w14:paraId="34A62D06" w14:textId="2C7682A2" w:rsidR="007B39EC" w:rsidRPr="00695C27" w:rsidRDefault="007B39EC" w:rsidP="00695C27">
      <w:pPr>
        <w:jc w:val="center"/>
        <w:rPr>
          <w:sz w:val="28"/>
          <w:szCs w:val="28"/>
        </w:rPr>
      </w:pPr>
      <w:r w:rsidRPr="00695C27">
        <w:rPr>
          <w:sz w:val="28"/>
          <w:szCs w:val="28"/>
        </w:rPr>
        <w:t>Inteligencia artificial y su aplicación</w:t>
      </w:r>
    </w:p>
    <w:p w14:paraId="661A0D41" w14:textId="77777777" w:rsidR="007B39EC" w:rsidRDefault="007B39EC" w:rsidP="007B39EC">
      <w:r>
        <w:t xml:space="preserve">Se optó por utilizar </w:t>
      </w:r>
      <w:proofErr w:type="spellStart"/>
      <w:r>
        <w:t>ollama</w:t>
      </w:r>
      <w:proofErr w:type="spellEnd"/>
      <w:r>
        <w:t xml:space="preserve"> como inteligencia artificial, la cual, utiliza llama3 como lenguaje, se aplicó esta inteligencia artificial en un </w:t>
      </w:r>
      <w:proofErr w:type="spellStart"/>
      <w:r>
        <w:t>chatbot</w:t>
      </w:r>
      <w:proofErr w:type="spellEnd"/>
      <w:r>
        <w:t>, este responde consultas y recomienda acciones que tomar dentro de la página.</w:t>
      </w:r>
    </w:p>
    <w:p w14:paraId="6756F1F7" w14:textId="77777777" w:rsidR="007B39EC" w:rsidRDefault="007B39EC" w:rsidP="007B39EC"/>
    <w:p w14:paraId="0D8D70DE" w14:textId="600822DC" w:rsidR="007B39EC" w:rsidRDefault="007B39EC" w:rsidP="007B39EC">
      <w:r>
        <w:t xml:space="preserve">Se </w:t>
      </w:r>
      <w:r w:rsidR="00072B76">
        <w:t>instala</w:t>
      </w:r>
      <w:r>
        <w:t xml:space="preserve"> mediante el contenedor de </w:t>
      </w:r>
      <w:proofErr w:type="spellStart"/>
      <w:r>
        <w:t>ollama_init</w:t>
      </w:r>
      <w:proofErr w:type="spellEnd"/>
      <w:r>
        <w:t xml:space="preserve">, el cual descarga la versión de </w:t>
      </w:r>
      <w:proofErr w:type="spellStart"/>
      <w:r>
        <w:t>ollama</w:t>
      </w:r>
      <w:proofErr w:type="spellEnd"/>
      <w:r>
        <w:t xml:space="preserve"> 0.30.8.</w:t>
      </w:r>
    </w:p>
    <w:p w14:paraId="062FA9DA" w14:textId="253646B9" w:rsidR="007B39EC" w:rsidRDefault="007B39EC" w:rsidP="007B39EC">
      <w:r>
        <w:t xml:space="preserve">La </w:t>
      </w:r>
      <w:r w:rsidR="00072B76">
        <w:t>ejecución</w:t>
      </w:r>
      <w:r>
        <w:t xml:space="preserve"> de </w:t>
      </w:r>
      <w:proofErr w:type="spellStart"/>
      <w:r>
        <w:t>ollama</w:t>
      </w:r>
      <w:proofErr w:type="spellEnd"/>
      <w:r>
        <w:t xml:space="preserve"> está completamente radicada en el contenedor chat-</w:t>
      </w:r>
      <w:proofErr w:type="spellStart"/>
      <w:r>
        <w:t>ia</w:t>
      </w:r>
      <w:proofErr w:type="spellEnd"/>
      <w:r>
        <w:t>, este encapsula la lógica de interacción, para que el cliente final pueda utilizar la IA.</w:t>
      </w:r>
    </w:p>
    <w:p w14:paraId="0654CA50" w14:textId="77777777" w:rsidR="007B39EC" w:rsidRDefault="007B39EC" w:rsidP="007B39EC"/>
    <w:p w14:paraId="7DE21D79" w14:textId="77777777" w:rsidR="007B39EC" w:rsidRPr="00695C27" w:rsidRDefault="007B39EC" w:rsidP="00695C27">
      <w:pPr>
        <w:jc w:val="center"/>
        <w:rPr>
          <w:sz w:val="28"/>
          <w:szCs w:val="28"/>
        </w:rPr>
      </w:pPr>
      <w:r w:rsidRPr="00695C27">
        <w:rPr>
          <w:sz w:val="28"/>
          <w:szCs w:val="28"/>
        </w:rPr>
        <w:lastRenderedPageBreak/>
        <w:t>Dependencias</w:t>
      </w:r>
    </w:p>
    <w:p w14:paraId="2955CB63" w14:textId="77777777" w:rsidR="007B39EC" w:rsidRDefault="007B39EC" w:rsidP="007B39EC"/>
    <w:p w14:paraId="4E0B620E" w14:textId="798F6F18" w:rsidR="007B39EC" w:rsidRDefault="007B39EC" w:rsidP="007B39EC">
      <w:r>
        <w:t xml:space="preserve">El </w:t>
      </w:r>
      <w:r w:rsidR="009C4ACE">
        <w:t>diseño</w:t>
      </w:r>
      <w:r>
        <w:t xml:space="preserve"> de la arquitectura garantiza la tolerancia a fallos y la consistencia en el orden de arranque a </w:t>
      </w:r>
      <w:r w:rsidR="009C4ACE">
        <w:t>través</w:t>
      </w:r>
      <w:r>
        <w:t xml:space="preserve"> de dos </w:t>
      </w:r>
      <w:r w:rsidR="009C4ACE">
        <w:t>mecanismos</w:t>
      </w:r>
      <w:r>
        <w:t xml:space="preserve"> nativos de Docker </w:t>
      </w:r>
      <w:proofErr w:type="spellStart"/>
      <w:r>
        <w:t>Compose</w:t>
      </w:r>
      <w:proofErr w:type="spellEnd"/>
      <w:r>
        <w:t>:</w:t>
      </w:r>
    </w:p>
    <w:p w14:paraId="25BD87E8" w14:textId="77777777" w:rsidR="007B39EC" w:rsidRDefault="007B39EC" w:rsidP="007B39EC"/>
    <w:p w14:paraId="04B4458E" w14:textId="28D8F8BE" w:rsidR="00D05562" w:rsidRDefault="00D05562" w:rsidP="007B39EC">
      <w:pPr>
        <w:pStyle w:val="Prrafodelista"/>
        <w:numPr>
          <w:ilvl w:val="0"/>
          <w:numId w:val="1"/>
        </w:numPr>
      </w:pPr>
      <w:r>
        <w:t>P</w:t>
      </w:r>
      <w:r w:rsidR="007B39EC">
        <w:t xml:space="preserve">olíticas de reinicio, implementada de forma transversal en los servicios </w:t>
      </w:r>
      <w:proofErr w:type="spellStart"/>
      <w:r w:rsidR="007B39EC">
        <w:t>core</w:t>
      </w:r>
      <w:proofErr w:type="spellEnd"/>
      <w:r w:rsidR="007B39EC">
        <w:t xml:space="preserve">, de IA y monitoreo. Si un </w:t>
      </w:r>
      <w:r w:rsidR="00A529FA">
        <w:t>microservicio</w:t>
      </w:r>
      <w:r w:rsidR="007B39EC">
        <w:t xml:space="preserve"> </w:t>
      </w:r>
      <w:r w:rsidR="00A529FA">
        <w:t>experimenta</w:t>
      </w:r>
      <w:r w:rsidR="007B39EC">
        <w:t xml:space="preserve"> un desborde de memoria, un fallo de segmentación o el servidor </w:t>
      </w:r>
      <w:r>
        <w:t>físico</w:t>
      </w:r>
      <w:r w:rsidR="007B39EC">
        <w:t xml:space="preserve"> se reinicia imprevistamente, el motor de Docker reanudará automáticamente el contenedor al </w:t>
      </w:r>
      <w:r w:rsidR="00A529FA">
        <w:t>recuperar</w:t>
      </w:r>
      <w:r w:rsidR="007B39EC">
        <w:t xml:space="preserve"> la estabilidad.</w:t>
      </w:r>
    </w:p>
    <w:p w14:paraId="0AE02B57" w14:textId="77777777" w:rsidR="00D05562" w:rsidRDefault="00D05562" w:rsidP="00D05562">
      <w:pPr>
        <w:pStyle w:val="Prrafodelista"/>
      </w:pPr>
    </w:p>
    <w:p w14:paraId="6134C976" w14:textId="64E3910D" w:rsidR="007B39EC" w:rsidRDefault="00D05562" w:rsidP="007B39EC">
      <w:pPr>
        <w:pStyle w:val="Prrafodelista"/>
        <w:numPr>
          <w:ilvl w:val="0"/>
          <w:numId w:val="1"/>
        </w:numPr>
      </w:pPr>
      <w:r>
        <w:t>O</w:t>
      </w:r>
      <w:r w:rsidR="007B39EC">
        <w:t xml:space="preserve">rquestación estricta de </w:t>
      </w:r>
      <w:r>
        <w:t>arranque</w:t>
      </w:r>
      <w:r w:rsidR="007B39EC">
        <w:t xml:space="preserve">, evita condiciones de carrera en el despliegue del sistema: el </w:t>
      </w:r>
      <w:proofErr w:type="spellStart"/>
      <w:r w:rsidR="007B39EC">
        <w:t>gateway</w:t>
      </w:r>
      <w:proofErr w:type="spellEnd"/>
      <w:r w:rsidR="007B39EC">
        <w:t xml:space="preserve"> no procesa web externo hasta que el </w:t>
      </w:r>
      <w:proofErr w:type="spellStart"/>
      <w:r w:rsidR="007B39EC">
        <w:t>frontend</w:t>
      </w:r>
      <w:proofErr w:type="spellEnd"/>
      <w:r w:rsidR="007B39EC">
        <w:t xml:space="preserve"> haya iniciado satisfactoriamente.</w:t>
      </w:r>
    </w:p>
    <w:p w14:paraId="4121B172" w14:textId="0B05B4C4" w:rsidR="007B39EC" w:rsidRDefault="007B39EC" w:rsidP="007B39EC">
      <w:r>
        <w:t xml:space="preserve">El </w:t>
      </w:r>
      <w:proofErr w:type="spellStart"/>
      <w:r>
        <w:t>prometheus</w:t>
      </w:r>
      <w:proofErr w:type="spellEnd"/>
      <w:r>
        <w:t xml:space="preserve"> posterga su ejecución hasta que el agente de métricas de bajo </w:t>
      </w:r>
      <w:r w:rsidR="000B1BD9">
        <w:t>nivel</w:t>
      </w:r>
      <w:r>
        <w:t xml:space="preserve"> </w:t>
      </w:r>
      <w:proofErr w:type="spellStart"/>
      <w:r>
        <w:t>cadavisor</w:t>
      </w:r>
      <w:proofErr w:type="spellEnd"/>
      <w:r>
        <w:t xml:space="preserve"> esté operativo</w:t>
      </w:r>
    </w:p>
    <w:p w14:paraId="44A14CBD" w14:textId="77777777" w:rsidR="007B39EC" w:rsidRDefault="007B39EC" w:rsidP="007B39EC"/>
    <w:p w14:paraId="7B09BED5" w14:textId="1697E803" w:rsidR="007B39EC" w:rsidRDefault="007B39EC" w:rsidP="007B39EC">
      <w:r>
        <w:t xml:space="preserve">En cuanto a la IA se destaca el uso de </w:t>
      </w:r>
      <w:proofErr w:type="spellStart"/>
      <w:r>
        <w:t>healthcheck</w:t>
      </w:r>
      <w:proofErr w:type="spellEnd"/>
      <w:r>
        <w:t xml:space="preserve">, los </w:t>
      </w:r>
      <w:r w:rsidR="00142721">
        <w:t>módulos</w:t>
      </w:r>
      <w:r>
        <w:t xml:space="preserve"> que hacen uso de </w:t>
      </w:r>
      <w:proofErr w:type="spellStart"/>
      <w:r>
        <w:t>estan</w:t>
      </w:r>
      <w:proofErr w:type="spellEnd"/>
      <w:r>
        <w:t xml:space="preserve"> </w:t>
      </w:r>
      <w:proofErr w:type="spellStart"/>
      <w:r>
        <w:t>estan</w:t>
      </w:r>
      <w:proofErr w:type="spellEnd"/>
      <w:r>
        <w:t xml:space="preserve"> en </w:t>
      </w:r>
      <w:r w:rsidR="00142721">
        <w:t>suspensión</w:t>
      </w:r>
      <w:r>
        <w:t xml:space="preserve"> hasta que se pasen las pruebas exitosamente</w:t>
      </w:r>
    </w:p>
    <w:p w14:paraId="3FEAD8DB" w14:textId="77777777" w:rsidR="007B39EC" w:rsidRDefault="007B39EC" w:rsidP="007B39EC"/>
    <w:p w14:paraId="6274619F" w14:textId="77777777" w:rsidR="006D5AC8" w:rsidRDefault="006D5AC8" w:rsidP="007B39EC"/>
    <w:p w14:paraId="03834C34" w14:textId="77777777" w:rsidR="006D5AC8" w:rsidRDefault="006D5AC8" w:rsidP="007B39EC"/>
    <w:p w14:paraId="62AF8B98" w14:textId="77777777" w:rsidR="006D5AC8" w:rsidRDefault="006D5AC8" w:rsidP="007B39EC"/>
    <w:p w14:paraId="0C56A5BE" w14:textId="77777777" w:rsidR="006D5AC8" w:rsidRDefault="006D5AC8" w:rsidP="007B39EC"/>
    <w:p w14:paraId="6214E3F6" w14:textId="77777777" w:rsidR="00695C27" w:rsidRDefault="00695C27" w:rsidP="007B39EC"/>
    <w:p w14:paraId="2CC39C75" w14:textId="77777777" w:rsidR="00695C27" w:rsidRDefault="00695C27" w:rsidP="007B39EC"/>
    <w:p w14:paraId="6B6E37C5" w14:textId="77777777" w:rsidR="00695C27" w:rsidRDefault="00695C27" w:rsidP="007B39EC"/>
    <w:p w14:paraId="2F8E1D8E" w14:textId="77777777" w:rsidR="007B39EC" w:rsidRDefault="007B39EC" w:rsidP="007B39EC"/>
    <w:p w14:paraId="7A109BD0" w14:textId="77777777" w:rsidR="007B39EC" w:rsidRDefault="007B39EC" w:rsidP="007B39EC"/>
    <w:p w14:paraId="6A36627C" w14:textId="77777777" w:rsidR="007B39EC" w:rsidRPr="00695C27" w:rsidRDefault="007B39EC" w:rsidP="00695C27">
      <w:pPr>
        <w:jc w:val="center"/>
        <w:rPr>
          <w:sz w:val="28"/>
          <w:szCs w:val="28"/>
        </w:rPr>
      </w:pPr>
      <w:r w:rsidRPr="00695C27">
        <w:rPr>
          <w:sz w:val="28"/>
          <w:szCs w:val="28"/>
        </w:rPr>
        <w:lastRenderedPageBreak/>
        <w:t>Gestión de Estado y Persistencia de Datos</w:t>
      </w:r>
    </w:p>
    <w:p w14:paraId="436D2CDA" w14:textId="77777777" w:rsidR="007B39EC" w:rsidRDefault="007B39EC" w:rsidP="007B39EC"/>
    <w:p w14:paraId="4E5E800F" w14:textId="4F21E0DE" w:rsidR="007B39EC" w:rsidRDefault="007B39EC" w:rsidP="007B39EC">
      <w:r>
        <w:t xml:space="preserve">Para </w:t>
      </w:r>
      <w:r w:rsidR="006D5AC8">
        <w:t>evitar</w:t>
      </w:r>
      <w:r>
        <w:t xml:space="preserve"> la naturaleza efímera de los contenedores y garantizar que la información delicada sobreviva a </w:t>
      </w:r>
      <w:r w:rsidR="006D5AC8">
        <w:t>actualizaciones</w:t>
      </w:r>
      <w:r>
        <w:t xml:space="preserve"> de </w:t>
      </w:r>
      <w:r w:rsidR="006D5AC8">
        <w:t>imágenes</w:t>
      </w:r>
      <w:r>
        <w:t xml:space="preserve"> o recreaciones de la infraestructura, se declaran volúmenes lógicos asignados al </w:t>
      </w:r>
      <w:proofErr w:type="gramStart"/>
      <w:r>
        <w:t>driver</w:t>
      </w:r>
      <w:proofErr w:type="gramEnd"/>
      <w:r>
        <w:t xml:space="preserve"> local:</w:t>
      </w:r>
    </w:p>
    <w:p w14:paraId="1A63A9A0" w14:textId="77777777" w:rsidR="007B39EC" w:rsidRDefault="007B39EC" w:rsidP="007B39EC"/>
    <w:p w14:paraId="7C6F215C" w14:textId="33586E48" w:rsidR="007B39EC" w:rsidRDefault="007B39EC" w:rsidP="007B39EC">
      <w:proofErr w:type="spellStart"/>
      <w:r>
        <w:t>Grafana_data</w:t>
      </w:r>
      <w:proofErr w:type="spellEnd"/>
      <w:r>
        <w:t xml:space="preserve">: almacena de forma persistente las </w:t>
      </w:r>
      <w:r w:rsidR="008C26CF">
        <w:t>bases</w:t>
      </w:r>
      <w:r>
        <w:t xml:space="preserve"> de datos internas de </w:t>
      </w:r>
      <w:proofErr w:type="spellStart"/>
      <w:r>
        <w:t>grafana</w:t>
      </w:r>
      <w:proofErr w:type="spellEnd"/>
      <w:r>
        <w:t xml:space="preserve">, resguardando usuarios, </w:t>
      </w:r>
      <w:r w:rsidR="008C26CF">
        <w:t>configuraciones</w:t>
      </w:r>
      <w:r>
        <w:t xml:space="preserve"> de </w:t>
      </w:r>
      <w:proofErr w:type="spellStart"/>
      <w:r>
        <w:t>dashboards</w:t>
      </w:r>
      <w:proofErr w:type="spellEnd"/>
      <w:r>
        <w:t xml:space="preserve"> personalizados y configuraciones de alertas.</w:t>
      </w:r>
    </w:p>
    <w:p w14:paraId="4E5FB624" w14:textId="77777777" w:rsidR="007B39EC" w:rsidRDefault="007B39EC" w:rsidP="007B39EC"/>
    <w:p w14:paraId="48DB5653" w14:textId="21B950A3" w:rsidR="007B39EC" w:rsidRDefault="007B39EC" w:rsidP="007B39EC">
      <w:proofErr w:type="spellStart"/>
      <w:r>
        <w:t>Ollama_data</w:t>
      </w:r>
      <w:proofErr w:type="spellEnd"/>
      <w:r>
        <w:t xml:space="preserve">: volumen de alto impacto, ya que almacena los pesos binarios del modelo de lenguaje Llama3. Al persistir esta </w:t>
      </w:r>
      <w:r w:rsidR="008C26CF">
        <w:t>estructura</w:t>
      </w:r>
      <w:r>
        <w:t xml:space="preserve"> de gigabytes en el almacenamiento del host, se optimiza drásticamente el tiempo de despliegue en subsecuentes ejecuciones del comando </w:t>
      </w:r>
      <w:proofErr w:type="spellStart"/>
      <w:r>
        <w:t>docker</w:t>
      </w:r>
      <w:proofErr w:type="spellEnd"/>
      <w:r>
        <w:t xml:space="preserve"> </w:t>
      </w:r>
      <w:proofErr w:type="spellStart"/>
      <w:r>
        <w:t>compose</w:t>
      </w:r>
      <w:proofErr w:type="spellEnd"/>
      <w:r>
        <w:t xml:space="preserve"> up, evitando </w:t>
      </w:r>
      <w:proofErr w:type="spellStart"/>
      <w:r>
        <w:t>re-descargas</w:t>
      </w:r>
      <w:proofErr w:type="spellEnd"/>
      <w:r>
        <w:t xml:space="preserve"> innecesarias a través de la red</w:t>
      </w:r>
    </w:p>
    <w:p w14:paraId="392A7E02" w14:textId="77777777" w:rsidR="007B39EC" w:rsidRDefault="007B39EC" w:rsidP="007B39EC"/>
    <w:p w14:paraId="2E30F196" w14:textId="77777777" w:rsidR="007B39EC" w:rsidRPr="00695C27" w:rsidRDefault="007B39EC" w:rsidP="00695C27">
      <w:pPr>
        <w:jc w:val="center"/>
        <w:rPr>
          <w:sz w:val="28"/>
          <w:szCs w:val="28"/>
        </w:rPr>
      </w:pPr>
      <w:r w:rsidRPr="00695C27">
        <w:rPr>
          <w:sz w:val="28"/>
          <w:szCs w:val="28"/>
        </w:rPr>
        <w:t>Tecnologías</w:t>
      </w:r>
    </w:p>
    <w:p w14:paraId="26B0DFAF" w14:textId="77777777" w:rsidR="007B39EC" w:rsidRDefault="007B39EC" w:rsidP="007B39EC"/>
    <w:p w14:paraId="6A820E65" w14:textId="77777777" w:rsidR="007B39EC" w:rsidRDefault="007B39EC" w:rsidP="007B39EC"/>
    <w:p w14:paraId="342C25CD" w14:textId="1EADAEF6" w:rsidR="007B39EC" w:rsidRDefault="007B39EC" w:rsidP="007B39EC">
      <w:proofErr w:type="spellStart"/>
      <w:r>
        <w:t>Node</w:t>
      </w:r>
      <w:proofErr w:type="spellEnd"/>
      <w:r>
        <w:t xml:space="preserve"> y Express: motor para levantar el </w:t>
      </w:r>
      <w:proofErr w:type="spellStart"/>
      <w:r>
        <w:t>backend</w:t>
      </w:r>
      <w:proofErr w:type="spellEnd"/>
      <w:r>
        <w:t xml:space="preserve"> monolítico y microservicios independientes de forma asíncrona</w:t>
      </w:r>
    </w:p>
    <w:p w14:paraId="18933CC2" w14:textId="0CD943DE" w:rsidR="007B39EC" w:rsidRDefault="007B39EC" w:rsidP="007B39EC">
      <w:r>
        <w:t xml:space="preserve">Cors y </w:t>
      </w:r>
      <w:proofErr w:type="spellStart"/>
      <w:r>
        <w:t>Dotenv</w:t>
      </w:r>
      <w:proofErr w:type="spellEnd"/>
      <w:r>
        <w:t xml:space="preserve">: Manejo de políticas de origen cruzado para la comunicación segura con el </w:t>
      </w:r>
      <w:proofErr w:type="spellStart"/>
      <w:r>
        <w:t>frontend</w:t>
      </w:r>
      <w:proofErr w:type="spellEnd"/>
      <w:r>
        <w:t xml:space="preserve"> y gestión de variables de entorno para no exponer credenciales rígidas</w:t>
      </w:r>
    </w:p>
    <w:p w14:paraId="70230811" w14:textId="5D6CF4DF" w:rsidR="007B39EC" w:rsidRDefault="007B39EC" w:rsidP="007B39EC">
      <w:r>
        <w:t>Nodemailer: Módulo encargado del envío automatizado de correos electrónicos (</w:t>
      </w:r>
      <w:r w:rsidR="00695C27">
        <w:t>códigos</w:t>
      </w:r>
      <w:r>
        <w:t xml:space="preserve"> 2FA)</w:t>
      </w:r>
    </w:p>
    <w:p w14:paraId="1ECA40CC" w14:textId="3DA2AA79" w:rsidR="007B39EC" w:rsidRDefault="007B39EC" w:rsidP="007B39EC">
      <w:proofErr w:type="spellStart"/>
      <w:r>
        <w:t>Node</w:t>
      </w:r>
      <w:proofErr w:type="spellEnd"/>
      <w:r>
        <w:t>-Cron: programador de tareas en segundo plano que gatilla el orquestador de notificaciones cada hora en punto</w:t>
      </w:r>
    </w:p>
    <w:p w14:paraId="50249F6F" w14:textId="77777777" w:rsidR="007B39EC" w:rsidRDefault="007B39EC" w:rsidP="007B39EC">
      <w:r>
        <w:t>MySQL: motor relacional para la base de datos de profesionales y los pacientes</w:t>
      </w:r>
    </w:p>
    <w:p w14:paraId="2805508C" w14:textId="77777777" w:rsidR="007B39EC" w:rsidRDefault="007B39EC" w:rsidP="007B39EC"/>
    <w:p w14:paraId="6EEFE1EC" w14:textId="77777777" w:rsidR="007B39EC" w:rsidRDefault="007B39EC" w:rsidP="007B39EC"/>
    <w:p w14:paraId="03BB1D7D" w14:textId="7FCA75DD" w:rsidR="007B39EC" w:rsidRDefault="007B39EC" w:rsidP="007B39EC">
      <w:r>
        <w:lastRenderedPageBreak/>
        <w:t xml:space="preserve">Asterisk: emula una central </w:t>
      </w:r>
      <w:r w:rsidR="00695C27">
        <w:t>telefónica,</w:t>
      </w:r>
      <w:r>
        <w:t xml:space="preserve"> </w:t>
      </w:r>
      <w:r w:rsidR="00695C27">
        <w:t>junto</w:t>
      </w:r>
      <w:r>
        <w:t xml:space="preserve"> con </w:t>
      </w:r>
      <w:proofErr w:type="spellStart"/>
      <w:r>
        <w:t>pjsip</w:t>
      </w:r>
      <w:proofErr w:type="spellEnd"/>
      <w:r>
        <w:t xml:space="preserve"> (canal), se definen los </w:t>
      </w:r>
      <w:proofErr w:type="spellStart"/>
      <w:r>
        <w:t>endpoints</w:t>
      </w:r>
      <w:proofErr w:type="spellEnd"/>
      <w:r>
        <w:t xml:space="preserve"> de transporte </w:t>
      </w:r>
      <w:proofErr w:type="spellStart"/>
      <w:r>
        <w:t>udp</w:t>
      </w:r>
      <w:proofErr w:type="spellEnd"/>
      <w:r>
        <w:t xml:space="preserve"> con la autenticación segura de anexos y control de contactos simultáneos, junto con el RTP que es la configuración de los puertos </w:t>
      </w:r>
    </w:p>
    <w:p w14:paraId="550CD377" w14:textId="6E4C2285" w:rsidR="007B39EC" w:rsidRDefault="007B39EC" w:rsidP="007B39EC">
      <w:r>
        <w:t xml:space="preserve">De las llamadas y el </w:t>
      </w:r>
      <w:proofErr w:type="spellStart"/>
      <w:r>
        <w:t>dialplan</w:t>
      </w:r>
      <w:proofErr w:type="spellEnd"/>
      <w:r>
        <w:t xml:space="preserve"> que es donde finalmente se procesan las llamadas y se captura el teclado del usuario</w:t>
      </w:r>
    </w:p>
    <w:p w14:paraId="2E94C763" w14:textId="25C13A8C" w:rsidR="007B39EC" w:rsidRDefault="007B39EC" w:rsidP="007B39EC">
      <w:r>
        <w:t>Ollama: Servidor local que expone modelos LLM de manera privada, configurado para usar Llama3.</w:t>
      </w:r>
    </w:p>
    <w:p w14:paraId="1CB1DF62" w14:textId="469EC361" w:rsidR="007B39EC" w:rsidRDefault="007B39EC" w:rsidP="007B39EC">
      <w:proofErr w:type="spellStart"/>
      <w:r>
        <w:t>OpenAI</w:t>
      </w:r>
      <w:proofErr w:type="spellEnd"/>
      <w:r>
        <w:t xml:space="preserve">: utilizado dentro del servicio de chat dedicado para consumir la API compatible de Ollama mediante </w:t>
      </w:r>
      <w:proofErr w:type="spellStart"/>
      <w:r>
        <w:t>endspoint</w:t>
      </w:r>
      <w:r w:rsidR="00231584">
        <w:t>s</w:t>
      </w:r>
      <w:proofErr w:type="spellEnd"/>
      <w:r w:rsidR="00231584">
        <w:t>.</w:t>
      </w:r>
    </w:p>
    <w:p w14:paraId="6ED371D7" w14:textId="0152532B" w:rsidR="007B39EC" w:rsidRDefault="007B39EC" w:rsidP="007B39EC">
      <w:proofErr w:type="spellStart"/>
      <w:r>
        <w:t>Nginx</w:t>
      </w:r>
      <w:proofErr w:type="spellEnd"/>
      <w:r>
        <w:t xml:space="preserve">: configurado como proxy inverso y una puerta de enlace centralizada para enrutar el tráfico de </w:t>
      </w:r>
      <w:proofErr w:type="gramStart"/>
      <w:r>
        <w:t>red ,</w:t>
      </w:r>
      <w:proofErr w:type="gramEnd"/>
      <w:r>
        <w:t xml:space="preserve"> </w:t>
      </w:r>
      <w:r w:rsidR="00231584">
        <w:t>exponiendo</w:t>
      </w:r>
      <w:r>
        <w:t xml:space="preserve"> puertos </w:t>
      </w:r>
      <w:r w:rsidR="00231584">
        <w:t>estándar</w:t>
      </w:r>
      <w:r>
        <w:t xml:space="preserve"> en incorporando </w:t>
      </w:r>
      <w:r w:rsidR="0066118A">
        <w:t>directivas</w:t>
      </w:r>
      <w:r>
        <w:t xml:space="preserve"> de </w:t>
      </w:r>
      <w:proofErr w:type="spellStart"/>
      <w:r>
        <w:t>healthcheck</w:t>
      </w:r>
      <w:proofErr w:type="spellEnd"/>
      <w:r>
        <w:t xml:space="preserve"> nativas para verificar la salud del contenedor a intervalos de 30 segundos mediante </w:t>
      </w:r>
      <w:proofErr w:type="spellStart"/>
      <w:r>
        <w:t>curl</w:t>
      </w:r>
      <w:proofErr w:type="spellEnd"/>
      <w:r w:rsidR="00231584">
        <w:t>.</w:t>
      </w:r>
    </w:p>
    <w:p w14:paraId="1A47677D" w14:textId="77777777" w:rsidR="007B39EC" w:rsidRDefault="007B39EC" w:rsidP="007B39EC"/>
    <w:p w14:paraId="54672FD9" w14:textId="40046CCC" w:rsidR="007B39EC" w:rsidRDefault="007B39EC" w:rsidP="007B39EC">
      <w:r>
        <w:t xml:space="preserve">Bash scripting: automatiza la sincronización inicial del clúster extrayendo la posición </w:t>
      </w:r>
      <w:r w:rsidR="00231584">
        <w:t>e</w:t>
      </w:r>
      <w:r>
        <w:t xml:space="preserve">xacta del </w:t>
      </w:r>
      <w:proofErr w:type="gramStart"/>
      <w:r>
        <w:t>master</w:t>
      </w:r>
      <w:proofErr w:type="gramEnd"/>
      <w:r>
        <w:t xml:space="preserve"> con </w:t>
      </w:r>
      <w:proofErr w:type="spellStart"/>
      <w:r>
        <w:t>awk</w:t>
      </w:r>
      <w:proofErr w:type="spellEnd"/>
      <w:r>
        <w:t xml:space="preserve"> y apunta la réplica mediante </w:t>
      </w:r>
      <w:proofErr w:type="spellStart"/>
      <w:r>
        <w:t>change</w:t>
      </w:r>
      <w:proofErr w:type="spellEnd"/>
      <w:r>
        <w:t xml:space="preserve"> </w:t>
      </w:r>
      <w:proofErr w:type="spellStart"/>
      <w:r>
        <w:t>replication</w:t>
      </w:r>
      <w:proofErr w:type="spellEnd"/>
      <w:r>
        <w:t xml:space="preserve"> </w:t>
      </w:r>
      <w:proofErr w:type="spellStart"/>
      <w:r>
        <w:t>source</w:t>
      </w:r>
      <w:proofErr w:type="spellEnd"/>
      <w:r>
        <w:t xml:space="preserve"> </w:t>
      </w:r>
      <w:proofErr w:type="spellStart"/>
      <w:r>
        <w:t>to</w:t>
      </w:r>
      <w:proofErr w:type="spellEnd"/>
      <w:r>
        <w:t>.</w:t>
      </w:r>
    </w:p>
    <w:p w14:paraId="15A37E0A" w14:textId="08F970D7" w:rsidR="007B39EC" w:rsidRDefault="007B39EC" w:rsidP="007B39EC">
      <w:r>
        <w:t xml:space="preserve">Prometheus: sistema de monitoreo por </w:t>
      </w:r>
      <w:proofErr w:type="spellStart"/>
      <w:r>
        <w:t>scraping</w:t>
      </w:r>
      <w:proofErr w:type="spellEnd"/>
      <w:r>
        <w:t xml:space="preserve"> configurado para recolectar métricas </w:t>
      </w:r>
      <w:r w:rsidR="00231584">
        <w:t>operacionales</w:t>
      </w:r>
      <w:r>
        <w:t xml:space="preserve"> del sistema cada 15 segundos</w:t>
      </w:r>
    </w:p>
    <w:p w14:paraId="3C26EFD1" w14:textId="77777777" w:rsidR="007B39EC" w:rsidRDefault="007B39EC" w:rsidP="007B39EC"/>
    <w:p w14:paraId="39F89AD1" w14:textId="34C73413" w:rsidR="007B39EC" w:rsidRDefault="007B39EC" w:rsidP="007B39EC">
      <w:proofErr w:type="spellStart"/>
      <w:r>
        <w:t>Cadvisor</w:t>
      </w:r>
      <w:proofErr w:type="spellEnd"/>
      <w:r>
        <w:t xml:space="preserve">: herramienta de </w:t>
      </w:r>
      <w:r w:rsidR="0066118A">
        <w:t>Google</w:t>
      </w:r>
      <w:r>
        <w:t xml:space="preserve"> integrada en </w:t>
      </w:r>
      <w:proofErr w:type="spellStart"/>
      <w:r>
        <w:t>rl</w:t>
      </w:r>
      <w:proofErr w:type="spellEnd"/>
      <w:r>
        <w:t xml:space="preserve"> mapa de </w:t>
      </w:r>
      <w:proofErr w:type="spellStart"/>
      <w:r>
        <w:t>prometheus</w:t>
      </w:r>
      <w:proofErr w:type="spellEnd"/>
      <w:r>
        <w:t xml:space="preserve"> para auditar en tiempo real el consumo de CPU, memoria y red de cada </w:t>
      </w:r>
      <w:r w:rsidR="0066118A">
        <w:t>contenedor</w:t>
      </w:r>
      <w:r>
        <w:t xml:space="preserve"> de la arquitectura</w:t>
      </w:r>
      <w:r w:rsidR="0066118A">
        <w:t>.</w:t>
      </w:r>
    </w:p>
    <w:p w14:paraId="0603CE50" w14:textId="77777777" w:rsidR="00540E6E" w:rsidRDefault="00540E6E" w:rsidP="007B39EC"/>
    <w:p w14:paraId="560FFC08" w14:textId="54838D7A" w:rsidR="00540E6E" w:rsidRPr="00533CF4" w:rsidRDefault="00540E6E" w:rsidP="00533CF4">
      <w:pPr>
        <w:jc w:val="center"/>
        <w:rPr>
          <w:sz w:val="28"/>
          <w:szCs w:val="28"/>
        </w:rPr>
      </w:pPr>
      <w:r w:rsidRPr="00533CF4">
        <w:rPr>
          <w:sz w:val="28"/>
          <w:szCs w:val="28"/>
        </w:rPr>
        <w:t>Procedimiento de despliegue</w:t>
      </w:r>
    </w:p>
    <w:p w14:paraId="60FD9989" w14:textId="77777777" w:rsidR="00FA35E6" w:rsidRDefault="00FA35E6" w:rsidP="007B39EC"/>
    <w:p w14:paraId="73C50471" w14:textId="7145C5CA" w:rsidR="00FA35E6" w:rsidRDefault="00D9145E" w:rsidP="007B39EC">
      <w:r>
        <w:t xml:space="preserve">Esta todo automatizado, </w:t>
      </w:r>
      <w:r w:rsidR="00E51D72">
        <w:t xml:space="preserve">no es necesario instalar nada externo (además de Docker, que lo obviamos), </w:t>
      </w:r>
      <w:r w:rsidR="000D525D">
        <w:t xml:space="preserve">en cuanto a ejecución desde la VM está completamente compatible, si llevamos esto a un dispositivo </w:t>
      </w:r>
      <w:r w:rsidR="00533CF4">
        <w:t>físico,</w:t>
      </w:r>
      <w:r w:rsidR="0098670C">
        <w:t xml:space="preserve"> consideramos </w:t>
      </w:r>
      <w:proofErr w:type="gramStart"/>
      <w:r w:rsidR="0098670C">
        <w:t>de que</w:t>
      </w:r>
      <w:proofErr w:type="gramEnd"/>
      <w:r w:rsidR="0098670C">
        <w:t xml:space="preserve"> podrían fallar ciertas cosas.</w:t>
      </w:r>
    </w:p>
    <w:p w14:paraId="4943235A" w14:textId="77777777" w:rsidR="00533CF4" w:rsidRDefault="00533CF4" w:rsidP="007B39EC"/>
    <w:p w14:paraId="24B0CECE" w14:textId="77777777" w:rsidR="00533CF4" w:rsidRDefault="00533CF4" w:rsidP="007B39EC"/>
    <w:p w14:paraId="7BD0E79A" w14:textId="3060B7AC" w:rsidR="00533CF4" w:rsidRDefault="00533CF4" w:rsidP="00DE1917">
      <w:pPr>
        <w:jc w:val="center"/>
        <w:rPr>
          <w:sz w:val="28"/>
          <w:szCs w:val="28"/>
        </w:rPr>
      </w:pPr>
      <w:r w:rsidRPr="00DE1917">
        <w:rPr>
          <w:sz w:val="28"/>
          <w:szCs w:val="28"/>
        </w:rPr>
        <w:lastRenderedPageBreak/>
        <w:t>Diagrama</w:t>
      </w:r>
    </w:p>
    <w:p w14:paraId="6ADF477C" w14:textId="77777777" w:rsidR="00DE1917" w:rsidRPr="001505D6" w:rsidRDefault="00DE1917" w:rsidP="00DE1917">
      <w:pPr>
        <w:rPr>
          <w:sz w:val="28"/>
          <w:szCs w:val="28"/>
          <w:u w:val="single"/>
        </w:rPr>
      </w:pPr>
    </w:p>
    <w:p w14:paraId="5A6B026B" w14:textId="77777777" w:rsidR="00DE1917" w:rsidRPr="00DE1917" w:rsidRDefault="00DE1917" w:rsidP="00DE1917">
      <w:pPr>
        <w:rPr>
          <w:sz w:val="28"/>
          <w:szCs w:val="28"/>
        </w:rPr>
      </w:pPr>
    </w:p>
    <w:p w14:paraId="2A851F37" w14:textId="77777777" w:rsidR="00DE1917" w:rsidRDefault="00DE1917" w:rsidP="007B39EC"/>
    <w:p w14:paraId="59979649" w14:textId="77777777" w:rsidR="00DE1917" w:rsidRDefault="00DE1917" w:rsidP="007B39EC"/>
    <w:sectPr w:rsidR="00DE19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487"/>
    <w:multiLevelType w:val="hybridMultilevel"/>
    <w:tmpl w:val="DC541032"/>
    <w:lvl w:ilvl="0" w:tplc="7598DCBC">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444418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D"/>
    <w:rsid w:val="00007A1D"/>
    <w:rsid w:val="00072B76"/>
    <w:rsid w:val="000B1BD9"/>
    <w:rsid w:val="000C6D08"/>
    <w:rsid w:val="000D525D"/>
    <w:rsid w:val="00142721"/>
    <w:rsid w:val="001505D6"/>
    <w:rsid w:val="00231584"/>
    <w:rsid w:val="0028400F"/>
    <w:rsid w:val="002E7D3D"/>
    <w:rsid w:val="00306366"/>
    <w:rsid w:val="00533CF4"/>
    <w:rsid w:val="00540E6E"/>
    <w:rsid w:val="005C3CC4"/>
    <w:rsid w:val="00653ED0"/>
    <w:rsid w:val="0066118A"/>
    <w:rsid w:val="00695C27"/>
    <w:rsid w:val="006D5AC8"/>
    <w:rsid w:val="007B39EC"/>
    <w:rsid w:val="008C048E"/>
    <w:rsid w:val="008C26CF"/>
    <w:rsid w:val="00955E40"/>
    <w:rsid w:val="00975483"/>
    <w:rsid w:val="0098670C"/>
    <w:rsid w:val="009C4ACE"/>
    <w:rsid w:val="00A529FA"/>
    <w:rsid w:val="00B04B32"/>
    <w:rsid w:val="00B50134"/>
    <w:rsid w:val="00C826F9"/>
    <w:rsid w:val="00D05562"/>
    <w:rsid w:val="00D9145E"/>
    <w:rsid w:val="00DE1917"/>
    <w:rsid w:val="00E51D72"/>
    <w:rsid w:val="00EC78AE"/>
    <w:rsid w:val="00FA35E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F965B"/>
  <w15:chartTrackingRefBased/>
  <w15:docId w15:val="{2F03001E-1A5D-46AD-8990-281E52AE5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7D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7D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7D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7D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7D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7D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7D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7D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7D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7D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7D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7D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7D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7D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7D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7D3D"/>
    <w:rPr>
      <w:rFonts w:eastAsiaTheme="majorEastAsia" w:cstheme="majorBidi"/>
      <w:color w:val="272727" w:themeColor="text1" w:themeTint="D8"/>
    </w:rPr>
  </w:style>
  <w:style w:type="paragraph" w:styleId="Ttulo">
    <w:name w:val="Title"/>
    <w:basedOn w:val="Normal"/>
    <w:next w:val="Normal"/>
    <w:link w:val="TtuloCar"/>
    <w:uiPriority w:val="10"/>
    <w:qFormat/>
    <w:rsid w:val="002E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7D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7D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7D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7D3D"/>
    <w:pPr>
      <w:spacing w:before="160"/>
      <w:jc w:val="center"/>
    </w:pPr>
    <w:rPr>
      <w:i/>
      <w:iCs/>
      <w:color w:val="404040" w:themeColor="text1" w:themeTint="BF"/>
    </w:rPr>
  </w:style>
  <w:style w:type="character" w:customStyle="1" w:styleId="CitaCar">
    <w:name w:val="Cita Car"/>
    <w:basedOn w:val="Fuentedeprrafopredeter"/>
    <w:link w:val="Cita"/>
    <w:uiPriority w:val="29"/>
    <w:rsid w:val="002E7D3D"/>
    <w:rPr>
      <w:i/>
      <w:iCs/>
      <w:color w:val="404040" w:themeColor="text1" w:themeTint="BF"/>
    </w:rPr>
  </w:style>
  <w:style w:type="paragraph" w:styleId="Prrafodelista">
    <w:name w:val="List Paragraph"/>
    <w:basedOn w:val="Normal"/>
    <w:uiPriority w:val="34"/>
    <w:qFormat/>
    <w:rsid w:val="002E7D3D"/>
    <w:pPr>
      <w:ind w:left="720"/>
      <w:contextualSpacing/>
    </w:pPr>
  </w:style>
  <w:style w:type="character" w:styleId="nfasisintenso">
    <w:name w:val="Intense Emphasis"/>
    <w:basedOn w:val="Fuentedeprrafopredeter"/>
    <w:uiPriority w:val="21"/>
    <w:qFormat/>
    <w:rsid w:val="002E7D3D"/>
    <w:rPr>
      <w:i/>
      <w:iCs/>
      <w:color w:val="0F4761" w:themeColor="accent1" w:themeShade="BF"/>
    </w:rPr>
  </w:style>
  <w:style w:type="paragraph" w:styleId="Citadestacada">
    <w:name w:val="Intense Quote"/>
    <w:basedOn w:val="Normal"/>
    <w:next w:val="Normal"/>
    <w:link w:val="CitadestacadaCar"/>
    <w:uiPriority w:val="30"/>
    <w:qFormat/>
    <w:rsid w:val="002E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7D3D"/>
    <w:rPr>
      <w:i/>
      <w:iCs/>
      <w:color w:val="0F4761" w:themeColor="accent1" w:themeShade="BF"/>
    </w:rPr>
  </w:style>
  <w:style w:type="character" w:styleId="Referenciaintensa">
    <w:name w:val="Intense Reference"/>
    <w:basedOn w:val="Fuentedeprrafopredeter"/>
    <w:uiPriority w:val="32"/>
    <w:qFormat/>
    <w:rsid w:val="002E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ACECDBED1505488D1A9300EF347818" ma:contentTypeVersion="8" ma:contentTypeDescription="Create a new document." ma:contentTypeScope="" ma:versionID="6dbd9ec4bdb4c6634655e9a82b0e7a50">
  <xsd:schema xmlns:xsd="http://www.w3.org/2001/XMLSchema" xmlns:xs="http://www.w3.org/2001/XMLSchema" xmlns:p="http://schemas.microsoft.com/office/2006/metadata/properties" xmlns:ns3="2cf6b789-eaf6-4745-8ca2-4700afb459ae" targetNamespace="http://schemas.microsoft.com/office/2006/metadata/properties" ma:root="true" ma:fieldsID="be91f182f2b5d0cdd5f71db1e6123610" ns3:_="">
    <xsd:import namespace="2cf6b789-eaf6-4745-8ca2-4700afb459a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f6b789-eaf6-4745-8ca2-4700afb459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cf6b789-eaf6-4745-8ca2-4700afb459ae" xsi:nil="true"/>
  </documentManagement>
</p:properties>
</file>

<file path=customXml/itemProps1.xml><?xml version="1.0" encoding="utf-8"?>
<ds:datastoreItem xmlns:ds="http://schemas.openxmlformats.org/officeDocument/2006/customXml" ds:itemID="{56AB95BE-92B8-4481-A300-1FB170EC8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f6b789-eaf6-4745-8ca2-4700afb459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FD5E0C-BA87-4A11-9999-7B82B15BFF5A}">
  <ds:schemaRefs>
    <ds:schemaRef ds:uri="http://schemas.microsoft.com/sharepoint/v3/contenttype/forms"/>
  </ds:schemaRefs>
</ds:datastoreItem>
</file>

<file path=customXml/itemProps3.xml><?xml version="1.0" encoding="utf-8"?>
<ds:datastoreItem xmlns:ds="http://schemas.openxmlformats.org/officeDocument/2006/customXml" ds:itemID="{4ADC7B10-6B5F-4171-9EE9-D3B1F203D7D2}">
  <ds:schemaRefs>
    <ds:schemaRef ds:uri="http://schemas.microsoft.com/office/2006/metadata/properties"/>
    <ds:schemaRef ds:uri="http://schemas.microsoft.com/office/infopath/2007/PartnerControls"/>
    <ds:schemaRef ds:uri="2cf6b789-eaf6-4745-8ca2-4700afb459a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1062</Words>
  <Characters>5843</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cristobal machuca araya</dc:creator>
  <cp:keywords/>
  <dc:description/>
  <cp:lastModifiedBy>juan cristobal machuca araya</cp:lastModifiedBy>
  <cp:revision>2</cp:revision>
  <dcterms:created xsi:type="dcterms:W3CDTF">2026-06-16T18:47:00Z</dcterms:created>
  <dcterms:modified xsi:type="dcterms:W3CDTF">2026-06-16T18:47:00Z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0x0101005BACECDBED1505488D1A9300EF347818</vt:lpwstr>
  </property>
</Properties>
</file>