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both"/>
        <w:rPr>
          <w:b w:val="1"/>
        </w:rPr>
      </w:pPr>
      <w:bookmarkStart w:colFirst="0" w:colLast="0" w:name="_28nt3x1drgcc" w:id="0"/>
      <w:bookmarkEnd w:id="0"/>
      <w:r w:rsidDel="00000000" w:rsidR="00000000" w:rsidRPr="00000000">
        <w:rPr>
          <w:b w:val="1"/>
          <w:rtl w:val="0"/>
        </w:rPr>
        <w:t xml:space="preserve">Seminario 3 - Lenguajes y entornos de desarrollo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both"/>
        <w:rPr>
          <w:b w:val="1"/>
        </w:rPr>
      </w:pPr>
      <w:bookmarkStart w:colFirst="0" w:colLast="0" w:name="_pfdps1zfiaev" w:id="1"/>
      <w:bookmarkEnd w:id="1"/>
      <w:r w:rsidDel="00000000" w:rsidR="00000000" w:rsidRPr="00000000">
        <w:rPr>
          <w:b w:val="1"/>
          <w:rtl w:val="0"/>
        </w:rPr>
        <w:t xml:space="preserve">1. Estudio de las guías docentes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5"/>
        <w:gridCol w:w="5535"/>
        <w:tblGridChange w:id="0">
          <w:tblGrid>
            <w:gridCol w:w="3465"/>
            <w:gridCol w:w="55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 la asignatura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 tecnologías, lenguajes y conceptos clave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Diseño y Desarrollo de Sistemas de Información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Arquitectura cliente/servidor, arquitecturas de varios niveles, arquitecturas basadas en enfoques web, lenguajes para el desarrollo de Sistemas de Información en Bases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Programación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Modelo cliente-servidor, HTML, CSS, PHP, JavaScript, AJAX...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Fundamentos de Redes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Modelo cliente-servidor, HTTP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Aprendizaje Automático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Ingeniería del Conocimiento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Python, 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Modelos Avanzados de Computación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Desarrollo de Sistemas Distribuidos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Modelo cliente-servidor, middleware, arquitectura centralizada...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Desarrollo de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Java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Diseño de Interfaces de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Arquitectura centralizada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Sistemas de Información Basados en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W3C, HTML, CSS, JavaScript, PHP, .NET, JSP, XML, AJAX, framework...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Computación ubicua e inteligencia ambiental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Tecnologías middleware.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Programación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Modelo cliente-servidor, HTTP, HTML, CSS, PHP, JavaScript, AJAX...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Sistemas de Información para Empresas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XML, JAVA, .NET, PHP, Python, arquitectura multicapa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Sistemas Multimedia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Java.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Tecnologías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HTTP, HTML, CSS, PHP. Aplicaciones web e interacción con bases de datos, JavaScript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Procesadores de Lenguajes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Back-end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Desarrollo Basado en Agentes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Middleware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Inteligencia de Negocio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Desarrollo de Aplicaciones para 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CSS, HTML, MVC, Javascript, DOM, jQuery, AJAX, SPA, React, Flask, Python, Django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Programación Técnica y Científica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Teoría de la Información y la Codificación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Robótica Industrial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Nuevas Tecnologías de la Programación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Java</w:t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ibbav33hi87z" w:id="2"/>
      <w:bookmarkEnd w:id="2"/>
      <w:r w:rsidDel="00000000" w:rsidR="00000000" w:rsidRPr="00000000">
        <w:rPr>
          <w:b w:val="1"/>
          <w:rtl w:val="0"/>
        </w:rPr>
        <w:t xml:space="preserve">2. Estudio de la herramienta de Oracle: Oracle Application Developer Framework (ADF) mediante JDeveloper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>
          <w:b w:val="1"/>
        </w:rPr>
      </w:pPr>
      <w:bookmarkStart w:colFirst="0" w:colLast="0" w:name="_90eosp5xnlza" w:id="3"/>
      <w:bookmarkEnd w:id="3"/>
      <w:r w:rsidDel="00000000" w:rsidR="00000000" w:rsidRPr="00000000">
        <w:rPr>
          <w:b w:val="1"/>
          <w:rtl w:val="0"/>
        </w:rPr>
        <w:t xml:space="preserve">2.1 Instalación y ejecución del tutorial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Para instalar Oracle Application Developer Framework (ADF) mediante JDeveloper, hemos accedido a la página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https://www.oracle.com/application-development/technologies/jdeveloper.html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hemos descargado los ficheros que nos ha proporcionado.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También hemos tenido que instalar JDK desde</w:t>
      </w:r>
    </w:p>
    <w:p w:rsidR="00000000" w:rsidDel="00000000" w:rsidP="00000000" w:rsidRDefault="00000000" w:rsidRPr="00000000" w14:paraId="00000040">
      <w:pPr>
        <w:jc w:val="both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https://www.oracle.com/java/technologies/javase-downloads.html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Comenzamos la instalación de la aplicación en windows, para lo que basta con abrir el instalador previamente descargado: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57650" cy="3429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Bastará darle a siguiente e indicar la ruta de instalación, así el instalador comprobará que tenemos todos los requisitos (como el jdk correcto) que son necesarios.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Nos muestra también un resumen de la instalación que se va a realizar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Finalmente comienza a realizarse la instalación mostrándonos su progreso de forma continua.</w:t>
      </w: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Terminamos así la instalación y abrimos el programa para comenzar a usarlo. Seleccionamos el tipo de aplicación correspondiente: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43375" cy="38766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Y así se ve el programa una vez iniciado: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  <w:t xml:space="preserve">Finalmente añadimos la conexión a la base de datos de la escuela como se muestra: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67350" cy="51911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  <w:t xml:space="preserve">Ahora procedemos a realizar el tutorial de la siguiente página web</w:t>
      </w:r>
    </w:p>
    <w:p w:rsidR="00000000" w:rsidDel="00000000" w:rsidP="00000000" w:rsidRDefault="00000000" w:rsidRPr="00000000" w14:paraId="00000055">
      <w:pPr>
        <w:jc w:val="both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https://docs.oracle.com/cd/E53569_01/tutorials/tut_rich_app_alta/tut_rich_app_alta_1.html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  <w:t xml:space="preserve">Para ello, tuvimos que crear algunas tablas predeterminadas de Oracle con valores por defecto como podemos ver en la siguiente imagen.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Para terminar, mostramos aquí algunas capturas de la aplicación resultante y su evolución durante el tutorial.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Este es el estado de la aplicación al final del paso 4 del tutorial: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Aquí se muestra la aplicación tras completar el paso 5: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Igualmente, este era su estado al mostrar por primera vez información (mitad del paso 6):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Y, finalmente, el resultado final: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>
          <w:b w:val="1"/>
        </w:rPr>
      </w:pPr>
      <w:bookmarkStart w:colFirst="0" w:colLast="0" w:name="_6632lcd3bpvf" w:id="4"/>
      <w:bookmarkEnd w:id="4"/>
      <w:r w:rsidDel="00000000" w:rsidR="00000000" w:rsidRPr="00000000">
        <w:rPr>
          <w:b w:val="1"/>
          <w:rtl w:val="0"/>
        </w:rPr>
        <w:t xml:space="preserve">2.2 Conceptos y tecnologías utilizados</w:t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  <w:t xml:space="preserve">Para la realización de este Seminario, hemos utilizado varios conceptos y tecnologías.</w:t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Hemos usado la herramienta </w:t>
      </w:r>
      <w:r w:rsidDel="00000000" w:rsidR="00000000" w:rsidRPr="00000000">
        <w:rPr>
          <w:b w:val="1"/>
          <w:rtl w:val="0"/>
        </w:rPr>
        <w:t xml:space="preserve">Oracle AFD mediante JDeveloper</w:t>
      </w:r>
      <w:r w:rsidDel="00000000" w:rsidR="00000000" w:rsidRPr="00000000">
        <w:rPr>
          <w:rtl w:val="0"/>
        </w:rPr>
        <w:t xml:space="preserve"> para implementar una aplicación Web que incluye conexión a base de datos. Gracias a esta herramienta, nos ha simplificado el desarrollo de aplicaciones basadas en Java.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  <w:t xml:space="preserve">Para realizar la conexión al SGBD, hemos utilizado </w:t>
      </w:r>
      <w:r w:rsidDel="00000000" w:rsidR="00000000" w:rsidRPr="00000000">
        <w:rPr>
          <w:b w:val="1"/>
          <w:rtl w:val="0"/>
        </w:rPr>
        <w:t xml:space="preserve">Oracle JDBC</w:t>
      </w:r>
      <w:r w:rsidDel="00000000" w:rsidR="00000000" w:rsidRPr="00000000">
        <w:rPr>
          <w:rtl w:val="0"/>
        </w:rPr>
        <w:t xml:space="preserve">. Este mecanismo proporciona la interfaz para conectarse desde Java a bases de datos.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  <w:t xml:space="preserve">En el paso 2 tuvimos que construir un </w:t>
      </w:r>
      <w:r w:rsidDel="00000000" w:rsidR="00000000" w:rsidRPr="00000000">
        <w:rPr>
          <w:b w:val="1"/>
          <w:rtl w:val="0"/>
        </w:rPr>
        <w:t xml:space="preserve">Back-End</w:t>
      </w:r>
      <w:r w:rsidDel="00000000" w:rsidR="00000000" w:rsidRPr="00000000">
        <w:rPr>
          <w:rtl w:val="0"/>
        </w:rPr>
        <w:t xml:space="preserve"> para gestionar e intercambiar los datos con el SGBD y para controlar la lógica de negocio.</w:t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 el paso 3 del tutorial se desarrolla una página de </w:t>
      </w:r>
      <w:r w:rsidDel="00000000" w:rsidR="00000000" w:rsidRPr="00000000">
        <w:rPr>
          <w:b w:val="1"/>
          <w:highlight w:val="white"/>
          <w:rtl w:val="0"/>
        </w:rPr>
        <w:t xml:space="preserve">JavaServer Faces</w:t>
      </w:r>
      <w:r w:rsidDel="00000000" w:rsidR="00000000" w:rsidRPr="00000000">
        <w:rPr>
          <w:highlight w:val="white"/>
          <w:rtl w:val="0"/>
        </w:rPr>
        <w:t xml:space="preserve">. Este WAF se utiliza en aplicaciones Java basadas en web para simplificar el desarrollo de interfaces de usuario en aplicaciones Java EE.</w:t>
      </w:r>
    </w:p>
    <w:p w:rsidR="00000000" w:rsidDel="00000000" w:rsidP="00000000" w:rsidRDefault="00000000" w:rsidRPr="00000000" w14:paraId="00000070">
      <w:pPr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También hemos utilizado ficheros </w:t>
      </w:r>
      <w:r w:rsidDel="00000000" w:rsidR="00000000" w:rsidRPr="00000000">
        <w:rPr>
          <w:b w:val="1"/>
          <w:highlight w:val="white"/>
          <w:rtl w:val="0"/>
        </w:rPr>
        <w:t xml:space="preserve">XML</w:t>
      </w:r>
      <w:r w:rsidDel="00000000" w:rsidR="00000000" w:rsidRPr="00000000">
        <w:rPr>
          <w:highlight w:val="white"/>
          <w:rtl w:val="0"/>
        </w:rPr>
        <w:t xml:space="preserve">. Este lenguaje nos permite representar el contenido de documentos de forma que sea legible para personas como para computadoras. Además, el Back-End se comunica con el Front-End mediante este tipo de ficheros XML.</w:t>
      </w:r>
    </w:p>
    <w:p w:rsidR="00000000" w:rsidDel="00000000" w:rsidP="00000000" w:rsidRDefault="00000000" w:rsidRPr="00000000" w14:paraId="00000072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sz w:val="18"/>
          <w:szCs w:val="18"/>
        </w:rPr>
      </w:pPr>
      <w:r w:rsidDel="00000000" w:rsidR="00000000" w:rsidRPr="00000000">
        <w:rPr>
          <w:highlight w:val="white"/>
          <w:rtl w:val="0"/>
        </w:rPr>
        <w:t xml:space="preserve">Además, nuestro WAF ha usado el patrón de diseño </w:t>
      </w:r>
      <w:r w:rsidDel="00000000" w:rsidR="00000000" w:rsidRPr="00000000">
        <w:rPr>
          <w:b w:val="1"/>
          <w:highlight w:val="white"/>
          <w:rtl w:val="0"/>
        </w:rPr>
        <w:t xml:space="preserve">MVC</w:t>
      </w:r>
      <w:r w:rsidDel="00000000" w:rsidR="00000000" w:rsidRPr="00000000">
        <w:rPr>
          <w:highlight w:val="white"/>
          <w:rtl w:val="0"/>
        </w:rPr>
        <w:t xml:space="preserve"> (Model-View-Controller) para implementar la aplicación Web. Esto es, la componente Model se encarga de gestionar los datos y sus restricciones, la componente View nos permite representar los datos en la interfaz y la componente Controller se encarga de recibir comandos y datos y los convierte en instrucciones y datos para el Model y el View muestra estos datos.</w:t>
      </w:r>
      <w:r w:rsidDel="00000000" w:rsidR="00000000" w:rsidRPr="00000000">
        <w:rPr>
          <w:rtl w:val="0"/>
        </w:rPr>
      </w:r>
    </w:p>
    <w:sectPr>
      <w:headerReference r:id="rId24" w:type="first"/>
      <w:footerReference r:id="rId2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jc w:val="both"/>
      <w:rPr/>
    </w:pPr>
    <w:r w:rsidDel="00000000" w:rsidR="00000000" w:rsidRPr="00000000">
      <w:rPr>
        <w:sz w:val="18"/>
        <w:szCs w:val="18"/>
        <w:rtl w:val="0"/>
      </w:rPr>
      <w:t xml:space="preserve">Ana Buendía Ruiz-Azuaga, José Luis Ruiz Benito, Antonio Merino Gallardo, Paula Villanueva Núñez. Grupo 5.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5.png"/><Relationship Id="rId21" Type="http://schemas.openxmlformats.org/officeDocument/2006/relationships/image" Target="media/image13.png"/><Relationship Id="rId24" Type="http://schemas.openxmlformats.org/officeDocument/2006/relationships/header" Target="header1.xml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oracle.com/application-development/technologies/jdeveloper.html" TargetMode="External"/><Relationship Id="rId7" Type="http://schemas.openxmlformats.org/officeDocument/2006/relationships/hyperlink" Target="https://www.oracle.com/java/technologies/javase-downloads.html" TargetMode="External"/><Relationship Id="rId8" Type="http://schemas.openxmlformats.org/officeDocument/2006/relationships/image" Target="media/image9.png"/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19" Type="http://schemas.openxmlformats.org/officeDocument/2006/relationships/image" Target="media/image11.png"/><Relationship Id="rId18" Type="http://schemas.openxmlformats.org/officeDocument/2006/relationships/hyperlink" Target="https://docs.oracle.com/cd/E53569_01/tutorials/tut_rich_app_alta/tut_rich_app_alta_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