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659E" w14:textId="77777777" w:rsidR="00D5325F" w:rsidRDefault="00D5325F" w:rsidP="00D5325F">
      <w:pPr>
        <w:spacing w:after="0"/>
        <w:ind w:left="1843" w:hanging="142"/>
      </w:pPr>
      <w:r>
        <w:rPr>
          <w:noProof/>
        </w:rPr>
        <w:drawing>
          <wp:inline distT="0" distB="0" distL="0" distR="0" wp14:anchorId="0DF518F7" wp14:editId="0ECB6146">
            <wp:extent cx="3865372" cy="4794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372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5A5F20" w14:textId="77777777" w:rsidR="00D5325F" w:rsidRDefault="00D5325F" w:rsidP="00D5325F">
      <w:pPr>
        <w:spacing w:after="218"/>
        <w:ind w:left="25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8002ADC" w14:textId="77777777" w:rsidR="00D5325F" w:rsidRDefault="00D5325F" w:rsidP="00D5325F">
      <w:pPr>
        <w:spacing w:after="13" w:line="270" w:lineRule="auto"/>
        <w:ind w:left="248" w:right="11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Міністерство освіти і науки України </w:t>
      </w:r>
    </w:p>
    <w:p w14:paraId="69792AC3" w14:textId="77777777" w:rsidR="00D5325F" w:rsidRDefault="00D5325F" w:rsidP="00D5325F">
      <w:pPr>
        <w:spacing w:after="13" w:line="270" w:lineRule="auto"/>
        <w:ind w:left="248" w:right="2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Національний технічний університет України </w:t>
      </w:r>
    </w:p>
    <w:p w14:paraId="686A69CE" w14:textId="77777777" w:rsidR="00D5325F" w:rsidRDefault="00D5325F" w:rsidP="00D5325F">
      <w:pPr>
        <w:spacing w:after="13" w:line="270" w:lineRule="auto"/>
        <w:ind w:left="24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“Київський політехнічний інститут імені Ігоря Сікорського” </w:t>
      </w:r>
    </w:p>
    <w:p w14:paraId="556A0469" w14:textId="77777777" w:rsidR="00D5325F" w:rsidRDefault="00D5325F" w:rsidP="00D5325F">
      <w:pPr>
        <w:spacing w:after="13" w:line="270" w:lineRule="auto"/>
        <w:ind w:left="248" w:right="-6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Факультет інформатики та обчислювальної техніки Кафедра інформаційних систем та технологій </w:t>
      </w:r>
    </w:p>
    <w:p w14:paraId="5F3824A8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E32C2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22B0C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E5D5B6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458CB" w14:textId="77777777" w:rsidR="00D5325F" w:rsidRDefault="00D5325F" w:rsidP="00D5325F">
      <w:pPr>
        <w:spacing w:after="331"/>
        <w:ind w:left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F4DFF" w14:textId="499B35C7" w:rsidR="00D5325F" w:rsidRPr="00B774F4" w:rsidRDefault="00D5325F" w:rsidP="00D5325F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40"/>
        </w:rPr>
        <w:t>Лабораторна робота №</w:t>
      </w:r>
      <w:r>
        <w:rPr>
          <w:rFonts w:ascii="Times New Roman" w:eastAsia="Times New Roman" w:hAnsi="Times New Roman" w:cs="Times New Roman"/>
          <w:sz w:val="40"/>
        </w:rPr>
        <w:t>2</w:t>
      </w:r>
    </w:p>
    <w:p w14:paraId="292FF8FE" w14:textId="77777777" w:rsidR="00D5325F" w:rsidRDefault="00D5325F" w:rsidP="00D5325F">
      <w:pPr>
        <w:spacing w:after="353"/>
        <w:ind w:left="2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6FFB72" w14:textId="77777777" w:rsidR="00D5325F" w:rsidRDefault="00D5325F" w:rsidP="00D5325F">
      <w:pPr>
        <w:spacing w:after="0" w:line="491" w:lineRule="auto"/>
        <w:ind w:left="1206" w:right="892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з дисципліни «</w:t>
      </w:r>
      <w:r w:rsidRPr="00B774F4">
        <w:rPr>
          <w:rFonts w:ascii="Times New Roman" w:eastAsia="Times New Roman" w:hAnsi="Times New Roman" w:cs="Times New Roman"/>
          <w:sz w:val="30"/>
        </w:rPr>
        <w:t>Розроблення веб-застосувань</w:t>
      </w:r>
      <w:r>
        <w:rPr>
          <w:rFonts w:ascii="Times New Roman" w:eastAsia="Times New Roman" w:hAnsi="Times New Roman" w:cs="Times New Roman"/>
          <w:sz w:val="30"/>
        </w:rPr>
        <w:t xml:space="preserve">» </w:t>
      </w:r>
    </w:p>
    <w:p w14:paraId="530E0FB7" w14:textId="19885D38" w:rsidR="00D5325F" w:rsidRPr="00D5325F" w:rsidRDefault="00D5325F" w:rsidP="00D5325F">
      <w:pPr>
        <w:spacing w:after="0" w:line="491" w:lineRule="auto"/>
        <w:ind w:left="1206" w:right="892"/>
        <w:jc w:val="center"/>
        <w:rPr>
          <w:rFonts w:ascii="Times New Roman" w:hAnsi="Times New Roman" w:cs="Times New Roman"/>
          <w:sz w:val="30"/>
          <w:szCs w:val="30"/>
        </w:rPr>
      </w:pPr>
      <w:r w:rsidRPr="00D5325F">
        <w:rPr>
          <w:rFonts w:ascii="Times New Roman" w:eastAsia="Times New Roman" w:hAnsi="Times New Roman" w:cs="Times New Roman"/>
          <w:sz w:val="30"/>
          <w:szCs w:val="30"/>
        </w:rPr>
        <w:t>Тема «</w:t>
      </w:r>
      <w:r w:rsidRPr="00D5325F">
        <w:rPr>
          <w:rFonts w:ascii="Times New Roman" w:hAnsi="Times New Roman" w:cs="Times New Roman"/>
          <w:sz w:val="30"/>
          <w:szCs w:val="30"/>
        </w:rPr>
        <w:t>CSS</w:t>
      </w:r>
      <w:r w:rsidRPr="00D5325F">
        <w:rPr>
          <w:rFonts w:ascii="Times New Roman" w:eastAsia="Times New Roman" w:hAnsi="Times New Roman" w:cs="Times New Roman"/>
          <w:sz w:val="30"/>
          <w:szCs w:val="30"/>
        </w:rPr>
        <w:t xml:space="preserve">» </w:t>
      </w:r>
    </w:p>
    <w:p w14:paraId="5D7DCE5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630C1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D4D388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C3F32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54FF68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D70E7F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54168D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F1CECE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97756C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380A01A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8AE6A1" w14:textId="77777777" w:rsidR="00D5325F" w:rsidRDefault="00D5325F" w:rsidP="00D5325F">
      <w:pPr>
        <w:spacing w:after="0"/>
        <w:ind w:left="259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640" w:type="dxa"/>
        <w:tblInd w:w="-142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7990"/>
        <w:gridCol w:w="1650"/>
      </w:tblGrid>
      <w:tr w:rsidR="00D5325F" w14:paraId="27B653E6" w14:textId="77777777" w:rsidTr="000D494F">
        <w:trPr>
          <w:trHeight w:val="293"/>
        </w:trPr>
        <w:tc>
          <w:tcPr>
            <w:tcW w:w="7990" w:type="dxa"/>
            <w:tcBorders>
              <w:top w:val="nil"/>
              <w:left w:val="nil"/>
              <w:bottom w:val="nil"/>
              <w:right w:val="nil"/>
            </w:tcBorders>
          </w:tcPr>
          <w:p w14:paraId="43BE7884" w14:textId="77777777" w:rsidR="00D5325F" w:rsidRDefault="00D5325F" w:rsidP="000D494F">
            <w:r>
              <w:rPr>
                <w:rFonts w:ascii="Times New Roman" w:eastAsia="Times New Roman" w:hAnsi="Times New Roman" w:cs="Times New Roman"/>
                <w:sz w:val="26"/>
              </w:rPr>
              <w:t>Виконав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7D224B79" w14:textId="77777777" w:rsidR="00D5325F" w:rsidRDefault="00D5325F" w:rsidP="000D494F">
            <w:r>
              <w:rPr>
                <w:rFonts w:ascii="Times New Roman" w:eastAsia="Times New Roman" w:hAnsi="Times New Roman" w:cs="Times New Roman"/>
                <w:sz w:val="26"/>
              </w:rPr>
              <w:t xml:space="preserve">Перевірив: </w:t>
            </w:r>
          </w:p>
        </w:tc>
      </w:tr>
      <w:tr w:rsidR="00D5325F" w14:paraId="7054D843" w14:textId="77777777" w:rsidTr="000D494F">
        <w:trPr>
          <w:trHeight w:val="1185"/>
        </w:trPr>
        <w:tc>
          <w:tcPr>
            <w:tcW w:w="7990" w:type="dxa"/>
            <w:tcBorders>
              <w:top w:val="nil"/>
              <w:left w:val="nil"/>
              <w:bottom w:val="nil"/>
              <w:right w:val="nil"/>
            </w:tcBorders>
          </w:tcPr>
          <w:p w14:paraId="18BD6A9C" w14:textId="77777777" w:rsidR="00D5325F" w:rsidRDefault="00D5325F" w:rsidP="000D494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студент групи ІА-23: </w:t>
            </w:r>
          </w:p>
          <w:p w14:paraId="35AFA429" w14:textId="77777777" w:rsidR="00D5325F" w:rsidRDefault="00D5325F" w:rsidP="000D494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Пожар Д. Ю.  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2E39894B" w14:textId="77777777" w:rsidR="00D5325F" w:rsidRDefault="00D5325F" w:rsidP="000D494F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Белоус Р. В. </w:t>
            </w:r>
          </w:p>
        </w:tc>
      </w:tr>
    </w:tbl>
    <w:p w14:paraId="01F97044" w14:textId="77777777" w:rsidR="00D5325F" w:rsidRDefault="00D5325F" w:rsidP="00D5325F">
      <w:pPr>
        <w:spacing w:after="0"/>
        <w:ind w:left="259"/>
        <w:rPr>
          <w:rFonts w:ascii="Times New Roman" w:eastAsia="Times New Roman" w:hAnsi="Times New Roman" w:cs="Times New Roman"/>
          <w:sz w:val="28"/>
        </w:rPr>
      </w:pPr>
    </w:p>
    <w:p w14:paraId="59547FCC" w14:textId="77777777" w:rsidR="00D5325F" w:rsidRDefault="00D5325F" w:rsidP="00D5325F">
      <w:pPr>
        <w:spacing w:after="0"/>
        <w:ind w:left="259"/>
        <w:rPr>
          <w:rFonts w:ascii="Times New Roman" w:eastAsia="Times New Roman" w:hAnsi="Times New Roman" w:cs="Times New Roman"/>
          <w:sz w:val="28"/>
        </w:rPr>
      </w:pPr>
    </w:p>
    <w:p w14:paraId="19B79D90" w14:textId="77777777" w:rsidR="00D5325F" w:rsidRDefault="00D5325F" w:rsidP="00D5325F">
      <w:pPr>
        <w:spacing w:after="0"/>
      </w:pPr>
    </w:p>
    <w:p w14:paraId="34246FBC" w14:textId="77777777" w:rsidR="00D5325F" w:rsidRDefault="00D5325F" w:rsidP="00D5325F">
      <w:pPr>
        <w:spacing w:after="7"/>
        <w:ind w:left="25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DF51A4" w14:textId="77777777" w:rsidR="00D5325F" w:rsidRDefault="00D5325F" w:rsidP="00D5325F">
      <w:pPr>
        <w:spacing w:after="0"/>
        <w:ind w:left="238"/>
        <w:jc w:val="center"/>
      </w:pPr>
      <w:r>
        <w:rPr>
          <w:rFonts w:ascii="Times New Roman" w:eastAsia="Times New Roman" w:hAnsi="Times New Roman" w:cs="Times New Roman"/>
          <w:sz w:val="24"/>
        </w:rPr>
        <w:t>Київ 2023</w:t>
      </w:r>
    </w:p>
    <w:p w14:paraId="364BF252" w14:textId="77777777" w:rsidR="00D5325F" w:rsidRDefault="00D5325F" w:rsidP="00D5325F">
      <w:pPr>
        <w:spacing w:after="1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3CBCBF" w14:textId="6C4CECA9" w:rsidR="00D5325F" w:rsidRDefault="00D5325F" w:rsidP="00D5325F">
      <w:r w:rsidRPr="00D5325F">
        <w:lastRenderedPageBreak/>
        <w:drawing>
          <wp:anchor distT="0" distB="0" distL="114300" distR="114300" simplePos="0" relativeHeight="251659264" behindDoc="0" locked="0" layoutInCell="1" allowOverlap="1" wp14:anchorId="5501DA0E" wp14:editId="0592D047">
            <wp:simplePos x="0" y="0"/>
            <wp:positionH relativeFrom="margin">
              <wp:posOffset>325120</wp:posOffset>
            </wp:positionH>
            <wp:positionV relativeFrom="paragraph">
              <wp:posOffset>6421755</wp:posOffset>
            </wp:positionV>
            <wp:extent cx="5731510" cy="2435225"/>
            <wp:effectExtent l="0" t="0" r="2540" b="3175"/>
            <wp:wrapThrough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25F">
        <w:drawing>
          <wp:anchor distT="0" distB="0" distL="114300" distR="114300" simplePos="0" relativeHeight="251658240" behindDoc="0" locked="0" layoutInCell="1" allowOverlap="1" wp14:anchorId="7937D4D5" wp14:editId="16EF3CF2">
            <wp:simplePos x="0" y="0"/>
            <wp:positionH relativeFrom="margin">
              <wp:align>center</wp:align>
            </wp:positionH>
            <wp:positionV relativeFrom="paragraph">
              <wp:posOffset>4970145</wp:posOffset>
            </wp:positionV>
            <wp:extent cx="5167630" cy="1542961"/>
            <wp:effectExtent l="0" t="0" r="0" b="635"/>
            <wp:wrapThrough wrapText="bothSides">
              <wp:wrapPolygon edited="0">
                <wp:start x="0" y="0"/>
                <wp:lineTo x="0" y="21342"/>
                <wp:lineTo x="21499" y="21342"/>
                <wp:lineTo x="2149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54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25F">
        <w:drawing>
          <wp:inline distT="0" distB="0" distL="0" distR="0" wp14:anchorId="67D6ADD0" wp14:editId="2E64C73B">
            <wp:extent cx="5775960" cy="4939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636" cy="49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DC28" w14:textId="43DFDE64" w:rsidR="00D5325F" w:rsidRPr="00B774F4" w:rsidRDefault="00D5325F" w:rsidP="00D53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25F">
        <w:lastRenderedPageBreak/>
        <w:drawing>
          <wp:anchor distT="0" distB="0" distL="114300" distR="114300" simplePos="0" relativeHeight="251660288" behindDoc="0" locked="0" layoutInCell="1" allowOverlap="1" wp14:anchorId="0F5C6697" wp14:editId="2489F4B0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796280" cy="2689225"/>
            <wp:effectExtent l="0" t="0" r="0" b="0"/>
            <wp:wrapThrough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4F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10E682B" w14:textId="77777777" w:rsidR="00D5325F" w:rsidRPr="00D5325F" w:rsidRDefault="00D5325F" w:rsidP="00D5325F">
      <w:pPr>
        <w:rPr>
          <w:lang w:val="en-US"/>
        </w:rPr>
      </w:pPr>
    </w:p>
    <w:p w14:paraId="70BEF470" w14:textId="77777777" w:rsidR="00D5325F" w:rsidRDefault="00D5325F" w:rsidP="00D5325F"/>
    <w:p w14:paraId="68B45D14" w14:textId="77777777" w:rsidR="00D5325F" w:rsidRPr="00B774F4" w:rsidRDefault="00D5325F" w:rsidP="00D5325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774F4">
        <w:rPr>
          <w:rFonts w:ascii="Times New Roman" w:hAnsi="Times New Roman" w:cs="Times New Roman"/>
          <w:b/>
          <w:bCs/>
          <w:sz w:val="30"/>
          <w:szCs w:val="30"/>
        </w:rPr>
        <w:t>Висновок</w:t>
      </w:r>
    </w:p>
    <w:p w14:paraId="6A63B3C9" w14:textId="2E9CCC97" w:rsidR="00D5325F" w:rsidRPr="00FD3691" w:rsidRDefault="00D5325F" w:rsidP="00D532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D3691">
        <w:rPr>
          <w:rFonts w:ascii="Times New Roman" w:hAnsi="Times New Roman" w:cs="Times New Roman"/>
          <w:sz w:val="28"/>
          <w:szCs w:val="28"/>
        </w:rPr>
        <w:t xml:space="preserve">Ця лабораторна робота допомогла </w:t>
      </w:r>
      <w:r>
        <w:rPr>
          <w:rFonts w:ascii="Times New Roman" w:hAnsi="Times New Roman" w:cs="Times New Roman"/>
          <w:sz w:val="28"/>
          <w:szCs w:val="28"/>
        </w:rPr>
        <w:t>мені</w:t>
      </w:r>
      <w:r w:rsidRPr="00FD3691">
        <w:rPr>
          <w:rFonts w:ascii="Times New Roman" w:hAnsi="Times New Roman" w:cs="Times New Roman"/>
          <w:sz w:val="28"/>
          <w:szCs w:val="28"/>
        </w:rPr>
        <w:t xml:space="preserve"> зрозуміти основи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Pr="00D532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D3691">
        <w:rPr>
          <w:rFonts w:ascii="Times New Roman" w:hAnsi="Times New Roman" w:cs="Times New Roman"/>
          <w:sz w:val="28"/>
          <w:szCs w:val="28"/>
        </w:rPr>
        <w:t xml:space="preserve"> та його потужність </w:t>
      </w:r>
      <w:r>
        <w:rPr>
          <w:rFonts w:ascii="Times New Roman" w:hAnsi="Times New Roman" w:cs="Times New Roman"/>
          <w:sz w:val="28"/>
          <w:szCs w:val="28"/>
        </w:rPr>
        <w:t xml:space="preserve">в оформленні </w:t>
      </w:r>
      <w:r w:rsidR="00897DC2">
        <w:rPr>
          <w:rFonts w:ascii="Times New Roman" w:hAnsi="Times New Roman" w:cs="Times New Roman"/>
          <w:sz w:val="28"/>
          <w:szCs w:val="28"/>
        </w:rPr>
        <w:t xml:space="preserve">зовнішнього вигляду </w:t>
      </w:r>
      <w:r w:rsidRPr="00FD3691">
        <w:rPr>
          <w:rFonts w:ascii="Times New Roman" w:hAnsi="Times New Roman" w:cs="Times New Roman"/>
          <w:sz w:val="28"/>
          <w:szCs w:val="28"/>
        </w:rPr>
        <w:t xml:space="preserve">інтерактивних веб-сторінок.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Hh</w:t>
      </w:r>
    </w:p>
    <w:p w14:paraId="49A54BAF" w14:textId="4B9395A7" w:rsidR="008253BE" w:rsidRPr="00897DC2" w:rsidRDefault="00897D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 w:rsidRPr="00897DC2">
        <w:rPr>
          <w:rFonts w:ascii="Times New Roman" w:hAnsi="Times New Roman" w:cs="Times New Roman"/>
          <w:sz w:val="28"/>
          <w:szCs w:val="28"/>
        </w:rPr>
        <w:t>Посилання на гітхаб з кодом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8253BE" w:rsidRPr="0089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5F"/>
    <w:rsid w:val="008253BE"/>
    <w:rsid w:val="00897DC2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8676"/>
  <w15:chartTrackingRefBased/>
  <w15:docId w15:val="{00C2DB76-7473-45D1-9BEC-F7482AA2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5F"/>
    <w:rPr>
      <w:rFonts w:ascii="Calibri" w:eastAsia="Calibri" w:hAnsi="Calibri" w:cs="Calibri"/>
      <w:color w:val="00000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5325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2023-09-21T18:02:00Z</dcterms:created>
  <dcterms:modified xsi:type="dcterms:W3CDTF">2023-09-21T18:18:00Z</dcterms:modified>
</cp:coreProperties>
</file>