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6E" w:rsidRDefault="00CE716E">
      <w:pPr>
        <w:spacing w:line="360" w:lineRule="auto"/>
        <w:jc w:val="center"/>
        <w:rPr>
          <w:rFonts w:ascii="宋体" w:hAnsi="宋体" w:cs="宋体"/>
          <w:color w:val="000000" w:themeColor="text1"/>
          <w:sz w:val="48"/>
          <w:szCs w:val="48"/>
        </w:rPr>
      </w:pPr>
    </w:p>
    <w:p w:rsidR="00CE716E" w:rsidRDefault="00CE716E">
      <w:pPr>
        <w:spacing w:line="360" w:lineRule="auto"/>
        <w:jc w:val="center"/>
        <w:rPr>
          <w:rFonts w:ascii="宋体" w:hAnsi="宋体" w:cs="宋体"/>
          <w:color w:val="000000" w:themeColor="text1"/>
          <w:sz w:val="48"/>
          <w:szCs w:val="48"/>
        </w:rPr>
      </w:pPr>
    </w:p>
    <w:p w:rsidR="00CE716E" w:rsidRDefault="00985ADF">
      <w:pPr>
        <w:spacing w:line="360" w:lineRule="auto"/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  <w:r>
        <w:rPr>
          <w:rFonts w:ascii="宋体" w:hAnsi="宋体" w:cs="宋体" w:hint="eastAsia"/>
          <w:b/>
          <w:color w:val="000000" w:themeColor="text1"/>
          <w:sz w:val="48"/>
          <w:szCs w:val="48"/>
        </w:rPr>
        <w:t>能源管理系统App设计方案</w:t>
      </w: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CE716E">
      <w:pPr>
        <w:jc w:val="center"/>
        <w:rPr>
          <w:rFonts w:ascii="宋体" w:hAnsi="宋体" w:cs="宋体"/>
          <w:b/>
          <w:color w:val="000000" w:themeColor="text1"/>
          <w:sz w:val="48"/>
          <w:szCs w:val="48"/>
        </w:rPr>
      </w:pPr>
    </w:p>
    <w:p w:rsidR="00CE716E" w:rsidRDefault="00985ADF">
      <w:pPr>
        <w:spacing w:line="360" w:lineRule="auto"/>
        <w:jc w:val="center"/>
        <w:rPr>
          <w:rFonts w:ascii="宋体" w:hAnsi="宋体" w:cs="宋体"/>
          <w:b/>
          <w:color w:val="000000" w:themeColor="text1"/>
          <w:sz w:val="24"/>
        </w:rPr>
      </w:pPr>
      <w:r>
        <w:rPr>
          <w:rFonts w:ascii="宋体" w:hAnsi="宋体" w:cs="宋体" w:hint="eastAsia"/>
          <w:b/>
          <w:color w:val="000000" w:themeColor="text1"/>
          <w:sz w:val="24"/>
        </w:rPr>
        <w:t>胡 磊</w:t>
      </w:r>
    </w:p>
    <w:p w:rsidR="00CE716E" w:rsidRDefault="00985ADF">
      <w:pPr>
        <w:jc w:val="center"/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2018年6月15日</w:t>
      </w:r>
    </w:p>
    <w:p w:rsidR="00CE716E" w:rsidRDefault="00CE716E" w:rsidP="00815587">
      <w:pPr>
        <w:spacing w:line="360" w:lineRule="auto"/>
        <w:rPr>
          <w:color w:val="000000" w:themeColor="text1"/>
          <w:sz w:val="24"/>
        </w:rPr>
      </w:pPr>
    </w:p>
    <w:p w:rsidR="00CE716E" w:rsidRDefault="00985ADF">
      <w:pPr>
        <w:pageBreakBefore/>
        <w:numPr>
          <w:ilvl w:val="0"/>
          <w:numId w:val="1"/>
        </w:numPr>
        <w:spacing w:line="360" w:lineRule="auto"/>
        <w:ind w:firstLine="403"/>
        <w:jc w:val="left"/>
        <w:outlineLvl w:val="0"/>
        <w:rPr>
          <w:color w:val="000000" w:themeColor="text1"/>
          <w:sz w:val="24"/>
        </w:rPr>
      </w:pPr>
      <w:bookmarkStart w:id="0" w:name="_Toc515310736"/>
      <w:bookmarkStart w:id="1" w:name="_Toc23785"/>
      <w:bookmarkStart w:id="2" w:name="_Toc1852"/>
      <w:bookmarkStart w:id="3" w:name="_Toc11358_WPSOffice_Level1"/>
      <w:bookmarkStart w:id="4" w:name="_Toc5230"/>
      <w:bookmarkStart w:id="5" w:name="_Toc30442"/>
      <w:bookmarkStart w:id="6" w:name="_Toc25714"/>
      <w:bookmarkStart w:id="7" w:name="_Toc2851"/>
      <w:bookmarkStart w:id="8" w:name="_Toc13599"/>
      <w:bookmarkStart w:id="9" w:name="_Toc1027"/>
      <w:bookmarkStart w:id="10" w:name="_Toc19008"/>
      <w:bookmarkStart w:id="11" w:name="_Toc12448"/>
      <w:r>
        <w:rPr>
          <w:rFonts w:ascii="宋体" w:hAnsi="宋体" w:cs="宋体" w:hint="eastAsia"/>
          <w:color w:val="000000" w:themeColor="text1"/>
          <w:sz w:val="24"/>
        </w:rPr>
        <w:lastRenderedPageBreak/>
        <w:t>APP功能设计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E716E" w:rsidRDefault="00985ADF"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App</w:t>
      </w:r>
      <w:r>
        <w:rPr>
          <w:rFonts w:hint="eastAsia"/>
          <w:color w:val="000000" w:themeColor="text1"/>
          <w:sz w:val="24"/>
        </w:rPr>
        <w:t>名称</w:t>
      </w:r>
    </w:p>
    <w:p w:rsidR="00CE716E" w:rsidRDefault="00985ADF" w:rsidP="00175168">
      <w:pPr>
        <w:ind w:firstLineChars="500" w:firstLine="1054"/>
        <w:rPr>
          <w:color w:val="000000" w:themeColor="text1"/>
          <w:szCs w:val="21"/>
        </w:rPr>
      </w:pPr>
      <w:r w:rsidRPr="00175168">
        <w:rPr>
          <w:rFonts w:hint="eastAsia"/>
          <w:b/>
          <w:color w:val="FF0000"/>
          <w:szCs w:val="21"/>
        </w:rPr>
        <w:t>能效云</w:t>
      </w:r>
      <w:r w:rsidR="00EE4122">
        <w:rPr>
          <w:rFonts w:hint="eastAsia"/>
          <w:color w:val="000000" w:themeColor="text1"/>
          <w:szCs w:val="21"/>
        </w:rPr>
        <w:t>（目前</w:t>
      </w:r>
      <w:r w:rsidR="00EE4122">
        <w:rPr>
          <w:rFonts w:hint="eastAsia"/>
          <w:color w:val="000000" w:themeColor="text1"/>
          <w:szCs w:val="21"/>
        </w:rPr>
        <w:t>I</w:t>
      </w:r>
      <w:r w:rsidR="00EE4122">
        <w:rPr>
          <w:color w:val="000000" w:themeColor="text1"/>
          <w:szCs w:val="21"/>
        </w:rPr>
        <w:t>OS</w:t>
      </w:r>
      <w:r w:rsidR="001734BA">
        <w:rPr>
          <w:color w:val="000000" w:themeColor="text1"/>
          <w:szCs w:val="21"/>
        </w:rPr>
        <w:t>平台</w:t>
      </w:r>
      <w:r w:rsidR="001734BA">
        <w:rPr>
          <w:rFonts w:hint="eastAsia"/>
          <w:color w:val="000000" w:themeColor="text1"/>
          <w:szCs w:val="21"/>
        </w:rPr>
        <w:t xml:space="preserve"> </w:t>
      </w:r>
      <w:r w:rsidR="00EE4122">
        <w:rPr>
          <w:color w:val="000000" w:themeColor="text1"/>
          <w:szCs w:val="21"/>
        </w:rPr>
        <w:t xml:space="preserve"> Appstore</w:t>
      </w:r>
      <w:r w:rsidR="00EE4122">
        <w:rPr>
          <w:color w:val="000000" w:themeColor="text1"/>
          <w:szCs w:val="21"/>
        </w:rPr>
        <w:t>上该名称可用</w:t>
      </w:r>
      <w:r w:rsidR="00EE4122">
        <w:rPr>
          <w:rFonts w:hint="eastAsia"/>
          <w:color w:val="000000" w:themeColor="text1"/>
          <w:szCs w:val="21"/>
        </w:rPr>
        <w:t>）</w:t>
      </w:r>
    </w:p>
    <w:p w:rsidR="00CE716E" w:rsidRDefault="00985ADF"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App Logo</w:t>
      </w:r>
    </w:p>
    <w:p w:rsidR="00CE716E" w:rsidRDefault="00CC4048" w:rsidP="00175168">
      <w:pPr>
        <w:ind w:firstLineChars="400" w:firstLine="9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设计中</w:t>
      </w:r>
    </w:p>
    <w:p w:rsidR="00CE716E" w:rsidRDefault="00985ADF"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App</w:t>
      </w:r>
      <w:r w:rsidR="00736366">
        <w:rPr>
          <w:rFonts w:hint="eastAsia"/>
          <w:color w:val="000000" w:themeColor="text1"/>
          <w:sz w:val="24"/>
        </w:rPr>
        <w:t>广告</w:t>
      </w:r>
      <w:r>
        <w:rPr>
          <w:rFonts w:hint="eastAsia"/>
          <w:color w:val="000000" w:themeColor="text1"/>
          <w:sz w:val="24"/>
        </w:rPr>
        <w:t>界面</w:t>
      </w:r>
      <w:r w:rsidR="009B0793">
        <w:rPr>
          <w:rFonts w:hint="eastAsia"/>
          <w:color w:val="000000" w:themeColor="text1"/>
          <w:sz w:val="24"/>
        </w:rPr>
        <w:t>（</w:t>
      </w:r>
      <w:r w:rsidR="00617ACD" w:rsidRPr="00697091">
        <w:rPr>
          <w:rFonts w:hint="eastAsia"/>
          <w:color w:val="FF0000"/>
          <w:sz w:val="24"/>
        </w:rPr>
        <w:t>文字对应</w:t>
      </w:r>
      <w:r w:rsidR="009B0793" w:rsidRPr="00697091">
        <w:rPr>
          <w:rFonts w:hint="eastAsia"/>
          <w:color w:val="FF0000"/>
          <w:sz w:val="24"/>
        </w:rPr>
        <w:t>的</w:t>
      </w:r>
      <w:r w:rsidR="004D55DF" w:rsidRPr="00697091">
        <w:rPr>
          <w:rFonts w:hint="eastAsia"/>
          <w:color w:val="FF0000"/>
          <w:sz w:val="24"/>
        </w:rPr>
        <w:t>图片</w:t>
      </w:r>
      <w:r w:rsidR="00604810" w:rsidRPr="00697091">
        <w:rPr>
          <w:rFonts w:hint="eastAsia"/>
          <w:color w:val="FF0000"/>
          <w:sz w:val="24"/>
        </w:rPr>
        <w:t>还需修改</w:t>
      </w:r>
      <w:r w:rsidR="009B0793">
        <w:rPr>
          <w:rFonts w:hint="eastAsia"/>
          <w:color w:val="000000" w:themeColor="text1"/>
          <w:sz w:val="24"/>
        </w:rPr>
        <w:t>）</w:t>
      </w:r>
    </w:p>
    <w:p w:rsidR="008741FD" w:rsidRPr="00A93F37" w:rsidRDefault="002422B0" w:rsidP="000A1ACF">
      <w:pPr>
        <w:pStyle w:val="3"/>
        <w:spacing w:line="240" w:lineRule="auto"/>
        <w:rPr>
          <w:b w:val="0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 w:rsidRPr="00A93F37">
        <w:rPr>
          <w:b w:val="0"/>
          <w:color w:val="000000" w:themeColor="text1"/>
          <w:sz w:val="24"/>
        </w:rPr>
        <w:t xml:space="preserve">  </w:t>
      </w:r>
      <w:r w:rsidR="00A93F37">
        <w:rPr>
          <w:b w:val="0"/>
          <w:color w:val="000000" w:themeColor="text1"/>
          <w:sz w:val="24"/>
        </w:rPr>
        <w:t xml:space="preserve">   </w:t>
      </w:r>
      <w:r w:rsidRPr="00A93F37">
        <w:rPr>
          <w:b w:val="0"/>
          <w:color w:val="000000" w:themeColor="text1"/>
          <w:sz w:val="24"/>
        </w:rPr>
        <w:t xml:space="preserve">3.1 </w:t>
      </w:r>
      <w:r w:rsidRPr="00A93F37">
        <w:rPr>
          <w:b w:val="0"/>
          <w:color w:val="000000" w:themeColor="text1"/>
          <w:sz w:val="24"/>
        </w:rPr>
        <w:t>能效状况</w:t>
      </w:r>
      <w:r w:rsidRPr="00A93F37">
        <w:rPr>
          <w:rFonts w:hint="eastAsia"/>
          <w:b w:val="0"/>
          <w:color w:val="000000" w:themeColor="text1"/>
          <w:sz w:val="24"/>
        </w:rPr>
        <w:t xml:space="preserve"> </w:t>
      </w:r>
      <w:r w:rsidRPr="00A93F37">
        <w:rPr>
          <w:rFonts w:hint="eastAsia"/>
          <w:b w:val="0"/>
          <w:color w:val="000000" w:themeColor="text1"/>
          <w:sz w:val="24"/>
        </w:rPr>
        <w:t>轻松掌握</w:t>
      </w:r>
      <w:r w:rsidRPr="00A93F37">
        <w:rPr>
          <w:b w:val="0"/>
          <w:color w:val="000000" w:themeColor="text1"/>
          <w:sz w:val="24"/>
        </w:rPr>
        <w:tab/>
      </w:r>
    </w:p>
    <w:p w:rsidR="002422B0" w:rsidRDefault="008741FD" w:rsidP="00A93F37">
      <w:pPr>
        <w:pStyle w:val="ab"/>
        <w:ind w:firstLineChars="500" w:firstLine="120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 w:rsidR="00B01A72">
        <w:rPr>
          <w:rFonts w:hint="eastAsia"/>
          <w:color w:val="000000" w:themeColor="text1"/>
          <w:sz w:val="24"/>
        </w:rPr>
        <w:t>含义：</w:t>
      </w:r>
      <w:r>
        <w:rPr>
          <w:rFonts w:hint="eastAsia"/>
          <w:color w:val="000000" w:themeColor="text1"/>
          <w:sz w:val="24"/>
        </w:rPr>
        <w:t>能够通过手机很轻松的了解企业的能耗、能效信息。）</w:t>
      </w:r>
    </w:p>
    <w:p w:rsidR="002422B0" w:rsidRDefault="00B50C87" w:rsidP="00193E6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 xml:space="preserve">        </w:t>
      </w:r>
      <w:r>
        <w:rPr>
          <w:noProof/>
        </w:rPr>
        <w:drawing>
          <wp:inline distT="0" distB="0" distL="0" distR="0" wp14:anchorId="1DD10A79" wp14:editId="508EC4E7">
            <wp:extent cx="3221005" cy="5509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640" cy="55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87" w:rsidRPr="00A93F37" w:rsidRDefault="00B50C87" w:rsidP="00193E69">
      <w:pPr>
        <w:pStyle w:val="3"/>
        <w:rPr>
          <w:b w:val="0"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 w:rsidR="00A93F37">
        <w:rPr>
          <w:color w:val="000000" w:themeColor="text1"/>
          <w:sz w:val="24"/>
        </w:rPr>
        <w:t xml:space="preserve">   </w:t>
      </w:r>
      <w:r w:rsidRPr="00A93F37">
        <w:rPr>
          <w:b w:val="0"/>
          <w:color w:val="000000" w:themeColor="text1"/>
          <w:sz w:val="24"/>
        </w:rPr>
        <w:t xml:space="preserve">3.2 </w:t>
      </w:r>
      <w:r w:rsidRPr="00A93F37">
        <w:rPr>
          <w:b w:val="0"/>
          <w:color w:val="000000" w:themeColor="text1"/>
          <w:sz w:val="24"/>
        </w:rPr>
        <w:t>重要报警</w:t>
      </w:r>
      <w:r w:rsidRPr="00A93F37">
        <w:rPr>
          <w:rFonts w:hint="eastAsia"/>
          <w:b w:val="0"/>
          <w:color w:val="000000" w:themeColor="text1"/>
          <w:sz w:val="24"/>
        </w:rPr>
        <w:t xml:space="preserve"> </w:t>
      </w:r>
      <w:r w:rsidRPr="00A93F37">
        <w:rPr>
          <w:rFonts w:hint="eastAsia"/>
          <w:b w:val="0"/>
          <w:color w:val="000000" w:themeColor="text1"/>
          <w:sz w:val="24"/>
        </w:rPr>
        <w:t>实时接收</w:t>
      </w:r>
    </w:p>
    <w:p w:rsidR="00AC16A4" w:rsidRDefault="00AC16A4" w:rsidP="00A93F37">
      <w:pPr>
        <w:ind w:firstLineChars="400" w:firstLine="9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 w:rsidR="00347C93">
        <w:rPr>
          <w:rFonts w:hint="eastAsia"/>
          <w:color w:val="000000" w:themeColor="text1"/>
          <w:sz w:val="24"/>
        </w:rPr>
        <w:t>含义：</w:t>
      </w:r>
      <w:r>
        <w:rPr>
          <w:rFonts w:hint="eastAsia"/>
          <w:color w:val="000000" w:themeColor="text1"/>
          <w:sz w:val="24"/>
        </w:rPr>
        <w:t>可以实时的接收到设备的重要报警</w:t>
      </w:r>
      <w:r w:rsidR="00183A85">
        <w:rPr>
          <w:rFonts w:hint="eastAsia"/>
          <w:color w:val="000000" w:themeColor="text1"/>
          <w:sz w:val="24"/>
        </w:rPr>
        <w:t>信息</w:t>
      </w:r>
      <w:r>
        <w:rPr>
          <w:rFonts w:hint="eastAsia"/>
          <w:color w:val="000000" w:themeColor="text1"/>
          <w:sz w:val="24"/>
        </w:rPr>
        <w:t>）</w:t>
      </w:r>
    </w:p>
    <w:p w:rsidR="00AA522F" w:rsidRDefault="00AA522F" w:rsidP="00193E6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 xml:space="preserve"> </w:t>
      </w:r>
      <w:r>
        <w:rPr>
          <w:color w:val="000000" w:themeColor="text1"/>
          <w:sz w:val="24"/>
        </w:rPr>
        <w:t xml:space="preserve">      </w:t>
      </w:r>
      <w:r>
        <w:rPr>
          <w:noProof/>
        </w:rPr>
        <w:drawing>
          <wp:inline distT="0" distB="0" distL="0" distR="0" wp14:anchorId="23E48863" wp14:editId="767D46D8">
            <wp:extent cx="3203198" cy="548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673" cy="54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66" w:rsidRDefault="00736366" w:rsidP="00193E69">
      <w:pPr>
        <w:pStyle w:val="3"/>
        <w:rPr>
          <w:b w:val="0"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r w:rsidRPr="007D6908">
        <w:rPr>
          <w:b w:val="0"/>
          <w:color w:val="000000" w:themeColor="text1"/>
          <w:sz w:val="24"/>
        </w:rPr>
        <w:t xml:space="preserve">  </w:t>
      </w:r>
      <w:r w:rsidR="007D6908">
        <w:rPr>
          <w:b w:val="0"/>
          <w:color w:val="000000" w:themeColor="text1"/>
          <w:sz w:val="24"/>
        </w:rPr>
        <w:t xml:space="preserve">   </w:t>
      </w:r>
      <w:r w:rsidRPr="007D6908">
        <w:rPr>
          <w:b w:val="0"/>
          <w:color w:val="000000" w:themeColor="text1"/>
          <w:sz w:val="24"/>
        </w:rPr>
        <w:t>3.3</w:t>
      </w:r>
      <w:r w:rsidR="005073C5">
        <w:rPr>
          <w:b w:val="0"/>
          <w:color w:val="000000" w:themeColor="text1"/>
          <w:sz w:val="24"/>
        </w:rPr>
        <w:t xml:space="preserve"> </w:t>
      </w:r>
      <w:r w:rsidR="005073C5">
        <w:rPr>
          <w:b w:val="0"/>
          <w:color w:val="000000" w:themeColor="text1"/>
          <w:sz w:val="24"/>
        </w:rPr>
        <w:t>图</w:t>
      </w:r>
      <w:r w:rsidR="003263EE">
        <w:rPr>
          <w:rFonts w:hint="eastAsia"/>
          <w:b w:val="0"/>
          <w:color w:val="000000" w:themeColor="text1"/>
          <w:sz w:val="24"/>
        </w:rPr>
        <w:t>表</w:t>
      </w:r>
      <w:bookmarkStart w:id="12" w:name="_GoBack"/>
      <w:bookmarkEnd w:id="12"/>
      <w:r w:rsidR="005073C5">
        <w:rPr>
          <w:b w:val="0"/>
          <w:color w:val="000000" w:themeColor="text1"/>
          <w:sz w:val="24"/>
        </w:rPr>
        <w:t>丰富</w:t>
      </w:r>
      <w:r w:rsidR="005073C5">
        <w:rPr>
          <w:rFonts w:hint="eastAsia"/>
          <w:b w:val="0"/>
          <w:color w:val="000000" w:themeColor="text1"/>
          <w:sz w:val="24"/>
        </w:rPr>
        <w:t xml:space="preserve"> </w:t>
      </w:r>
      <w:r w:rsidR="005073C5">
        <w:rPr>
          <w:rFonts w:hint="eastAsia"/>
          <w:b w:val="0"/>
          <w:color w:val="000000" w:themeColor="text1"/>
          <w:sz w:val="24"/>
        </w:rPr>
        <w:t>多维分析</w:t>
      </w:r>
    </w:p>
    <w:p w:rsidR="002E32DA" w:rsidRDefault="002E32DA" w:rsidP="002E32DA">
      <w:pPr>
        <w:ind w:firstLineChars="400" w:firstLine="96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（含义：有很多丰富的图表，进行多种维度的分析）</w:t>
      </w:r>
    </w:p>
    <w:p w:rsidR="002E32DA" w:rsidRPr="002E32DA" w:rsidRDefault="002E32DA" w:rsidP="002E32DA"/>
    <w:p w:rsidR="005073C5" w:rsidRPr="005073C5" w:rsidRDefault="005073C5" w:rsidP="002E32DA">
      <w:pPr>
        <w:jc w:val="center"/>
      </w:pPr>
      <w:r>
        <w:rPr>
          <w:noProof/>
        </w:rPr>
        <w:lastRenderedPageBreak/>
        <w:drawing>
          <wp:inline distT="0" distB="0" distL="0" distR="0" wp14:anchorId="4079D252" wp14:editId="003515BD">
            <wp:extent cx="3299460" cy="565127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491" cy="56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6E" w:rsidRDefault="00985ADF"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首页面</w:t>
      </w:r>
    </w:p>
    <w:p w:rsidR="00C12A04" w:rsidRDefault="00C12A04" w:rsidP="001879DE">
      <w:pPr>
        <w:ind w:firstLineChars="300" w:firstLine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首页显示三块信息</w:t>
      </w:r>
      <w:r>
        <w:rPr>
          <w:rFonts w:hint="eastAsia"/>
          <w:color w:val="000000" w:themeColor="text1"/>
          <w:sz w:val="24"/>
        </w:rPr>
        <w:t>：</w:t>
      </w:r>
    </w:p>
    <w:p w:rsidR="00C12A04" w:rsidRPr="00C12A04" w:rsidRDefault="00C12A04" w:rsidP="00193E69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 w:rsidRPr="00C12A04">
        <w:rPr>
          <w:color w:val="000000" w:themeColor="text1"/>
          <w:sz w:val="24"/>
        </w:rPr>
        <w:t>企业当日各能源的消耗</w:t>
      </w:r>
    </w:p>
    <w:p w:rsidR="00C12A04" w:rsidRDefault="00C12A04" w:rsidP="00193E69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企业主要</w:t>
      </w:r>
      <w:r>
        <w:rPr>
          <w:rFonts w:hint="eastAsia"/>
          <w:color w:val="000000" w:themeColor="text1"/>
          <w:sz w:val="24"/>
        </w:rPr>
        <w:t>K</w:t>
      </w:r>
      <w:r>
        <w:rPr>
          <w:color w:val="000000" w:themeColor="text1"/>
          <w:sz w:val="24"/>
        </w:rPr>
        <w:t>PI</w:t>
      </w:r>
    </w:p>
    <w:p w:rsidR="00C12A04" w:rsidRPr="00C12A04" w:rsidRDefault="00C12A04" w:rsidP="00193E69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企业万元产值综合能耗</w:t>
      </w:r>
    </w:p>
    <w:p w:rsidR="00C12A04" w:rsidRDefault="00C12A04" w:rsidP="00193E6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 xml:space="preserve"> </w:t>
      </w:r>
      <w:r>
        <w:rPr>
          <w:color w:val="000000" w:themeColor="text1"/>
          <w:sz w:val="24"/>
        </w:rPr>
        <w:t xml:space="preserve">   </w:t>
      </w:r>
      <w:r>
        <w:rPr>
          <w:noProof/>
        </w:rPr>
        <w:drawing>
          <wp:inline distT="0" distB="0" distL="0" distR="0" wp14:anchorId="6CE0A693" wp14:editId="59FD76E2">
            <wp:extent cx="4173390" cy="5852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105" cy="58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6E" w:rsidRDefault="00985ADF"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报警页面</w:t>
      </w:r>
      <w:r w:rsidR="00A207F1">
        <w:rPr>
          <w:rFonts w:hint="eastAsia"/>
          <w:color w:val="000000" w:themeColor="text1"/>
          <w:sz w:val="24"/>
        </w:rPr>
        <w:t>（</w:t>
      </w:r>
      <w:r w:rsidR="00A207F1" w:rsidRPr="00652C2D">
        <w:rPr>
          <w:rFonts w:hint="eastAsia"/>
          <w:color w:val="FF0000"/>
          <w:sz w:val="24"/>
        </w:rPr>
        <w:t>同参考图</w:t>
      </w:r>
      <w:r w:rsidR="00A207F1">
        <w:rPr>
          <w:rFonts w:hint="eastAsia"/>
          <w:color w:val="000000" w:themeColor="text1"/>
          <w:sz w:val="24"/>
        </w:rPr>
        <w:t>）</w:t>
      </w:r>
    </w:p>
    <w:p w:rsidR="009E2CC9" w:rsidRDefault="009E2CC9" w:rsidP="00343B26">
      <w:pPr>
        <w:ind w:firstLineChars="400" w:firstLine="9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报警列表</w:t>
      </w:r>
      <w:r>
        <w:rPr>
          <w:rFonts w:hint="eastAsia"/>
          <w:color w:val="000000" w:themeColor="text1"/>
          <w:sz w:val="24"/>
        </w:rPr>
        <w:t>：</w:t>
      </w:r>
    </w:p>
    <w:p w:rsidR="00D35AFE" w:rsidRDefault="00D35AFE" w:rsidP="00193E69">
      <w:pPr>
        <w:rPr>
          <w:color w:val="000000" w:themeColor="text1"/>
          <w:sz w:val="24"/>
        </w:rPr>
      </w:pPr>
    </w:p>
    <w:p w:rsidR="00A84953" w:rsidRDefault="009E2CC9" w:rsidP="00B62785">
      <w:pPr>
        <w:jc w:val="center"/>
        <w:rPr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25CDC4FA" wp14:editId="31D7850D">
            <wp:extent cx="2247032" cy="316992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156" cy="31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FE" w:rsidRPr="00652C2D" w:rsidRDefault="00D35AFE" w:rsidP="00193E69">
      <w:pPr>
        <w:rPr>
          <w:color w:val="FF0000"/>
          <w:sz w:val="24"/>
        </w:rPr>
      </w:pPr>
      <w:r w:rsidRPr="00652C2D">
        <w:rPr>
          <w:color w:val="FF0000"/>
          <w:sz w:val="24"/>
        </w:rPr>
        <w:t>备注：开关量报警和模拟量报警我不太懂什么意思，如果没有数据，我只做图中显示的这个列表</w:t>
      </w:r>
    </w:p>
    <w:p w:rsidR="00D35AFE" w:rsidRDefault="00D35AFE" w:rsidP="00193E6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报警详细</w:t>
      </w:r>
      <w:r>
        <w:rPr>
          <w:rFonts w:hint="eastAsia"/>
          <w:color w:val="000000" w:themeColor="text1"/>
          <w:sz w:val="24"/>
        </w:rPr>
        <w:t>：</w:t>
      </w:r>
    </w:p>
    <w:p w:rsidR="007E7523" w:rsidRPr="00D35AFE" w:rsidRDefault="007E7523" w:rsidP="00F66CED">
      <w:pPr>
        <w:jc w:val="center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AA15F30" wp14:editId="2C21632E">
            <wp:extent cx="3752850" cy="435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6E" w:rsidRDefault="00CE716E" w:rsidP="00193E69">
      <w:pPr>
        <w:rPr>
          <w:color w:val="000000" w:themeColor="text1"/>
          <w:szCs w:val="21"/>
        </w:rPr>
      </w:pPr>
    </w:p>
    <w:p w:rsidR="00CE716E" w:rsidRDefault="00985ADF">
      <w:pPr>
        <w:numPr>
          <w:ilvl w:val="1"/>
          <w:numId w:val="1"/>
        </w:numPr>
        <w:spacing w:line="360" w:lineRule="auto"/>
        <w:ind w:firstLine="403"/>
        <w:jc w:val="left"/>
        <w:outlineLvl w:val="1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能耗概览页面</w:t>
      </w:r>
    </w:p>
    <w:p w:rsidR="00193E69" w:rsidRPr="006565C8" w:rsidRDefault="00F16C08" w:rsidP="006565C8">
      <w:pPr>
        <w:pStyle w:val="3"/>
        <w:spacing w:before="100" w:beforeAutospacing="1" w:after="100" w:afterAutospacing="1" w:line="240" w:lineRule="auto"/>
        <w:rPr>
          <w:b w:val="0"/>
          <w:color w:val="000000" w:themeColor="text1"/>
          <w:sz w:val="24"/>
        </w:rPr>
      </w:pPr>
      <w:r w:rsidRPr="006565C8">
        <w:rPr>
          <w:rFonts w:hint="eastAsia"/>
          <w:b w:val="0"/>
          <w:color w:val="000000" w:themeColor="text1"/>
          <w:sz w:val="24"/>
        </w:rPr>
        <w:t xml:space="preserve"> </w:t>
      </w:r>
      <w:r w:rsidR="006565C8">
        <w:rPr>
          <w:b w:val="0"/>
          <w:color w:val="000000" w:themeColor="text1"/>
          <w:sz w:val="24"/>
        </w:rPr>
        <w:t xml:space="preserve">     </w:t>
      </w:r>
      <w:r w:rsidR="00DA65E5" w:rsidRPr="006565C8">
        <w:rPr>
          <w:b w:val="0"/>
          <w:color w:val="000000" w:themeColor="text1"/>
          <w:sz w:val="24"/>
        </w:rPr>
        <w:t>6</w:t>
      </w:r>
      <w:r w:rsidR="00193E69" w:rsidRPr="006565C8">
        <w:rPr>
          <w:b w:val="0"/>
          <w:color w:val="000000" w:themeColor="text1"/>
          <w:sz w:val="24"/>
        </w:rPr>
        <w:t>.1</w:t>
      </w:r>
      <w:r w:rsidRPr="006565C8">
        <w:rPr>
          <w:b w:val="0"/>
          <w:color w:val="000000" w:themeColor="text1"/>
          <w:sz w:val="24"/>
        </w:rPr>
        <w:t>用能区域列表</w:t>
      </w:r>
      <w:r w:rsidR="00193E69" w:rsidRPr="006565C8">
        <w:rPr>
          <w:rFonts w:hint="eastAsia"/>
          <w:b w:val="0"/>
          <w:color w:val="000000" w:themeColor="text1"/>
          <w:sz w:val="24"/>
        </w:rPr>
        <w:t xml:space="preserve"> </w:t>
      </w:r>
    </w:p>
    <w:p w:rsidR="00CE716E" w:rsidRPr="00193E69" w:rsidRDefault="00F16C08" w:rsidP="004E4CBF">
      <w:pPr>
        <w:ind w:firstLineChars="400" w:firstLine="960"/>
        <w:rPr>
          <w:color w:val="000000" w:themeColor="text1"/>
          <w:sz w:val="24"/>
        </w:rPr>
      </w:pPr>
      <w:r w:rsidRPr="00193E69">
        <w:rPr>
          <w:color w:val="000000" w:themeColor="text1"/>
          <w:sz w:val="24"/>
        </w:rPr>
        <w:t>用列表的形式展示生产一线下，各个车间的用能占比以及能源消耗及同比</w:t>
      </w:r>
      <w:r w:rsidR="002F03CB" w:rsidRPr="00193E69">
        <w:rPr>
          <w:rFonts w:hint="eastAsia"/>
          <w:color w:val="000000" w:themeColor="text1"/>
          <w:sz w:val="24"/>
        </w:rPr>
        <w:t>，</w:t>
      </w:r>
      <w:r w:rsidR="002F03CB" w:rsidRPr="00193E69">
        <w:rPr>
          <w:color w:val="000000" w:themeColor="text1"/>
          <w:sz w:val="24"/>
        </w:rPr>
        <w:t>点击箭头，可跳转到</w:t>
      </w:r>
      <w:r w:rsidR="002F03CB" w:rsidRPr="00193E69">
        <w:rPr>
          <w:rFonts w:hint="eastAsia"/>
          <w:color w:val="000000" w:themeColor="text1"/>
          <w:sz w:val="24"/>
        </w:rPr>
        <w:t xml:space="preserve"> </w:t>
      </w:r>
      <w:r w:rsidR="002F03CB" w:rsidRPr="00193E69">
        <w:rPr>
          <w:rFonts w:hint="eastAsia"/>
          <w:color w:val="000000" w:themeColor="text1"/>
          <w:sz w:val="24"/>
        </w:rPr>
        <w:t>车间</w:t>
      </w:r>
      <w:r w:rsidR="002F03CB" w:rsidRPr="00193E69">
        <w:rPr>
          <w:rFonts w:hint="eastAsia"/>
          <w:color w:val="000000" w:themeColor="text1"/>
          <w:sz w:val="24"/>
        </w:rPr>
        <w:t xml:space="preserve"> </w:t>
      </w:r>
      <w:r w:rsidR="002F03CB" w:rsidRPr="00193E69">
        <w:rPr>
          <w:rFonts w:hint="eastAsia"/>
          <w:color w:val="000000" w:themeColor="text1"/>
          <w:sz w:val="24"/>
        </w:rPr>
        <w:t>的用能详细界面</w:t>
      </w:r>
    </w:p>
    <w:p w:rsidR="00F16C08" w:rsidRDefault="00F16C08" w:rsidP="00193E69">
      <w:pPr>
        <w:jc w:val="center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44DDA69" wp14:editId="26593F64">
            <wp:extent cx="2752725" cy="2838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2D" w:rsidRPr="004C10DB" w:rsidRDefault="0008312D" w:rsidP="004C10DB">
      <w:pPr>
        <w:pStyle w:val="3"/>
        <w:spacing w:before="100" w:beforeAutospacing="1" w:after="100" w:afterAutospacing="1" w:line="240" w:lineRule="auto"/>
        <w:rPr>
          <w:b w:val="0"/>
          <w:color w:val="000000" w:themeColor="text1"/>
          <w:sz w:val="24"/>
        </w:rPr>
      </w:pPr>
      <w:r w:rsidRPr="004C10DB">
        <w:rPr>
          <w:rFonts w:hint="eastAsia"/>
          <w:b w:val="0"/>
          <w:color w:val="000000" w:themeColor="text1"/>
          <w:sz w:val="24"/>
        </w:rPr>
        <w:t xml:space="preserve"> </w:t>
      </w:r>
      <w:r w:rsidR="004C10DB">
        <w:rPr>
          <w:b w:val="0"/>
          <w:color w:val="000000" w:themeColor="text1"/>
          <w:sz w:val="24"/>
        </w:rPr>
        <w:t xml:space="preserve">     </w:t>
      </w:r>
      <w:r w:rsidR="00DA65E5" w:rsidRPr="004C10DB">
        <w:rPr>
          <w:b w:val="0"/>
          <w:color w:val="000000" w:themeColor="text1"/>
          <w:sz w:val="24"/>
        </w:rPr>
        <w:t>6</w:t>
      </w:r>
      <w:r w:rsidR="008F1694" w:rsidRPr="004C10DB">
        <w:rPr>
          <w:b w:val="0"/>
          <w:color w:val="000000" w:themeColor="text1"/>
          <w:sz w:val="24"/>
        </w:rPr>
        <w:t>.2</w:t>
      </w:r>
      <w:r w:rsidRPr="004C10DB">
        <w:rPr>
          <w:b w:val="0"/>
          <w:color w:val="000000" w:themeColor="text1"/>
          <w:sz w:val="24"/>
        </w:rPr>
        <w:t>车间用能详细</w:t>
      </w:r>
    </w:p>
    <w:p w:rsidR="0008312D" w:rsidRDefault="0008312D" w:rsidP="00193E6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   </w:t>
      </w:r>
      <w:r>
        <w:rPr>
          <w:color w:val="000000" w:themeColor="text1"/>
          <w:sz w:val="24"/>
        </w:rPr>
        <w:t>用</w:t>
      </w:r>
      <w:r>
        <w:rPr>
          <w:rFonts w:hint="eastAsia"/>
          <w:color w:val="000000" w:themeColor="text1"/>
          <w:sz w:val="24"/>
        </w:rPr>
        <w:t>饼图</w:t>
      </w:r>
      <w:r>
        <w:rPr>
          <w:color w:val="000000" w:themeColor="text1"/>
          <w:sz w:val="24"/>
        </w:rPr>
        <w:t>的方式显示车间下面各设备的用能占比</w:t>
      </w:r>
    </w:p>
    <w:p w:rsidR="0008312D" w:rsidRDefault="0008312D" w:rsidP="00193E6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   </w:t>
      </w:r>
      <w:r>
        <w:rPr>
          <w:color w:val="000000" w:themeColor="text1"/>
          <w:sz w:val="24"/>
        </w:rPr>
        <w:t>曲线图显示车间近一年或一个月的用能走势</w:t>
      </w:r>
    </w:p>
    <w:p w:rsidR="0008312D" w:rsidRDefault="0008312D" w:rsidP="0008312D">
      <w:pPr>
        <w:numPr>
          <w:ilvl w:val="255"/>
          <w:numId w:val="0"/>
        </w:numPr>
        <w:spacing w:line="360" w:lineRule="auto"/>
        <w:outlineLvl w:val="1"/>
        <w:rPr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1E3329F6" wp14:editId="0DD54343">
            <wp:extent cx="4754880" cy="4475613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365" cy="44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2D">
      <w:footerReference w:type="default" r:id="rId16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757" w:rsidRDefault="00373757">
      <w:r>
        <w:separator/>
      </w:r>
    </w:p>
  </w:endnote>
  <w:endnote w:type="continuationSeparator" w:id="0">
    <w:p w:rsidR="00373757" w:rsidRDefault="0037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16E" w:rsidRDefault="00985AD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E716E" w:rsidRDefault="00985ADF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263EE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 w:rsidR="003263EE">
                              <w:rPr>
                                <w:noProof/>
                              </w:rPr>
                              <w:t>8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CE716E" w:rsidRDefault="00985ADF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263EE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 w:rsidR="003263EE">
                        <w:rPr>
                          <w:noProof/>
                        </w:rPr>
                        <w:t>8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757" w:rsidRDefault="00373757">
      <w:r>
        <w:separator/>
      </w:r>
    </w:p>
  </w:footnote>
  <w:footnote w:type="continuationSeparator" w:id="0">
    <w:p w:rsidR="00373757" w:rsidRDefault="0037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4796"/>
    <w:multiLevelType w:val="multilevel"/>
    <w:tmpl w:val="12CC4796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6BC53E5E"/>
    <w:multiLevelType w:val="hybridMultilevel"/>
    <w:tmpl w:val="0EF89D56"/>
    <w:lvl w:ilvl="0" w:tplc="2A02DC4C">
      <w:start w:val="1"/>
      <w:numFmt w:val="decimal"/>
      <w:lvlText w:val="%1."/>
      <w:lvlJc w:val="left"/>
      <w:pPr>
        <w:ind w:left="12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77"/>
    <w:rsid w:val="000117AB"/>
    <w:rsid w:val="00012C1D"/>
    <w:rsid w:val="00014577"/>
    <w:rsid w:val="00022B56"/>
    <w:rsid w:val="00022F78"/>
    <w:rsid w:val="00043DA3"/>
    <w:rsid w:val="00057F50"/>
    <w:rsid w:val="00066080"/>
    <w:rsid w:val="00066B7F"/>
    <w:rsid w:val="00071C30"/>
    <w:rsid w:val="00080535"/>
    <w:rsid w:val="0008312D"/>
    <w:rsid w:val="00087102"/>
    <w:rsid w:val="000936E4"/>
    <w:rsid w:val="00097134"/>
    <w:rsid w:val="00097C96"/>
    <w:rsid w:val="000A0377"/>
    <w:rsid w:val="000A0601"/>
    <w:rsid w:val="000A1ACF"/>
    <w:rsid w:val="000B29A2"/>
    <w:rsid w:val="000B6B8E"/>
    <w:rsid w:val="000C5024"/>
    <w:rsid w:val="000C5281"/>
    <w:rsid w:val="000D6F39"/>
    <w:rsid w:val="000E218D"/>
    <w:rsid w:val="000E470A"/>
    <w:rsid w:val="000F1BE9"/>
    <w:rsid w:val="00102445"/>
    <w:rsid w:val="0010605C"/>
    <w:rsid w:val="00114BA0"/>
    <w:rsid w:val="00115291"/>
    <w:rsid w:val="001164A2"/>
    <w:rsid w:val="00121DB5"/>
    <w:rsid w:val="00122CE9"/>
    <w:rsid w:val="00131C8D"/>
    <w:rsid w:val="00145BFB"/>
    <w:rsid w:val="00160555"/>
    <w:rsid w:val="00170B0A"/>
    <w:rsid w:val="001734BA"/>
    <w:rsid w:val="00175168"/>
    <w:rsid w:val="001823B2"/>
    <w:rsid w:val="00183A85"/>
    <w:rsid w:val="00186006"/>
    <w:rsid w:val="001879DE"/>
    <w:rsid w:val="00193681"/>
    <w:rsid w:val="00193E69"/>
    <w:rsid w:val="0019428E"/>
    <w:rsid w:val="001A3004"/>
    <w:rsid w:val="001B12C2"/>
    <w:rsid w:val="001C025B"/>
    <w:rsid w:val="001D14A9"/>
    <w:rsid w:val="001D2DD8"/>
    <w:rsid w:val="001F23CA"/>
    <w:rsid w:val="001F2978"/>
    <w:rsid w:val="001F583E"/>
    <w:rsid w:val="00202D32"/>
    <w:rsid w:val="00214223"/>
    <w:rsid w:val="00214501"/>
    <w:rsid w:val="00240320"/>
    <w:rsid w:val="002422B0"/>
    <w:rsid w:val="00242F1D"/>
    <w:rsid w:val="0024477D"/>
    <w:rsid w:val="00244BAA"/>
    <w:rsid w:val="00251005"/>
    <w:rsid w:val="00253203"/>
    <w:rsid w:val="0025363B"/>
    <w:rsid w:val="0027300F"/>
    <w:rsid w:val="002811A3"/>
    <w:rsid w:val="002824E2"/>
    <w:rsid w:val="0028520D"/>
    <w:rsid w:val="00294236"/>
    <w:rsid w:val="002A1EB2"/>
    <w:rsid w:val="002A4A4A"/>
    <w:rsid w:val="002A682C"/>
    <w:rsid w:val="002D4B66"/>
    <w:rsid w:val="002E32DA"/>
    <w:rsid w:val="002E6D35"/>
    <w:rsid w:val="002F03CB"/>
    <w:rsid w:val="002F3CEE"/>
    <w:rsid w:val="00302B07"/>
    <w:rsid w:val="003263EE"/>
    <w:rsid w:val="003345CD"/>
    <w:rsid w:val="00343B26"/>
    <w:rsid w:val="00347C93"/>
    <w:rsid w:val="00350EC1"/>
    <w:rsid w:val="003605D4"/>
    <w:rsid w:val="00373757"/>
    <w:rsid w:val="00374277"/>
    <w:rsid w:val="0038441F"/>
    <w:rsid w:val="00385752"/>
    <w:rsid w:val="003A65D2"/>
    <w:rsid w:val="003B4C39"/>
    <w:rsid w:val="003C0BFA"/>
    <w:rsid w:val="003D7797"/>
    <w:rsid w:val="003D7ABB"/>
    <w:rsid w:val="003E2040"/>
    <w:rsid w:val="003F188C"/>
    <w:rsid w:val="00406B4A"/>
    <w:rsid w:val="00424714"/>
    <w:rsid w:val="004277DC"/>
    <w:rsid w:val="00434ACB"/>
    <w:rsid w:val="00436849"/>
    <w:rsid w:val="00444D73"/>
    <w:rsid w:val="00446E8F"/>
    <w:rsid w:val="0045163F"/>
    <w:rsid w:val="004545D4"/>
    <w:rsid w:val="004663C7"/>
    <w:rsid w:val="00471A04"/>
    <w:rsid w:val="004821F4"/>
    <w:rsid w:val="00486890"/>
    <w:rsid w:val="004903A1"/>
    <w:rsid w:val="004925F8"/>
    <w:rsid w:val="004956EA"/>
    <w:rsid w:val="0049697D"/>
    <w:rsid w:val="004A2CD4"/>
    <w:rsid w:val="004A4E5D"/>
    <w:rsid w:val="004A6269"/>
    <w:rsid w:val="004B4A1E"/>
    <w:rsid w:val="004B4D59"/>
    <w:rsid w:val="004C10DB"/>
    <w:rsid w:val="004D120F"/>
    <w:rsid w:val="004D55DF"/>
    <w:rsid w:val="004D6CA1"/>
    <w:rsid w:val="004E17F5"/>
    <w:rsid w:val="004E2AA9"/>
    <w:rsid w:val="004E4CBF"/>
    <w:rsid w:val="004E7FF3"/>
    <w:rsid w:val="004F0C95"/>
    <w:rsid w:val="005019FD"/>
    <w:rsid w:val="005073C5"/>
    <w:rsid w:val="00514AB8"/>
    <w:rsid w:val="00516E76"/>
    <w:rsid w:val="00523358"/>
    <w:rsid w:val="005321C0"/>
    <w:rsid w:val="00541AC0"/>
    <w:rsid w:val="0054387E"/>
    <w:rsid w:val="0055163A"/>
    <w:rsid w:val="00551658"/>
    <w:rsid w:val="005618CE"/>
    <w:rsid w:val="00585648"/>
    <w:rsid w:val="005860BA"/>
    <w:rsid w:val="005934B7"/>
    <w:rsid w:val="005B4AC9"/>
    <w:rsid w:val="005C5BA9"/>
    <w:rsid w:val="005D09C4"/>
    <w:rsid w:val="005E1E13"/>
    <w:rsid w:val="005E286A"/>
    <w:rsid w:val="005F1274"/>
    <w:rsid w:val="005F1E5D"/>
    <w:rsid w:val="005F20F8"/>
    <w:rsid w:val="005F3F21"/>
    <w:rsid w:val="00604810"/>
    <w:rsid w:val="00617ACD"/>
    <w:rsid w:val="0064347D"/>
    <w:rsid w:val="0065119D"/>
    <w:rsid w:val="00652C2D"/>
    <w:rsid w:val="006565C8"/>
    <w:rsid w:val="006566F2"/>
    <w:rsid w:val="006638F5"/>
    <w:rsid w:val="00667D9C"/>
    <w:rsid w:val="00672444"/>
    <w:rsid w:val="0067509E"/>
    <w:rsid w:val="006873C0"/>
    <w:rsid w:val="00691B01"/>
    <w:rsid w:val="00694711"/>
    <w:rsid w:val="0069608F"/>
    <w:rsid w:val="00697091"/>
    <w:rsid w:val="006A4712"/>
    <w:rsid w:val="006A4A11"/>
    <w:rsid w:val="006B15A7"/>
    <w:rsid w:val="006C6C83"/>
    <w:rsid w:val="006C75DE"/>
    <w:rsid w:val="006D7029"/>
    <w:rsid w:val="006E0DC8"/>
    <w:rsid w:val="006E2A2B"/>
    <w:rsid w:val="006F088C"/>
    <w:rsid w:val="006F2ADB"/>
    <w:rsid w:val="00701E3D"/>
    <w:rsid w:val="00702421"/>
    <w:rsid w:val="0073050C"/>
    <w:rsid w:val="00734889"/>
    <w:rsid w:val="007351A6"/>
    <w:rsid w:val="00736366"/>
    <w:rsid w:val="00760E98"/>
    <w:rsid w:val="00780C79"/>
    <w:rsid w:val="00786A85"/>
    <w:rsid w:val="00786F05"/>
    <w:rsid w:val="007A26F0"/>
    <w:rsid w:val="007A7D9D"/>
    <w:rsid w:val="007B0EC9"/>
    <w:rsid w:val="007C5645"/>
    <w:rsid w:val="007D265F"/>
    <w:rsid w:val="007D28CD"/>
    <w:rsid w:val="007D2DF3"/>
    <w:rsid w:val="007D6908"/>
    <w:rsid w:val="007E7523"/>
    <w:rsid w:val="007F1DDD"/>
    <w:rsid w:val="007F285C"/>
    <w:rsid w:val="007F7730"/>
    <w:rsid w:val="00801742"/>
    <w:rsid w:val="00813B85"/>
    <w:rsid w:val="00815587"/>
    <w:rsid w:val="0083049F"/>
    <w:rsid w:val="0083122B"/>
    <w:rsid w:val="00836847"/>
    <w:rsid w:val="00844450"/>
    <w:rsid w:val="00852A45"/>
    <w:rsid w:val="0087307E"/>
    <w:rsid w:val="008741FD"/>
    <w:rsid w:val="00874C85"/>
    <w:rsid w:val="008A03FD"/>
    <w:rsid w:val="008A05C1"/>
    <w:rsid w:val="008B5430"/>
    <w:rsid w:val="008D1166"/>
    <w:rsid w:val="008D293F"/>
    <w:rsid w:val="008D697B"/>
    <w:rsid w:val="008D6D58"/>
    <w:rsid w:val="008E07E9"/>
    <w:rsid w:val="008E0EBD"/>
    <w:rsid w:val="008E28F6"/>
    <w:rsid w:val="008E78AF"/>
    <w:rsid w:val="008E7B92"/>
    <w:rsid w:val="008F1694"/>
    <w:rsid w:val="008F2A5D"/>
    <w:rsid w:val="008F4A0C"/>
    <w:rsid w:val="00900FE3"/>
    <w:rsid w:val="00945541"/>
    <w:rsid w:val="0094735E"/>
    <w:rsid w:val="00950355"/>
    <w:rsid w:val="00960D48"/>
    <w:rsid w:val="00967D45"/>
    <w:rsid w:val="0097505B"/>
    <w:rsid w:val="00985ADF"/>
    <w:rsid w:val="009B0793"/>
    <w:rsid w:val="009C1901"/>
    <w:rsid w:val="009C2E47"/>
    <w:rsid w:val="009C3D0C"/>
    <w:rsid w:val="009E1B16"/>
    <w:rsid w:val="009E2CC9"/>
    <w:rsid w:val="00A03244"/>
    <w:rsid w:val="00A135DB"/>
    <w:rsid w:val="00A207F1"/>
    <w:rsid w:val="00A20E81"/>
    <w:rsid w:val="00A36AC1"/>
    <w:rsid w:val="00A3766B"/>
    <w:rsid w:val="00A42D06"/>
    <w:rsid w:val="00A44224"/>
    <w:rsid w:val="00A54EC0"/>
    <w:rsid w:val="00A604EE"/>
    <w:rsid w:val="00A65111"/>
    <w:rsid w:val="00A729ED"/>
    <w:rsid w:val="00A76DB2"/>
    <w:rsid w:val="00A84953"/>
    <w:rsid w:val="00A87F10"/>
    <w:rsid w:val="00A93F37"/>
    <w:rsid w:val="00A9449D"/>
    <w:rsid w:val="00A9584C"/>
    <w:rsid w:val="00AA522F"/>
    <w:rsid w:val="00AB1836"/>
    <w:rsid w:val="00AC16A4"/>
    <w:rsid w:val="00AC6657"/>
    <w:rsid w:val="00AE2706"/>
    <w:rsid w:val="00AE3B19"/>
    <w:rsid w:val="00AE5329"/>
    <w:rsid w:val="00B01A72"/>
    <w:rsid w:val="00B056EE"/>
    <w:rsid w:val="00B1546E"/>
    <w:rsid w:val="00B23913"/>
    <w:rsid w:val="00B25F69"/>
    <w:rsid w:val="00B30BBA"/>
    <w:rsid w:val="00B320CA"/>
    <w:rsid w:val="00B34619"/>
    <w:rsid w:val="00B43079"/>
    <w:rsid w:val="00B470FA"/>
    <w:rsid w:val="00B50C87"/>
    <w:rsid w:val="00B62785"/>
    <w:rsid w:val="00B66B3E"/>
    <w:rsid w:val="00B66F96"/>
    <w:rsid w:val="00B75007"/>
    <w:rsid w:val="00B8793F"/>
    <w:rsid w:val="00B90425"/>
    <w:rsid w:val="00B91281"/>
    <w:rsid w:val="00B949CC"/>
    <w:rsid w:val="00BA2576"/>
    <w:rsid w:val="00BA5704"/>
    <w:rsid w:val="00BB19A2"/>
    <w:rsid w:val="00BB1A26"/>
    <w:rsid w:val="00BC40FA"/>
    <w:rsid w:val="00BD7FC3"/>
    <w:rsid w:val="00BF2E83"/>
    <w:rsid w:val="00BF3C9C"/>
    <w:rsid w:val="00BF5344"/>
    <w:rsid w:val="00C11493"/>
    <w:rsid w:val="00C11A1E"/>
    <w:rsid w:val="00C12577"/>
    <w:rsid w:val="00C12A04"/>
    <w:rsid w:val="00C24379"/>
    <w:rsid w:val="00C3194C"/>
    <w:rsid w:val="00C4288D"/>
    <w:rsid w:val="00C43C0C"/>
    <w:rsid w:val="00C81A44"/>
    <w:rsid w:val="00C832E0"/>
    <w:rsid w:val="00C84771"/>
    <w:rsid w:val="00C85855"/>
    <w:rsid w:val="00C900F0"/>
    <w:rsid w:val="00C9732E"/>
    <w:rsid w:val="00C97D1C"/>
    <w:rsid w:val="00CA6038"/>
    <w:rsid w:val="00CC03A0"/>
    <w:rsid w:val="00CC4048"/>
    <w:rsid w:val="00CD13BE"/>
    <w:rsid w:val="00CD45BA"/>
    <w:rsid w:val="00CE716E"/>
    <w:rsid w:val="00CF69DB"/>
    <w:rsid w:val="00D14288"/>
    <w:rsid w:val="00D25C3A"/>
    <w:rsid w:val="00D3155B"/>
    <w:rsid w:val="00D33BD8"/>
    <w:rsid w:val="00D35AFE"/>
    <w:rsid w:val="00D454F9"/>
    <w:rsid w:val="00D477D5"/>
    <w:rsid w:val="00D837B5"/>
    <w:rsid w:val="00D8631A"/>
    <w:rsid w:val="00D867B2"/>
    <w:rsid w:val="00DA15D7"/>
    <w:rsid w:val="00DA24B3"/>
    <w:rsid w:val="00DA5344"/>
    <w:rsid w:val="00DA65E5"/>
    <w:rsid w:val="00DB5980"/>
    <w:rsid w:val="00DD30AB"/>
    <w:rsid w:val="00DD6754"/>
    <w:rsid w:val="00DD6A35"/>
    <w:rsid w:val="00DE0FC6"/>
    <w:rsid w:val="00DE65CF"/>
    <w:rsid w:val="00DE6C04"/>
    <w:rsid w:val="00DF3217"/>
    <w:rsid w:val="00DF53C8"/>
    <w:rsid w:val="00E004BC"/>
    <w:rsid w:val="00E025E0"/>
    <w:rsid w:val="00E1286D"/>
    <w:rsid w:val="00E225BE"/>
    <w:rsid w:val="00E35583"/>
    <w:rsid w:val="00E40853"/>
    <w:rsid w:val="00E455DD"/>
    <w:rsid w:val="00E60D15"/>
    <w:rsid w:val="00E840A7"/>
    <w:rsid w:val="00EA5B55"/>
    <w:rsid w:val="00EA796E"/>
    <w:rsid w:val="00EC540B"/>
    <w:rsid w:val="00ED0C3F"/>
    <w:rsid w:val="00EE4122"/>
    <w:rsid w:val="00EF43E2"/>
    <w:rsid w:val="00F01A01"/>
    <w:rsid w:val="00F16C08"/>
    <w:rsid w:val="00F25567"/>
    <w:rsid w:val="00F342D7"/>
    <w:rsid w:val="00F37770"/>
    <w:rsid w:val="00F66CED"/>
    <w:rsid w:val="00F930FF"/>
    <w:rsid w:val="00F94F29"/>
    <w:rsid w:val="00F9581A"/>
    <w:rsid w:val="00F96169"/>
    <w:rsid w:val="00F97B7A"/>
    <w:rsid w:val="00FA0687"/>
    <w:rsid w:val="00FA3F58"/>
    <w:rsid w:val="00FD7C03"/>
    <w:rsid w:val="00FE0ECF"/>
    <w:rsid w:val="00FE24F6"/>
    <w:rsid w:val="00FE3163"/>
    <w:rsid w:val="00FF2C2D"/>
    <w:rsid w:val="00FF619C"/>
    <w:rsid w:val="011758CA"/>
    <w:rsid w:val="01484BDE"/>
    <w:rsid w:val="014F5CB7"/>
    <w:rsid w:val="015B20C9"/>
    <w:rsid w:val="01876926"/>
    <w:rsid w:val="01A90C1F"/>
    <w:rsid w:val="01B0045E"/>
    <w:rsid w:val="01B536FC"/>
    <w:rsid w:val="01C7227B"/>
    <w:rsid w:val="025D6613"/>
    <w:rsid w:val="028C1174"/>
    <w:rsid w:val="028C4570"/>
    <w:rsid w:val="029E7CD1"/>
    <w:rsid w:val="03746A06"/>
    <w:rsid w:val="03805029"/>
    <w:rsid w:val="03F3330E"/>
    <w:rsid w:val="03F66DDF"/>
    <w:rsid w:val="040F53EF"/>
    <w:rsid w:val="04A902D9"/>
    <w:rsid w:val="04BF64DA"/>
    <w:rsid w:val="05691D12"/>
    <w:rsid w:val="05960DF8"/>
    <w:rsid w:val="05984046"/>
    <w:rsid w:val="059936EE"/>
    <w:rsid w:val="05E96656"/>
    <w:rsid w:val="06187D6B"/>
    <w:rsid w:val="072A188E"/>
    <w:rsid w:val="07AE6899"/>
    <w:rsid w:val="084F37BB"/>
    <w:rsid w:val="089A62AB"/>
    <w:rsid w:val="08E65EFB"/>
    <w:rsid w:val="09A23389"/>
    <w:rsid w:val="09C12330"/>
    <w:rsid w:val="0A1C1582"/>
    <w:rsid w:val="0A451DEA"/>
    <w:rsid w:val="0C186486"/>
    <w:rsid w:val="0C2B03D9"/>
    <w:rsid w:val="0C441604"/>
    <w:rsid w:val="0CAD6761"/>
    <w:rsid w:val="0D8C1570"/>
    <w:rsid w:val="0D91110C"/>
    <w:rsid w:val="0DF65D1C"/>
    <w:rsid w:val="0E091498"/>
    <w:rsid w:val="0E581EDD"/>
    <w:rsid w:val="0EAD3B3B"/>
    <w:rsid w:val="0EB85D82"/>
    <w:rsid w:val="0F222E7C"/>
    <w:rsid w:val="0F254F0E"/>
    <w:rsid w:val="0F62556D"/>
    <w:rsid w:val="0F630BCC"/>
    <w:rsid w:val="0FAD3B3F"/>
    <w:rsid w:val="106C4A35"/>
    <w:rsid w:val="10751D44"/>
    <w:rsid w:val="113A1A78"/>
    <w:rsid w:val="1193367E"/>
    <w:rsid w:val="11933793"/>
    <w:rsid w:val="11B70575"/>
    <w:rsid w:val="12990580"/>
    <w:rsid w:val="12D15069"/>
    <w:rsid w:val="12EC79F6"/>
    <w:rsid w:val="12F0545B"/>
    <w:rsid w:val="13254B32"/>
    <w:rsid w:val="13956C35"/>
    <w:rsid w:val="13B573DE"/>
    <w:rsid w:val="141929CC"/>
    <w:rsid w:val="14262E3E"/>
    <w:rsid w:val="142C4221"/>
    <w:rsid w:val="14546C1E"/>
    <w:rsid w:val="14C87420"/>
    <w:rsid w:val="14F17593"/>
    <w:rsid w:val="163A1921"/>
    <w:rsid w:val="1684538F"/>
    <w:rsid w:val="16AC5387"/>
    <w:rsid w:val="16CB7E3E"/>
    <w:rsid w:val="16D92109"/>
    <w:rsid w:val="16DA67EF"/>
    <w:rsid w:val="16EC09C2"/>
    <w:rsid w:val="173E2B37"/>
    <w:rsid w:val="176769AD"/>
    <w:rsid w:val="17B818C8"/>
    <w:rsid w:val="18540CFE"/>
    <w:rsid w:val="18563652"/>
    <w:rsid w:val="187B4199"/>
    <w:rsid w:val="18D9131D"/>
    <w:rsid w:val="190514F1"/>
    <w:rsid w:val="19384B43"/>
    <w:rsid w:val="195816B1"/>
    <w:rsid w:val="1A6E6883"/>
    <w:rsid w:val="1A7A1BFC"/>
    <w:rsid w:val="1A7A387B"/>
    <w:rsid w:val="1A842877"/>
    <w:rsid w:val="1A962F4A"/>
    <w:rsid w:val="1B2C35C3"/>
    <w:rsid w:val="1B7C353E"/>
    <w:rsid w:val="1BFB0252"/>
    <w:rsid w:val="1C006B9C"/>
    <w:rsid w:val="1C8474B1"/>
    <w:rsid w:val="1CEB77CA"/>
    <w:rsid w:val="1D3A06AD"/>
    <w:rsid w:val="1D6A0F25"/>
    <w:rsid w:val="1D6D370D"/>
    <w:rsid w:val="1DA331E7"/>
    <w:rsid w:val="1DE0334F"/>
    <w:rsid w:val="1E034672"/>
    <w:rsid w:val="1E5B6FF1"/>
    <w:rsid w:val="1E5C2788"/>
    <w:rsid w:val="1F092CF8"/>
    <w:rsid w:val="1F182600"/>
    <w:rsid w:val="1FD6555F"/>
    <w:rsid w:val="201C061A"/>
    <w:rsid w:val="20347FC5"/>
    <w:rsid w:val="206E6468"/>
    <w:rsid w:val="20A203A1"/>
    <w:rsid w:val="20CA40E3"/>
    <w:rsid w:val="20D042E2"/>
    <w:rsid w:val="216A4297"/>
    <w:rsid w:val="219430A7"/>
    <w:rsid w:val="21E13679"/>
    <w:rsid w:val="21F45F04"/>
    <w:rsid w:val="22143482"/>
    <w:rsid w:val="221E32BE"/>
    <w:rsid w:val="223A407C"/>
    <w:rsid w:val="22AF5FFE"/>
    <w:rsid w:val="22E95B3B"/>
    <w:rsid w:val="23CB372E"/>
    <w:rsid w:val="23EF0A8C"/>
    <w:rsid w:val="241C0859"/>
    <w:rsid w:val="24484B59"/>
    <w:rsid w:val="248C3825"/>
    <w:rsid w:val="24CE728D"/>
    <w:rsid w:val="24D301F6"/>
    <w:rsid w:val="24DA0BE6"/>
    <w:rsid w:val="258202DF"/>
    <w:rsid w:val="25A34861"/>
    <w:rsid w:val="25C40931"/>
    <w:rsid w:val="25DF22C9"/>
    <w:rsid w:val="25E53350"/>
    <w:rsid w:val="265314C7"/>
    <w:rsid w:val="270B2E7B"/>
    <w:rsid w:val="273E0F03"/>
    <w:rsid w:val="27637446"/>
    <w:rsid w:val="27753C0B"/>
    <w:rsid w:val="27914D26"/>
    <w:rsid w:val="27AF0F73"/>
    <w:rsid w:val="295C5DDC"/>
    <w:rsid w:val="296362A6"/>
    <w:rsid w:val="29E22AD8"/>
    <w:rsid w:val="2A8E6E76"/>
    <w:rsid w:val="2AC55001"/>
    <w:rsid w:val="2AFB4383"/>
    <w:rsid w:val="2B186D90"/>
    <w:rsid w:val="2B277EEB"/>
    <w:rsid w:val="2B5B2442"/>
    <w:rsid w:val="2B6E7BF8"/>
    <w:rsid w:val="2B8B1CC0"/>
    <w:rsid w:val="2C984E5C"/>
    <w:rsid w:val="2CC804C6"/>
    <w:rsid w:val="2D0D01F1"/>
    <w:rsid w:val="2DB41687"/>
    <w:rsid w:val="2DE52CC9"/>
    <w:rsid w:val="2F0B4403"/>
    <w:rsid w:val="2F3B6574"/>
    <w:rsid w:val="2F8F6C1D"/>
    <w:rsid w:val="30516C47"/>
    <w:rsid w:val="306839F3"/>
    <w:rsid w:val="309F3198"/>
    <w:rsid w:val="30EF2F11"/>
    <w:rsid w:val="30F04415"/>
    <w:rsid w:val="311728B3"/>
    <w:rsid w:val="3173782A"/>
    <w:rsid w:val="3181208C"/>
    <w:rsid w:val="31915128"/>
    <w:rsid w:val="31A965A6"/>
    <w:rsid w:val="31CC06E0"/>
    <w:rsid w:val="320557BD"/>
    <w:rsid w:val="326C5496"/>
    <w:rsid w:val="326E3101"/>
    <w:rsid w:val="32726C5D"/>
    <w:rsid w:val="3283107B"/>
    <w:rsid w:val="32AD65D0"/>
    <w:rsid w:val="32C37DC1"/>
    <w:rsid w:val="338B7962"/>
    <w:rsid w:val="33B14502"/>
    <w:rsid w:val="33C75734"/>
    <w:rsid w:val="33DF19FC"/>
    <w:rsid w:val="34177241"/>
    <w:rsid w:val="344D0AA2"/>
    <w:rsid w:val="34EE7D13"/>
    <w:rsid w:val="3517062F"/>
    <w:rsid w:val="3558775E"/>
    <w:rsid w:val="35F83481"/>
    <w:rsid w:val="36161523"/>
    <w:rsid w:val="36770F2F"/>
    <w:rsid w:val="368E6177"/>
    <w:rsid w:val="370578E3"/>
    <w:rsid w:val="370B114A"/>
    <w:rsid w:val="37BB0959"/>
    <w:rsid w:val="380D3964"/>
    <w:rsid w:val="381A7265"/>
    <w:rsid w:val="38334261"/>
    <w:rsid w:val="38891102"/>
    <w:rsid w:val="39086BA4"/>
    <w:rsid w:val="393536C1"/>
    <w:rsid w:val="393815F6"/>
    <w:rsid w:val="396653F1"/>
    <w:rsid w:val="3A254C9B"/>
    <w:rsid w:val="3A910D6B"/>
    <w:rsid w:val="3AB9125D"/>
    <w:rsid w:val="3ABD1C11"/>
    <w:rsid w:val="3B8123F0"/>
    <w:rsid w:val="3B8D71A1"/>
    <w:rsid w:val="3BC23AFD"/>
    <w:rsid w:val="3C083001"/>
    <w:rsid w:val="3C3E3CF8"/>
    <w:rsid w:val="3D6C2D86"/>
    <w:rsid w:val="3D8B7C05"/>
    <w:rsid w:val="3DB82962"/>
    <w:rsid w:val="3DC506EC"/>
    <w:rsid w:val="3DDD28F8"/>
    <w:rsid w:val="3E275510"/>
    <w:rsid w:val="3E3A2033"/>
    <w:rsid w:val="3E715E33"/>
    <w:rsid w:val="3E76625D"/>
    <w:rsid w:val="3EBE642E"/>
    <w:rsid w:val="3F076CEA"/>
    <w:rsid w:val="3F195DBD"/>
    <w:rsid w:val="3FFE5657"/>
    <w:rsid w:val="3FFF74CE"/>
    <w:rsid w:val="40204FE7"/>
    <w:rsid w:val="40543201"/>
    <w:rsid w:val="405B213E"/>
    <w:rsid w:val="40846BA4"/>
    <w:rsid w:val="4093674B"/>
    <w:rsid w:val="40A8491A"/>
    <w:rsid w:val="40EE1F44"/>
    <w:rsid w:val="41080303"/>
    <w:rsid w:val="416E069F"/>
    <w:rsid w:val="426820FC"/>
    <w:rsid w:val="42DF4B2F"/>
    <w:rsid w:val="436306DB"/>
    <w:rsid w:val="44443008"/>
    <w:rsid w:val="44AE1656"/>
    <w:rsid w:val="44AE2E36"/>
    <w:rsid w:val="44F500D8"/>
    <w:rsid w:val="452118BF"/>
    <w:rsid w:val="45273100"/>
    <w:rsid w:val="45716C33"/>
    <w:rsid w:val="45A3667D"/>
    <w:rsid w:val="45DD04B7"/>
    <w:rsid w:val="45F46A1E"/>
    <w:rsid w:val="462A5E85"/>
    <w:rsid w:val="469A012C"/>
    <w:rsid w:val="477610C7"/>
    <w:rsid w:val="47F21FA5"/>
    <w:rsid w:val="48594A65"/>
    <w:rsid w:val="486C246F"/>
    <w:rsid w:val="48B34236"/>
    <w:rsid w:val="48B47B77"/>
    <w:rsid w:val="49B05EC5"/>
    <w:rsid w:val="4A2547C0"/>
    <w:rsid w:val="4A426385"/>
    <w:rsid w:val="4A604965"/>
    <w:rsid w:val="4A92628B"/>
    <w:rsid w:val="4A9F0E64"/>
    <w:rsid w:val="4AEE0F2B"/>
    <w:rsid w:val="4B380E99"/>
    <w:rsid w:val="4C2B588E"/>
    <w:rsid w:val="4C5A212E"/>
    <w:rsid w:val="4DF42B9B"/>
    <w:rsid w:val="4EFC35BB"/>
    <w:rsid w:val="4F377F2D"/>
    <w:rsid w:val="4F561222"/>
    <w:rsid w:val="4F6567A5"/>
    <w:rsid w:val="4F6C5C64"/>
    <w:rsid w:val="4FBA642B"/>
    <w:rsid w:val="4FF35A8D"/>
    <w:rsid w:val="4FF94CFD"/>
    <w:rsid w:val="506E7753"/>
    <w:rsid w:val="5079347B"/>
    <w:rsid w:val="5092562E"/>
    <w:rsid w:val="51A85DFB"/>
    <w:rsid w:val="51C03365"/>
    <w:rsid w:val="51D85708"/>
    <w:rsid w:val="528F4F85"/>
    <w:rsid w:val="52C25D94"/>
    <w:rsid w:val="532240A9"/>
    <w:rsid w:val="532E11F6"/>
    <w:rsid w:val="542F5541"/>
    <w:rsid w:val="544631DC"/>
    <w:rsid w:val="54C937CE"/>
    <w:rsid w:val="54EE700D"/>
    <w:rsid w:val="550B7D2E"/>
    <w:rsid w:val="55C46DB7"/>
    <w:rsid w:val="55F73C17"/>
    <w:rsid w:val="568A752A"/>
    <w:rsid w:val="57B30EDA"/>
    <w:rsid w:val="57CF61E4"/>
    <w:rsid w:val="5802239C"/>
    <w:rsid w:val="582E66E9"/>
    <w:rsid w:val="58BA0837"/>
    <w:rsid w:val="58DB6293"/>
    <w:rsid w:val="58F479B6"/>
    <w:rsid w:val="594212D1"/>
    <w:rsid w:val="59FF0182"/>
    <w:rsid w:val="5A2430A4"/>
    <w:rsid w:val="5A7D1D90"/>
    <w:rsid w:val="5B1932ED"/>
    <w:rsid w:val="5B3C4D7A"/>
    <w:rsid w:val="5B821CBE"/>
    <w:rsid w:val="5B8D20FE"/>
    <w:rsid w:val="5C7A37E2"/>
    <w:rsid w:val="5CF1256F"/>
    <w:rsid w:val="5D1B7FF4"/>
    <w:rsid w:val="5D427226"/>
    <w:rsid w:val="5E421E90"/>
    <w:rsid w:val="5E9B2CBF"/>
    <w:rsid w:val="5EAD451A"/>
    <w:rsid w:val="5EE87B68"/>
    <w:rsid w:val="5F596312"/>
    <w:rsid w:val="606D093E"/>
    <w:rsid w:val="60C54E6D"/>
    <w:rsid w:val="60D93323"/>
    <w:rsid w:val="60DC0BA5"/>
    <w:rsid w:val="60E35D4E"/>
    <w:rsid w:val="613925F0"/>
    <w:rsid w:val="613C7208"/>
    <w:rsid w:val="61862C50"/>
    <w:rsid w:val="61A13ED6"/>
    <w:rsid w:val="61D26CCD"/>
    <w:rsid w:val="61D342B9"/>
    <w:rsid w:val="61EC052E"/>
    <w:rsid w:val="62007A19"/>
    <w:rsid w:val="621F4233"/>
    <w:rsid w:val="626236C1"/>
    <w:rsid w:val="63E66335"/>
    <w:rsid w:val="640B142F"/>
    <w:rsid w:val="646D2703"/>
    <w:rsid w:val="64847B02"/>
    <w:rsid w:val="64990D46"/>
    <w:rsid w:val="64AC21EA"/>
    <w:rsid w:val="64D24B1B"/>
    <w:rsid w:val="653A1597"/>
    <w:rsid w:val="653B205B"/>
    <w:rsid w:val="65EA5AE2"/>
    <w:rsid w:val="67B11E3B"/>
    <w:rsid w:val="67B66B0B"/>
    <w:rsid w:val="67C4437B"/>
    <w:rsid w:val="68A40FDB"/>
    <w:rsid w:val="691E7AC2"/>
    <w:rsid w:val="69342F24"/>
    <w:rsid w:val="69366527"/>
    <w:rsid w:val="69B41DC0"/>
    <w:rsid w:val="6A6338ED"/>
    <w:rsid w:val="6AE523D5"/>
    <w:rsid w:val="6BD140E6"/>
    <w:rsid w:val="6BEB1142"/>
    <w:rsid w:val="6BEC7DE7"/>
    <w:rsid w:val="6C1E5CB2"/>
    <w:rsid w:val="6C670C4B"/>
    <w:rsid w:val="6CD24BAE"/>
    <w:rsid w:val="6D524EB2"/>
    <w:rsid w:val="6D545E3B"/>
    <w:rsid w:val="6D886D30"/>
    <w:rsid w:val="6D8F11A6"/>
    <w:rsid w:val="6DBF09DF"/>
    <w:rsid w:val="6E097F18"/>
    <w:rsid w:val="6E5B0BE6"/>
    <w:rsid w:val="6E9E07DF"/>
    <w:rsid w:val="6EE23F1F"/>
    <w:rsid w:val="6F4A57EE"/>
    <w:rsid w:val="6F9A6439"/>
    <w:rsid w:val="6FF879DB"/>
    <w:rsid w:val="6FFF34B2"/>
    <w:rsid w:val="702B7770"/>
    <w:rsid w:val="70A1050A"/>
    <w:rsid w:val="70C72888"/>
    <w:rsid w:val="70D37051"/>
    <w:rsid w:val="70F16EDA"/>
    <w:rsid w:val="719D4BC4"/>
    <w:rsid w:val="72903F49"/>
    <w:rsid w:val="72F85DC6"/>
    <w:rsid w:val="72FA332E"/>
    <w:rsid w:val="732210D1"/>
    <w:rsid w:val="73A5270B"/>
    <w:rsid w:val="73C341AE"/>
    <w:rsid w:val="73D06EA3"/>
    <w:rsid w:val="74277F12"/>
    <w:rsid w:val="748A0DB2"/>
    <w:rsid w:val="74C47EB4"/>
    <w:rsid w:val="7576155B"/>
    <w:rsid w:val="758A2A3F"/>
    <w:rsid w:val="75B848AE"/>
    <w:rsid w:val="7707212F"/>
    <w:rsid w:val="775D6737"/>
    <w:rsid w:val="775E2557"/>
    <w:rsid w:val="77B12CC9"/>
    <w:rsid w:val="780967D5"/>
    <w:rsid w:val="784C7AB1"/>
    <w:rsid w:val="78A57668"/>
    <w:rsid w:val="79413ED8"/>
    <w:rsid w:val="79D63BEB"/>
    <w:rsid w:val="7A2F39F0"/>
    <w:rsid w:val="7A441F70"/>
    <w:rsid w:val="7A7A45B7"/>
    <w:rsid w:val="7A7C22BE"/>
    <w:rsid w:val="7AB809AD"/>
    <w:rsid w:val="7AC9294D"/>
    <w:rsid w:val="7B541B46"/>
    <w:rsid w:val="7B630FEF"/>
    <w:rsid w:val="7B644E61"/>
    <w:rsid w:val="7B840A47"/>
    <w:rsid w:val="7B841241"/>
    <w:rsid w:val="7BEA5684"/>
    <w:rsid w:val="7C9176D5"/>
    <w:rsid w:val="7CA011BD"/>
    <w:rsid w:val="7CD23C8A"/>
    <w:rsid w:val="7D984D57"/>
    <w:rsid w:val="7E4266E2"/>
    <w:rsid w:val="7EB67698"/>
    <w:rsid w:val="7EEC3E85"/>
    <w:rsid w:val="7F0577B8"/>
    <w:rsid w:val="7F3B0F44"/>
    <w:rsid w:val="7F46655F"/>
    <w:rsid w:val="7F8326C0"/>
    <w:rsid w:val="7F9E43B1"/>
    <w:rsid w:val="7FEC7494"/>
    <w:rsid w:val="7FF23E9A"/>
    <w:rsid w:val="7FF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3CE68E-6926-47F0-8BD9-B86E7F2A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">
    <w:name w:val="toc 1"/>
    <w:basedOn w:val="a"/>
    <w:next w:val="a"/>
    <w:uiPriority w:val="39"/>
    <w:qFormat/>
  </w:style>
  <w:style w:type="paragraph" w:styleId="2">
    <w:name w:val="toc 2"/>
    <w:basedOn w:val="a"/>
    <w:next w:val="a"/>
    <w:uiPriority w:val="39"/>
    <w:qFormat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qFormat/>
    <w:rPr>
      <w:sz w:val="21"/>
      <w:szCs w:val="21"/>
    </w:rPr>
  </w:style>
  <w:style w:type="table" w:styleId="a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67539</cp:lastModifiedBy>
  <cp:revision>426</cp:revision>
  <dcterms:created xsi:type="dcterms:W3CDTF">2014-10-29T12:08:00Z</dcterms:created>
  <dcterms:modified xsi:type="dcterms:W3CDTF">2018-06-23T09:35:00Z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