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BA836" w14:textId="77777777" w:rsidR="00DB6A82" w:rsidRDefault="00000000">
      <w:pPr>
        <w:spacing w:before="140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赛事信息化系统</w:t>
      </w:r>
      <w:r>
        <w:rPr>
          <w:b/>
          <w:color w:val="1F4E79"/>
          <w:sz w:val="48"/>
          <w:lang w:eastAsia="zh-CN"/>
        </w:rPr>
        <w:br/>
        <w:t>技术需求分析报告</w:t>
      </w:r>
    </w:p>
    <w:p w14:paraId="2C32B8F3" w14:textId="77777777" w:rsidR="00DB6A82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1. 编制目标与分析原则</w:t>
      </w:r>
    </w:p>
    <w:p w14:paraId="30EE0677" w14:textId="757B2F34" w:rsidR="00DB6A82" w:rsidRDefault="00000000" w:rsidP="00F07305">
      <w:pPr>
        <w:spacing w:after="80" w:line="324" w:lineRule="auto"/>
        <w:ind w:firstLineChars="200" w:firstLine="420"/>
        <w:rPr>
          <w:lang w:eastAsia="zh-CN"/>
        </w:rPr>
      </w:pPr>
      <w:r>
        <w:rPr>
          <w:lang w:eastAsia="zh-CN"/>
        </w:rPr>
        <w:t>本报告是面向实施方的技术规格分析材料。重点回答三个问题：功能能否落地、系统要具体做什么、实施前必须补齐哪些业务规则。</w:t>
      </w:r>
    </w:p>
    <w:p w14:paraId="367AC1F2" w14:textId="77777777" w:rsidR="00DB6A82" w:rsidRDefault="00000000" w:rsidP="00F07305">
      <w:pPr>
        <w:spacing w:after="80" w:line="324" w:lineRule="auto"/>
        <w:ind w:firstLineChars="200" w:firstLine="420"/>
        <w:rPr>
          <w:lang w:eastAsia="zh-CN"/>
        </w:rPr>
      </w:pPr>
      <w:r>
        <w:rPr>
          <w:lang w:eastAsia="zh-CN"/>
        </w:rPr>
        <w:t>原始需求中存在大量行政描述、原则性表述与人工经验判断。本报告已将其拆解为功能模块、处理流程、输入输出、数据要素、权限、接口、校验规则及风险点。</w:t>
      </w:r>
    </w:p>
    <w:p w14:paraId="1E6F3C07" w14:textId="77777777" w:rsidR="00DB6A82" w:rsidRDefault="00000000" w:rsidP="00F07305">
      <w:pPr>
        <w:spacing w:after="80" w:line="324" w:lineRule="auto"/>
        <w:ind w:firstLineChars="200" w:firstLine="420"/>
        <w:rPr>
          <w:lang w:eastAsia="zh-CN"/>
        </w:rPr>
      </w:pPr>
      <w:r>
        <w:rPr>
          <w:lang w:eastAsia="zh-CN"/>
        </w:rPr>
        <w:t>凡涉及赛事规则解释权、学术伦理判定、资格争议裁量、最终成绩确认等事项，系统只能提供辅助能力，不应替代组委会最终决定。</w:t>
      </w:r>
    </w:p>
    <w:p w14:paraId="2C5EAD97" w14:textId="77777777" w:rsidR="00DB6A82" w:rsidRDefault="00000000">
      <w:pPr>
        <w:pStyle w:val="1"/>
      </w:pPr>
      <w:r>
        <w:rPr>
          <w:rFonts w:ascii="Noto Sans CJK SC" w:eastAsia="Noto Sans CJK SC" w:hAnsi="Noto Sans CJK SC"/>
        </w:rPr>
        <w:t xml:space="preserve">2. </w:t>
      </w:r>
      <w:proofErr w:type="spellStart"/>
      <w:r>
        <w:rPr>
          <w:rFonts w:ascii="Noto Sans CJK SC" w:eastAsia="Noto Sans CJK SC" w:hAnsi="Noto Sans CJK SC"/>
        </w:rPr>
        <w:t>状态标记说明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B6A82" w14:paraId="031257CC" w14:textId="77777777">
        <w:trPr>
          <w:tblHeader/>
          <w:jc w:val="center"/>
        </w:trPr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6338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标记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7CD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53A8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实施判断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3871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19E5BB3E" w14:textId="77777777">
        <w:trPr>
          <w:jc w:val="center"/>
        </w:trPr>
        <w:tc>
          <w:tcPr>
            <w:tcW w:w="2408" w:type="dxa"/>
            <w:shd w:val="clear" w:color="auto" w:fill="D9EA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EE9E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F1C2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可直接开发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7022A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需求已较明确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FFD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外包可据此开展原型、数据库、接口与测试设计</w:t>
            </w:r>
          </w:p>
        </w:tc>
      </w:tr>
      <w:tr w:rsidR="00DB6A82" w14:paraId="3E90FC8E" w14:textId="77777777">
        <w:trPr>
          <w:jc w:val="center"/>
        </w:trPr>
        <w:tc>
          <w:tcPr>
            <w:tcW w:w="2408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CEEC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1E79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需补充业务规则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D8F4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逻辑可实现但规则不完整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D617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需主办方明确</w:t>
            </w:r>
            <w:proofErr w:type="gramEnd"/>
            <w:r>
              <w:rPr>
                <w:sz w:val="18"/>
                <w:lang w:eastAsia="zh-CN"/>
              </w:rPr>
              <w:t>阈值、口径、例外情形、审批链</w:t>
            </w:r>
          </w:p>
        </w:tc>
      </w:tr>
      <w:tr w:rsidR="00DB6A82" w14:paraId="75013915" w14:textId="77777777">
        <w:trPr>
          <w:jc w:val="center"/>
        </w:trPr>
        <w:tc>
          <w:tcPr>
            <w:tcW w:w="24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5A3C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830F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需第三方/校方配合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AD490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依赖外部接口或授权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95C9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如学校官网、公众号、统一认证、对象存储、短信/邮件通道</w:t>
            </w:r>
          </w:p>
        </w:tc>
      </w:tr>
      <w:tr w:rsidR="00DB6A82" w14:paraId="5F87B082" w14:textId="77777777">
        <w:trPr>
          <w:jc w:val="center"/>
        </w:trPr>
        <w:tc>
          <w:tcPr>
            <w:tcW w:w="2408" w:type="dxa"/>
            <w:shd w:val="clear" w:color="auto" w:fill="F4CC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7D82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B73C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必须人工兜底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59AEC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系统仅做辅助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50C5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涉及争议判定、学术抄袭定性、资格最终裁决、异常申诉处理</w:t>
            </w:r>
          </w:p>
        </w:tc>
      </w:tr>
    </w:tbl>
    <w:p w14:paraId="738B66EE" w14:textId="77777777" w:rsidR="00DB6A82" w:rsidRDefault="00000000">
      <w:pPr>
        <w:pStyle w:val="1"/>
      </w:pPr>
      <w:r>
        <w:rPr>
          <w:rFonts w:ascii="Noto Sans CJK SC" w:eastAsia="Noto Sans CJK SC" w:hAnsi="Noto Sans CJK SC"/>
        </w:rPr>
        <w:t xml:space="preserve">3. </w:t>
      </w:r>
      <w:proofErr w:type="spellStart"/>
      <w:r>
        <w:rPr>
          <w:rFonts w:ascii="Noto Sans CJK SC" w:eastAsia="Noto Sans CJK SC" w:hAnsi="Noto Sans CJK SC"/>
        </w:rPr>
        <w:t>总体建设范围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B6A82" w14:paraId="39BDE3AD" w14:textId="77777777">
        <w:trPr>
          <w:tblHeader/>
          <w:jc w:val="center"/>
        </w:trPr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8B46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一级模块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D4AF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建设目标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1385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建议交付范围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A9F4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DB6A82" w14:paraId="425C7765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43F1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资格审查系统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5F828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对报名材料、资格条件、敏感信息、重复申报风险进行预审和复核支撑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DC7F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报名材料接收、规则校验、查重、敏感识别、任务分发、问题闭环、</w:t>
            </w:r>
            <w:proofErr w:type="gramStart"/>
            <w:r>
              <w:rPr>
                <w:sz w:val="18"/>
                <w:lang w:eastAsia="zh-CN"/>
              </w:rPr>
              <w:t>审查台</w:t>
            </w:r>
            <w:proofErr w:type="gramEnd"/>
            <w:r>
              <w:rPr>
                <w:sz w:val="18"/>
                <w:lang w:eastAsia="zh-CN"/>
              </w:rPr>
              <w:t>账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DE3E4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A/B/D</w:t>
            </w:r>
          </w:p>
        </w:tc>
      </w:tr>
      <w:tr w:rsidR="00DB6A82" w14:paraId="124120A6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D482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lastRenderedPageBreak/>
              <w:t>赛事保障系统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6515E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为选手、评委、工作人员提供比赛编排、导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与评分服务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C6263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抽签编排、赛程发布、动线展示、评委打分、结果汇总、权限隔离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71E45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A/B/C/D</w:t>
            </w:r>
          </w:p>
        </w:tc>
      </w:tr>
      <w:tr w:rsidR="00DB6A82" w14:paraId="4E0E83B3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E432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材料保存系统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296D1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对报名、审查、答辩过程的关键材料进行分层备份与审计留痕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A87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文件存储、版本管理、备份策略、下载授权、日志留痕、恢复演练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CB813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A/B/C</w:t>
            </w:r>
          </w:p>
        </w:tc>
      </w:tr>
    </w:tbl>
    <w:p w14:paraId="1DDF38DB" w14:textId="77777777" w:rsidR="00DB6A82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 建议的系统角色与权限模型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DB6A82" w14:paraId="7B30B237" w14:textId="77777777">
        <w:trPr>
          <w:tblHeader/>
          <w:jc w:val="center"/>
        </w:trPr>
        <w:tc>
          <w:tcPr>
            <w:tcW w:w="192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4E055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角色</w:t>
            </w:r>
            <w:proofErr w:type="spellEnd"/>
          </w:p>
        </w:tc>
        <w:tc>
          <w:tcPr>
            <w:tcW w:w="192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EEE4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w="192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6F12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核心权限</w:t>
            </w:r>
          </w:p>
        </w:tc>
        <w:tc>
          <w:tcPr>
            <w:tcW w:w="192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D5DB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受限内容</w:t>
            </w:r>
          </w:p>
        </w:tc>
        <w:tc>
          <w:tcPr>
            <w:tcW w:w="192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0664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DB6A82" w14:paraId="699091EC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1F4E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系统管理员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DCED7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用户、角色、参数、日志、字典配置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4BE0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全局配置、账号开通、日志查询、备份恢复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C28E0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不得修改已归档成绩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91B13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0D95151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B0BC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资格审查组长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096F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任务分配、复核、结论确认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9E01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分发任务、</w:t>
            </w:r>
            <w:proofErr w:type="gramStart"/>
            <w:r>
              <w:rPr>
                <w:sz w:val="18"/>
                <w:lang w:eastAsia="zh-CN"/>
              </w:rPr>
              <w:t>查看全</w:t>
            </w:r>
            <w:proofErr w:type="gramEnd"/>
            <w:r>
              <w:rPr>
                <w:sz w:val="18"/>
                <w:lang w:eastAsia="zh-CN"/>
              </w:rPr>
              <w:t>量材料、</w:t>
            </w:r>
            <w:proofErr w:type="gramStart"/>
            <w:r>
              <w:rPr>
                <w:sz w:val="18"/>
                <w:lang w:eastAsia="zh-CN"/>
              </w:rPr>
              <w:t>复核高</w:t>
            </w:r>
            <w:proofErr w:type="gramEnd"/>
            <w:r>
              <w:rPr>
                <w:sz w:val="18"/>
                <w:lang w:eastAsia="zh-CN"/>
              </w:rPr>
              <w:t>风险项目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76484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不得绕过审查日志直接删除记录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80DC5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09ADFA9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7A525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资格审查员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4B57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按分配任务审查材料并记录问题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22CB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查看本人任务、填写问题、提交复核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A0F5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不可</w:t>
            </w:r>
            <w:proofErr w:type="gramStart"/>
            <w:r>
              <w:rPr>
                <w:sz w:val="18"/>
                <w:lang w:eastAsia="zh-CN"/>
              </w:rPr>
              <w:t>查看非</w:t>
            </w:r>
            <w:proofErr w:type="gramEnd"/>
            <w:r>
              <w:rPr>
                <w:sz w:val="18"/>
                <w:lang w:eastAsia="zh-CN"/>
              </w:rPr>
              <w:t>授权赛道数据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C6D67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51DE534C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4059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评委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85B28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查看赛程、实名打分、提交评语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E08F1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仅查看本人场次、录入评分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9BF4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不可查看最终汇总排名及他人评分明细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AA87B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A/B</w:t>
            </w:r>
          </w:p>
        </w:tc>
      </w:tr>
      <w:tr w:rsidR="00DB6A82" w14:paraId="78B187BB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E5D0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委员会账号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3CE40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查看结果、导出正式名单、成绩确认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C5EF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查看最终成绩、审批公示名单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505C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不得修改原始评分日志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B4C0F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3BE52D4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0F82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参赛团队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E089B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提交材料、查看审查问题、查看赛程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CDA8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上传、替换、整改、查看本人项目状态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7698C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不可查看他队数据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8DBCE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2BCC61C6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7B70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访客/观赛人员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5F331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与赛事公开信息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F829B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地图、进度、志愿点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24C0D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不可进入管理后台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C5D19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</w:tbl>
    <w:p w14:paraId="5ACFACAA" w14:textId="77777777" w:rsidR="00DB6A82" w:rsidRDefault="00000000">
      <w:pPr>
        <w:pStyle w:val="1"/>
      </w:pPr>
      <w:r>
        <w:rPr>
          <w:rFonts w:ascii="Noto Sans CJK SC" w:eastAsia="Noto Sans CJK SC" w:hAnsi="Noto Sans CJK SC"/>
        </w:rPr>
        <w:t>5. 模块级技术需求说明</w:t>
      </w:r>
    </w:p>
    <w:p w14:paraId="6C1FD763" w14:textId="77777777" w:rsidR="00DB6A82" w:rsidRDefault="00000000">
      <w:pPr>
        <w:pStyle w:val="21"/>
      </w:pPr>
      <w:r>
        <w:rPr>
          <w:rFonts w:ascii="Noto Sans CJK SC" w:eastAsia="Noto Sans CJK SC" w:hAnsi="Noto Sans CJK SC"/>
        </w:rPr>
        <w:t>5.1 资格审查系统</w:t>
      </w:r>
    </w:p>
    <w:p w14:paraId="1C96E4CE" w14:textId="77777777" w:rsidR="00DB6A82" w:rsidRDefault="00000000">
      <w:pPr>
        <w:spacing w:line="324" w:lineRule="auto"/>
        <w:rPr>
          <w:rFonts w:eastAsia="宋体" w:hint="eastAsia"/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在报名截止后至正式比赛前，完成材料完整性校验、资格规则校验、重复申报风险排查、敏感信息排查、问题闭环与人工复核支撑。</w:t>
      </w:r>
    </w:p>
    <w:p w14:paraId="50D13A66" w14:textId="77777777" w:rsidR="001F474D" w:rsidRPr="001F474D" w:rsidRDefault="001F474D">
      <w:pPr>
        <w:spacing w:line="324" w:lineRule="auto"/>
        <w:rPr>
          <w:rFonts w:eastAsia="宋体" w:hint="eastAsia"/>
          <w:lang w:eastAsia="zh-CN"/>
        </w:rPr>
      </w:pPr>
    </w:p>
    <w:p w14:paraId="63D485C8" w14:textId="77777777" w:rsidR="00DB6A82" w:rsidRDefault="00000000">
      <w:pPr>
        <w:pStyle w:val="21"/>
      </w:pPr>
      <w:r>
        <w:rPr>
          <w:rFonts w:ascii="Noto Sans CJK SC" w:eastAsia="Noto Sans CJK SC" w:hAnsi="Noto Sans CJK SC"/>
        </w:rPr>
        <w:lastRenderedPageBreak/>
        <w:t xml:space="preserve">5.1.1 </w:t>
      </w:r>
      <w:proofErr w:type="spellStart"/>
      <w:r>
        <w:rPr>
          <w:rFonts w:ascii="Noto Sans CJK SC" w:eastAsia="Noto Sans CJK SC" w:hAnsi="Noto Sans CJK SC"/>
        </w:rPr>
        <w:t>智能查重系统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91"/>
        <w:gridCol w:w="1216"/>
        <w:gridCol w:w="1078"/>
        <w:gridCol w:w="1898"/>
        <w:gridCol w:w="1897"/>
      </w:tblGrid>
      <w:tr w:rsidR="00DB6A82" w14:paraId="36655066" w14:textId="77777777">
        <w:trPr>
          <w:tblHeader/>
          <w:jc w:val="center"/>
        </w:trPr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D266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7ABC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57999722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A3CD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实施标记</w:t>
            </w:r>
          </w:p>
        </w:tc>
        <w:tc>
          <w:tcPr>
            <w:tcW w:w="4816" w:type="dxa"/>
            <w:gridSpan w:val="3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D9BA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B + D</w:t>
            </w:r>
          </w:p>
        </w:tc>
      </w:tr>
      <w:tr w:rsidR="00DB6A82" w14:paraId="4AB40191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7CD0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目标</w:t>
            </w:r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1E2BB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发现与往届获奖项目、毕业论文、学术论文及本届申报项目之间的高相似风险内容，形成风险分级与人工复核清单。</w:t>
            </w:r>
          </w:p>
        </w:tc>
      </w:tr>
      <w:tr w:rsidR="00DB6A82" w14:paraId="524CCB98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CE539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主要输入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2BBD5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项目名称、项目简介、申报书正文、PPT文本、视频OCR文本、历史项目库、论文库</w:t>
            </w:r>
          </w:p>
        </w:tc>
      </w:tr>
      <w:tr w:rsidR="00DB6A82" w14:paraId="0DA23FF6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B71AA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主要输出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472BC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相似度分数、命中对象、风险等级、复核意见、处置结果</w:t>
            </w:r>
          </w:p>
        </w:tc>
      </w:tr>
      <w:tr w:rsidR="00DB6A82" w14:paraId="4A2051E8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C738C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关键依赖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77A8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历史数据入库、文本抽取、中文分词/向量化、相似度策略、人工复核规则</w:t>
            </w:r>
          </w:p>
        </w:tc>
      </w:tr>
      <w:tr w:rsidR="00DB6A82" w14:paraId="6EB527F2" w14:textId="77777777">
        <w:trPr>
          <w:tblHeader/>
          <w:jc w:val="center"/>
        </w:trPr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2FE02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76C9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需求点</w:t>
            </w:r>
          </w:p>
        </w:tc>
        <w:tc>
          <w:tcPr>
            <w:tcW w:w="1926" w:type="dxa"/>
            <w:gridSpan w:val="2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CC85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系统需完成的能力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ED7B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主办方需补充/确认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6A28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 w:rsidR="00DB6A82" w14:paraId="0B84F99B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A5D2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CR-01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3C2B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数据底库建设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8B8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建立多源查重库，支持按来源类型管理：往届三大赛获奖项目、历届参赛项目、毕业论文、公开论文、黑名单项目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6106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明确各数据源的获取方式、版权与授权范围、去重口径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7FD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可导入批量文件并生成结构化索引</w:t>
            </w:r>
          </w:p>
        </w:tc>
      </w:tr>
      <w:tr w:rsidR="00DB6A82" w14:paraId="1861598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8600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CR-02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82F7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多模态文本抽取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233B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从DOC/DOCX/PDF/PPT/PPTX中抽取文本；从视频</w:t>
            </w:r>
            <w:proofErr w:type="gramStart"/>
            <w:r>
              <w:rPr>
                <w:sz w:val="17"/>
                <w:lang w:eastAsia="zh-CN"/>
              </w:rPr>
              <w:t>中抽帧并</w:t>
            </w:r>
            <w:proofErr w:type="gramEnd"/>
            <w:r>
              <w:rPr>
                <w:sz w:val="17"/>
                <w:lang w:eastAsia="zh-CN"/>
              </w:rPr>
              <w:t>OCR提取关键文字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79A0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确认是否必须支持扫描件PDF；若是，需引入OCR增强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CB324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常见材料可稳定提取文本，失败材料进入异常队列</w:t>
            </w:r>
          </w:p>
        </w:tc>
      </w:tr>
      <w:tr w:rsidR="00DB6A82" w14:paraId="247574AA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5382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CR-03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850B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相似度比对策略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E465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项目名称做精确/近似匹配；正文采用关键词+向量相似度；支持按字段设置不同权重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C5B3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需明确相似度计算口径、字段权重、命中条数上限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4BD0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能输出结构化命中报告而非单一分数</w:t>
            </w:r>
          </w:p>
        </w:tc>
      </w:tr>
      <w:tr w:rsidR="00DB6A82" w14:paraId="39A78175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9688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CR-04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C344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阈值分级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D44F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将项目划分为低风险、中风险、高风险；高风险进入人工复核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C20D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60%-80%只是原则区间，必须固化为具体阈值及例外规则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4687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后台可配置阈值并记录变更日志</w:t>
            </w:r>
          </w:p>
        </w:tc>
      </w:tr>
      <w:tr w:rsidR="00DB6A82" w14:paraId="2711119A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E273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CR-05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34E4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复核闭环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F102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复核员可查看命中文本片段、来源文档、相似字段，填写最终结论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C570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需明确复核结论类型：通过/整改/淘汰/待定/申诉中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388B9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7"/>
              </w:rPr>
              <w:t>每次复核均留痕，可追溯</w:t>
            </w:r>
            <w:proofErr w:type="spellEnd"/>
          </w:p>
        </w:tc>
      </w:tr>
    </w:tbl>
    <w:p w14:paraId="54DD061A" w14:textId="77777777" w:rsidR="00DB6A82" w:rsidRDefault="00000000">
      <w:pPr>
        <w:spacing w:before="100" w:after="40"/>
        <w:rPr>
          <w:lang w:eastAsia="zh-CN"/>
        </w:rPr>
      </w:pPr>
      <w:r>
        <w:rPr>
          <w:b/>
          <w:color w:val="E69138"/>
          <w:lang w:eastAsia="zh-CN"/>
        </w:rPr>
        <w:t>实现建议与边界</w:t>
      </w:r>
    </w:p>
    <w:p w14:paraId="3E400663" w14:textId="77777777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查重系统可以做成辅助判别，不建议输出“抄袭成立”这类最终结论，只输出相似风险与复核建议。</w:t>
      </w:r>
    </w:p>
    <w:p w14:paraId="3941CFDE" w14:textId="77777777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若主办方无法合法获取毕业论文与学术论文全文，需退化为仅对本届项目与往届参赛材料做内部重复申报检测。</w:t>
      </w:r>
    </w:p>
    <w:p w14:paraId="2CD05190" w14:textId="270E6CDB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 xml:space="preserve">• </w:t>
      </w:r>
      <w:r w:rsidR="005D6647" w:rsidRPr="005D6647">
        <w:rPr>
          <w:rFonts w:ascii="宋体" w:eastAsia="宋体" w:hAnsi="宋体" w:cs="宋体" w:hint="eastAsia"/>
          <w:color w:val="FF0000"/>
          <w:sz w:val="20"/>
          <w:lang w:eastAsia="zh-CN"/>
        </w:rPr>
        <w:t>预计需</w:t>
      </w:r>
      <w:r w:rsidR="005D6647" w:rsidRPr="005D6647">
        <w:rPr>
          <w:color w:val="FF0000"/>
          <w:sz w:val="20"/>
          <w:lang w:eastAsia="zh-CN"/>
        </w:rPr>
        <w:t>3</w:t>
      </w:r>
      <w:r w:rsidR="005D6647" w:rsidRPr="005D6647">
        <w:rPr>
          <w:rFonts w:ascii="宋体" w:eastAsia="宋体" w:hAnsi="宋体" w:cs="宋体" w:hint="eastAsia"/>
          <w:color w:val="FF0000"/>
          <w:sz w:val="20"/>
          <w:lang w:eastAsia="zh-CN"/>
        </w:rPr>
        <w:t>人</w:t>
      </w:r>
      <w:r w:rsidR="005D6647" w:rsidRPr="005D6647">
        <w:rPr>
          <w:color w:val="FF0000"/>
          <w:sz w:val="20"/>
          <w:lang w:eastAsia="zh-CN"/>
        </w:rPr>
        <w:t xml:space="preserve"> </w:t>
      </w:r>
      <w:r w:rsidR="005D6647" w:rsidRPr="005D6647">
        <w:rPr>
          <w:rFonts w:hint="cs"/>
          <w:color w:val="FF0000"/>
          <w:sz w:val="20"/>
          <w:lang w:eastAsia="zh-CN"/>
        </w:rPr>
        <w:t>×</w:t>
      </w:r>
      <w:r w:rsidR="005D6647" w:rsidRPr="005D6647">
        <w:rPr>
          <w:color w:val="FF0000"/>
          <w:sz w:val="20"/>
          <w:lang w:eastAsia="zh-CN"/>
        </w:rPr>
        <w:t xml:space="preserve"> 6 </w:t>
      </w:r>
      <w:r w:rsidR="005D6647" w:rsidRPr="005D6647">
        <w:rPr>
          <w:rFonts w:ascii="宋体" w:eastAsia="宋体" w:hAnsi="宋体" w:cs="宋体" w:hint="eastAsia"/>
          <w:color w:val="FF0000"/>
          <w:sz w:val="20"/>
          <w:lang w:eastAsia="zh-CN"/>
        </w:rPr>
        <w:t>至</w:t>
      </w:r>
      <w:r w:rsidR="005D6647" w:rsidRPr="005D6647">
        <w:rPr>
          <w:color w:val="FF0000"/>
          <w:sz w:val="20"/>
          <w:lang w:eastAsia="zh-CN"/>
        </w:rPr>
        <w:t xml:space="preserve"> 10 </w:t>
      </w:r>
      <w:r w:rsidR="005D6647" w:rsidRPr="005D6647">
        <w:rPr>
          <w:rFonts w:ascii="宋体" w:eastAsia="宋体" w:hAnsi="宋体" w:cs="宋体" w:hint="eastAsia"/>
          <w:color w:val="FF0000"/>
          <w:sz w:val="20"/>
          <w:lang w:eastAsia="zh-CN"/>
        </w:rPr>
        <w:t>周。</w:t>
      </w:r>
    </w:p>
    <w:p w14:paraId="4ED5D9F4" w14:textId="77777777" w:rsidR="00DB6A82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5.1.2 关键信息识别系统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964"/>
        <w:gridCol w:w="962"/>
        <w:gridCol w:w="1926"/>
        <w:gridCol w:w="1928"/>
      </w:tblGrid>
      <w:tr w:rsidR="00DB6A82" w14:paraId="33F0F832" w14:textId="77777777">
        <w:trPr>
          <w:tblHeader/>
          <w:jc w:val="center"/>
        </w:trPr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73AE8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BCB3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504ED6AD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E549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实施标记</w:t>
            </w:r>
          </w:p>
        </w:tc>
        <w:tc>
          <w:tcPr>
            <w:tcW w:w="4816" w:type="dxa"/>
            <w:gridSpan w:val="3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F975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A + B + D</w:t>
            </w:r>
          </w:p>
        </w:tc>
      </w:tr>
      <w:tr w:rsidR="00DB6A82" w14:paraId="2354BA40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E896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目标</w:t>
            </w:r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A3D77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完成材料完整性、格式合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性、一致性、敏感信息与公示要素检测，生成整改清单。</w:t>
            </w:r>
          </w:p>
        </w:tc>
      </w:tr>
      <w:tr w:rsidR="00DB6A82" w14:paraId="1DD4D341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9EFB0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主要输入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CDC86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申报书、PPT、视频、支撑材料、公示截图、人员信息表、赛事规则库</w:t>
            </w:r>
          </w:p>
        </w:tc>
      </w:tr>
      <w:tr w:rsidR="00DB6A82" w14:paraId="4DC20487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1E89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主要输出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530E8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材料缺失提示、格式错误提示、敏感项命中清单、一致性校验结果、公示核验结果</w:t>
            </w:r>
          </w:p>
        </w:tc>
      </w:tr>
      <w:tr w:rsidR="00DB6A82" w14:paraId="6764A040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49D7D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关键依赖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A9436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文件解析、OCR、规则引擎、敏感词词典、人脸/Logo识别（若启用）</w:t>
            </w:r>
          </w:p>
        </w:tc>
      </w:tr>
      <w:tr w:rsidR="00DB6A82" w14:paraId="09F064F7" w14:textId="77777777">
        <w:trPr>
          <w:tblHeader/>
          <w:jc w:val="center"/>
        </w:trPr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49FC7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257A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需求点</w:t>
            </w:r>
          </w:p>
        </w:tc>
        <w:tc>
          <w:tcPr>
            <w:tcW w:w="1926" w:type="dxa"/>
            <w:gridSpan w:val="2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A858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系统需完成的能力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070C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主办方需补充/确认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3E7C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 w:rsidR="00DB6A82" w14:paraId="235852D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E01C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KI-01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6923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材料齐全性校验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45C44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按赛道/组别维护材料清单模板，自动判断是否缺少申报书、PPT、视频、推荐信等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4621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需明确不同赛道、不同项目类型的必交/</w:t>
            </w:r>
            <w:proofErr w:type="gramStart"/>
            <w:r>
              <w:rPr>
                <w:sz w:val="17"/>
                <w:lang w:eastAsia="zh-CN"/>
              </w:rPr>
              <w:t>选交材料</w:t>
            </w:r>
            <w:proofErr w:type="gramEnd"/>
            <w:r>
              <w:rPr>
                <w:sz w:val="17"/>
                <w:lang w:eastAsia="zh-CN"/>
              </w:rPr>
              <w:t>清单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C77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参赛者上传后即时看到缺失项</w:t>
            </w:r>
          </w:p>
        </w:tc>
      </w:tr>
      <w:tr w:rsidR="00DB6A82" w14:paraId="0749D4C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F9CF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KI-02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5577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格式合规校验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86E3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检测文件格式、大小、页数、视频时长、编码异常、乱码、损坏文件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A1B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需明确每类材料的大小上限、页数范围、时长范围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E43B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上传时拦截明显不合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文件</w:t>
            </w:r>
          </w:p>
        </w:tc>
      </w:tr>
      <w:tr w:rsidR="00DB6A82" w14:paraId="154B4769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56AD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KI-03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117B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信息一致性比对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8B91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比对项目名称、团队名称、负责人、成员列表在</w:t>
            </w:r>
            <w:proofErr w:type="gramStart"/>
            <w:r>
              <w:rPr>
                <w:sz w:val="17"/>
                <w:lang w:eastAsia="zh-CN"/>
              </w:rPr>
              <w:t>各材料</w:t>
            </w:r>
            <w:proofErr w:type="gramEnd"/>
            <w:r>
              <w:rPr>
                <w:sz w:val="17"/>
                <w:lang w:eastAsia="zh-CN"/>
              </w:rPr>
              <w:t>中的一致性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1F58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需明确允许的细微差异，如空格、简称、标点、学院简称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643F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系统能列出差异字段，不只给出失败结论</w:t>
            </w:r>
          </w:p>
        </w:tc>
      </w:tr>
      <w:tr w:rsidR="00DB6A82" w14:paraId="37F4010E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F3C5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KI-04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AD475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文字敏感信息识别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57A33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识别校名、校徽名称、人名、简称、学院、指导老师单位等可能暴露身份的信息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DCD5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需提供敏感</w:t>
            </w:r>
            <w:proofErr w:type="gramStart"/>
            <w:r>
              <w:rPr>
                <w:sz w:val="17"/>
                <w:lang w:eastAsia="zh-CN"/>
              </w:rPr>
              <w:t>规则白</w:t>
            </w:r>
            <w:proofErr w:type="gramEnd"/>
            <w:r>
              <w:rPr>
                <w:sz w:val="17"/>
                <w:lang w:eastAsia="zh-CN"/>
              </w:rPr>
              <w:t>名单，如推荐信允许出现哪些信息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C7CF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输出命中位置、页码、片段与风险等级</w:t>
            </w:r>
          </w:p>
        </w:tc>
      </w:tr>
      <w:tr w:rsidR="00DB6A82" w14:paraId="62110B68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9355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KI-05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F96AD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图片/视频敏感信息识别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46FC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对图片和视频关键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进行OCR与Logo/校徽检测，定位可能违规画面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0BB6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若要求识别校徽/标志，需提供样本库；否则只能做OCR文本层检测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201E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支持关键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抽取与疑似截图回看</w:t>
            </w:r>
          </w:p>
        </w:tc>
      </w:tr>
      <w:tr w:rsidR="00DB6A82" w14:paraId="6FA62338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F8FF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KI-06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2C1E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参赛人员资格检验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4DC0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校验负责人学历年级、团队博士占比、成员在校状态、指导教师人数与资质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B071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需提供报名字段定义、学历层级映射、人员身份来源接口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BB68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规则命中后能生成原因说明</w:t>
            </w:r>
          </w:p>
        </w:tc>
      </w:tr>
      <w:tr w:rsidR="00DB6A82" w14:paraId="2E7F9768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214C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KI-07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4E740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往届获奖重复申报检验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82F8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比对项目是否曾获往届同类赛事奖项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35CF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需明确“同类赛事”的名单、时间范围与同名</w:t>
            </w:r>
            <w:r>
              <w:rPr>
                <w:sz w:val="17"/>
                <w:lang w:eastAsia="zh-CN"/>
              </w:rPr>
              <w:lastRenderedPageBreak/>
              <w:t>不同项目处理口径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2B8F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重复申报命中可追溯到具体历史记录</w:t>
            </w:r>
          </w:p>
        </w:tc>
      </w:tr>
      <w:tr w:rsidR="00DB6A82" w14:paraId="702E053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02DE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KI-08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E98F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公示检测模块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F1AA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核验公示截图来源、官方标识、关键字段完整性和与申报信息一致性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ECAE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若需</w:t>
            </w:r>
            <w:proofErr w:type="gramStart"/>
            <w:r>
              <w:rPr>
                <w:sz w:val="17"/>
                <w:lang w:eastAsia="zh-CN"/>
              </w:rPr>
              <w:t>校验学校官网</w:t>
            </w:r>
            <w:proofErr w:type="gramEnd"/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团委官网</w:t>
            </w:r>
            <w:proofErr w:type="gramEnd"/>
            <w:r>
              <w:rPr>
                <w:sz w:val="17"/>
                <w:lang w:eastAsia="zh-CN"/>
              </w:rPr>
              <w:t>/公众号真实性，需外部接口或人工确认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B671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系统至少可做截图OCR+字段比对，真实性建议人工复核</w:t>
            </w:r>
          </w:p>
        </w:tc>
      </w:tr>
    </w:tbl>
    <w:p w14:paraId="308BDDFC" w14:textId="77777777" w:rsidR="00DB6A82" w:rsidRDefault="00000000">
      <w:pPr>
        <w:spacing w:before="100" w:after="40"/>
        <w:rPr>
          <w:lang w:eastAsia="zh-CN"/>
        </w:rPr>
      </w:pPr>
      <w:r>
        <w:rPr>
          <w:b/>
          <w:color w:val="E69138"/>
          <w:lang w:eastAsia="zh-CN"/>
        </w:rPr>
        <w:t>实现建议与边界</w:t>
      </w:r>
    </w:p>
    <w:p w14:paraId="00CFEAE3" w14:textId="415C3A61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敏感信息识别AI Agent更适合落地为规则引擎 + OCR + 词典 + 简单视觉识别的组合，而不是完全依赖大模型自由判断。</w:t>
      </w:r>
    </w:p>
    <w:p w14:paraId="4372ADE1" w14:textId="77777777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人员资格校验若没有学校学籍/人事接口，只能以选手填报信息和上</w:t>
      </w:r>
      <w:proofErr w:type="gramStart"/>
      <w:r>
        <w:rPr>
          <w:sz w:val="20"/>
          <w:lang w:eastAsia="zh-CN"/>
        </w:rPr>
        <w:t>传证明</w:t>
      </w:r>
      <w:proofErr w:type="gramEnd"/>
      <w:r>
        <w:rPr>
          <w:sz w:val="20"/>
          <w:lang w:eastAsia="zh-CN"/>
        </w:rPr>
        <w:t>材料为准，真实性仍需人工抽检。</w:t>
      </w:r>
    </w:p>
    <w:p w14:paraId="2185590C" w14:textId="77777777" w:rsidR="00DB6A82" w:rsidRDefault="00000000">
      <w:pPr>
        <w:spacing w:line="307" w:lineRule="auto"/>
        <w:ind w:left="283"/>
        <w:rPr>
          <w:rFonts w:eastAsia="宋体" w:hint="eastAsia"/>
          <w:sz w:val="20"/>
          <w:lang w:eastAsia="zh-CN"/>
        </w:rPr>
      </w:pPr>
      <w:r>
        <w:rPr>
          <w:sz w:val="20"/>
          <w:lang w:eastAsia="zh-CN"/>
        </w:rPr>
        <w:t>• 公示截图真伪识别难度高，建议系统只验证字段完整性与表面一致性，来源真实性归入人工复核。</w:t>
      </w:r>
    </w:p>
    <w:p w14:paraId="441F6DA1" w14:textId="07C7B39F" w:rsidR="005D6647" w:rsidRPr="005D6647" w:rsidRDefault="005D6647" w:rsidP="005D6647">
      <w:pPr>
        <w:spacing w:line="307" w:lineRule="auto"/>
        <w:ind w:firstLineChars="141" w:firstLine="282"/>
        <w:rPr>
          <w:rFonts w:eastAsia="宋体" w:hint="eastAsia"/>
          <w:lang w:eastAsia="zh-CN"/>
        </w:rPr>
      </w:pPr>
      <w:r>
        <w:rPr>
          <w:sz w:val="20"/>
          <w:lang w:eastAsia="zh-CN"/>
        </w:rPr>
        <w:t>•</w:t>
      </w:r>
      <w:r>
        <w:rPr>
          <w:rFonts w:eastAsia="宋体" w:hint="eastAsia"/>
          <w:sz w:val="20"/>
          <w:lang w:eastAsia="zh-CN"/>
        </w:rPr>
        <w:t xml:space="preserve"> </w:t>
      </w:r>
      <w:r w:rsidRPr="005D6647">
        <w:rPr>
          <w:rFonts w:eastAsia="宋体" w:hint="eastAsia"/>
          <w:color w:val="FF0000"/>
          <w:lang w:eastAsia="zh-CN"/>
        </w:rPr>
        <w:t>预计需</w:t>
      </w:r>
      <w:r w:rsidRPr="005D6647">
        <w:rPr>
          <w:rFonts w:eastAsia="宋体"/>
          <w:color w:val="FF0000"/>
          <w:lang w:eastAsia="zh-CN"/>
        </w:rPr>
        <w:t xml:space="preserve">2 </w:t>
      </w:r>
      <w:r w:rsidRPr="005D6647">
        <w:rPr>
          <w:rFonts w:eastAsia="宋体" w:hint="eastAsia"/>
          <w:color w:val="FF0000"/>
          <w:lang w:eastAsia="zh-CN"/>
        </w:rPr>
        <w:t>人</w:t>
      </w:r>
      <w:r w:rsidRPr="005D6647">
        <w:rPr>
          <w:rFonts w:eastAsia="宋体"/>
          <w:color w:val="FF0000"/>
          <w:lang w:eastAsia="zh-CN"/>
        </w:rPr>
        <w:t xml:space="preserve"> </w:t>
      </w:r>
      <w:r w:rsidRPr="005D6647">
        <w:rPr>
          <w:rFonts w:eastAsia="宋体" w:hint="cs"/>
          <w:color w:val="FF0000"/>
          <w:lang w:eastAsia="zh-CN"/>
        </w:rPr>
        <w:t>×</w:t>
      </w:r>
      <w:r w:rsidRPr="005D6647">
        <w:rPr>
          <w:rFonts w:eastAsia="宋体"/>
          <w:color w:val="FF0000"/>
          <w:lang w:eastAsia="zh-CN"/>
        </w:rPr>
        <w:t xml:space="preserve"> 4 </w:t>
      </w:r>
      <w:r w:rsidRPr="005D6647">
        <w:rPr>
          <w:rFonts w:eastAsia="宋体" w:hint="eastAsia"/>
          <w:color w:val="FF0000"/>
          <w:lang w:eastAsia="zh-CN"/>
        </w:rPr>
        <w:t>至</w:t>
      </w:r>
      <w:r w:rsidRPr="005D6647">
        <w:rPr>
          <w:rFonts w:eastAsia="宋体"/>
          <w:color w:val="FF0000"/>
          <w:lang w:eastAsia="zh-CN"/>
        </w:rPr>
        <w:t xml:space="preserve"> 6 </w:t>
      </w:r>
      <w:r w:rsidRPr="005D6647">
        <w:rPr>
          <w:rFonts w:eastAsia="宋体" w:hint="eastAsia"/>
          <w:color w:val="FF0000"/>
          <w:lang w:eastAsia="zh-CN"/>
        </w:rPr>
        <w:t>周。</w:t>
      </w:r>
    </w:p>
    <w:p w14:paraId="13B5EB2B" w14:textId="77777777" w:rsidR="00DB6A82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5.1.3 效能提升系统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964"/>
        <w:gridCol w:w="962"/>
        <w:gridCol w:w="1926"/>
        <w:gridCol w:w="1928"/>
      </w:tblGrid>
      <w:tr w:rsidR="00DB6A82" w14:paraId="1238F035" w14:textId="77777777">
        <w:trPr>
          <w:tblHeader/>
          <w:jc w:val="center"/>
        </w:trPr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B80E0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BEA5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36D85F2C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3DF5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实施标记</w:t>
            </w:r>
          </w:p>
        </w:tc>
        <w:tc>
          <w:tcPr>
            <w:tcW w:w="4816" w:type="dxa"/>
            <w:gridSpan w:val="3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D093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A + B</w:t>
            </w:r>
          </w:p>
        </w:tc>
      </w:tr>
      <w:tr w:rsidR="00DB6A82" w14:paraId="5C1AC0BB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7F81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目标</w:t>
            </w:r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68EA3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提升审核员工作效率，形成任务流转、问题记录、知识检索与审核留痕。</w:t>
            </w:r>
          </w:p>
        </w:tc>
      </w:tr>
      <w:tr w:rsidR="00DB6A82" w14:paraId="1B42103B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0A4A6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主要输入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91832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审核任务、问题库、章程知识库、审核员账号、历史结论</w:t>
            </w:r>
          </w:p>
        </w:tc>
      </w:tr>
      <w:tr w:rsidR="00DB6A82" w14:paraId="41B0443A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67A5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主要输出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1855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任务看板、问题台账、知识问答建议、统计报表、复核流转记录</w:t>
            </w:r>
          </w:p>
        </w:tc>
      </w:tr>
      <w:tr w:rsidR="00DB6A82" w14:paraId="100AA8CF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64CA0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关键依赖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64AA7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权限系统、规则知识库、全文检索、审查流程配置</w:t>
            </w:r>
          </w:p>
        </w:tc>
      </w:tr>
      <w:tr w:rsidR="00DB6A82" w14:paraId="37A6320A" w14:textId="77777777">
        <w:trPr>
          <w:tblHeader/>
          <w:jc w:val="center"/>
        </w:trPr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AD343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75E7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需求点</w:t>
            </w:r>
          </w:p>
        </w:tc>
        <w:tc>
          <w:tcPr>
            <w:tcW w:w="1926" w:type="dxa"/>
            <w:gridSpan w:val="2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F229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系统需完成的能力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ED94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主办方需补充/确认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1DA7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 w:rsidR="00DB6A82" w14:paraId="5E4A8A65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A6F5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EF-01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D4D6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审核任务分配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FD75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组长按赛道/学校/项目批量分配任务到个人账号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5EE4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需明确一审、复审、终审流程与退回机制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36F1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任务状态可见且</w:t>
            </w:r>
            <w:proofErr w:type="gramStart"/>
            <w:r>
              <w:rPr>
                <w:sz w:val="17"/>
                <w:lang w:eastAsia="zh-CN"/>
              </w:rPr>
              <w:t>不可串改</w:t>
            </w:r>
            <w:proofErr w:type="gramEnd"/>
          </w:p>
        </w:tc>
      </w:tr>
      <w:tr w:rsidR="00DB6A82" w14:paraId="6EC658F7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C1CE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EF-02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CDBE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问题记录标准化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DD41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审核</w:t>
            </w:r>
            <w:proofErr w:type="gramStart"/>
            <w:r>
              <w:rPr>
                <w:sz w:val="17"/>
                <w:lang w:eastAsia="zh-CN"/>
              </w:rPr>
              <w:t>员记录</w:t>
            </w:r>
            <w:proofErr w:type="gramEnd"/>
            <w:r>
              <w:rPr>
                <w:sz w:val="17"/>
                <w:lang w:eastAsia="zh-CN"/>
              </w:rPr>
              <w:t>问题时必须关联材料类型、页码/秒数、问题分类、处置建议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D2FC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需统一问题分类字典与严重等级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F719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导出的问题清单可直接发给参赛团队整改</w:t>
            </w:r>
          </w:p>
        </w:tc>
      </w:tr>
      <w:tr w:rsidR="00DB6A82" w14:paraId="0B6CE30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0002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EF-03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1CA5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问题闭环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BD84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参赛团队整改后重新上传，系统保留旧版本并生成差异记录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4D4A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需明确是否允许多轮整改以及截止时间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528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可查看每轮整改前后版本</w:t>
            </w:r>
          </w:p>
        </w:tc>
      </w:tr>
      <w:tr w:rsidR="00DB6A82" w14:paraId="06A0A530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F286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lastRenderedPageBreak/>
              <w:t>EF-04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F2BC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知识库研判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02C84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审核员输入关键词可检索章程条款、历史案例、处理建议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8A403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需整理正式章程、FAQ、典型案例作为</w:t>
            </w:r>
            <w:proofErr w:type="gramStart"/>
            <w:r>
              <w:rPr>
                <w:sz w:val="17"/>
                <w:lang w:eastAsia="zh-CN"/>
              </w:rPr>
              <w:t>知识底库</w:t>
            </w:r>
            <w:proofErr w:type="gram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8DBA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知识建议须附来源条款，避免‘AI乱判’</w:t>
            </w:r>
          </w:p>
        </w:tc>
      </w:tr>
      <w:tr w:rsidR="00DB6A82" w14:paraId="788ACA4F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DE965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EF-05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FA20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统计报表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CF2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按学校、赛道、问题类型、风险等级统计审查进度与问题分布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0ADE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需明确报表口径与导出模板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BD4AD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7"/>
              </w:rPr>
              <w:t>支持Excel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CSV导出</w:t>
            </w:r>
            <w:proofErr w:type="spellEnd"/>
          </w:p>
        </w:tc>
      </w:tr>
    </w:tbl>
    <w:p w14:paraId="7F803441" w14:textId="77777777" w:rsidR="00DB6A82" w:rsidRDefault="00000000">
      <w:pPr>
        <w:pStyle w:val="21"/>
      </w:pPr>
      <w:r>
        <w:rPr>
          <w:rFonts w:ascii="Noto Sans CJK SC" w:eastAsia="Noto Sans CJK SC" w:hAnsi="Noto Sans CJK SC"/>
        </w:rPr>
        <w:t>5.2 赛事保障系统</w:t>
      </w:r>
    </w:p>
    <w:p w14:paraId="74618FAE" w14:textId="77777777" w:rsidR="00DB6A82" w:rsidRDefault="00000000">
      <w:pPr>
        <w:spacing w:line="324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面向参赛者、评委、工作人员和观赛人员提供导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、赛程编排、答辩顺序、实时评分与结果汇总能力。</w:t>
      </w:r>
    </w:p>
    <w:p w14:paraId="5DD1FFF8" w14:textId="77777777" w:rsidR="00DB6A82" w:rsidRDefault="00000000">
      <w:pPr>
        <w:pStyle w:val="21"/>
      </w:pPr>
      <w:r>
        <w:rPr>
          <w:rFonts w:ascii="Noto Sans CJK SC" w:eastAsia="Noto Sans CJK SC" w:hAnsi="Noto Sans CJK SC"/>
        </w:rPr>
        <w:t xml:space="preserve">5.2.1 </w:t>
      </w:r>
      <w:proofErr w:type="spellStart"/>
      <w:r>
        <w:rPr>
          <w:rFonts w:ascii="Noto Sans CJK SC" w:eastAsia="Noto Sans CJK SC" w:hAnsi="Noto Sans CJK SC"/>
        </w:rPr>
        <w:t>现场导览系统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964"/>
        <w:gridCol w:w="962"/>
        <w:gridCol w:w="1926"/>
        <w:gridCol w:w="1928"/>
      </w:tblGrid>
      <w:tr w:rsidR="00DB6A82" w14:paraId="544BA41F" w14:textId="77777777">
        <w:trPr>
          <w:tblHeader/>
          <w:jc w:val="center"/>
        </w:trPr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5AD6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9255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370B7E4C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427B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实施标记</w:t>
            </w:r>
          </w:p>
        </w:tc>
        <w:tc>
          <w:tcPr>
            <w:tcW w:w="4816" w:type="dxa"/>
            <w:gridSpan w:val="3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41A8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A + B + C</w:t>
            </w:r>
          </w:p>
        </w:tc>
      </w:tr>
      <w:tr w:rsidR="00DB6A82" w14:paraId="5FA15570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8F2D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目标</w:t>
            </w:r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80129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提供公开导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服务，提高校内外来访人员到场、观赛和志愿服务体验。</w:t>
            </w:r>
          </w:p>
        </w:tc>
      </w:tr>
      <w:tr w:rsidR="00DB6A82" w14:paraId="1AE8953E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797D5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主要输入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8A0AA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校内地图、场馆坐标、比赛地点、志愿点位、实时赛程状态</w:t>
            </w:r>
          </w:p>
        </w:tc>
      </w:tr>
      <w:tr w:rsidR="00DB6A82" w14:paraId="32FAB0A2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22C2F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主要输出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5FDE9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地图导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页、路线信息、场馆详情、服务点查询、赛事进度看板</w:t>
            </w:r>
          </w:p>
        </w:tc>
      </w:tr>
      <w:tr w:rsidR="00DB6A82" w14:paraId="0454A78B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6FA49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关键依赖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CAEA4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地图底图、地点坐标、赛事状态接口、公众号/</w:t>
            </w:r>
            <w:proofErr w:type="gramStart"/>
            <w:r>
              <w:rPr>
                <w:sz w:val="18"/>
                <w:lang w:eastAsia="zh-CN"/>
              </w:rPr>
              <w:t>官微嵌入</w:t>
            </w:r>
            <w:proofErr w:type="gramEnd"/>
            <w:r>
              <w:rPr>
                <w:sz w:val="18"/>
                <w:lang w:eastAsia="zh-CN"/>
              </w:rPr>
              <w:t>条件</w:t>
            </w:r>
          </w:p>
        </w:tc>
      </w:tr>
      <w:tr w:rsidR="00DB6A82" w14:paraId="67337FF3" w14:textId="77777777">
        <w:trPr>
          <w:tblHeader/>
          <w:jc w:val="center"/>
        </w:trPr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C2A6E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49AD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需求点</w:t>
            </w:r>
          </w:p>
        </w:tc>
        <w:tc>
          <w:tcPr>
            <w:tcW w:w="1926" w:type="dxa"/>
            <w:gridSpan w:val="2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63FD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系统需完成的能力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C0B6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主办方需补充/确认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F12D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 w:rsidR="00DB6A82" w14:paraId="42E0B8A2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07B0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GD-01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D592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地图展示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2B05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展示北邮校内</w:t>
            </w:r>
            <w:proofErr w:type="gramEnd"/>
            <w:r>
              <w:rPr>
                <w:sz w:val="17"/>
                <w:lang w:eastAsia="zh-CN"/>
              </w:rPr>
              <w:t>关键地点、赛场、签到点、候场区、卫生间、志愿服务点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4052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需提供校内地图授权、地点坐标与命名规范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5587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移动端可访问</w:t>
            </w:r>
            <w:proofErr w:type="gramEnd"/>
            <w:r>
              <w:rPr>
                <w:sz w:val="17"/>
                <w:lang w:eastAsia="zh-CN"/>
              </w:rPr>
              <w:t>，缩放与点击流畅</w:t>
            </w:r>
          </w:p>
        </w:tc>
      </w:tr>
      <w:tr w:rsidR="00DB6A82" w14:paraId="68B92CAA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7F70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GD-02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D32D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实时赛事进度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3634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展示当前进行场次、下一场次、延迟状态、会场状态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37A9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需明确哪些信息可公开、刷新频率多高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30C3C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7"/>
              </w:rPr>
              <w:t>延迟状态能实时更新</w:t>
            </w:r>
            <w:proofErr w:type="spellEnd"/>
          </w:p>
        </w:tc>
      </w:tr>
      <w:tr w:rsidR="00DB6A82" w14:paraId="4F491EB0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371E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GD-03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5F705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服务点查询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272E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按类别查询志愿者服务点、咨询台、医疗点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FCE8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需提供点位清单与服务时段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3087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结果</w:t>
            </w:r>
            <w:proofErr w:type="gramStart"/>
            <w:r>
              <w:rPr>
                <w:sz w:val="17"/>
                <w:lang w:eastAsia="zh-CN"/>
              </w:rPr>
              <w:t>页含位置</w:t>
            </w:r>
            <w:proofErr w:type="gramEnd"/>
            <w:r>
              <w:rPr>
                <w:sz w:val="17"/>
                <w:lang w:eastAsia="zh-CN"/>
              </w:rPr>
              <w:t>与开放时间</w:t>
            </w:r>
          </w:p>
        </w:tc>
      </w:tr>
      <w:tr w:rsidR="00DB6A82" w14:paraId="56202211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B352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GD-04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2D9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官微嵌入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B1A2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</w:t>
            </w:r>
            <w:proofErr w:type="gramStart"/>
            <w:r>
              <w:rPr>
                <w:sz w:val="17"/>
                <w:lang w:eastAsia="zh-CN"/>
              </w:rPr>
              <w:t>嵌入学</w:t>
            </w:r>
            <w:proofErr w:type="gramEnd"/>
            <w:r>
              <w:rPr>
                <w:sz w:val="17"/>
                <w:lang w:eastAsia="zh-CN"/>
              </w:rPr>
              <w:t>校官微/</w:t>
            </w:r>
            <w:proofErr w:type="gramStart"/>
            <w:r>
              <w:rPr>
                <w:sz w:val="17"/>
                <w:lang w:eastAsia="zh-CN"/>
              </w:rPr>
              <w:t>团委官微</w:t>
            </w:r>
            <w:proofErr w:type="gramEnd"/>
            <w:r>
              <w:rPr>
                <w:sz w:val="17"/>
                <w:lang w:eastAsia="zh-CN"/>
              </w:rPr>
              <w:t>/小程序/H5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7E59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需校方提供嵌入渠道与审核要求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0E43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系统可单独H5运行，不强绑定某一平台</w:t>
            </w:r>
          </w:p>
        </w:tc>
      </w:tr>
    </w:tbl>
    <w:p w14:paraId="29C7CB55" w14:textId="77777777" w:rsidR="00DB6A82" w:rsidRDefault="00000000">
      <w:pPr>
        <w:spacing w:before="100" w:after="40"/>
        <w:rPr>
          <w:lang w:eastAsia="zh-CN"/>
        </w:rPr>
      </w:pPr>
      <w:r>
        <w:rPr>
          <w:b/>
          <w:color w:val="E69138"/>
          <w:lang w:eastAsia="zh-CN"/>
        </w:rPr>
        <w:lastRenderedPageBreak/>
        <w:t>实现建议与边界</w:t>
      </w:r>
    </w:p>
    <w:p w14:paraId="70D03798" w14:textId="77777777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若时间紧，一期建议采用H5轻量导</w:t>
      </w:r>
      <w:proofErr w:type="gramStart"/>
      <w:r>
        <w:rPr>
          <w:sz w:val="20"/>
          <w:lang w:eastAsia="zh-CN"/>
        </w:rPr>
        <w:t>览</w:t>
      </w:r>
      <w:proofErr w:type="gramEnd"/>
      <w:r>
        <w:rPr>
          <w:sz w:val="20"/>
          <w:lang w:eastAsia="zh-CN"/>
        </w:rPr>
        <w:t>方案，不必开发原生App。</w:t>
      </w:r>
    </w:p>
    <w:p w14:paraId="7EF1B980" w14:textId="77777777" w:rsidR="00DB6A82" w:rsidRDefault="00000000">
      <w:pPr>
        <w:spacing w:line="307" w:lineRule="auto"/>
        <w:ind w:left="283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• 如无校园地图服务接口，可使用静态矢量图+热点标注+步行指引文案的简化方案。</w:t>
      </w:r>
    </w:p>
    <w:p w14:paraId="02EA769B" w14:textId="13BD5EC2" w:rsidR="003F4E1F" w:rsidRPr="003F4E1F" w:rsidRDefault="003F4E1F">
      <w:pPr>
        <w:spacing w:line="307" w:lineRule="auto"/>
        <w:ind w:left="283"/>
        <w:rPr>
          <w:rFonts w:eastAsia="宋体" w:hint="eastAsia"/>
          <w:lang w:eastAsia="zh-CN"/>
        </w:rPr>
      </w:pPr>
      <w:r>
        <w:rPr>
          <w:sz w:val="20"/>
          <w:lang w:eastAsia="zh-CN"/>
        </w:rPr>
        <w:t>•</w:t>
      </w:r>
      <w:r>
        <w:rPr>
          <w:rFonts w:eastAsia="宋体" w:hint="eastAsia"/>
          <w:sz w:val="20"/>
          <w:lang w:eastAsia="zh-CN"/>
        </w:rPr>
        <w:t xml:space="preserve"> </w:t>
      </w:r>
      <w:r w:rsidRPr="003F4E1F">
        <w:rPr>
          <w:rFonts w:eastAsia="宋体" w:hint="eastAsia"/>
          <w:color w:val="FF0000"/>
          <w:lang w:eastAsia="zh-CN"/>
        </w:rPr>
        <w:t>预计需</w:t>
      </w:r>
      <w:r w:rsidRPr="003F4E1F">
        <w:rPr>
          <w:rFonts w:eastAsia="宋体"/>
          <w:color w:val="FF0000"/>
          <w:lang w:eastAsia="zh-CN"/>
        </w:rPr>
        <w:t xml:space="preserve">2 </w:t>
      </w:r>
      <w:r w:rsidRPr="003F4E1F">
        <w:rPr>
          <w:rFonts w:eastAsia="宋体" w:hint="eastAsia"/>
          <w:color w:val="FF0000"/>
          <w:lang w:eastAsia="zh-CN"/>
        </w:rPr>
        <w:t>人</w:t>
      </w:r>
      <w:r w:rsidRPr="003F4E1F">
        <w:rPr>
          <w:rFonts w:eastAsia="宋体"/>
          <w:color w:val="FF0000"/>
          <w:lang w:eastAsia="zh-CN"/>
        </w:rPr>
        <w:t xml:space="preserve"> </w:t>
      </w:r>
      <w:r w:rsidRPr="003F4E1F">
        <w:rPr>
          <w:rFonts w:eastAsia="宋体" w:hint="cs"/>
          <w:color w:val="FF0000"/>
          <w:lang w:eastAsia="zh-CN"/>
        </w:rPr>
        <w:t>×</w:t>
      </w:r>
      <w:r w:rsidRPr="003F4E1F">
        <w:rPr>
          <w:rFonts w:eastAsia="宋体"/>
          <w:color w:val="FF0000"/>
          <w:lang w:eastAsia="zh-CN"/>
        </w:rPr>
        <w:t xml:space="preserve"> 2 </w:t>
      </w:r>
      <w:r w:rsidRPr="003F4E1F">
        <w:rPr>
          <w:rFonts w:eastAsia="宋体" w:hint="eastAsia"/>
          <w:color w:val="FF0000"/>
          <w:lang w:eastAsia="zh-CN"/>
        </w:rPr>
        <w:t>至</w:t>
      </w:r>
      <w:r w:rsidRPr="003F4E1F">
        <w:rPr>
          <w:rFonts w:eastAsia="宋体"/>
          <w:color w:val="FF0000"/>
          <w:lang w:eastAsia="zh-CN"/>
        </w:rPr>
        <w:t xml:space="preserve"> 4 </w:t>
      </w:r>
      <w:r w:rsidRPr="003F4E1F">
        <w:rPr>
          <w:rFonts w:eastAsia="宋体" w:hint="eastAsia"/>
          <w:color w:val="FF0000"/>
          <w:lang w:eastAsia="zh-CN"/>
        </w:rPr>
        <w:t>周。</w:t>
      </w:r>
    </w:p>
    <w:p w14:paraId="1A666A4C" w14:textId="77777777" w:rsidR="00DB6A82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5.2.2 比赛系统（抽签、编排、打分、结果）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964"/>
        <w:gridCol w:w="962"/>
        <w:gridCol w:w="1926"/>
        <w:gridCol w:w="1928"/>
      </w:tblGrid>
      <w:tr w:rsidR="00DB6A82" w14:paraId="05EFC9DB" w14:textId="77777777">
        <w:trPr>
          <w:tblHeader/>
          <w:jc w:val="center"/>
        </w:trPr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8B6C1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7FF7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3327BF37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F796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实施标记</w:t>
            </w:r>
          </w:p>
        </w:tc>
        <w:tc>
          <w:tcPr>
            <w:tcW w:w="4816" w:type="dxa"/>
            <w:gridSpan w:val="3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129A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A + B + D</w:t>
            </w:r>
          </w:p>
        </w:tc>
      </w:tr>
      <w:tr w:rsidR="00DB6A82" w14:paraId="355D561C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F68C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目标</w:t>
            </w:r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2DB22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支撑从抽签到</w:t>
            </w:r>
            <w:proofErr w:type="gramStart"/>
            <w:r>
              <w:rPr>
                <w:sz w:val="18"/>
                <w:lang w:eastAsia="zh-CN"/>
              </w:rPr>
              <w:t>答辩再</w:t>
            </w:r>
            <w:proofErr w:type="gramEnd"/>
            <w:r>
              <w:rPr>
                <w:sz w:val="18"/>
                <w:lang w:eastAsia="zh-CN"/>
              </w:rPr>
              <w:t>到评分汇总的全过程赛事执行。</w:t>
            </w:r>
          </w:p>
        </w:tc>
      </w:tr>
      <w:tr w:rsidR="00DB6A82" w14:paraId="4CE9E4F7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30D5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主要输入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75236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队伍名单、赛道信息、会场信息、评委名单、评分规则、时间表</w:t>
            </w:r>
          </w:p>
        </w:tc>
      </w:tr>
      <w:tr w:rsidR="00DB6A82" w14:paraId="000C471D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1C19B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主要输出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D240A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抽签结果、赛程编排、选手个人行程、评分记录、汇总结果、导出报表</w:t>
            </w:r>
          </w:p>
        </w:tc>
      </w:tr>
      <w:tr w:rsidR="00DB6A82" w14:paraId="5A0C8CDC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0CED7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关键依赖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C0DDD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排程算法</w:t>
            </w:r>
            <w:proofErr w:type="gramEnd"/>
            <w:r>
              <w:rPr>
                <w:sz w:val="18"/>
                <w:lang w:eastAsia="zh-CN"/>
              </w:rPr>
              <w:t>、评分规则、权限控制、终端适配（iPad）</w:t>
            </w:r>
          </w:p>
        </w:tc>
      </w:tr>
      <w:tr w:rsidR="00DB6A82" w14:paraId="195F09C4" w14:textId="77777777">
        <w:trPr>
          <w:tblHeader/>
          <w:jc w:val="center"/>
        </w:trPr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4A8E4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00BE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需求点</w:t>
            </w:r>
          </w:p>
        </w:tc>
        <w:tc>
          <w:tcPr>
            <w:tcW w:w="1926" w:type="dxa"/>
            <w:gridSpan w:val="2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60F1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系统需完成的能力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D9B3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主办方需补充/确认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8F0E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 w:rsidR="00DB6A82" w14:paraId="2F7B246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665F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CM-01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872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抽签管理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5DBA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支持导入队伍名单并完成随机抽签，生成可追溯结果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9989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需明确是否允许避让规则，</w:t>
            </w:r>
            <w:proofErr w:type="gramStart"/>
            <w:r>
              <w:rPr>
                <w:sz w:val="17"/>
                <w:lang w:eastAsia="zh-CN"/>
              </w:rPr>
              <w:t>如同校避同场</w:t>
            </w:r>
            <w:proofErr w:type="gramEnd"/>
            <w:r>
              <w:rPr>
                <w:sz w:val="17"/>
                <w:lang w:eastAsia="zh-CN"/>
              </w:rPr>
              <w:t>、特殊项目优先级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FFF1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抽签结果一经发布需固化日志</w:t>
            </w:r>
          </w:p>
        </w:tc>
      </w:tr>
      <w:tr w:rsidR="00DB6A82" w14:paraId="42604763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12D4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CM-02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217A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赛程自动编排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1C02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根据会场、时间段、赛道、场次长度自动生成答辩时间地点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650C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需提供每类项目答辩时长、换场时长、午休规则、冲突处理规则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567E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能人工微调并保留调度痕迹</w:t>
            </w:r>
          </w:p>
        </w:tc>
      </w:tr>
      <w:tr w:rsidR="00DB6A82" w14:paraId="39271557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F877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CM-03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CCCA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参赛动线展示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3F62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为每个团队展示签到、候场、答辩、旁观、离场的动</w:t>
            </w:r>
            <w:proofErr w:type="gramStart"/>
            <w:r>
              <w:rPr>
                <w:sz w:val="17"/>
                <w:lang w:eastAsia="zh-CN"/>
              </w:rPr>
              <w:t>线信息</w:t>
            </w:r>
            <w:proofErr w:type="gram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69AE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需提供每会场动线规则与文字说明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1188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团队登录后只看到自己的行程</w:t>
            </w:r>
          </w:p>
        </w:tc>
      </w:tr>
      <w:tr w:rsidR="00DB6A82" w14:paraId="3BE07FAD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A6EB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CM-04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6409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评委打分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8C01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评委在iPad或浏览器实名登录后按评分表打分，支持暂存、提交、修改权限控制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E070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需明确评分维度、权重、小数位、是否</w:t>
            </w:r>
            <w:proofErr w:type="gramStart"/>
            <w:r>
              <w:rPr>
                <w:sz w:val="17"/>
                <w:lang w:eastAsia="zh-CN"/>
              </w:rPr>
              <w:t>去最高</w:t>
            </w:r>
            <w:proofErr w:type="gramEnd"/>
            <w:r>
              <w:rPr>
                <w:sz w:val="17"/>
                <w:lang w:eastAsia="zh-CN"/>
              </w:rPr>
              <w:t>最低分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054C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评委</w:t>
            </w:r>
            <w:proofErr w:type="gramStart"/>
            <w:r>
              <w:rPr>
                <w:sz w:val="17"/>
                <w:lang w:eastAsia="zh-CN"/>
              </w:rPr>
              <w:t>端操作</w:t>
            </w:r>
            <w:proofErr w:type="gramEnd"/>
            <w:r>
              <w:rPr>
                <w:sz w:val="17"/>
                <w:lang w:eastAsia="zh-CN"/>
              </w:rPr>
              <w:t>简单，断网/误触可恢复</w:t>
            </w:r>
          </w:p>
        </w:tc>
      </w:tr>
      <w:tr w:rsidR="00DB6A82" w14:paraId="55B2AFD2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EEA9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CM-05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A550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自动汇总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DEEB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系统按既定规则自动计算总分、排名和晋级结果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D0E7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必须明确并固化汇总公式、同分处理、</w:t>
            </w:r>
            <w:proofErr w:type="gramStart"/>
            <w:r>
              <w:rPr>
                <w:sz w:val="17"/>
                <w:lang w:eastAsia="zh-CN"/>
              </w:rPr>
              <w:t>缺评处理</w:t>
            </w:r>
            <w:proofErr w:type="gram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0FFD1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汇总过程可审计且不可手工覆盖原始分</w:t>
            </w:r>
          </w:p>
        </w:tc>
      </w:tr>
      <w:tr w:rsidR="00DB6A82" w14:paraId="53C610EC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FDC4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CM-06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2CF6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结果查看权限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ACDE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最终结果仅委员会账号可看，其他角色按授权查看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9CE9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需明确何时解锁公开结果、公示版导出模板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74F31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结果发布前权限严格隔离</w:t>
            </w:r>
          </w:p>
        </w:tc>
      </w:tr>
      <w:tr w:rsidR="00DB6A82" w14:paraId="596C5DC3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40CF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lastRenderedPageBreak/>
              <w:t>CM-07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25AC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异常处理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0CE9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支持评委缺席、项目弃赛、场次延时、补评分、打分撤回等场景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187D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需列出所有异常场景及审批流程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4090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异常操作都有审批痕迹</w:t>
            </w:r>
          </w:p>
        </w:tc>
      </w:tr>
    </w:tbl>
    <w:p w14:paraId="2D55EF76" w14:textId="77777777" w:rsidR="00DB6A82" w:rsidRDefault="00000000">
      <w:pPr>
        <w:spacing w:before="100" w:after="40"/>
        <w:rPr>
          <w:lang w:eastAsia="zh-CN"/>
        </w:rPr>
      </w:pPr>
      <w:r>
        <w:rPr>
          <w:b/>
          <w:color w:val="E69138"/>
          <w:lang w:eastAsia="zh-CN"/>
        </w:rPr>
        <w:t>实现建议与边界</w:t>
      </w:r>
    </w:p>
    <w:p w14:paraId="54D051BD" w14:textId="77777777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评分系统必须保留原始分与修订分，不能只保存最终结果，否则赛后追责会变成集体互相甩锅。</w:t>
      </w:r>
    </w:p>
    <w:p w14:paraId="56DCB1A0" w14:textId="77777777" w:rsidR="00DB6A82" w:rsidRDefault="00000000">
      <w:pPr>
        <w:spacing w:line="307" w:lineRule="auto"/>
        <w:ind w:left="283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 xml:space="preserve">• </w:t>
      </w:r>
      <w:proofErr w:type="gramStart"/>
      <w:r>
        <w:rPr>
          <w:sz w:val="20"/>
          <w:lang w:eastAsia="zh-CN"/>
        </w:rPr>
        <w:t>去最高</w:t>
      </w:r>
      <w:proofErr w:type="gramEnd"/>
      <w:r>
        <w:rPr>
          <w:sz w:val="20"/>
          <w:lang w:eastAsia="zh-CN"/>
        </w:rPr>
        <w:t>最低分、加权平均、</w:t>
      </w:r>
      <w:proofErr w:type="gramStart"/>
      <w:r>
        <w:rPr>
          <w:sz w:val="20"/>
          <w:lang w:eastAsia="zh-CN"/>
        </w:rPr>
        <w:t>评委缺评补偿</w:t>
      </w:r>
      <w:proofErr w:type="gramEnd"/>
      <w:r>
        <w:rPr>
          <w:sz w:val="20"/>
          <w:lang w:eastAsia="zh-CN"/>
        </w:rPr>
        <w:t>规则必须在开发前锁定，不然测试阶段会无限返工。</w:t>
      </w:r>
    </w:p>
    <w:p w14:paraId="381F07A0" w14:textId="57E98BE9" w:rsidR="003F4E1F" w:rsidRPr="003F4E1F" w:rsidRDefault="003F4E1F">
      <w:pPr>
        <w:spacing w:line="307" w:lineRule="auto"/>
        <w:ind w:left="283"/>
        <w:rPr>
          <w:rFonts w:eastAsia="宋体" w:hint="eastAsia"/>
          <w:lang w:eastAsia="zh-CN"/>
        </w:rPr>
      </w:pPr>
      <w:r w:rsidRPr="003F4E1F">
        <w:rPr>
          <w:rFonts w:eastAsia="宋体"/>
          <w:lang w:eastAsia="zh-CN"/>
        </w:rPr>
        <w:t>•</w:t>
      </w:r>
      <w:r>
        <w:rPr>
          <w:rFonts w:eastAsia="宋体" w:hint="eastAsia"/>
          <w:lang w:eastAsia="zh-CN"/>
        </w:rPr>
        <w:t xml:space="preserve"> </w:t>
      </w:r>
      <w:r w:rsidRPr="003F4E1F">
        <w:rPr>
          <w:rFonts w:eastAsia="宋体" w:hint="eastAsia"/>
          <w:color w:val="FF0000"/>
          <w:lang w:eastAsia="zh-CN"/>
        </w:rPr>
        <w:t>预计需</w:t>
      </w:r>
      <w:r w:rsidRPr="003F4E1F">
        <w:rPr>
          <w:rFonts w:eastAsia="宋体"/>
          <w:color w:val="FF0000"/>
          <w:lang w:eastAsia="zh-CN"/>
        </w:rPr>
        <w:t xml:space="preserve">3 </w:t>
      </w:r>
      <w:r w:rsidRPr="003F4E1F">
        <w:rPr>
          <w:rFonts w:eastAsia="宋体" w:hint="eastAsia"/>
          <w:color w:val="FF0000"/>
          <w:lang w:eastAsia="zh-CN"/>
        </w:rPr>
        <w:t>人</w:t>
      </w:r>
      <w:r w:rsidRPr="003F4E1F">
        <w:rPr>
          <w:rFonts w:eastAsia="宋体"/>
          <w:color w:val="FF0000"/>
          <w:lang w:eastAsia="zh-CN"/>
        </w:rPr>
        <w:t xml:space="preserve"> </w:t>
      </w:r>
      <w:r w:rsidRPr="003F4E1F">
        <w:rPr>
          <w:rFonts w:eastAsia="宋体" w:hint="cs"/>
          <w:color w:val="FF0000"/>
          <w:lang w:eastAsia="zh-CN"/>
        </w:rPr>
        <w:t>×</w:t>
      </w:r>
      <w:r w:rsidRPr="003F4E1F">
        <w:rPr>
          <w:rFonts w:eastAsia="宋体"/>
          <w:color w:val="FF0000"/>
          <w:lang w:eastAsia="zh-CN"/>
        </w:rPr>
        <w:t xml:space="preserve"> 4 </w:t>
      </w:r>
      <w:r w:rsidRPr="003F4E1F">
        <w:rPr>
          <w:rFonts w:eastAsia="宋体" w:hint="eastAsia"/>
          <w:color w:val="FF0000"/>
          <w:lang w:eastAsia="zh-CN"/>
        </w:rPr>
        <w:t>至</w:t>
      </w:r>
      <w:r w:rsidRPr="003F4E1F">
        <w:rPr>
          <w:rFonts w:eastAsia="宋体"/>
          <w:color w:val="FF0000"/>
          <w:lang w:eastAsia="zh-CN"/>
        </w:rPr>
        <w:t xml:space="preserve"> 6 </w:t>
      </w:r>
      <w:r w:rsidRPr="003F4E1F">
        <w:rPr>
          <w:rFonts w:eastAsia="宋体" w:hint="eastAsia"/>
          <w:color w:val="FF0000"/>
          <w:lang w:eastAsia="zh-CN"/>
        </w:rPr>
        <w:t>周。</w:t>
      </w:r>
    </w:p>
    <w:p w14:paraId="6B972B87" w14:textId="77777777" w:rsidR="00DB6A82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5.3 材料保存系统</w:t>
      </w:r>
    </w:p>
    <w:p w14:paraId="216DC32B" w14:textId="77777777" w:rsidR="00DB6A82" w:rsidRDefault="00000000">
      <w:pPr>
        <w:spacing w:line="324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保障赛事材料在上传、审查、答辩、</w:t>
      </w:r>
      <w:proofErr w:type="gramStart"/>
      <w:r>
        <w:rPr>
          <w:lang w:eastAsia="zh-CN"/>
        </w:rPr>
        <w:t>评分全</w:t>
      </w:r>
      <w:proofErr w:type="gramEnd"/>
      <w:r>
        <w:rPr>
          <w:lang w:eastAsia="zh-CN"/>
        </w:rPr>
        <w:t>过程中可追溯、可恢复、可审计。</w:t>
      </w:r>
    </w:p>
    <w:p w14:paraId="0AE51C78" w14:textId="77777777" w:rsidR="00DB6A82" w:rsidRDefault="00000000">
      <w:pPr>
        <w:pStyle w:val="21"/>
      </w:pPr>
      <w:r>
        <w:rPr>
          <w:rFonts w:ascii="Noto Sans CJK SC" w:eastAsia="Noto Sans CJK SC" w:hAnsi="Noto Sans CJK SC"/>
        </w:rPr>
        <w:t xml:space="preserve">5.3.1 </w:t>
      </w:r>
      <w:proofErr w:type="spellStart"/>
      <w:r>
        <w:rPr>
          <w:rFonts w:ascii="Noto Sans CJK SC" w:eastAsia="Noto Sans CJK SC" w:hAnsi="Noto Sans CJK SC"/>
        </w:rPr>
        <w:t>赛事数据信息备份系统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964"/>
        <w:gridCol w:w="962"/>
        <w:gridCol w:w="1926"/>
        <w:gridCol w:w="1928"/>
      </w:tblGrid>
      <w:tr w:rsidR="00DB6A82" w14:paraId="76FC07AE" w14:textId="77777777">
        <w:trPr>
          <w:tblHeader/>
          <w:jc w:val="center"/>
        </w:trPr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1E4E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816" w:type="dxa"/>
            <w:gridSpan w:val="3"/>
            <w:shd w:val="clear" w:color="auto" w:fill="4F81B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6A24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61081948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F9D8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实施标记</w:t>
            </w:r>
          </w:p>
        </w:tc>
        <w:tc>
          <w:tcPr>
            <w:tcW w:w="4816" w:type="dxa"/>
            <w:gridSpan w:val="3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A9BC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A + B + C</w:t>
            </w:r>
          </w:p>
        </w:tc>
      </w:tr>
      <w:tr w:rsidR="00DB6A82" w14:paraId="5485FD69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ECB4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目标</w:t>
            </w:r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940C1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对文件、元数据、评分、日志、录像等关键对象进行集中存储、分层备份和恢复管理。</w:t>
            </w:r>
          </w:p>
        </w:tc>
      </w:tr>
      <w:tr w:rsidR="00DB6A82" w14:paraId="11924241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820F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主要输入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535EB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报名材料、审查记录、评分记录、录像文件、用户日志、系统配置</w:t>
            </w:r>
          </w:p>
        </w:tc>
      </w:tr>
      <w:tr w:rsidR="00DB6A82" w14:paraId="0A464B78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46ED6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主要输出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CDC90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对象存储、版本快照、备份包、恢复记录、归档清单</w:t>
            </w:r>
          </w:p>
        </w:tc>
      </w:tr>
      <w:tr w:rsidR="00DB6A82" w14:paraId="1BB30E9F" w14:textId="77777777">
        <w:trPr>
          <w:jc w:val="center"/>
        </w:trPr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9F530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关键依赖</w:t>
            </w:r>
            <w:proofErr w:type="spellEnd"/>
          </w:p>
        </w:tc>
        <w:tc>
          <w:tcPr>
            <w:tcW w:w="48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00DEC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对象存储/云盘、服务器磁盘、备份策略、录像接入方式</w:t>
            </w:r>
          </w:p>
        </w:tc>
      </w:tr>
      <w:tr w:rsidR="00DB6A82" w14:paraId="2FA3F48A" w14:textId="77777777">
        <w:trPr>
          <w:tblHeader/>
          <w:jc w:val="center"/>
        </w:trPr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4B537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8D57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需求点</w:t>
            </w:r>
          </w:p>
        </w:tc>
        <w:tc>
          <w:tcPr>
            <w:tcW w:w="1926" w:type="dxa"/>
            <w:gridSpan w:val="2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167C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系统需完成的能力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736A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主办方需补充/确认</w:t>
            </w:r>
          </w:p>
        </w:tc>
        <w:tc>
          <w:tcPr>
            <w:tcW w:w="1926" w:type="dxa"/>
            <w:shd w:val="clear" w:color="auto" w:fill="5B9BD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96E9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 w:rsidR="00DB6A82" w14:paraId="17E35396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24A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BK-01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F0DC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统一文件存储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5F1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所有报名材料、整改版本、评分附件、录像统一存储并关联元数据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9EBA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需决定</w:t>
            </w:r>
            <w:proofErr w:type="gramEnd"/>
            <w:r>
              <w:rPr>
                <w:sz w:val="17"/>
                <w:lang w:eastAsia="zh-CN"/>
              </w:rPr>
              <w:t>部署方式：校内服务器/</w:t>
            </w:r>
            <w:proofErr w:type="gramStart"/>
            <w:r>
              <w:rPr>
                <w:sz w:val="17"/>
                <w:lang w:eastAsia="zh-CN"/>
              </w:rPr>
              <w:t>云对象</w:t>
            </w:r>
            <w:proofErr w:type="gramEnd"/>
            <w:r>
              <w:rPr>
                <w:sz w:val="17"/>
                <w:lang w:eastAsia="zh-CN"/>
              </w:rPr>
              <w:t>存储/混合模式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2D1B1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文件与业务记录可双向追溯</w:t>
            </w:r>
          </w:p>
        </w:tc>
      </w:tr>
      <w:tr w:rsidR="00DB6A82" w14:paraId="4C5F5E0B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A64A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BK-02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344B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版本管理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0CEB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同一项目多次</w:t>
            </w:r>
            <w:proofErr w:type="gramStart"/>
            <w:r>
              <w:rPr>
                <w:sz w:val="17"/>
                <w:lang w:eastAsia="zh-CN"/>
              </w:rPr>
              <w:t>上传需保留</w:t>
            </w:r>
            <w:proofErr w:type="gramEnd"/>
            <w:r>
              <w:rPr>
                <w:sz w:val="17"/>
                <w:lang w:eastAsia="zh-CN"/>
              </w:rPr>
              <w:t>版本号、上传人、时间、差异说明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81ED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需明确保留期限及是否允许删除旧版本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494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任何版本都可回溯下载</w:t>
            </w:r>
          </w:p>
        </w:tc>
      </w:tr>
      <w:tr w:rsidR="00DB6A82" w14:paraId="778424B8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7B4C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BK-03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DDAA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自动备份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1025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按小时/天进行增量备份，关键</w:t>
            </w:r>
            <w:proofErr w:type="gramStart"/>
            <w:r>
              <w:rPr>
                <w:sz w:val="17"/>
                <w:lang w:eastAsia="zh-CN"/>
              </w:rPr>
              <w:t>节点做全量</w:t>
            </w:r>
            <w:proofErr w:type="gramEnd"/>
            <w:r>
              <w:rPr>
                <w:sz w:val="17"/>
                <w:lang w:eastAsia="zh-CN"/>
              </w:rPr>
              <w:t>快照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70CA2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需明确RPO/RTO目标，即可接受的数据丢失时间与恢复时间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C72FD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7"/>
              </w:rPr>
              <w:t>可查看最近备份状态</w:t>
            </w:r>
            <w:proofErr w:type="spellEnd"/>
          </w:p>
        </w:tc>
      </w:tr>
      <w:tr w:rsidR="00DB6A82" w14:paraId="36962ED6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1900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BK-04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FD0B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录像归档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794D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答辩阶段录像文件自动落盘并与场次绑定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6B09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若需实时录像同步，需明确摄像设备、</w:t>
            </w:r>
            <w:proofErr w:type="gramStart"/>
            <w:r>
              <w:rPr>
                <w:sz w:val="17"/>
                <w:lang w:eastAsia="zh-CN"/>
              </w:rPr>
              <w:t>推</w:t>
            </w:r>
            <w:r>
              <w:rPr>
                <w:sz w:val="17"/>
                <w:lang w:eastAsia="zh-CN"/>
              </w:rPr>
              <w:lastRenderedPageBreak/>
              <w:t>流协议</w:t>
            </w:r>
            <w:proofErr w:type="gramEnd"/>
            <w:r>
              <w:rPr>
                <w:sz w:val="17"/>
                <w:lang w:eastAsia="zh-CN"/>
              </w:rPr>
              <w:t>、存储容量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13D36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7"/>
              </w:rPr>
              <w:lastRenderedPageBreak/>
              <w:t>能按场次检索录像</w:t>
            </w:r>
            <w:proofErr w:type="spellEnd"/>
          </w:p>
        </w:tc>
      </w:tr>
      <w:tr w:rsidR="00DB6A82" w14:paraId="36D2B78E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FA90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BK-05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33600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审计日志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B5F0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记录上传、下载、查看、导出、修改、删除、恢复等关键行为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9CF9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需明确日志留存期限与敏感操作告警规则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D75F3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日志不可被普通管理员篡改</w:t>
            </w:r>
          </w:p>
        </w:tc>
      </w:tr>
      <w:tr w:rsidR="00DB6A82" w14:paraId="117ACC39" w14:textId="77777777">
        <w:trPr>
          <w:jc w:val="center"/>
        </w:trPr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898F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BK-06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1993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一键同步/恢复</w:t>
            </w:r>
          </w:p>
        </w:tc>
        <w:tc>
          <w:tcPr>
            <w:tcW w:w="192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FD07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管理员可按项目、场次、日期执行归档或恢复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E0868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7"/>
              </w:rPr>
              <w:t>需明确恢复审批流程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2BB6" w14:textId="77777777" w:rsidR="00DB6A82" w:rsidRDefault="00000000">
            <w:pPr>
              <w:spacing w:before="20" w:after="20" w:line="276" w:lineRule="auto"/>
            </w:pPr>
            <w:r>
              <w:rPr>
                <w:sz w:val="17"/>
              </w:rPr>
              <w:t>恢复动作可追溯</w:t>
            </w:r>
          </w:p>
        </w:tc>
      </w:tr>
    </w:tbl>
    <w:p w14:paraId="2EF96ECA" w14:textId="77777777" w:rsidR="00DB6A82" w:rsidRDefault="00000000">
      <w:pPr>
        <w:spacing w:before="100" w:after="40"/>
      </w:pPr>
      <w:r>
        <w:rPr>
          <w:b/>
          <w:color w:val="E69138"/>
        </w:rPr>
        <w:t>实现建议与边界</w:t>
      </w:r>
    </w:p>
    <w:p w14:paraId="321C0B2F" w14:textId="77777777" w:rsidR="00DB6A82" w:rsidRDefault="00000000">
      <w:pPr>
        <w:spacing w:line="307" w:lineRule="auto"/>
        <w:ind w:left="283"/>
        <w:rPr>
          <w:lang w:eastAsia="zh-CN"/>
        </w:rPr>
      </w:pPr>
      <w:r>
        <w:rPr>
          <w:sz w:val="20"/>
          <w:lang w:eastAsia="zh-CN"/>
        </w:rPr>
        <w:t>• 如果预算有限，材料保存系统可以不做成‘超大云盘’，而是‘业务系统 + 对象存储 + 定时备份’的组合，更稳也更便于权限控制。</w:t>
      </w:r>
    </w:p>
    <w:p w14:paraId="78E5CEB5" w14:textId="77777777" w:rsidR="00DB6A82" w:rsidRDefault="00000000">
      <w:pPr>
        <w:spacing w:line="307" w:lineRule="auto"/>
        <w:ind w:left="283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• 实时录像接入不是纯软件问题，强依赖现场硬件、网络带宽和设备管理，需要单独</w:t>
      </w:r>
      <w:proofErr w:type="gramStart"/>
      <w:r>
        <w:rPr>
          <w:sz w:val="20"/>
          <w:lang w:eastAsia="zh-CN"/>
        </w:rPr>
        <w:t>做实施</w:t>
      </w:r>
      <w:proofErr w:type="gramEnd"/>
      <w:r>
        <w:rPr>
          <w:sz w:val="20"/>
          <w:lang w:eastAsia="zh-CN"/>
        </w:rPr>
        <w:t>方案。</w:t>
      </w:r>
    </w:p>
    <w:p w14:paraId="28D95DB2" w14:textId="7D9CAC67" w:rsidR="002271AC" w:rsidRPr="002271AC" w:rsidRDefault="002271AC">
      <w:pPr>
        <w:spacing w:line="307" w:lineRule="auto"/>
        <w:ind w:left="283"/>
        <w:rPr>
          <w:rFonts w:eastAsia="宋体" w:hint="eastAsia"/>
          <w:lang w:eastAsia="zh-CN"/>
        </w:rPr>
      </w:pPr>
      <w:r w:rsidRPr="002271AC">
        <w:rPr>
          <w:rFonts w:eastAsia="宋体"/>
          <w:lang w:eastAsia="zh-CN"/>
        </w:rPr>
        <w:t>•</w:t>
      </w:r>
      <w:r w:rsidRPr="002271AC">
        <w:rPr>
          <w:rFonts w:eastAsia="宋体" w:hint="eastAsia"/>
          <w:color w:val="FF0000"/>
          <w:lang w:eastAsia="zh-CN"/>
        </w:rPr>
        <w:t xml:space="preserve"> </w:t>
      </w:r>
      <w:r w:rsidRPr="002271AC">
        <w:rPr>
          <w:rFonts w:eastAsia="宋体" w:hint="eastAsia"/>
          <w:color w:val="FF0000"/>
          <w:lang w:eastAsia="zh-CN"/>
        </w:rPr>
        <w:t>预计需</w:t>
      </w:r>
      <w:r w:rsidRPr="002271AC">
        <w:rPr>
          <w:rFonts w:eastAsia="宋体"/>
          <w:color w:val="FF0000"/>
          <w:lang w:eastAsia="zh-CN"/>
        </w:rPr>
        <w:t xml:space="preserve">2 </w:t>
      </w:r>
      <w:r w:rsidRPr="002271AC">
        <w:rPr>
          <w:rFonts w:eastAsia="宋体" w:hint="eastAsia"/>
          <w:color w:val="FF0000"/>
          <w:lang w:eastAsia="zh-CN"/>
        </w:rPr>
        <w:t>人</w:t>
      </w:r>
      <w:r w:rsidRPr="002271AC">
        <w:rPr>
          <w:rFonts w:eastAsia="宋体"/>
          <w:color w:val="FF0000"/>
          <w:lang w:eastAsia="zh-CN"/>
        </w:rPr>
        <w:t xml:space="preserve"> </w:t>
      </w:r>
      <w:r w:rsidRPr="002271AC">
        <w:rPr>
          <w:rFonts w:eastAsia="宋体" w:hint="cs"/>
          <w:color w:val="FF0000"/>
          <w:lang w:eastAsia="zh-CN"/>
        </w:rPr>
        <w:t>×</w:t>
      </w:r>
      <w:r w:rsidRPr="002271AC">
        <w:rPr>
          <w:rFonts w:eastAsia="宋体"/>
          <w:color w:val="FF0000"/>
          <w:lang w:eastAsia="zh-CN"/>
        </w:rPr>
        <w:t xml:space="preserve"> 2 </w:t>
      </w:r>
      <w:r w:rsidRPr="002271AC">
        <w:rPr>
          <w:rFonts w:eastAsia="宋体" w:hint="eastAsia"/>
          <w:color w:val="FF0000"/>
          <w:lang w:eastAsia="zh-CN"/>
        </w:rPr>
        <w:t>至</w:t>
      </w:r>
      <w:r w:rsidRPr="002271AC">
        <w:rPr>
          <w:rFonts w:eastAsia="宋体"/>
          <w:color w:val="FF0000"/>
          <w:lang w:eastAsia="zh-CN"/>
        </w:rPr>
        <w:t xml:space="preserve"> 4 </w:t>
      </w:r>
      <w:r w:rsidRPr="002271AC">
        <w:rPr>
          <w:rFonts w:eastAsia="宋体" w:hint="eastAsia"/>
          <w:color w:val="FF0000"/>
          <w:lang w:eastAsia="zh-CN"/>
        </w:rPr>
        <w:t>周。</w:t>
      </w:r>
    </w:p>
    <w:p w14:paraId="2337DE48" w14:textId="77777777" w:rsidR="00DB6A82" w:rsidRDefault="00000000">
      <w:pPr>
        <w:pStyle w:val="1"/>
      </w:pPr>
      <w:r>
        <w:rPr>
          <w:rFonts w:ascii="Noto Sans CJK SC" w:eastAsia="Noto Sans CJK SC" w:hAnsi="Noto Sans CJK SC"/>
        </w:rPr>
        <w:t xml:space="preserve">6. </w:t>
      </w:r>
      <w:proofErr w:type="spellStart"/>
      <w:r>
        <w:rPr>
          <w:rFonts w:ascii="Noto Sans CJK SC" w:eastAsia="Noto Sans CJK SC" w:hAnsi="Noto Sans CJK SC"/>
        </w:rPr>
        <w:t>非功能性需求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B6A82" w14:paraId="1AB9B5A1" w14:textId="77777777">
        <w:trPr>
          <w:tblHeader/>
          <w:jc w:val="center"/>
        </w:trPr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7329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DB5A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EDB3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建议指标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C266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DB6A82" w14:paraId="55156A03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99929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安全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5922A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账号分级授权、敏感操作留痕、重要数据加密存储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507A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管理员/评委/审核员最小权限；登录日志、操作日志、导出日志全量留存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4A7C7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6DE073E7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0E46F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性能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84D05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上传、查询、评分等核心操作响应稳定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F725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单文件上传支持</w:t>
            </w:r>
            <w:proofErr w:type="gramEnd"/>
            <w:r>
              <w:rPr>
                <w:sz w:val="18"/>
                <w:lang w:eastAsia="zh-CN"/>
              </w:rPr>
              <w:t>断点或失败重传；评分提交&lt;2秒（常规网络下）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32071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A/B</w:t>
            </w:r>
          </w:p>
        </w:tc>
      </w:tr>
      <w:tr w:rsidR="00DB6A82" w14:paraId="28213B89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B517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兼容性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209E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管理端兼容主流桌面浏览器，评委端兼容iPad Safari/Chrome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255BB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至少覆盖 Chrome/Edge/Safari 最新两个大版本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FC1F9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4F7A9DFF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5B496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可用性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DB2B5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高峰期不影响报名和评分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DD03F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关键流程有异常提示与兜底人工流程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B02E3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4B141A1B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C302E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可审计性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127CF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所有规则变更、阈值调整、结果修订均可追溯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0F488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参数修改记录操作者、时间、旧值、新值、原因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1F86C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280C3972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A539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可配置性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13F6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阈值、材料清单、评分规则、字典项可后台维护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8961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避免每次规则微调都改代码上线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3B6E5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3CFD7EC3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4A47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数据保留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6C2E5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分阶段保留赛事数据与归档包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FBEA9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需明确保留年限、销毁规则、脱敏规则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20959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B</w:t>
            </w:r>
          </w:p>
        </w:tc>
      </w:tr>
    </w:tbl>
    <w:p w14:paraId="63F4DA1A" w14:textId="77777777" w:rsidR="00DB6A82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7. 外部接口与依赖清单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B6A82" w14:paraId="0A034D51" w14:textId="77777777">
        <w:trPr>
          <w:tblHeader/>
          <w:jc w:val="center"/>
        </w:trPr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FFA6D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依赖项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6FF6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15AD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是否必须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732C3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B6A82" w14:paraId="3E7DC6B1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9D43F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学校统一认证/账号体系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05B16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为管理员、老师、学生提供登录鉴权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351E8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建议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9EEE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没有统一认证也可先用系统自</w:t>
            </w:r>
            <w:proofErr w:type="gramStart"/>
            <w:r>
              <w:rPr>
                <w:sz w:val="18"/>
                <w:lang w:eastAsia="zh-CN"/>
              </w:rPr>
              <w:t>建账号</w:t>
            </w:r>
            <w:proofErr w:type="gramEnd"/>
          </w:p>
        </w:tc>
      </w:tr>
      <w:tr w:rsidR="00DB6A82" w14:paraId="048C9DCF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C3A6E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</w:t>
            </w:r>
            <w:proofErr w:type="gramStart"/>
            <w:r>
              <w:rPr>
                <w:sz w:val="18"/>
                <w:lang w:eastAsia="zh-CN"/>
              </w:rPr>
              <w:t>校官网</w:t>
            </w:r>
            <w:proofErr w:type="gramEnd"/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团委官网</w:t>
            </w:r>
            <w:proofErr w:type="gramEnd"/>
            <w:r>
              <w:rPr>
                <w:sz w:val="18"/>
                <w:lang w:eastAsia="zh-CN"/>
              </w:rPr>
              <w:t>/公众号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8EC3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公示信息来源核验、导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嵌入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3B1F9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部分必须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F5CED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涉及真实性核验与嵌入渠道</w:t>
            </w:r>
          </w:p>
        </w:tc>
      </w:tr>
      <w:tr w:rsidR="00DB6A82" w14:paraId="15DA182C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EBA09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对象存储/云盘/本地NAS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A8B5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材料与录像存储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C25DD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5375E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需结合预算和校内部署政策选择</w:t>
            </w:r>
          </w:p>
        </w:tc>
      </w:tr>
      <w:tr w:rsidR="00DB6A82" w14:paraId="08506856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E0FBF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OCR能力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F0254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扫描件、图片、视频关键</w:t>
            </w:r>
            <w:proofErr w:type="gramStart"/>
            <w:r>
              <w:rPr>
                <w:sz w:val="18"/>
                <w:lang w:eastAsia="zh-CN"/>
              </w:rPr>
              <w:t>帧</w:t>
            </w:r>
            <w:proofErr w:type="gramEnd"/>
            <w:r>
              <w:rPr>
                <w:sz w:val="18"/>
                <w:lang w:eastAsia="zh-CN"/>
              </w:rPr>
              <w:t>文字识别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938BE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建议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29DE6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是敏感信息检测和公示核验的重要基础</w:t>
            </w:r>
          </w:p>
        </w:tc>
      </w:tr>
      <w:tr w:rsidR="00DB6A82" w14:paraId="42146D1B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F4E50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消息通道（邮件/短信/站内信）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C06D7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整改通知、赛程通知、异常通知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F2D49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建议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938C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若不接短信可先做站内信/邮件</w:t>
            </w:r>
          </w:p>
        </w:tc>
      </w:tr>
      <w:tr w:rsidR="00DB6A82" w14:paraId="65ACE867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A88D7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8"/>
              </w:rPr>
              <w:t>学籍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教师信息接口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0666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人员资格真实性核验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4CC57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可选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0006C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无接口时以材料证明+人工抽检替代</w:t>
            </w:r>
          </w:p>
        </w:tc>
      </w:tr>
    </w:tbl>
    <w:p w14:paraId="355CA7F6" w14:textId="77777777" w:rsidR="00DB6A82" w:rsidRDefault="00000000">
      <w:pPr>
        <w:pStyle w:val="1"/>
      </w:pPr>
      <w:r>
        <w:rPr>
          <w:rFonts w:ascii="Noto Sans CJK SC" w:eastAsia="Noto Sans CJK SC" w:hAnsi="Noto Sans CJK SC"/>
        </w:rPr>
        <w:t xml:space="preserve">8. </w:t>
      </w:r>
      <w:proofErr w:type="spellStart"/>
      <w:r>
        <w:rPr>
          <w:rFonts w:ascii="Noto Sans CJK SC" w:eastAsia="Noto Sans CJK SC" w:hAnsi="Noto Sans CJK SC"/>
        </w:rPr>
        <w:t>建议的建设分期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B6A82" w14:paraId="6CA017E8" w14:textId="77777777">
        <w:trPr>
          <w:tblHeader/>
          <w:jc w:val="center"/>
        </w:trPr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45B7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5A891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建议范围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08F53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不建议此阶段纳入的高风险内容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75C63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目标</w:t>
            </w:r>
            <w:proofErr w:type="spellEnd"/>
          </w:p>
        </w:tc>
      </w:tr>
      <w:tr w:rsidR="00DB6A82" w14:paraId="07D80411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2063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一期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5F574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报名上传、材料清单校验、基础敏感词/OCR检测、审核任务分配、问题闭环、基础赛程编排、评委打分、结果汇总、文件存储备份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2BD1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复杂AI判定、视频深度语义分析、</w:t>
            </w:r>
            <w:proofErr w:type="gramStart"/>
            <w:r>
              <w:rPr>
                <w:sz w:val="18"/>
                <w:lang w:eastAsia="zh-CN"/>
              </w:rPr>
              <w:t>官网真实性</w:t>
            </w:r>
            <w:proofErr w:type="gramEnd"/>
            <w:r>
              <w:rPr>
                <w:sz w:val="18"/>
                <w:lang w:eastAsia="zh-CN"/>
              </w:rPr>
              <w:t>自动核验、实时录像自动接入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BF878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先把核心流程跑通</w:t>
            </w:r>
            <w:proofErr w:type="spellEnd"/>
          </w:p>
        </w:tc>
      </w:tr>
      <w:tr w:rsidR="00DB6A82" w14:paraId="32560DE2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0A605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二期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DB6E0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历史案例知识库、</w:t>
            </w:r>
            <w:proofErr w:type="gramStart"/>
            <w:r>
              <w:rPr>
                <w:sz w:val="18"/>
                <w:lang w:eastAsia="zh-CN"/>
              </w:rPr>
              <w:t>相似度查重增强</w:t>
            </w:r>
            <w:proofErr w:type="gramEnd"/>
            <w:r>
              <w:rPr>
                <w:sz w:val="18"/>
                <w:lang w:eastAsia="zh-CN"/>
              </w:rPr>
              <w:t>、导</w:t>
            </w:r>
            <w:proofErr w:type="gramStart"/>
            <w:r>
              <w:rPr>
                <w:sz w:val="18"/>
                <w:lang w:eastAsia="zh-CN"/>
              </w:rPr>
              <w:t>览</w:t>
            </w:r>
            <w:proofErr w:type="gramEnd"/>
            <w:r>
              <w:rPr>
                <w:sz w:val="18"/>
                <w:lang w:eastAsia="zh-CN"/>
              </w:rPr>
              <w:t>H5、消息通知、统计大屏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D9DE4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跨系统数据联动过深的能力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F30F6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提升效率与体验</w:t>
            </w:r>
            <w:proofErr w:type="spellEnd"/>
          </w:p>
        </w:tc>
      </w:tr>
      <w:tr w:rsidR="00DB6A82" w14:paraId="3FEAD6B2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F59A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三期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EA772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统一认证、学籍接口、录像自动归档、智能风险画像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A831A" w14:textId="77777777" w:rsidR="00DB6A82" w:rsidRDefault="00000000">
            <w:pPr>
              <w:spacing w:before="20" w:after="20" w:line="276" w:lineRule="auto"/>
            </w:pPr>
            <w:proofErr w:type="spellStart"/>
            <w:r>
              <w:rPr>
                <w:sz w:val="18"/>
              </w:rPr>
              <w:t>高成本定制视觉模型</w:t>
            </w:r>
            <w:proofErr w:type="spell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44940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打通校内生态与审计能力</w:t>
            </w:r>
          </w:p>
        </w:tc>
      </w:tr>
    </w:tbl>
    <w:p w14:paraId="2F3B3837" w14:textId="77777777" w:rsidR="00DB6A82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 必须在立项前补齐的业务规则清单</w:t>
      </w:r>
    </w:p>
    <w:p w14:paraId="0DE86FBF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查重数据源的合法来源、授权边界、纳入范围与阈值分级标准。</w:t>
      </w:r>
    </w:p>
    <w:p w14:paraId="2913BD18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不同赛道/组别的材料清单、页数、时长、命名规则、是否允许补交。</w:t>
      </w:r>
    </w:p>
    <w:p w14:paraId="7549F8DD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敏感信息识别的禁止项、允许项、白名单与推荐信例外规则。</w:t>
      </w:r>
    </w:p>
    <w:p w14:paraId="31DD2A80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负责人学历年级、博士成员占比、指导教师数量与资质的精确定义。</w:t>
      </w:r>
    </w:p>
    <w:p w14:paraId="0CB43FDA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lastRenderedPageBreak/>
        <w:t>□ 往届同类赛事名单及“重复申报”的判定口径。</w:t>
      </w:r>
    </w:p>
    <w:p w14:paraId="7A024F61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公示截图真实性核验的责任归属，是系统辅助还是组委会人工认定。</w:t>
      </w:r>
    </w:p>
    <w:p w14:paraId="45AC3D7D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抽签避让规则、赛程编排约束、异常调度审批流程。</w:t>
      </w:r>
    </w:p>
    <w:p w14:paraId="7BBFCAFC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评分维度、权重、去极值规则、同分处理与缺评分补偿规则。</w:t>
      </w:r>
    </w:p>
    <w:p w14:paraId="07DB18F1" w14:textId="77777777" w:rsidR="00DB6A82" w:rsidRDefault="00000000">
      <w:pPr>
        <w:spacing w:line="307" w:lineRule="auto"/>
        <w:ind w:left="170"/>
        <w:rPr>
          <w:lang w:eastAsia="zh-CN"/>
        </w:rPr>
      </w:pPr>
      <w:r>
        <w:rPr>
          <w:sz w:val="20"/>
          <w:lang w:eastAsia="zh-CN"/>
        </w:rPr>
        <w:t>□ 数据保留期限、归档要求、备份恢复目标、删除与脱敏策略。</w:t>
      </w:r>
    </w:p>
    <w:p w14:paraId="7B587E89" w14:textId="3634FA42" w:rsidR="00DB6A82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10.交付要求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B6A82" w14:paraId="6B61FDFD" w14:textId="77777777">
        <w:trPr>
          <w:tblHeader/>
          <w:jc w:val="center"/>
        </w:trPr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B3553" w14:textId="77777777" w:rsidR="00DB6A82" w:rsidRDefault="00000000">
            <w:pPr>
              <w:spacing w:before="20" w:after="20"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交付项</w:t>
            </w:r>
            <w:proofErr w:type="spellEnd"/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965D4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4417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50A88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DB6A82" w14:paraId="1F245264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9B30B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需求成果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688A1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原型图、PRD映射表、字段字典、接口清单、流程图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48E4F" w14:textId="031A6873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不能只交一个页面原型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4566D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2C5F2C78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9820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开发成果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ED749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前后端源码、部署文档、数据库脚本、初始化数据脚本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5C597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需可在</w:t>
            </w:r>
            <w:proofErr w:type="gramEnd"/>
            <w:r>
              <w:rPr>
                <w:sz w:val="18"/>
                <w:lang w:eastAsia="zh-CN"/>
              </w:rPr>
              <w:t>校方环境</w:t>
            </w:r>
            <w:proofErr w:type="gramStart"/>
            <w:r>
              <w:rPr>
                <w:sz w:val="18"/>
                <w:lang w:eastAsia="zh-CN"/>
              </w:rPr>
              <w:t>独立部署</w:t>
            </w:r>
            <w:proofErr w:type="gramEnd"/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A02EE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7992BA4C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9C06C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测试成果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7DE5A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测试计划、测试用例、关键</w:t>
            </w:r>
            <w:proofErr w:type="gramStart"/>
            <w:r>
              <w:rPr>
                <w:sz w:val="18"/>
                <w:lang w:eastAsia="zh-CN"/>
              </w:rPr>
              <w:t>流程压测</w:t>
            </w:r>
            <w:proofErr w:type="gramEnd"/>
            <w:r>
              <w:rPr>
                <w:sz w:val="18"/>
                <w:lang w:eastAsia="zh-CN"/>
              </w:rPr>
              <w:t>/联调记录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A0ADA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尤其覆盖评分、权限、备份恢复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EECE4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435F4BB6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1E84A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运维成果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925B1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日志方案、监控方案、备份恢复说明、管理员手册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7C3BB" w14:textId="77777777" w:rsidR="00DB6A82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赛事现场必须有应急预案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C9AE7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  <w:tr w:rsidR="00DB6A82" w14:paraId="0A088821" w14:textId="77777777">
        <w:trPr>
          <w:jc w:val="center"/>
        </w:trPr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85D02" w14:textId="77777777" w:rsidR="00DB6A82" w:rsidRDefault="00000000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培训与验收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F20A" w14:textId="77777777" w:rsidR="00DB6A82" w:rsidRDefault="0000000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管理员培训、评委端培训、彩排支持、验收问题整改</w:t>
            </w: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63B14" w14:textId="2971857A" w:rsidR="00DB6A82" w:rsidRDefault="00DB6A82">
            <w:pPr>
              <w:spacing w:before="20" w:after="20" w:line="276" w:lineRule="auto"/>
              <w:rPr>
                <w:lang w:eastAsia="zh-CN"/>
              </w:rPr>
            </w:pPr>
          </w:p>
        </w:tc>
        <w:tc>
          <w:tcPr>
            <w:tcW w:w="2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5591C" w14:textId="77777777" w:rsidR="00DB6A82" w:rsidRDefault="00000000">
            <w:pPr>
              <w:spacing w:before="20" w:after="20" w:line="276" w:lineRule="auto"/>
            </w:pPr>
            <w:r>
              <w:rPr>
                <w:sz w:val="18"/>
              </w:rPr>
              <w:t>A</w:t>
            </w:r>
          </w:p>
        </w:tc>
      </w:tr>
    </w:tbl>
    <w:p w14:paraId="045AFE55" w14:textId="1A9A419A" w:rsidR="00DB6A82" w:rsidRPr="00251349" w:rsidRDefault="00000000">
      <w:pPr>
        <w:spacing w:before="200"/>
        <w:rPr>
          <w:lang w:eastAsia="zh-CN"/>
        </w:rPr>
      </w:pPr>
      <w:r>
        <w:rPr>
          <w:b/>
          <w:color w:val="1F4E79"/>
          <w:lang w:eastAsia="zh-CN"/>
        </w:rPr>
        <w:t>结论：</w:t>
      </w:r>
      <w:r>
        <w:rPr>
          <w:lang w:eastAsia="zh-CN"/>
        </w:rPr>
        <w:t>原始需求中大多数功能具备落地可能，但查重、公示真实性核验、人员身份真实性核验、资格争议裁决、录像自动接入等能力都不是</w:t>
      </w:r>
      <w:r w:rsidR="00413A7C">
        <w:rPr>
          <w:rFonts w:ascii="宋体" w:eastAsia="宋体" w:hAnsi="宋体" w:cs="宋体" w:hint="eastAsia"/>
          <w:lang w:eastAsia="zh-CN"/>
        </w:rPr>
        <w:t>接入</w:t>
      </w:r>
      <w:r>
        <w:rPr>
          <w:lang w:eastAsia="zh-CN"/>
        </w:rPr>
        <w:t>A</w:t>
      </w:r>
      <w:r w:rsidR="00413A7C">
        <w:rPr>
          <w:rFonts w:ascii="宋体" w:eastAsia="宋体" w:hAnsi="宋体" w:hint="eastAsia"/>
          <w:lang w:eastAsia="zh-CN"/>
        </w:rPr>
        <w:t>I就能立刻解决</w:t>
      </w:r>
      <w:r>
        <w:rPr>
          <w:lang w:eastAsia="zh-CN"/>
        </w:rPr>
        <w:t>的问题。建议以“规则引擎 + OCR/检索 + 人工复核 + 审计留痕”的组合架构实施，一期优先保障报名、审查、编排、评分、备份四条主链</w:t>
      </w:r>
      <w:proofErr w:type="gramStart"/>
      <w:r>
        <w:rPr>
          <w:lang w:eastAsia="zh-CN"/>
        </w:rPr>
        <w:t>路稳定</w:t>
      </w:r>
      <w:proofErr w:type="gramEnd"/>
      <w:r>
        <w:rPr>
          <w:lang w:eastAsia="zh-CN"/>
        </w:rPr>
        <w:t>可用。</w:t>
      </w:r>
      <w:r w:rsidR="00251349" w:rsidRPr="00251349">
        <w:rPr>
          <w:rFonts w:ascii="宋体" w:eastAsia="宋体" w:hAnsi="宋体" w:cs="宋体" w:hint="eastAsia"/>
          <w:color w:val="FF0000"/>
          <w:lang w:eastAsia="zh-CN"/>
        </w:rPr>
        <w:t>整体周期预计需要</w:t>
      </w:r>
      <w:r w:rsidR="00251349" w:rsidRPr="00251349">
        <w:rPr>
          <w:color w:val="FF0000"/>
          <w:lang w:eastAsia="zh-CN"/>
        </w:rPr>
        <w:t xml:space="preserve">6 </w:t>
      </w:r>
      <w:r w:rsidR="00251349" w:rsidRPr="00251349">
        <w:rPr>
          <w:rFonts w:ascii="宋体" w:eastAsia="宋体" w:hAnsi="宋体" w:cs="宋体" w:hint="eastAsia"/>
          <w:color w:val="FF0000"/>
          <w:lang w:eastAsia="zh-CN"/>
        </w:rPr>
        <w:t>至</w:t>
      </w:r>
      <w:r w:rsidR="00251349" w:rsidRPr="00251349">
        <w:rPr>
          <w:color w:val="FF0000"/>
          <w:lang w:eastAsia="zh-CN"/>
        </w:rPr>
        <w:t xml:space="preserve"> 8 </w:t>
      </w:r>
      <w:r w:rsidR="00251349" w:rsidRPr="00251349">
        <w:rPr>
          <w:rFonts w:ascii="宋体" w:eastAsia="宋体" w:hAnsi="宋体" w:cs="宋体" w:hint="eastAsia"/>
          <w:color w:val="FF0000"/>
          <w:lang w:eastAsia="zh-CN"/>
        </w:rPr>
        <w:t>人</w:t>
      </w:r>
      <w:r w:rsidR="00251349" w:rsidRPr="00251349">
        <w:rPr>
          <w:color w:val="FF0000"/>
          <w:lang w:eastAsia="zh-CN"/>
        </w:rPr>
        <w:t xml:space="preserve"> </w:t>
      </w:r>
      <w:r w:rsidR="00251349" w:rsidRPr="00251349">
        <w:rPr>
          <w:rFonts w:hint="cs"/>
          <w:color w:val="FF0000"/>
          <w:lang w:eastAsia="zh-CN"/>
        </w:rPr>
        <w:t>×</w:t>
      </w:r>
      <w:r w:rsidR="00251349" w:rsidRPr="00251349">
        <w:rPr>
          <w:color w:val="FF0000"/>
          <w:lang w:eastAsia="zh-CN"/>
        </w:rPr>
        <w:t xml:space="preserve"> 4 </w:t>
      </w:r>
      <w:r w:rsidR="00251349" w:rsidRPr="00251349">
        <w:rPr>
          <w:rFonts w:ascii="宋体" w:eastAsia="宋体" w:hAnsi="宋体" w:cs="宋体" w:hint="eastAsia"/>
          <w:color w:val="FF0000"/>
          <w:lang w:eastAsia="zh-CN"/>
        </w:rPr>
        <w:t>至</w:t>
      </w:r>
      <w:r w:rsidR="00251349" w:rsidRPr="00251349">
        <w:rPr>
          <w:color w:val="FF0000"/>
          <w:lang w:eastAsia="zh-CN"/>
        </w:rPr>
        <w:t xml:space="preserve"> 6 </w:t>
      </w:r>
      <w:proofErr w:type="gramStart"/>
      <w:r w:rsidR="00251349" w:rsidRPr="00251349">
        <w:rPr>
          <w:rFonts w:ascii="宋体" w:eastAsia="宋体" w:hAnsi="宋体" w:cs="宋体" w:hint="eastAsia"/>
          <w:color w:val="FF0000"/>
          <w:lang w:eastAsia="zh-CN"/>
        </w:rPr>
        <w:t>个</w:t>
      </w:r>
      <w:proofErr w:type="gramEnd"/>
      <w:r w:rsidR="00251349" w:rsidRPr="00251349">
        <w:rPr>
          <w:rFonts w:ascii="宋体" w:eastAsia="宋体" w:hAnsi="宋体" w:cs="宋体" w:hint="eastAsia"/>
          <w:color w:val="FF0000"/>
          <w:lang w:eastAsia="zh-CN"/>
        </w:rPr>
        <w:t>月</w:t>
      </w:r>
      <w:r w:rsidR="00251349" w:rsidRPr="00251349">
        <w:rPr>
          <w:rFonts w:ascii="宋体" w:eastAsia="宋体" w:hAnsi="宋体" w:cs="宋体" w:hint="eastAsia"/>
          <w:lang w:eastAsia="zh-CN"/>
        </w:rPr>
        <w:t>。若外部接口协调进展较慢，整体周期可能延长至</w:t>
      </w:r>
      <w:r w:rsidR="00251349" w:rsidRPr="00251349">
        <w:rPr>
          <w:lang w:eastAsia="zh-CN"/>
        </w:rPr>
        <w:t xml:space="preserve"> 6 </w:t>
      </w:r>
      <w:r w:rsidR="00251349" w:rsidRPr="00251349">
        <w:rPr>
          <w:rFonts w:ascii="宋体" w:eastAsia="宋体" w:hAnsi="宋体" w:cs="宋体" w:hint="eastAsia"/>
          <w:lang w:eastAsia="zh-CN"/>
        </w:rPr>
        <w:t>至</w:t>
      </w:r>
      <w:r w:rsidR="00251349" w:rsidRPr="00251349">
        <w:rPr>
          <w:lang w:eastAsia="zh-CN"/>
        </w:rPr>
        <w:t xml:space="preserve"> 9 </w:t>
      </w:r>
      <w:proofErr w:type="gramStart"/>
      <w:r w:rsidR="00251349" w:rsidRPr="00251349">
        <w:rPr>
          <w:rFonts w:ascii="宋体" w:eastAsia="宋体" w:hAnsi="宋体" w:cs="宋体" w:hint="eastAsia"/>
          <w:lang w:eastAsia="zh-CN"/>
        </w:rPr>
        <w:t>个</w:t>
      </w:r>
      <w:proofErr w:type="gramEnd"/>
      <w:r w:rsidR="00251349" w:rsidRPr="00251349">
        <w:rPr>
          <w:rFonts w:ascii="宋体" w:eastAsia="宋体" w:hAnsi="宋体" w:cs="宋体" w:hint="eastAsia"/>
          <w:lang w:eastAsia="zh-CN"/>
        </w:rPr>
        <w:t>月。</w:t>
      </w:r>
    </w:p>
    <w:sectPr w:rsidR="00DB6A82" w:rsidRPr="00251349" w:rsidSect="00034616">
      <w:headerReference w:type="default" r:id="rId8"/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2F7" w14:textId="77777777" w:rsidR="00A74A27" w:rsidRDefault="00A74A27">
      <w:pPr>
        <w:spacing w:after="0" w:line="240" w:lineRule="auto"/>
      </w:pPr>
      <w:r>
        <w:separator/>
      </w:r>
    </w:p>
  </w:endnote>
  <w:endnote w:type="continuationSeparator" w:id="0">
    <w:p w14:paraId="2A30D4D3" w14:textId="77777777" w:rsidR="00A74A27" w:rsidRDefault="00A74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C782" w14:textId="032196F2" w:rsidR="00DB6A82" w:rsidRDefault="00DB6A8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74BB1" w14:textId="77777777" w:rsidR="00A74A27" w:rsidRDefault="00A74A27">
      <w:pPr>
        <w:spacing w:after="0" w:line="240" w:lineRule="auto"/>
      </w:pPr>
      <w:r>
        <w:separator/>
      </w:r>
    </w:p>
  </w:footnote>
  <w:footnote w:type="continuationSeparator" w:id="0">
    <w:p w14:paraId="4E48A70E" w14:textId="77777777" w:rsidR="00A74A27" w:rsidRDefault="00A74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CD3AE" w14:textId="080714B0" w:rsidR="00DB6A82" w:rsidRDefault="00DB6A82">
    <w:pPr>
      <w:pStyle w:val="a5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399863">
    <w:abstractNumId w:val="8"/>
  </w:num>
  <w:num w:numId="2" w16cid:durableId="1063722384">
    <w:abstractNumId w:val="6"/>
  </w:num>
  <w:num w:numId="3" w16cid:durableId="1594780984">
    <w:abstractNumId w:val="5"/>
  </w:num>
  <w:num w:numId="4" w16cid:durableId="53361941">
    <w:abstractNumId w:val="4"/>
  </w:num>
  <w:num w:numId="5" w16cid:durableId="204561083">
    <w:abstractNumId w:val="7"/>
  </w:num>
  <w:num w:numId="6" w16cid:durableId="1919247022">
    <w:abstractNumId w:val="3"/>
  </w:num>
  <w:num w:numId="7" w16cid:durableId="582373059">
    <w:abstractNumId w:val="2"/>
  </w:num>
  <w:num w:numId="8" w16cid:durableId="793787159">
    <w:abstractNumId w:val="1"/>
  </w:num>
  <w:num w:numId="9" w16cid:durableId="15892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09"/>
    <w:rsid w:val="0015074B"/>
    <w:rsid w:val="001F474D"/>
    <w:rsid w:val="002271AC"/>
    <w:rsid w:val="00251349"/>
    <w:rsid w:val="0029639D"/>
    <w:rsid w:val="00326F90"/>
    <w:rsid w:val="003F4E1F"/>
    <w:rsid w:val="003F567A"/>
    <w:rsid w:val="00413A7C"/>
    <w:rsid w:val="005D6647"/>
    <w:rsid w:val="007B3B89"/>
    <w:rsid w:val="008728C6"/>
    <w:rsid w:val="009B7EFC"/>
    <w:rsid w:val="00A74A27"/>
    <w:rsid w:val="00AA1D8D"/>
    <w:rsid w:val="00B47730"/>
    <w:rsid w:val="00CB0664"/>
    <w:rsid w:val="00DB6A82"/>
    <w:rsid w:val="00E378DF"/>
    <w:rsid w:val="00F07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206B2"/>
  <w14:defaultImageDpi w14:val="300"/>
  <w15:docId w15:val="{56CCF7A8-AC54-4319-A5CD-F30FD038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C3E5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Serendy Lin</cp:lastModifiedBy>
  <cp:revision>9</cp:revision>
  <dcterms:created xsi:type="dcterms:W3CDTF">2013-12-23T23:15:00Z</dcterms:created>
  <dcterms:modified xsi:type="dcterms:W3CDTF">2026-03-09T11:41:00Z</dcterms:modified>
  <cp:category/>
</cp:coreProperties>
</file>