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BE6507C" w14:textId="32ADB86C" w:rsidR="00324275" w:rsidRDefault="00324275">
      <w:pPr>
        <w:jc w:val="right"/>
      </w:pPr>
      <w:bookmarkStart w:id="0" w:name="OLE_LINK263"/>
      <w:bookmarkStart w:id="1" w:name="_Toc66888559"/>
      <w:bookmarkStart w:id="2" w:name="OLE_LINK194"/>
      <w:bookmarkStart w:id="3" w:name="OLE_LINK266"/>
      <w:bookmarkStart w:id="4" w:name="OLE_LINK195"/>
      <w:bookmarkStart w:id="5" w:name="OLE_LINK265"/>
      <w:bookmarkStart w:id="6" w:name="OLE_LINK264"/>
    </w:p>
    <w:p w14:paraId="41D5F69C" w14:textId="77777777" w:rsidR="007F5C25" w:rsidRPr="007F5C25" w:rsidRDefault="007F5C25">
      <w:pPr>
        <w:jc w:val="right"/>
      </w:pPr>
    </w:p>
    <w:p w14:paraId="4E8879F6" w14:textId="23D6B38A" w:rsidR="007F5C25" w:rsidRPr="007F5C25" w:rsidRDefault="007F5C25" w:rsidP="000E5201">
      <w:pPr>
        <w:spacing w:line="590" w:lineRule="exact"/>
        <w:jc w:val="center"/>
        <w:rPr>
          <w:rFonts w:ascii="方正小标宋_GBK" w:eastAsia="方正小标宋_GBK"/>
          <w:color w:val="000000"/>
          <w:sz w:val="44"/>
          <w:szCs w:val="44"/>
        </w:rPr>
      </w:pPr>
      <w:r w:rsidRPr="007F5C25">
        <w:rPr>
          <w:rFonts w:ascii="方正小标宋_GBK" w:eastAsia="方正小标宋_GBK" w:hint="eastAsia"/>
          <w:color w:val="000000"/>
          <w:sz w:val="44"/>
          <w:szCs w:val="44"/>
        </w:rPr>
        <w:t>江苏省前沿引领技术基础研究专项</w:t>
      </w:r>
    </w:p>
    <w:p w14:paraId="4B4FFD47" w14:textId="0A34ED6B" w:rsidR="0094705F" w:rsidRPr="007F5C25" w:rsidRDefault="0094705F" w:rsidP="000E5201">
      <w:pPr>
        <w:spacing w:line="590" w:lineRule="exact"/>
        <w:jc w:val="center"/>
        <w:rPr>
          <w:rFonts w:ascii="方正小标宋_GBK" w:eastAsia="方正小标宋_GBK"/>
          <w:color w:val="000000"/>
          <w:sz w:val="44"/>
          <w:szCs w:val="44"/>
        </w:rPr>
      </w:pPr>
      <w:r w:rsidRPr="007F5C25">
        <w:rPr>
          <w:rFonts w:ascii="方正小标宋_GBK" w:eastAsia="方正小标宋_GBK" w:hint="eastAsia"/>
          <w:color w:val="000000"/>
          <w:sz w:val="44"/>
          <w:szCs w:val="44"/>
        </w:rPr>
        <w:t>新型泛在智能物联网理论与应用基础研究</w:t>
      </w:r>
    </w:p>
    <w:p w14:paraId="69ED5A14" w14:textId="77777777" w:rsidR="0094705F" w:rsidRDefault="0094705F"/>
    <w:p w14:paraId="1E49F000" w14:textId="77777777" w:rsidR="007F5C25" w:rsidRDefault="007F5C25"/>
    <w:p w14:paraId="09EEE65A" w14:textId="77777777" w:rsidR="007F5C25" w:rsidRDefault="007F5C25"/>
    <w:p w14:paraId="1C8D75DE" w14:textId="77777777" w:rsidR="007F5C25" w:rsidRPr="002E45D2" w:rsidRDefault="007F5C25"/>
    <w:p w14:paraId="4D7AB881" w14:textId="77777777" w:rsidR="00324275" w:rsidRPr="002E45D2" w:rsidRDefault="00324275"/>
    <w:p w14:paraId="2A1D7B39" w14:textId="599815C8" w:rsidR="00D91359" w:rsidRPr="007F5C25" w:rsidRDefault="00D91359" w:rsidP="00D91359">
      <w:pPr>
        <w:pStyle w:val="a9"/>
        <w:spacing w:after="120"/>
        <w:ind w:left="210" w:right="210"/>
        <w:jc w:val="center"/>
        <w:rPr>
          <w:rFonts w:ascii="Times New Roman" w:eastAsia="黑体"/>
          <w:bCs/>
          <w:sz w:val="44"/>
          <w:szCs w:val="24"/>
        </w:rPr>
      </w:pPr>
      <w:r w:rsidRPr="007F5C25">
        <w:rPr>
          <w:rFonts w:ascii="Times New Roman" w:eastAsia="黑体" w:hint="eastAsia"/>
          <w:bCs/>
          <w:sz w:val="44"/>
          <w:szCs w:val="24"/>
        </w:rPr>
        <w:t>面向泛在物联的端边云智能协同组网</w:t>
      </w:r>
    </w:p>
    <w:p w14:paraId="480D02E9" w14:textId="77777777" w:rsidR="00D91359" w:rsidRPr="007F5C25" w:rsidRDefault="00D91359" w:rsidP="00D91359">
      <w:pPr>
        <w:pStyle w:val="a9"/>
        <w:spacing w:after="120"/>
        <w:jc w:val="center"/>
        <w:rPr>
          <w:rFonts w:ascii="Times New Roman" w:eastAsia="黑体"/>
          <w:bCs/>
          <w:sz w:val="44"/>
          <w:szCs w:val="24"/>
        </w:rPr>
      </w:pPr>
      <w:r w:rsidRPr="007F5C25">
        <w:rPr>
          <w:rFonts w:ascii="Times New Roman" w:eastAsia="黑体" w:hint="eastAsia"/>
          <w:bCs/>
          <w:sz w:val="44"/>
          <w:szCs w:val="24"/>
        </w:rPr>
        <w:t>课题验收</w:t>
      </w:r>
    </w:p>
    <w:p w14:paraId="3635903E" w14:textId="77777777" w:rsidR="00D91359" w:rsidRDefault="00D91359" w:rsidP="00D91359">
      <w:pPr>
        <w:pStyle w:val="a9"/>
        <w:spacing w:after="120"/>
        <w:rPr>
          <w:rFonts w:ascii="Times New Roman" w:eastAsia="黑体"/>
          <w:b w:val="0"/>
          <w:sz w:val="44"/>
          <w:szCs w:val="24"/>
        </w:rPr>
      </w:pPr>
    </w:p>
    <w:p w14:paraId="73DB48B9" w14:textId="77777777" w:rsidR="007F5C25" w:rsidRPr="002E45D2" w:rsidRDefault="007F5C25" w:rsidP="00D91359">
      <w:pPr>
        <w:pStyle w:val="a9"/>
        <w:spacing w:after="120"/>
        <w:rPr>
          <w:rFonts w:ascii="Times New Roman" w:eastAsia="黑体"/>
          <w:b w:val="0"/>
          <w:sz w:val="44"/>
          <w:szCs w:val="24"/>
        </w:rPr>
      </w:pPr>
    </w:p>
    <w:p w14:paraId="06632D9C" w14:textId="78138A82" w:rsidR="00324275" w:rsidRPr="007F5C25" w:rsidRDefault="00D91359" w:rsidP="0094705F">
      <w:pPr>
        <w:pStyle w:val="a9"/>
        <w:spacing w:after="120"/>
        <w:jc w:val="center"/>
        <w:rPr>
          <w:bCs/>
        </w:rPr>
      </w:pPr>
      <w:r w:rsidRPr="007F5C25">
        <w:rPr>
          <w:rFonts w:ascii="Times New Roman" w:eastAsia="黑体" w:hint="eastAsia"/>
          <w:bCs/>
          <w:sz w:val="44"/>
          <w:szCs w:val="24"/>
        </w:rPr>
        <w:t>测试大纲</w:t>
      </w:r>
    </w:p>
    <w:p w14:paraId="25D969C7" w14:textId="77777777" w:rsidR="00324275" w:rsidRPr="002E45D2" w:rsidRDefault="00324275">
      <w:pPr>
        <w:spacing w:before="60" w:after="60"/>
        <w:ind w:right="6"/>
      </w:pPr>
    </w:p>
    <w:p w14:paraId="20BBC24C" w14:textId="77777777" w:rsidR="00324275" w:rsidRPr="002E45D2" w:rsidRDefault="00324275">
      <w:pPr>
        <w:pStyle w:val="a9"/>
        <w:spacing w:after="120"/>
        <w:rPr>
          <w:rFonts w:ascii="Times New Roman"/>
        </w:rPr>
      </w:pPr>
    </w:p>
    <w:p w14:paraId="5E19B0A1" w14:textId="77777777" w:rsidR="00324275" w:rsidRPr="002E45D2" w:rsidRDefault="00324275">
      <w:pPr>
        <w:spacing w:beforeLines="50" w:before="156" w:afterLines="50" w:after="156"/>
        <w:rPr>
          <w:rFonts w:eastAsia="黑体"/>
          <w:bCs/>
          <w:sz w:val="32"/>
        </w:rPr>
      </w:pPr>
    </w:p>
    <w:p w14:paraId="1A99F438" w14:textId="77777777" w:rsidR="00324275" w:rsidRPr="002E45D2" w:rsidRDefault="00324275">
      <w:pPr>
        <w:spacing w:beforeLines="50" w:before="156" w:afterLines="50" w:after="156"/>
        <w:rPr>
          <w:rFonts w:eastAsia="黑体"/>
          <w:bCs/>
          <w:sz w:val="32"/>
        </w:rPr>
      </w:pPr>
    </w:p>
    <w:p w14:paraId="1F3AD91E" w14:textId="77777777" w:rsidR="00324275" w:rsidRPr="007F5C25" w:rsidRDefault="00324275">
      <w:pPr>
        <w:pStyle w:val="a9"/>
        <w:spacing w:after="120"/>
        <w:rPr>
          <w:rFonts w:ascii="黑体" w:eastAsia="黑体" w:hAnsi="黑体"/>
        </w:rPr>
      </w:pPr>
    </w:p>
    <w:p w14:paraId="2FA82665" w14:textId="2268AD6A" w:rsidR="00324275" w:rsidRPr="007F5C25" w:rsidRDefault="00D91359">
      <w:pPr>
        <w:pStyle w:val="a9"/>
        <w:spacing w:after="120"/>
        <w:jc w:val="center"/>
        <w:rPr>
          <w:rFonts w:ascii="黑体" w:eastAsia="黑体" w:hAnsi="黑体"/>
          <w:sz w:val="32"/>
          <w:szCs w:val="28"/>
        </w:rPr>
      </w:pPr>
      <w:r w:rsidRPr="007F5C25">
        <w:rPr>
          <w:rFonts w:ascii="黑体" w:eastAsia="黑体" w:hAnsi="黑体" w:hint="eastAsia"/>
          <w:sz w:val="32"/>
          <w:szCs w:val="28"/>
        </w:rPr>
        <w:t>东南大学</w:t>
      </w:r>
    </w:p>
    <w:p w14:paraId="7256F76D" w14:textId="77777777" w:rsidR="00324275" w:rsidRPr="007F5C25" w:rsidRDefault="00942EA1">
      <w:pPr>
        <w:pStyle w:val="a9"/>
        <w:spacing w:after="120"/>
        <w:jc w:val="center"/>
        <w:rPr>
          <w:rFonts w:ascii="黑体" w:eastAsia="黑体" w:hAnsi="黑体"/>
          <w:sz w:val="32"/>
          <w:szCs w:val="28"/>
        </w:rPr>
      </w:pPr>
      <w:r w:rsidRPr="007F5C25">
        <w:rPr>
          <w:rFonts w:ascii="黑体" w:eastAsia="黑体" w:hAnsi="黑体"/>
          <w:sz w:val="32"/>
          <w:szCs w:val="28"/>
        </w:rPr>
        <w:t>202</w:t>
      </w:r>
      <w:r w:rsidR="00D91359" w:rsidRPr="007F5C25">
        <w:rPr>
          <w:rFonts w:ascii="黑体" w:eastAsia="黑体" w:hAnsi="黑体"/>
          <w:sz w:val="32"/>
          <w:szCs w:val="28"/>
        </w:rPr>
        <w:t>6</w:t>
      </w:r>
      <w:r w:rsidRPr="007F5C25">
        <w:rPr>
          <w:rFonts w:ascii="黑体" w:eastAsia="黑体" w:hAnsi="黑体" w:hint="eastAsia"/>
          <w:sz w:val="32"/>
          <w:szCs w:val="28"/>
        </w:rPr>
        <w:t>年</w:t>
      </w:r>
      <w:r w:rsidR="00D91359" w:rsidRPr="007F5C25">
        <w:rPr>
          <w:rFonts w:ascii="黑体" w:eastAsia="黑体" w:hAnsi="黑体"/>
          <w:sz w:val="32"/>
          <w:szCs w:val="28"/>
        </w:rPr>
        <w:t>07</w:t>
      </w:r>
      <w:r w:rsidRPr="007F5C25">
        <w:rPr>
          <w:rFonts w:ascii="黑体" w:eastAsia="黑体" w:hAnsi="黑体"/>
          <w:sz w:val="32"/>
          <w:szCs w:val="28"/>
        </w:rPr>
        <w:t>月</w:t>
      </w:r>
    </w:p>
    <w:p w14:paraId="60D5CA01" w14:textId="7442A944" w:rsidR="0094705F" w:rsidRPr="002E45D2" w:rsidRDefault="0094705F">
      <w:pPr>
        <w:pStyle w:val="a9"/>
        <w:spacing w:after="120"/>
        <w:jc w:val="center"/>
        <w:rPr>
          <w:rFonts w:ascii="Times New Roman"/>
          <w:sz w:val="32"/>
          <w:szCs w:val="28"/>
        </w:rPr>
        <w:sectPr w:rsidR="0094705F" w:rsidRPr="002E45D2">
          <w:footerReference w:type="default" r:id="rId8"/>
          <w:endnotePr>
            <w:numFmt w:val="decimal"/>
          </w:endnotePr>
          <w:pgSz w:w="11906" w:h="16838"/>
          <w:pgMar w:top="1440" w:right="1800" w:bottom="1440" w:left="1800" w:header="851" w:footer="992" w:gutter="0"/>
          <w:cols w:space="720"/>
          <w:docGrid w:type="lines" w:linePitch="312"/>
        </w:sectPr>
      </w:pPr>
    </w:p>
    <w:p w14:paraId="04B375FD" w14:textId="77777777" w:rsidR="00324275" w:rsidRPr="002E45D2" w:rsidRDefault="00942EA1">
      <w:pPr>
        <w:jc w:val="center"/>
        <w:rPr>
          <w:b/>
          <w:sz w:val="36"/>
          <w:szCs w:val="36"/>
        </w:rPr>
      </w:pPr>
      <w:r w:rsidRPr="002E45D2">
        <w:rPr>
          <w:rFonts w:hint="eastAsia"/>
          <w:b/>
          <w:sz w:val="36"/>
          <w:szCs w:val="36"/>
        </w:rPr>
        <w:lastRenderedPageBreak/>
        <w:t>目</w:t>
      </w:r>
      <w:r w:rsidRPr="002E45D2">
        <w:rPr>
          <w:b/>
          <w:sz w:val="36"/>
          <w:szCs w:val="36"/>
        </w:rPr>
        <w:t xml:space="preserve"> </w:t>
      </w:r>
      <w:r w:rsidRPr="002E45D2">
        <w:rPr>
          <w:rFonts w:hint="eastAsia"/>
          <w:b/>
          <w:sz w:val="36"/>
          <w:szCs w:val="36"/>
        </w:rPr>
        <w:t>录</w:t>
      </w:r>
    </w:p>
    <w:sdt>
      <w:sdtPr>
        <w:rPr>
          <w:rFonts w:ascii="Times New Roman" w:eastAsia="宋体" w:hAnsi="Times New Roman" w:cs="Times New Roman"/>
          <w:color w:val="auto"/>
          <w:kern w:val="2"/>
          <w:sz w:val="21"/>
          <w:szCs w:val="20"/>
          <w:lang w:val="zh-CN"/>
        </w:rPr>
        <w:id w:val="1473793805"/>
      </w:sdtPr>
      <w:sdtEndPr>
        <w:rPr>
          <w:b/>
          <w:bCs/>
        </w:rPr>
      </w:sdtEndPr>
      <w:sdtContent>
        <w:p w14:paraId="73C2146B" w14:textId="77777777" w:rsidR="00324275" w:rsidRPr="002E45D2" w:rsidRDefault="00324275">
          <w:pPr>
            <w:pStyle w:val="TOC20"/>
            <w:spacing w:line="240" w:lineRule="auto"/>
            <w:rPr>
              <w:rFonts w:ascii="Times New Roman" w:hAnsi="Times New Roman" w:cs="Times New Roman"/>
              <w:color w:val="auto"/>
            </w:rPr>
          </w:pPr>
        </w:p>
        <w:p w14:paraId="61EE978D" w14:textId="0D54BFAA" w:rsidR="00BB7E44" w:rsidRPr="002E45D2" w:rsidRDefault="00942EA1">
          <w:pPr>
            <w:pStyle w:val="TOC1"/>
            <w:tabs>
              <w:tab w:val="right" w:leader="dot" w:pos="8296"/>
            </w:tabs>
            <w:rPr>
              <w:rFonts w:ascii="Times New Roman" w:eastAsiaTheme="minorEastAsia" w:hAnsi="Times New Roman" w:cs="Times New Roman"/>
              <w:noProof/>
              <w:sz w:val="24"/>
              <w:szCs w:val="24"/>
            </w:rPr>
          </w:pPr>
          <w:r w:rsidRPr="002E45D2">
            <w:rPr>
              <w:rFonts w:ascii="Times New Roman" w:hAnsi="Times New Roman" w:cs="Times New Roman"/>
              <w:szCs w:val="21"/>
            </w:rPr>
            <w:fldChar w:fldCharType="begin"/>
          </w:r>
          <w:r w:rsidRPr="002E45D2">
            <w:rPr>
              <w:rFonts w:ascii="Times New Roman" w:hAnsi="Times New Roman" w:cs="Times New Roman"/>
              <w:szCs w:val="21"/>
            </w:rPr>
            <w:instrText xml:space="preserve"> TOC \o "1-3" \h \z \u </w:instrText>
          </w:r>
          <w:r w:rsidRPr="002E45D2">
            <w:rPr>
              <w:rFonts w:ascii="Times New Roman" w:hAnsi="Times New Roman" w:cs="Times New Roman"/>
              <w:szCs w:val="21"/>
            </w:rPr>
            <w:fldChar w:fldCharType="separate"/>
          </w:r>
          <w:hyperlink w:anchor="_Toc235129136" w:history="1">
            <w:r w:rsidR="00BB7E44" w:rsidRPr="002E45D2">
              <w:rPr>
                <w:rStyle w:val="afb"/>
                <w:rFonts w:ascii="Times New Roman" w:hAnsi="Times New Roman" w:cs="Times New Roman"/>
                <w:noProof/>
                <w:sz w:val="24"/>
                <w:szCs w:val="24"/>
              </w:rPr>
              <w:t>前言</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_Toc235129136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II</w:t>
            </w:r>
            <w:r w:rsidR="00BB7E44" w:rsidRPr="002E45D2">
              <w:rPr>
                <w:rFonts w:ascii="Times New Roman" w:hAnsi="Times New Roman" w:cs="Times New Roman"/>
                <w:noProof/>
                <w:webHidden/>
                <w:sz w:val="24"/>
                <w:szCs w:val="24"/>
              </w:rPr>
              <w:fldChar w:fldCharType="end"/>
            </w:r>
          </w:hyperlink>
        </w:p>
        <w:p w14:paraId="1938E666" w14:textId="26A0947F" w:rsidR="00BB7E44" w:rsidRPr="002E45D2" w:rsidRDefault="002024A8">
          <w:pPr>
            <w:pStyle w:val="TOC1"/>
            <w:tabs>
              <w:tab w:val="left" w:pos="420"/>
              <w:tab w:val="right" w:leader="dot" w:pos="8296"/>
            </w:tabs>
            <w:rPr>
              <w:rFonts w:ascii="Times New Roman" w:eastAsiaTheme="minorEastAsia" w:hAnsi="Times New Roman" w:cs="Times New Roman"/>
              <w:noProof/>
              <w:sz w:val="24"/>
              <w:szCs w:val="24"/>
            </w:rPr>
          </w:pPr>
          <w:hyperlink w:anchor="_Toc235129137" w:history="1">
            <w:r w:rsidR="00BB7E44" w:rsidRPr="002E45D2">
              <w:rPr>
                <w:rStyle w:val="afb"/>
                <w:rFonts w:ascii="Times New Roman" w:hAnsi="Times New Roman" w:cs="Times New Roman"/>
                <w:noProof/>
                <w:sz w:val="24"/>
                <w:szCs w:val="24"/>
              </w:rPr>
              <w:t>1.</w:t>
            </w:r>
            <w:r w:rsidR="00BB7E44" w:rsidRPr="002E45D2">
              <w:rPr>
                <w:rFonts w:ascii="Times New Roman" w:eastAsiaTheme="minorEastAsia" w:hAnsi="Times New Roman" w:cs="Times New Roman"/>
                <w:noProof/>
                <w:sz w:val="24"/>
                <w:szCs w:val="24"/>
              </w:rPr>
              <w:tab/>
            </w:r>
            <w:r w:rsidR="00BB7E44" w:rsidRPr="002E45D2">
              <w:rPr>
                <w:rStyle w:val="afb"/>
                <w:rFonts w:ascii="Times New Roman" w:hAnsi="Times New Roman" w:cs="Times New Roman"/>
                <w:noProof/>
                <w:sz w:val="24"/>
                <w:szCs w:val="24"/>
              </w:rPr>
              <w:t>测试概述</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_Toc235129137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1</w:t>
            </w:r>
            <w:r w:rsidR="00BB7E44" w:rsidRPr="002E45D2">
              <w:rPr>
                <w:rFonts w:ascii="Times New Roman" w:hAnsi="Times New Roman" w:cs="Times New Roman"/>
                <w:noProof/>
                <w:webHidden/>
                <w:sz w:val="24"/>
                <w:szCs w:val="24"/>
              </w:rPr>
              <w:fldChar w:fldCharType="end"/>
            </w:r>
          </w:hyperlink>
        </w:p>
        <w:p w14:paraId="36EB994B" w14:textId="2EA86E47" w:rsidR="00BB7E44" w:rsidRPr="002E45D2" w:rsidRDefault="002024A8">
          <w:pPr>
            <w:pStyle w:val="TOC2"/>
            <w:tabs>
              <w:tab w:val="left" w:pos="1050"/>
              <w:tab w:val="right" w:leader="dot" w:pos="8296"/>
            </w:tabs>
            <w:rPr>
              <w:rFonts w:ascii="Times New Roman" w:eastAsiaTheme="minorEastAsia" w:hAnsi="Times New Roman" w:cs="Times New Roman"/>
              <w:noProof/>
              <w:sz w:val="24"/>
              <w:szCs w:val="24"/>
            </w:rPr>
          </w:pPr>
          <w:hyperlink w:anchor="_Toc235129138" w:history="1">
            <w:r w:rsidR="00BB7E44" w:rsidRPr="002E45D2">
              <w:rPr>
                <w:rStyle w:val="afb"/>
                <w:rFonts w:ascii="Times New Roman" w:hAnsi="Times New Roman" w:cs="Times New Roman"/>
                <w:noProof/>
                <w:sz w:val="24"/>
                <w:szCs w:val="24"/>
              </w:rPr>
              <w:t>1.1.</w:t>
            </w:r>
            <w:r w:rsidR="00BB7E44" w:rsidRPr="002E45D2">
              <w:rPr>
                <w:rFonts w:ascii="Times New Roman" w:eastAsiaTheme="minorEastAsia" w:hAnsi="Times New Roman" w:cs="Times New Roman"/>
                <w:noProof/>
                <w:sz w:val="24"/>
                <w:szCs w:val="24"/>
              </w:rPr>
              <w:tab/>
            </w:r>
            <w:r w:rsidR="00BB7E44" w:rsidRPr="002E45D2">
              <w:rPr>
                <w:rStyle w:val="afb"/>
                <w:rFonts w:ascii="Times New Roman" w:hAnsi="Times New Roman" w:cs="Times New Roman"/>
                <w:noProof/>
                <w:sz w:val="24"/>
                <w:szCs w:val="24"/>
              </w:rPr>
              <w:t>任务书要求</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_Toc235129138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1</w:t>
            </w:r>
            <w:r w:rsidR="00BB7E44" w:rsidRPr="002E45D2">
              <w:rPr>
                <w:rFonts w:ascii="Times New Roman" w:hAnsi="Times New Roman" w:cs="Times New Roman"/>
                <w:noProof/>
                <w:webHidden/>
                <w:sz w:val="24"/>
                <w:szCs w:val="24"/>
              </w:rPr>
              <w:fldChar w:fldCharType="end"/>
            </w:r>
          </w:hyperlink>
        </w:p>
        <w:p w14:paraId="07649B9B" w14:textId="5BCFE46B" w:rsidR="00BB7E44" w:rsidRPr="002E45D2" w:rsidRDefault="002024A8">
          <w:pPr>
            <w:pStyle w:val="TOC2"/>
            <w:tabs>
              <w:tab w:val="left" w:pos="1050"/>
              <w:tab w:val="right" w:leader="dot" w:pos="8296"/>
            </w:tabs>
            <w:rPr>
              <w:rFonts w:ascii="Times New Roman" w:eastAsiaTheme="minorEastAsia" w:hAnsi="Times New Roman" w:cs="Times New Roman"/>
              <w:noProof/>
              <w:sz w:val="24"/>
              <w:szCs w:val="24"/>
            </w:rPr>
          </w:pPr>
          <w:hyperlink w:anchor="_Toc235129139" w:history="1">
            <w:r w:rsidR="00BB7E44" w:rsidRPr="002E45D2">
              <w:rPr>
                <w:rStyle w:val="afb"/>
                <w:rFonts w:ascii="Times New Roman" w:hAnsi="Times New Roman" w:cs="Times New Roman"/>
                <w:noProof/>
                <w:sz w:val="24"/>
                <w:szCs w:val="24"/>
              </w:rPr>
              <w:t>1.2.</w:t>
            </w:r>
            <w:r w:rsidR="00BB7E44" w:rsidRPr="002E45D2">
              <w:rPr>
                <w:rFonts w:ascii="Times New Roman" w:eastAsiaTheme="minorEastAsia" w:hAnsi="Times New Roman" w:cs="Times New Roman"/>
                <w:noProof/>
                <w:sz w:val="24"/>
                <w:szCs w:val="24"/>
              </w:rPr>
              <w:tab/>
            </w:r>
            <w:r w:rsidR="00BB7E44" w:rsidRPr="002E45D2">
              <w:rPr>
                <w:rStyle w:val="afb"/>
                <w:rFonts w:ascii="Times New Roman" w:hAnsi="Times New Roman" w:cs="Times New Roman"/>
                <w:noProof/>
                <w:sz w:val="24"/>
                <w:szCs w:val="24"/>
              </w:rPr>
              <w:t>测试对象</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_Toc235129139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2</w:t>
            </w:r>
            <w:r w:rsidR="00BB7E44" w:rsidRPr="002E45D2">
              <w:rPr>
                <w:rFonts w:ascii="Times New Roman" w:hAnsi="Times New Roman" w:cs="Times New Roman"/>
                <w:noProof/>
                <w:webHidden/>
                <w:sz w:val="24"/>
                <w:szCs w:val="24"/>
              </w:rPr>
              <w:fldChar w:fldCharType="end"/>
            </w:r>
          </w:hyperlink>
        </w:p>
        <w:p w14:paraId="39B2361E" w14:textId="21B8384F" w:rsidR="00BB7E44" w:rsidRPr="002E45D2" w:rsidRDefault="002024A8">
          <w:pPr>
            <w:pStyle w:val="TOC2"/>
            <w:tabs>
              <w:tab w:val="left" w:pos="1050"/>
              <w:tab w:val="right" w:leader="dot" w:pos="8296"/>
            </w:tabs>
            <w:rPr>
              <w:rFonts w:ascii="Times New Roman" w:eastAsiaTheme="minorEastAsia" w:hAnsi="Times New Roman" w:cs="Times New Roman"/>
              <w:noProof/>
              <w:sz w:val="24"/>
              <w:szCs w:val="24"/>
            </w:rPr>
          </w:pPr>
          <w:hyperlink w:anchor="_Toc235129140" w:history="1">
            <w:r w:rsidR="00BB7E44" w:rsidRPr="002E45D2">
              <w:rPr>
                <w:rStyle w:val="afb"/>
                <w:rFonts w:ascii="Times New Roman" w:hAnsi="Times New Roman" w:cs="Times New Roman"/>
                <w:noProof/>
                <w:sz w:val="24"/>
                <w:szCs w:val="24"/>
              </w:rPr>
              <w:t>1.3.</w:t>
            </w:r>
            <w:r w:rsidR="00BB7E44" w:rsidRPr="002E45D2">
              <w:rPr>
                <w:rFonts w:ascii="Times New Roman" w:eastAsiaTheme="minorEastAsia" w:hAnsi="Times New Roman" w:cs="Times New Roman"/>
                <w:noProof/>
                <w:sz w:val="24"/>
                <w:szCs w:val="24"/>
              </w:rPr>
              <w:tab/>
            </w:r>
            <w:r w:rsidR="00BB7E44" w:rsidRPr="002E45D2">
              <w:rPr>
                <w:rStyle w:val="afb"/>
                <w:rFonts w:ascii="Times New Roman" w:hAnsi="Times New Roman" w:cs="Times New Roman"/>
                <w:noProof/>
                <w:sz w:val="24"/>
                <w:szCs w:val="24"/>
              </w:rPr>
              <w:t>测试依据</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_Toc235129140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2</w:t>
            </w:r>
            <w:r w:rsidR="00BB7E44" w:rsidRPr="002E45D2">
              <w:rPr>
                <w:rFonts w:ascii="Times New Roman" w:hAnsi="Times New Roman" w:cs="Times New Roman"/>
                <w:noProof/>
                <w:webHidden/>
                <w:sz w:val="24"/>
                <w:szCs w:val="24"/>
              </w:rPr>
              <w:fldChar w:fldCharType="end"/>
            </w:r>
          </w:hyperlink>
        </w:p>
        <w:p w14:paraId="04D2E835" w14:textId="0C0DCB50" w:rsidR="00BB7E44" w:rsidRPr="002E45D2" w:rsidRDefault="002024A8">
          <w:pPr>
            <w:pStyle w:val="TOC2"/>
            <w:tabs>
              <w:tab w:val="left" w:pos="1050"/>
              <w:tab w:val="right" w:leader="dot" w:pos="8296"/>
            </w:tabs>
            <w:rPr>
              <w:rFonts w:ascii="Times New Roman" w:eastAsiaTheme="minorEastAsia" w:hAnsi="Times New Roman" w:cs="Times New Roman"/>
              <w:noProof/>
              <w:sz w:val="24"/>
              <w:szCs w:val="24"/>
            </w:rPr>
          </w:pPr>
          <w:hyperlink w:anchor="_Toc235129141" w:history="1">
            <w:r w:rsidR="00BB7E44" w:rsidRPr="002E45D2">
              <w:rPr>
                <w:rStyle w:val="afb"/>
                <w:rFonts w:ascii="Times New Roman" w:hAnsi="Times New Roman" w:cs="Times New Roman"/>
                <w:noProof/>
                <w:sz w:val="24"/>
                <w:szCs w:val="24"/>
              </w:rPr>
              <w:t>1.4.</w:t>
            </w:r>
            <w:r w:rsidR="00BB7E44" w:rsidRPr="002E45D2">
              <w:rPr>
                <w:rFonts w:ascii="Times New Roman" w:eastAsiaTheme="minorEastAsia" w:hAnsi="Times New Roman" w:cs="Times New Roman"/>
                <w:noProof/>
                <w:sz w:val="24"/>
                <w:szCs w:val="24"/>
              </w:rPr>
              <w:tab/>
            </w:r>
            <w:r w:rsidR="00BB7E44" w:rsidRPr="002E45D2">
              <w:rPr>
                <w:rStyle w:val="afb"/>
                <w:rFonts w:ascii="Times New Roman" w:hAnsi="Times New Roman" w:cs="Times New Roman"/>
                <w:noProof/>
                <w:sz w:val="24"/>
                <w:szCs w:val="24"/>
              </w:rPr>
              <w:t>测试用例与考核指标的对应关系</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_Toc235129141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5</w:t>
            </w:r>
            <w:r w:rsidR="00BB7E44" w:rsidRPr="002E45D2">
              <w:rPr>
                <w:rFonts w:ascii="Times New Roman" w:hAnsi="Times New Roman" w:cs="Times New Roman"/>
                <w:noProof/>
                <w:webHidden/>
                <w:sz w:val="24"/>
                <w:szCs w:val="24"/>
              </w:rPr>
              <w:fldChar w:fldCharType="end"/>
            </w:r>
          </w:hyperlink>
        </w:p>
        <w:p w14:paraId="2A22DB6C" w14:textId="03914308" w:rsidR="00BB7E44" w:rsidRPr="002E45D2" w:rsidRDefault="002024A8">
          <w:pPr>
            <w:pStyle w:val="TOC1"/>
            <w:tabs>
              <w:tab w:val="left" w:pos="420"/>
              <w:tab w:val="right" w:leader="dot" w:pos="8296"/>
            </w:tabs>
            <w:rPr>
              <w:rFonts w:ascii="Times New Roman" w:eastAsiaTheme="minorEastAsia" w:hAnsi="Times New Roman" w:cs="Times New Roman"/>
              <w:noProof/>
              <w:sz w:val="24"/>
              <w:szCs w:val="24"/>
            </w:rPr>
          </w:pPr>
          <w:hyperlink w:anchor="_Toc235129142" w:history="1">
            <w:r w:rsidR="00BB7E44" w:rsidRPr="002E45D2">
              <w:rPr>
                <w:rStyle w:val="afb"/>
                <w:rFonts w:ascii="Times New Roman" w:hAnsi="Times New Roman" w:cs="Times New Roman"/>
                <w:noProof/>
                <w:sz w:val="24"/>
                <w:szCs w:val="24"/>
              </w:rPr>
              <w:t>2.</w:t>
            </w:r>
            <w:r w:rsidR="00BB7E44" w:rsidRPr="002E45D2">
              <w:rPr>
                <w:rFonts w:ascii="Times New Roman" w:eastAsiaTheme="minorEastAsia" w:hAnsi="Times New Roman" w:cs="Times New Roman"/>
                <w:noProof/>
                <w:sz w:val="24"/>
                <w:szCs w:val="24"/>
              </w:rPr>
              <w:tab/>
            </w:r>
            <w:r w:rsidR="00BB7E44" w:rsidRPr="002E45D2">
              <w:rPr>
                <w:rStyle w:val="afb"/>
                <w:rFonts w:ascii="Times New Roman" w:hAnsi="Times New Roman" w:cs="Times New Roman"/>
                <w:noProof/>
                <w:sz w:val="24"/>
                <w:szCs w:val="24"/>
              </w:rPr>
              <w:t>测试用例</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_Toc235129142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5</w:t>
            </w:r>
            <w:r w:rsidR="00BB7E44" w:rsidRPr="002E45D2">
              <w:rPr>
                <w:rFonts w:ascii="Times New Roman" w:hAnsi="Times New Roman" w:cs="Times New Roman"/>
                <w:noProof/>
                <w:webHidden/>
                <w:sz w:val="24"/>
                <w:szCs w:val="24"/>
              </w:rPr>
              <w:fldChar w:fldCharType="end"/>
            </w:r>
          </w:hyperlink>
        </w:p>
        <w:p w14:paraId="1648917C" w14:textId="6E5C15C6" w:rsidR="00BB7E44" w:rsidRPr="002E45D2" w:rsidRDefault="002024A8">
          <w:pPr>
            <w:pStyle w:val="TOC2"/>
            <w:tabs>
              <w:tab w:val="left" w:pos="1050"/>
              <w:tab w:val="right" w:leader="dot" w:pos="8296"/>
            </w:tabs>
            <w:rPr>
              <w:rFonts w:ascii="Times New Roman" w:eastAsiaTheme="minorEastAsia" w:hAnsi="Times New Roman" w:cs="Times New Roman"/>
              <w:noProof/>
              <w:sz w:val="24"/>
              <w:szCs w:val="24"/>
            </w:rPr>
          </w:pPr>
          <w:hyperlink w:anchor="_Toc235129143" w:history="1">
            <w:r w:rsidR="00BB7E44" w:rsidRPr="002E45D2">
              <w:rPr>
                <w:rStyle w:val="afb"/>
                <w:rFonts w:ascii="Times New Roman" w:hAnsi="Times New Roman" w:cs="Times New Roman"/>
                <w:noProof/>
                <w:sz w:val="24"/>
                <w:szCs w:val="24"/>
              </w:rPr>
              <w:t>2.1.</w:t>
            </w:r>
            <w:r w:rsidR="00BB7E44" w:rsidRPr="002E45D2">
              <w:rPr>
                <w:rFonts w:ascii="Times New Roman" w:eastAsiaTheme="minorEastAsia" w:hAnsi="Times New Roman" w:cs="Times New Roman"/>
                <w:noProof/>
                <w:sz w:val="24"/>
                <w:szCs w:val="24"/>
              </w:rPr>
              <w:tab/>
            </w:r>
            <w:r w:rsidR="00BB7E44" w:rsidRPr="002E45D2">
              <w:rPr>
                <w:rStyle w:val="afb"/>
                <w:rFonts w:ascii="Times New Roman" w:hAnsi="Times New Roman" w:cs="Times New Roman"/>
                <w:noProof/>
                <w:sz w:val="24"/>
                <w:szCs w:val="24"/>
              </w:rPr>
              <w:t>测试环境</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_Toc235129143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5</w:t>
            </w:r>
            <w:r w:rsidR="00BB7E44" w:rsidRPr="002E45D2">
              <w:rPr>
                <w:rFonts w:ascii="Times New Roman" w:hAnsi="Times New Roman" w:cs="Times New Roman"/>
                <w:noProof/>
                <w:webHidden/>
                <w:sz w:val="24"/>
                <w:szCs w:val="24"/>
              </w:rPr>
              <w:fldChar w:fldCharType="end"/>
            </w:r>
          </w:hyperlink>
        </w:p>
        <w:p w14:paraId="7901EDF4" w14:textId="5B3CBF3A" w:rsidR="00BB7E44" w:rsidRPr="002E45D2" w:rsidRDefault="002024A8">
          <w:pPr>
            <w:pStyle w:val="TOC3"/>
            <w:tabs>
              <w:tab w:val="right" w:leader="dot" w:pos="8296"/>
            </w:tabs>
            <w:rPr>
              <w:rFonts w:ascii="Times New Roman" w:eastAsiaTheme="minorEastAsia" w:hAnsi="Times New Roman" w:cs="Times New Roman"/>
              <w:noProof/>
              <w:sz w:val="24"/>
              <w:szCs w:val="24"/>
            </w:rPr>
          </w:pPr>
          <w:hyperlink w:anchor="_Toc235129144" w:history="1">
            <w:r w:rsidR="00BB7E44" w:rsidRPr="002E45D2">
              <w:rPr>
                <w:rStyle w:val="afb"/>
                <w:rFonts w:ascii="Times New Roman" w:hAnsi="Times New Roman" w:cs="Times New Roman"/>
                <w:noProof/>
                <w:sz w:val="24"/>
                <w:szCs w:val="24"/>
              </w:rPr>
              <w:t xml:space="preserve">2.1.1  </w:t>
            </w:r>
            <w:r w:rsidR="00BB7E44" w:rsidRPr="002E45D2">
              <w:rPr>
                <w:rStyle w:val="afb"/>
                <w:rFonts w:ascii="Times New Roman" w:hAnsi="Times New Roman" w:cs="Times New Roman"/>
                <w:noProof/>
                <w:sz w:val="24"/>
                <w:szCs w:val="24"/>
              </w:rPr>
              <w:t>软硬件配置</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_Toc235129144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5</w:t>
            </w:r>
            <w:r w:rsidR="00BB7E44" w:rsidRPr="002E45D2">
              <w:rPr>
                <w:rFonts w:ascii="Times New Roman" w:hAnsi="Times New Roman" w:cs="Times New Roman"/>
                <w:noProof/>
                <w:webHidden/>
                <w:sz w:val="24"/>
                <w:szCs w:val="24"/>
              </w:rPr>
              <w:fldChar w:fldCharType="end"/>
            </w:r>
          </w:hyperlink>
        </w:p>
        <w:p w14:paraId="5A12946A" w14:textId="0B0B0A6D" w:rsidR="00BB7E44" w:rsidRPr="002E45D2" w:rsidRDefault="002024A8">
          <w:pPr>
            <w:pStyle w:val="TOC3"/>
            <w:tabs>
              <w:tab w:val="right" w:leader="dot" w:pos="8296"/>
            </w:tabs>
            <w:rPr>
              <w:rFonts w:ascii="Times New Roman" w:eastAsiaTheme="minorEastAsia" w:hAnsi="Times New Roman" w:cs="Times New Roman"/>
              <w:noProof/>
              <w:sz w:val="24"/>
              <w:szCs w:val="24"/>
            </w:rPr>
          </w:pPr>
          <w:hyperlink w:anchor="_Toc235129145" w:history="1">
            <w:r w:rsidR="00BB7E44" w:rsidRPr="002E45D2">
              <w:rPr>
                <w:rStyle w:val="afb"/>
                <w:rFonts w:ascii="Times New Roman" w:hAnsi="Times New Roman" w:cs="Times New Roman"/>
                <w:noProof/>
                <w:sz w:val="24"/>
                <w:szCs w:val="24"/>
              </w:rPr>
              <w:t xml:space="preserve">2.1.2  </w:t>
            </w:r>
            <w:r w:rsidR="00BB7E44" w:rsidRPr="002E45D2">
              <w:rPr>
                <w:rStyle w:val="afb"/>
                <w:rFonts w:ascii="Times New Roman" w:hAnsi="Times New Roman" w:cs="Times New Roman"/>
                <w:noProof/>
                <w:sz w:val="24"/>
                <w:szCs w:val="24"/>
              </w:rPr>
              <w:t>测试工具</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_Toc235129145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6</w:t>
            </w:r>
            <w:r w:rsidR="00BB7E44" w:rsidRPr="002E45D2">
              <w:rPr>
                <w:rFonts w:ascii="Times New Roman" w:hAnsi="Times New Roman" w:cs="Times New Roman"/>
                <w:noProof/>
                <w:webHidden/>
                <w:sz w:val="24"/>
                <w:szCs w:val="24"/>
              </w:rPr>
              <w:fldChar w:fldCharType="end"/>
            </w:r>
          </w:hyperlink>
        </w:p>
        <w:p w14:paraId="15D47A35" w14:textId="474FBCD5" w:rsidR="00BB7E44" w:rsidRPr="002E45D2" w:rsidRDefault="002024A8">
          <w:pPr>
            <w:pStyle w:val="TOC3"/>
            <w:tabs>
              <w:tab w:val="right" w:leader="dot" w:pos="8296"/>
            </w:tabs>
            <w:rPr>
              <w:rFonts w:ascii="Times New Roman" w:eastAsiaTheme="minorEastAsia" w:hAnsi="Times New Roman" w:cs="Times New Roman"/>
              <w:noProof/>
              <w:sz w:val="24"/>
              <w:szCs w:val="24"/>
            </w:rPr>
          </w:pPr>
          <w:hyperlink w:anchor="_Toc235129146" w:history="1">
            <w:r w:rsidR="00BB7E44" w:rsidRPr="002E45D2">
              <w:rPr>
                <w:rStyle w:val="afb"/>
                <w:rFonts w:ascii="Times New Roman" w:hAnsi="Times New Roman" w:cs="Times New Roman"/>
                <w:noProof/>
                <w:sz w:val="24"/>
                <w:szCs w:val="24"/>
              </w:rPr>
              <w:t xml:space="preserve">2.1.3  </w:t>
            </w:r>
            <w:r w:rsidR="00BB7E44" w:rsidRPr="002E45D2">
              <w:rPr>
                <w:rStyle w:val="afb"/>
                <w:rFonts w:ascii="Times New Roman" w:hAnsi="Times New Roman" w:cs="Times New Roman"/>
                <w:noProof/>
                <w:sz w:val="24"/>
                <w:szCs w:val="24"/>
              </w:rPr>
              <w:t>测试拓扑</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_Toc235129146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7</w:t>
            </w:r>
            <w:r w:rsidR="00BB7E44" w:rsidRPr="002E45D2">
              <w:rPr>
                <w:rFonts w:ascii="Times New Roman" w:hAnsi="Times New Roman" w:cs="Times New Roman"/>
                <w:noProof/>
                <w:webHidden/>
                <w:sz w:val="24"/>
                <w:szCs w:val="24"/>
              </w:rPr>
              <w:fldChar w:fldCharType="end"/>
            </w:r>
          </w:hyperlink>
        </w:p>
        <w:p w14:paraId="1360F29D" w14:textId="5139E11F" w:rsidR="00BB7E44" w:rsidRPr="002E45D2" w:rsidRDefault="002024A8">
          <w:pPr>
            <w:pStyle w:val="TOC3"/>
            <w:tabs>
              <w:tab w:val="right" w:leader="dot" w:pos="8296"/>
            </w:tabs>
            <w:rPr>
              <w:rFonts w:ascii="Times New Roman" w:eastAsiaTheme="minorEastAsia" w:hAnsi="Times New Roman" w:cs="Times New Roman"/>
              <w:noProof/>
              <w:sz w:val="24"/>
              <w:szCs w:val="24"/>
            </w:rPr>
          </w:pPr>
          <w:hyperlink w:anchor="_Toc235129147" w:history="1">
            <w:r w:rsidR="00BB7E44" w:rsidRPr="002E45D2">
              <w:rPr>
                <w:rStyle w:val="afb"/>
                <w:rFonts w:ascii="Times New Roman" w:hAnsi="Times New Roman" w:cs="Times New Roman"/>
                <w:noProof/>
                <w:sz w:val="24"/>
                <w:szCs w:val="24"/>
              </w:rPr>
              <w:t xml:space="preserve">2.1.4  </w:t>
            </w:r>
            <w:r w:rsidR="00BB7E44" w:rsidRPr="002E45D2">
              <w:rPr>
                <w:rStyle w:val="afb"/>
                <w:rFonts w:ascii="Times New Roman" w:hAnsi="Times New Roman" w:cs="Times New Roman"/>
                <w:noProof/>
                <w:sz w:val="24"/>
                <w:szCs w:val="24"/>
              </w:rPr>
              <w:t>测试准备</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_Toc235129147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9</w:t>
            </w:r>
            <w:r w:rsidR="00BB7E44" w:rsidRPr="002E45D2">
              <w:rPr>
                <w:rFonts w:ascii="Times New Roman" w:hAnsi="Times New Roman" w:cs="Times New Roman"/>
                <w:noProof/>
                <w:webHidden/>
                <w:sz w:val="24"/>
                <w:szCs w:val="24"/>
              </w:rPr>
              <w:fldChar w:fldCharType="end"/>
            </w:r>
          </w:hyperlink>
        </w:p>
        <w:p w14:paraId="09481CB9" w14:textId="67BB9214" w:rsidR="00BB7E44" w:rsidRPr="002E45D2" w:rsidRDefault="002024A8">
          <w:pPr>
            <w:pStyle w:val="TOC2"/>
            <w:tabs>
              <w:tab w:val="left" w:pos="1050"/>
              <w:tab w:val="right" w:leader="dot" w:pos="8296"/>
            </w:tabs>
            <w:rPr>
              <w:rFonts w:ascii="Times New Roman" w:eastAsiaTheme="minorEastAsia" w:hAnsi="Times New Roman" w:cs="Times New Roman"/>
              <w:noProof/>
              <w:sz w:val="24"/>
              <w:szCs w:val="24"/>
            </w:rPr>
          </w:pPr>
          <w:hyperlink w:anchor="_Toc235129148" w:history="1">
            <w:r w:rsidR="00BB7E44" w:rsidRPr="002E45D2">
              <w:rPr>
                <w:rStyle w:val="afb"/>
                <w:rFonts w:ascii="Times New Roman" w:hAnsi="Times New Roman" w:cs="Times New Roman"/>
                <w:noProof/>
                <w:sz w:val="24"/>
                <w:szCs w:val="24"/>
              </w:rPr>
              <w:t>2.2.</w:t>
            </w:r>
            <w:r w:rsidR="00BB7E44" w:rsidRPr="002E45D2">
              <w:rPr>
                <w:rFonts w:ascii="Times New Roman" w:eastAsiaTheme="minorEastAsia" w:hAnsi="Times New Roman" w:cs="Times New Roman"/>
                <w:noProof/>
                <w:sz w:val="24"/>
                <w:szCs w:val="24"/>
              </w:rPr>
              <w:tab/>
            </w:r>
            <w:r w:rsidR="00BB7E44" w:rsidRPr="002E45D2">
              <w:rPr>
                <w:rStyle w:val="afb"/>
                <w:rFonts w:ascii="Times New Roman" w:hAnsi="Times New Roman" w:cs="Times New Roman"/>
                <w:noProof/>
                <w:sz w:val="24"/>
                <w:szCs w:val="24"/>
              </w:rPr>
              <w:t>测试内容</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_Toc235129148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10</w:t>
            </w:r>
            <w:r w:rsidR="00BB7E44" w:rsidRPr="002E45D2">
              <w:rPr>
                <w:rFonts w:ascii="Times New Roman" w:hAnsi="Times New Roman" w:cs="Times New Roman"/>
                <w:noProof/>
                <w:webHidden/>
                <w:sz w:val="24"/>
                <w:szCs w:val="24"/>
              </w:rPr>
              <w:fldChar w:fldCharType="end"/>
            </w:r>
          </w:hyperlink>
        </w:p>
        <w:p w14:paraId="2E8294B7" w14:textId="0583F4A0" w:rsidR="00BB7E44" w:rsidRPr="002E45D2" w:rsidRDefault="002024A8">
          <w:pPr>
            <w:pStyle w:val="TOC3"/>
            <w:tabs>
              <w:tab w:val="right" w:leader="dot" w:pos="8296"/>
            </w:tabs>
            <w:rPr>
              <w:rFonts w:ascii="Times New Roman" w:eastAsiaTheme="minorEastAsia" w:hAnsi="Times New Roman" w:cs="Times New Roman"/>
              <w:noProof/>
              <w:sz w:val="24"/>
              <w:szCs w:val="24"/>
            </w:rPr>
          </w:pPr>
          <w:hyperlink w:anchor="_Toc235129149" w:history="1">
            <w:r w:rsidR="00BB7E44" w:rsidRPr="002E45D2">
              <w:rPr>
                <w:rStyle w:val="afb"/>
                <w:rFonts w:ascii="Times New Roman" w:hAnsi="Times New Roman" w:cs="Times New Roman"/>
                <w:noProof/>
                <w:sz w:val="24"/>
                <w:szCs w:val="24"/>
              </w:rPr>
              <w:t xml:space="preserve">2.2.1  </w:t>
            </w:r>
            <w:r w:rsidR="00BB7E44" w:rsidRPr="002E45D2">
              <w:rPr>
                <w:rStyle w:val="afb"/>
                <w:rFonts w:ascii="Times New Roman" w:hAnsi="Times New Roman" w:cs="Times New Roman"/>
                <w:noProof/>
                <w:sz w:val="24"/>
                <w:szCs w:val="24"/>
              </w:rPr>
              <w:t>面向泛在物联端边云智能协同组网关键理论方法的网络能效仿真测试</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_Toc235129149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10</w:t>
            </w:r>
            <w:r w:rsidR="00BB7E44" w:rsidRPr="002E45D2">
              <w:rPr>
                <w:rFonts w:ascii="Times New Roman" w:hAnsi="Times New Roman" w:cs="Times New Roman"/>
                <w:noProof/>
                <w:webHidden/>
                <w:sz w:val="24"/>
                <w:szCs w:val="24"/>
              </w:rPr>
              <w:fldChar w:fldCharType="end"/>
            </w:r>
          </w:hyperlink>
        </w:p>
        <w:p w14:paraId="628FEA19" w14:textId="4DAA51C8" w:rsidR="00BB7E44" w:rsidRPr="002E45D2" w:rsidRDefault="002024A8">
          <w:pPr>
            <w:pStyle w:val="TOC3"/>
            <w:tabs>
              <w:tab w:val="right" w:leader="dot" w:pos="8296"/>
            </w:tabs>
            <w:rPr>
              <w:rFonts w:ascii="Times New Roman" w:eastAsiaTheme="minorEastAsia" w:hAnsi="Times New Roman" w:cs="Times New Roman"/>
              <w:noProof/>
              <w:sz w:val="24"/>
              <w:szCs w:val="24"/>
            </w:rPr>
          </w:pPr>
          <w:hyperlink w:anchor="_Toc235129150" w:history="1">
            <w:r w:rsidR="00BB7E44" w:rsidRPr="002E45D2">
              <w:rPr>
                <w:rStyle w:val="afb"/>
                <w:rFonts w:ascii="Times New Roman" w:hAnsi="Times New Roman" w:cs="Times New Roman"/>
                <w:noProof/>
                <w:sz w:val="24"/>
                <w:szCs w:val="24"/>
              </w:rPr>
              <w:t xml:space="preserve">2.2.2  </w:t>
            </w:r>
            <w:r w:rsidR="00BB7E44" w:rsidRPr="002E45D2">
              <w:rPr>
                <w:rStyle w:val="afb"/>
                <w:rFonts w:ascii="Times New Roman" w:hAnsi="Times New Roman" w:cs="Times New Roman"/>
                <w:noProof/>
                <w:sz w:val="24"/>
                <w:szCs w:val="24"/>
              </w:rPr>
              <w:t>面向泛在物联端边云智能协同组网关键理论方法的网络整体容量仿真测试</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_Toc235129150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10</w:t>
            </w:r>
            <w:r w:rsidR="00BB7E44" w:rsidRPr="002E45D2">
              <w:rPr>
                <w:rFonts w:ascii="Times New Roman" w:hAnsi="Times New Roman" w:cs="Times New Roman"/>
                <w:noProof/>
                <w:webHidden/>
                <w:sz w:val="24"/>
                <w:szCs w:val="24"/>
              </w:rPr>
              <w:fldChar w:fldCharType="end"/>
            </w:r>
          </w:hyperlink>
        </w:p>
        <w:p w14:paraId="4614B512" w14:textId="5AD450BB" w:rsidR="00BB7E44" w:rsidRPr="002E45D2" w:rsidRDefault="002024A8">
          <w:pPr>
            <w:pStyle w:val="TOC3"/>
            <w:tabs>
              <w:tab w:val="right" w:leader="dot" w:pos="8296"/>
            </w:tabs>
            <w:rPr>
              <w:rFonts w:ascii="Times New Roman" w:eastAsiaTheme="minorEastAsia" w:hAnsi="Times New Roman" w:cs="Times New Roman"/>
              <w:noProof/>
              <w:sz w:val="24"/>
              <w:szCs w:val="24"/>
            </w:rPr>
          </w:pPr>
          <w:hyperlink w:anchor="_Toc235129151" w:history="1">
            <w:r w:rsidR="00BB7E44" w:rsidRPr="002E45D2">
              <w:rPr>
                <w:rStyle w:val="afb"/>
                <w:rFonts w:ascii="Times New Roman" w:hAnsi="Times New Roman" w:cs="Times New Roman"/>
                <w:noProof/>
                <w:sz w:val="24"/>
                <w:szCs w:val="24"/>
              </w:rPr>
              <w:t xml:space="preserve">2.2.3  </w:t>
            </w:r>
            <w:r w:rsidR="00BB7E44" w:rsidRPr="002E45D2">
              <w:rPr>
                <w:rStyle w:val="afb"/>
                <w:rFonts w:ascii="Times New Roman" w:hAnsi="Times New Roman" w:cs="Times New Roman"/>
                <w:noProof/>
                <w:sz w:val="24"/>
                <w:szCs w:val="24"/>
              </w:rPr>
              <w:t>面向泛在物联端边云智能协同的关键组网协议构建测试</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_Toc235129151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13</w:t>
            </w:r>
            <w:r w:rsidR="00BB7E44" w:rsidRPr="002E45D2">
              <w:rPr>
                <w:rFonts w:ascii="Times New Roman" w:hAnsi="Times New Roman" w:cs="Times New Roman"/>
                <w:noProof/>
                <w:webHidden/>
                <w:sz w:val="24"/>
                <w:szCs w:val="24"/>
              </w:rPr>
              <w:fldChar w:fldCharType="end"/>
            </w:r>
          </w:hyperlink>
        </w:p>
        <w:p w14:paraId="23735446" w14:textId="7EC150C0" w:rsidR="00BB7E44" w:rsidRPr="002E45D2" w:rsidRDefault="002024A8">
          <w:pPr>
            <w:pStyle w:val="TOC3"/>
            <w:tabs>
              <w:tab w:val="right" w:leader="dot" w:pos="8296"/>
            </w:tabs>
            <w:rPr>
              <w:rFonts w:ascii="Times New Roman" w:eastAsiaTheme="minorEastAsia" w:hAnsi="Times New Roman" w:cs="Times New Roman"/>
              <w:noProof/>
              <w:sz w:val="24"/>
              <w:szCs w:val="24"/>
            </w:rPr>
          </w:pPr>
          <w:hyperlink w:anchor="_Toc235129152" w:history="1">
            <w:r w:rsidR="00BB7E44" w:rsidRPr="002E45D2">
              <w:rPr>
                <w:rStyle w:val="afb"/>
                <w:rFonts w:ascii="Times New Roman" w:hAnsi="Times New Roman" w:cs="Times New Roman"/>
                <w:noProof/>
                <w:sz w:val="24"/>
                <w:szCs w:val="24"/>
              </w:rPr>
              <w:t xml:space="preserve">2.2.4  </w:t>
            </w:r>
            <w:r w:rsidR="00BB7E44" w:rsidRPr="002E45D2">
              <w:rPr>
                <w:rStyle w:val="afb"/>
                <w:rFonts w:ascii="Times New Roman" w:hAnsi="Times New Roman" w:cs="Times New Roman"/>
                <w:noProof/>
                <w:sz w:val="24"/>
                <w:szCs w:val="24"/>
              </w:rPr>
              <w:t>关键组网协议在原型试验系统中技术集成测试</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_Toc235129152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15</w:t>
            </w:r>
            <w:r w:rsidR="00BB7E44" w:rsidRPr="002E45D2">
              <w:rPr>
                <w:rFonts w:ascii="Times New Roman" w:hAnsi="Times New Roman" w:cs="Times New Roman"/>
                <w:noProof/>
                <w:webHidden/>
                <w:sz w:val="24"/>
                <w:szCs w:val="24"/>
              </w:rPr>
              <w:fldChar w:fldCharType="end"/>
            </w:r>
          </w:hyperlink>
        </w:p>
        <w:p w14:paraId="1A74C804" w14:textId="50D1B70B" w:rsidR="00BB7E44" w:rsidRPr="002E45D2" w:rsidRDefault="002024A8">
          <w:pPr>
            <w:pStyle w:val="TOC3"/>
            <w:tabs>
              <w:tab w:val="right" w:leader="dot" w:pos="8296"/>
            </w:tabs>
            <w:rPr>
              <w:rFonts w:ascii="Times New Roman" w:eastAsiaTheme="minorEastAsia" w:hAnsi="Times New Roman" w:cs="Times New Roman"/>
              <w:noProof/>
              <w:sz w:val="24"/>
              <w:szCs w:val="24"/>
            </w:rPr>
          </w:pPr>
          <w:hyperlink w:anchor="_Toc235129153" w:history="1">
            <w:r w:rsidR="00BB7E44" w:rsidRPr="002E45D2">
              <w:rPr>
                <w:rStyle w:val="afb"/>
                <w:rFonts w:ascii="Times New Roman" w:hAnsi="Times New Roman" w:cs="Times New Roman"/>
                <w:noProof/>
                <w:sz w:val="24"/>
                <w:szCs w:val="24"/>
              </w:rPr>
              <w:t xml:space="preserve">2.2.5  </w:t>
            </w:r>
            <w:r w:rsidR="00BB7E44" w:rsidRPr="002E45D2">
              <w:rPr>
                <w:rStyle w:val="afb"/>
                <w:rFonts w:ascii="Times New Roman" w:hAnsi="Times New Roman" w:cs="Times New Roman"/>
                <w:noProof/>
                <w:sz w:val="24"/>
                <w:szCs w:val="24"/>
              </w:rPr>
              <w:t>面向泛在物联端边云智能协同的关键组网协议功能测试</w:t>
            </w:r>
            <w:r w:rsidR="00BB7E44" w:rsidRPr="002E45D2">
              <w:rPr>
                <w:rFonts w:ascii="Times New Roman" w:hAnsi="Times New Roman" w:cs="Times New Roman"/>
                <w:noProof/>
                <w:webHidden/>
                <w:sz w:val="24"/>
                <w:szCs w:val="24"/>
              </w:rPr>
              <w:tab/>
            </w:r>
            <w:r w:rsidR="00BB7E44" w:rsidRPr="002E45D2">
              <w:rPr>
                <w:rFonts w:ascii="Times New Roman" w:hAnsi="Times New Roman" w:cs="Times New Roman"/>
                <w:noProof/>
                <w:webHidden/>
                <w:sz w:val="24"/>
                <w:szCs w:val="24"/>
              </w:rPr>
              <w:fldChar w:fldCharType="begin"/>
            </w:r>
            <w:r w:rsidR="00BB7E44" w:rsidRPr="002E45D2">
              <w:rPr>
                <w:rFonts w:ascii="Times New Roman" w:hAnsi="Times New Roman" w:cs="Times New Roman"/>
                <w:noProof/>
                <w:webHidden/>
                <w:sz w:val="24"/>
                <w:szCs w:val="24"/>
              </w:rPr>
              <w:instrText xml:space="preserve"> PAGEREF _Toc235129153 \h </w:instrText>
            </w:r>
            <w:r w:rsidR="00BB7E44" w:rsidRPr="002E45D2">
              <w:rPr>
                <w:rFonts w:ascii="Times New Roman" w:hAnsi="Times New Roman" w:cs="Times New Roman"/>
                <w:noProof/>
                <w:webHidden/>
                <w:sz w:val="24"/>
                <w:szCs w:val="24"/>
              </w:rPr>
            </w:r>
            <w:r w:rsidR="00BB7E44" w:rsidRPr="002E45D2">
              <w:rPr>
                <w:rFonts w:ascii="Times New Roman" w:hAnsi="Times New Roman" w:cs="Times New Roman"/>
                <w:noProof/>
                <w:webHidden/>
                <w:sz w:val="24"/>
                <w:szCs w:val="24"/>
              </w:rPr>
              <w:fldChar w:fldCharType="separate"/>
            </w:r>
            <w:r w:rsidR="00BF494D">
              <w:rPr>
                <w:rFonts w:ascii="Times New Roman" w:hAnsi="Times New Roman" w:cs="Times New Roman"/>
                <w:noProof/>
                <w:webHidden/>
                <w:sz w:val="24"/>
                <w:szCs w:val="24"/>
              </w:rPr>
              <w:t>18</w:t>
            </w:r>
            <w:r w:rsidR="00BB7E44" w:rsidRPr="002E45D2">
              <w:rPr>
                <w:rFonts w:ascii="Times New Roman" w:hAnsi="Times New Roman" w:cs="Times New Roman"/>
                <w:noProof/>
                <w:webHidden/>
                <w:sz w:val="24"/>
                <w:szCs w:val="24"/>
              </w:rPr>
              <w:fldChar w:fldCharType="end"/>
            </w:r>
          </w:hyperlink>
        </w:p>
        <w:p w14:paraId="15A6253E" w14:textId="0D29F8FA" w:rsidR="00324275" w:rsidRPr="002E45D2" w:rsidRDefault="00942EA1">
          <w:pPr>
            <w:spacing w:after="0" w:line="240" w:lineRule="auto"/>
          </w:pPr>
          <w:r w:rsidRPr="002E45D2">
            <w:rPr>
              <w:bCs/>
              <w:szCs w:val="21"/>
              <w:lang w:val="zh-CN"/>
            </w:rPr>
            <w:fldChar w:fldCharType="end"/>
          </w:r>
        </w:p>
      </w:sdtContent>
    </w:sdt>
    <w:p w14:paraId="21EF6BA1" w14:textId="77777777" w:rsidR="00324275" w:rsidRPr="002E45D2" w:rsidRDefault="00324275"/>
    <w:p w14:paraId="7900CA7D" w14:textId="77777777" w:rsidR="00324275" w:rsidRPr="002E45D2" w:rsidRDefault="00324275"/>
    <w:p w14:paraId="2E6516CC" w14:textId="77777777" w:rsidR="00324275" w:rsidRPr="002E45D2" w:rsidRDefault="00324275">
      <w:pPr>
        <w:jc w:val="center"/>
      </w:pPr>
    </w:p>
    <w:p w14:paraId="77284D79" w14:textId="77777777" w:rsidR="00324275" w:rsidRPr="002E45D2" w:rsidRDefault="00942EA1">
      <w:pPr>
        <w:tabs>
          <w:tab w:val="center" w:pos="4153"/>
        </w:tabs>
      </w:pPr>
      <w:r w:rsidRPr="002E45D2">
        <w:tab/>
      </w:r>
    </w:p>
    <w:p w14:paraId="60311217" w14:textId="77777777" w:rsidR="00324275" w:rsidRPr="002E45D2" w:rsidRDefault="00324275"/>
    <w:p w14:paraId="00928237" w14:textId="77777777" w:rsidR="00587B17" w:rsidRPr="002E45D2" w:rsidRDefault="00587B17" w:rsidP="00587B17">
      <w:pPr>
        <w:pStyle w:val="1"/>
        <w:keepNext w:val="0"/>
        <w:keepLines w:val="0"/>
        <w:numPr>
          <w:ilvl w:val="0"/>
          <w:numId w:val="0"/>
        </w:numPr>
        <w:adjustRightInd w:val="0"/>
        <w:spacing w:beforeLines="50" w:before="156" w:after="0" w:line="240" w:lineRule="auto"/>
        <w:jc w:val="center"/>
        <w:textAlignment w:val="baseline"/>
        <w:rPr>
          <w:rFonts w:ascii="Times New Roman" w:hAnsi="Times New Roman" w:cs="Times New Roman"/>
        </w:rPr>
      </w:pPr>
      <w:bookmarkStart w:id="7" w:name="_Toc235129136"/>
      <w:r w:rsidRPr="002E45D2">
        <w:rPr>
          <w:rFonts w:ascii="Times New Roman" w:hAnsi="Times New Roman" w:cs="Times New Roman" w:hint="eastAsia"/>
        </w:rPr>
        <w:t>前言</w:t>
      </w:r>
      <w:bookmarkEnd w:id="7"/>
    </w:p>
    <w:p w14:paraId="0F9A36D9" w14:textId="20F5DE8A" w:rsidR="00587B17" w:rsidRPr="002E45D2" w:rsidRDefault="00587B17" w:rsidP="00587B17">
      <w:pPr>
        <w:spacing w:line="360" w:lineRule="auto"/>
        <w:ind w:firstLineChars="200" w:firstLine="464"/>
        <w:rPr>
          <w:rFonts w:cs="宋体"/>
          <w:spacing w:val="-4"/>
          <w:sz w:val="24"/>
        </w:rPr>
      </w:pPr>
      <w:r w:rsidRPr="002E45D2">
        <w:rPr>
          <w:rFonts w:cs="宋体" w:hint="eastAsia"/>
          <w:spacing w:val="-4"/>
          <w:sz w:val="24"/>
        </w:rPr>
        <w:t>本测试大纲（以下简称“本大纲”）仅用于“新型泛在智能物联网理论与应用基础研究”（项目编号为</w:t>
      </w:r>
      <w:r w:rsidRPr="002E45D2">
        <w:rPr>
          <w:rFonts w:cs="宋体" w:hint="eastAsia"/>
          <w:spacing w:val="-4"/>
          <w:sz w:val="24"/>
        </w:rPr>
        <w:t>BK20212001</w:t>
      </w:r>
      <w:r w:rsidRPr="002E45D2">
        <w:rPr>
          <w:rFonts w:cs="宋体" w:hint="eastAsia"/>
          <w:spacing w:val="-4"/>
          <w:sz w:val="24"/>
        </w:rPr>
        <w:t>）的课题</w:t>
      </w:r>
      <w:r w:rsidRPr="002E45D2">
        <w:rPr>
          <w:rFonts w:cs="宋体" w:hint="eastAsia"/>
          <w:spacing w:val="-4"/>
          <w:sz w:val="24"/>
        </w:rPr>
        <w:t xml:space="preserve"> </w:t>
      </w:r>
      <w:r w:rsidRPr="002E45D2">
        <w:rPr>
          <w:rFonts w:cs="宋体" w:hint="eastAsia"/>
          <w:spacing w:val="-4"/>
          <w:sz w:val="24"/>
        </w:rPr>
        <w:t>“面向泛在物联的端边云智能协同组网”中关键理论方法仿真和关键组网协议构建及其技术集成能力测试。测试对象为面向泛在物联的端边云智能协同关键理论方法以及关键组网协议。测试内容包括面向泛在物联端边云智能协同组网关键理论方法的网络能效仿真测试、面向泛在物联端边云智能协同组网关键理论方法的网络整体容量仿真测试、面向泛在物联端边云智能协同的关键组网协议构建测试、关键组网协议在原型试验系统中技术集成测试和面向泛在物联端边云智能协同的关键组网协议功能测试，验证本课题所提出的关键理论方法能够实现与</w:t>
      </w:r>
      <w:r w:rsidRPr="002E45D2">
        <w:rPr>
          <w:rFonts w:cs="宋体" w:hint="eastAsia"/>
          <w:spacing w:val="-4"/>
          <w:sz w:val="24"/>
        </w:rPr>
        <w:t>5G</w:t>
      </w:r>
      <w:r w:rsidRPr="002E45D2">
        <w:rPr>
          <w:rFonts w:cs="宋体" w:hint="eastAsia"/>
          <w:spacing w:val="-4"/>
          <w:sz w:val="24"/>
        </w:rPr>
        <w:t>技术相比网络能效提升</w:t>
      </w:r>
      <w:r w:rsidRPr="002E45D2">
        <w:rPr>
          <w:rFonts w:cs="宋体" w:hint="eastAsia"/>
          <w:spacing w:val="-4"/>
          <w:sz w:val="24"/>
        </w:rPr>
        <w:t>50%</w:t>
      </w:r>
      <w:r w:rsidRPr="002E45D2">
        <w:rPr>
          <w:rFonts w:cs="宋体" w:hint="eastAsia"/>
          <w:spacing w:val="-4"/>
          <w:sz w:val="24"/>
        </w:rPr>
        <w:t>以上，网络整体容量提升</w:t>
      </w:r>
      <w:r w:rsidRPr="002E45D2">
        <w:rPr>
          <w:rFonts w:cs="宋体" w:hint="eastAsia"/>
          <w:spacing w:val="-4"/>
          <w:sz w:val="24"/>
        </w:rPr>
        <w:t>1</w:t>
      </w:r>
      <w:r w:rsidRPr="002E45D2">
        <w:rPr>
          <w:rFonts w:cs="宋体" w:hint="eastAsia"/>
          <w:spacing w:val="-4"/>
          <w:sz w:val="24"/>
        </w:rPr>
        <w:t>倍以上，以及完成关键组网协议构建，并支持在原型试验系统上实现技术集成。</w:t>
      </w:r>
    </w:p>
    <w:p w14:paraId="2A36E585" w14:textId="77777777" w:rsidR="00587B17" w:rsidRPr="002E45D2" w:rsidRDefault="00587B17" w:rsidP="00587B17">
      <w:pPr>
        <w:spacing w:line="360" w:lineRule="auto"/>
        <w:ind w:firstLineChars="200" w:firstLine="464"/>
        <w:rPr>
          <w:rFonts w:cs="宋体"/>
          <w:spacing w:val="-4"/>
          <w:sz w:val="24"/>
        </w:rPr>
      </w:pPr>
      <w:r w:rsidRPr="002E45D2">
        <w:rPr>
          <w:rFonts w:cs="宋体" w:hint="eastAsia"/>
          <w:spacing w:val="-4"/>
          <w:sz w:val="24"/>
        </w:rPr>
        <w:t>本大纲所涉及相关技术名词缩写说明详见末尾处“附录</w:t>
      </w:r>
      <w:r w:rsidRPr="002E45D2">
        <w:rPr>
          <w:rFonts w:cs="宋体" w:hint="eastAsia"/>
          <w:spacing w:val="-4"/>
          <w:sz w:val="24"/>
        </w:rPr>
        <w:t>1</w:t>
      </w:r>
      <w:r w:rsidRPr="002E45D2">
        <w:rPr>
          <w:rFonts w:cs="宋体" w:hint="eastAsia"/>
          <w:spacing w:val="-4"/>
          <w:sz w:val="24"/>
        </w:rPr>
        <w:t>”。</w:t>
      </w:r>
    </w:p>
    <w:p w14:paraId="558FF55D" w14:textId="77777777" w:rsidR="00324275" w:rsidRPr="002E45D2" w:rsidRDefault="00324275"/>
    <w:p w14:paraId="0EC4D80A" w14:textId="77777777" w:rsidR="00324275" w:rsidRPr="002E45D2" w:rsidRDefault="00324275">
      <w:pPr>
        <w:jc w:val="center"/>
      </w:pPr>
    </w:p>
    <w:p w14:paraId="30A0B6A6" w14:textId="77777777" w:rsidR="00324275" w:rsidRPr="002E45D2" w:rsidRDefault="00324275"/>
    <w:p w14:paraId="208BCEEE" w14:textId="77777777" w:rsidR="00324275" w:rsidRPr="002E45D2" w:rsidRDefault="00324275"/>
    <w:p w14:paraId="2E8E4506" w14:textId="77777777" w:rsidR="00324275" w:rsidRPr="002E45D2" w:rsidRDefault="00324275">
      <w:pPr>
        <w:sectPr w:rsidR="00324275" w:rsidRPr="002E45D2">
          <w:footerReference w:type="default" r:id="rId9"/>
          <w:endnotePr>
            <w:numFmt w:val="decimal"/>
          </w:endnotePr>
          <w:pgSz w:w="11906" w:h="16838"/>
          <w:pgMar w:top="1440" w:right="1800" w:bottom="1440" w:left="1800" w:header="851" w:footer="992" w:gutter="0"/>
          <w:pgNumType w:fmt="upperRoman" w:start="1"/>
          <w:cols w:space="720"/>
          <w:docGrid w:type="lines" w:linePitch="312"/>
        </w:sectPr>
      </w:pPr>
    </w:p>
    <w:p w14:paraId="369215C4" w14:textId="0B7E7EC7" w:rsidR="00324275" w:rsidRPr="002E45D2" w:rsidRDefault="00942EA1">
      <w:pPr>
        <w:pStyle w:val="1"/>
        <w:keepNext w:val="0"/>
        <w:keepLines w:val="0"/>
        <w:numPr>
          <w:ilvl w:val="0"/>
          <w:numId w:val="6"/>
        </w:numPr>
        <w:adjustRightInd w:val="0"/>
        <w:spacing w:beforeLines="50" w:before="156" w:after="0" w:line="240" w:lineRule="auto"/>
        <w:textAlignment w:val="baseline"/>
        <w:rPr>
          <w:rFonts w:ascii="Times New Roman" w:hAnsi="Times New Roman" w:cs="Times New Roman"/>
        </w:rPr>
      </w:pPr>
      <w:bookmarkStart w:id="8" w:name="_Toc171182221"/>
      <w:bookmarkStart w:id="9" w:name="_Toc235129137"/>
      <w:bookmarkStart w:id="10" w:name="_Hlk147736801"/>
      <w:bookmarkStart w:id="11" w:name="_Toc71287564"/>
      <w:r w:rsidRPr="002E45D2">
        <w:rPr>
          <w:rFonts w:ascii="Times New Roman" w:hAnsi="Times New Roman" w:cs="Times New Roman" w:hint="eastAsia"/>
        </w:rPr>
        <w:lastRenderedPageBreak/>
        <w:t>测试概述</w:t>
      </w:r>
      <w:bookmarkEnd w:id="8"/>
      <w:bookmarkEnd w:id="9"/>
    </w:p>
    <w:p w14:paraId="1D59E0DD" w14:textId="036E0692" w:rsidR="00324275" w:rsidRPr="002E45D2" w:rsidRDefault="00C6069D">
      <w:pPr>
        <w:pStyle w:val="2"/>
        <w:numPr>
          <w:ilvl w:val="1"/>
          <w:numId w:val="6"/>
        </w:numPr>
        <w:spacing w:before="0" w:after="0" w:line="415" w:lineRule="auto"/>
        <w:rPr>
          <w:rFonts w:ascii="Times New Roman" w:hAnsi="Times New Roman" w:cs="Times New Roman"/>
        </w:rPr>
      </w:pPr>
      <w:bookmarkStart w:id="12" w:name="_Toc171182222"/>
      <w:bookmarkStart w:id="13" w:name="_Toc235129138"/>
      <w:r w:rsidRPr="002E45D2">
        <w:rPr>
          <w:rFonts w:ascii="Times New Roman" w:hAnsi="Times New Roman" w:cs="Times New Roman" w:hint="eastAsia"/>
        </w:rPr>
        <w:t xml:space="preserve"> </w:t>
      </w:r>
      <w:r w:rsidR="00942EA1" w:rsidRPr="002E45D2">
        <w:rPr>
          <w:rFonts w:ascii="Times New Roman" w:hAnsi="Times New Roman" w:cs="Times New Roman"/>
        </w:rPr>
        <w:t>任务书要求</w:t>
      </w:r>
      <w:bookmarkEnd w:id="12"/>
      <w:bookmarkEnd w:id="13"/>
    </w:p>
    <w:p w14:paraId="2139FE52" w14:textId="513EE722" w:rsidR="00D91359" w:rsidRPr="002E45D2" w:rsidRDefault="00D91359" w:rsidP="00FC3F31">
      <w:pPr>
        <w:spacing w:after="0" w:line="360" w:lineRule="auto"/>
        <w:ind w:firstLineChars="200" w:firstLine="480"/>
        <w:rPr>
          <w:sz w:val="24"/>
        </w:rPr>
      </w:pPr>
      <w:r w:rsidRPr="002E45D2">
        <w:rPr>
          <w:rFonts w:hint="eastAsia"/>
          <w:sz w:val="24"/>
        </w:rPr>
        <w:t>江苏省基础研究计划自然科学基金前沿引领技术基础研究专项“新型泛在智能物联网理论与应用基础研究”项目（项目编号为</w:t>
      </w:r>
      <w:r w:rsidRPr="002E45D2">
        <w:rPr>
          <w:rFonts w:hint="eastAsia"/>
          <w:sz w:val="24"/>
        </w:rPr>
        <w:t>BK20212001</w:t>
      </w:r>
      <w:r w:rsidRPr="002E45D2">
        <w:rPr>
          <w:rFonts w:hint="eastAsia"/>
          <w:sz w:val="24"/>
        </w:rPr>
        <w:t>）中课题“面向泛在物联的端边云智能协同组网”（以下简称“本课题”）</w:t>
      </w:r>
      <w:r w:rsidR="00FC3F31">
        <w:rPr>
          <w:rFonts w:hint="eastAsia"/>
          <w:sz w:val="24"/>
        </w:rPr>
        <w:t>面向</w:t>
      </w:r>
      <w:r w:rsidR="00FC3F31" w:rsidRPr="002E45D2">
        <w:rPr>
          <w:rFonts w:hint="eastAsia"/>
          <w:sz w:val="24"/>
        </w:rPr>
        <w:t>海量异构物联设备柔性组网、多域资源协同调配</w:t>
      </w:r>
      <w:r w:rsidR="00FC3F31">
        <w:rPr>
          <w:rFonts w:hint="eastAsia"/>
          <w:sz w:val="24"/>
        </w:rPr>
        <w:t>等需求，</w:t>
      </w:r>
      <w:r w:rsidRPr="002E45D2">
        <w:rPr>
          <w:rFonts w:hint="eastAsia"/>
          <w:sz w:val="24"/>
        </w:rPr>
        <w:t>完成了面向泛在物联的端边云智能协同组网关键理论方法</w:t>
      </w:r>
      <w:r w:rsidR="002C4522">
        <w:rPr>
          <w:rFonts w:hint="eastAsia"/>
          <w:sz w:val="24"/>
        </w:rPr>
        <w:t>研究</w:t>
      </w:r>
      <w:r w:rsidRPr="002E45D2">
        <w:rPr>
          <w:rFonts w:hint="eastAsia"/>
          <w:sz w:val="24"/>
        </w:rPr>
        <w:t>，</w:t>
      </w:r>
      <w:r w:rsidR="00FC3F31" w:rsidRPr="002E45D2">
        <w:rPr>
          <w:rFonts w:hint="eastAsia"/>
          <w:sz w:val="24"/>
        </w:rPr>
        <w:t>与</w:t>
      </w:r>
      <w:r w:rsidR="00FC3F31" w:rsidRPr="002E45D2">
        <w:rPr>
          <w:rFonts w:hint="eastAsia"/>
          <w:sz w:val="24"/>
        </w:rPr>
        <w:t>5G</w:t>
      </w:r>
      <w:r w:rsidR="00FC3F31" w:rsidRPr="002E45D2">
        <w:rPr>
          <w:rFonts w:hint="eastAsia"/>
          <w:sz w:val="24"/>
        </w:rPr>
        <w:t>技术相比网络能效提升</w:t>
      </w:r>
      <w:r w:rsidR="00FC3F31" w:rsidRPr="002E45D2">
        <w:rPr>
          <w:rFonts w:hint="eastAsia"/>
          <w:sz w:val="24"/>
        </w:rPr>
        <w:t>50%</w:t>
      </w:r>
      <w:r w:rsidR="00FC3F31" w:rsidRPr="002E45D2">
        <w:rPr>
          <w:rFonts w:hint="eastAsia"/>
          <w:sz w:val="24"/>
        </w:rPr>
        <w:t>以上，网络整体容量提升</w:t>
      </w:r>
      <w:r w:rsidR="00FC3F31" w:rsidRPr="002E45D2">
        <w:rPr>
          <w:rFonts w:hint="eastAsia"/>
          <w:sz w:val="24"/>
        </w:rPr>
        <w:t>1</w:t>
      </w:r>
      <w:r w:rsidR="00FC3F31" w:rsidRPr="002E45D2">
        <w:rPr>
          <w:rFonts w:hint="eastAsia"/>
          <w:sz w:val="24"/>
        </w:rPr>
        <w:t>倍以上</w:t>
      </w:r>
      <w:r w:rsidR="00FC3F31">
        <w:rPr>
          <w:rFonts w:hint="eastAsia"/>
          <w:sz w:val="24"/>
        </w:rPr>
        <w:t>，</w:t>
      </w:r>
      <w:r w:rsidRPr="002E45D2">
        <w:rPr>
          <w:rFonts w:hint="eastAsia"/>
          <w:sz w:val="24"/>
        </w:rPr>
        <w:t>完成了关键组网协议构建，并支持在原型试验系统中进行技术集成。</w:t>
      </w:r>
    </w:p>
    <w:p w14:paraId="1C143DE7" w14:textId="103BD437" w:rsidR="00324275" w:rsidRPr="002E45D2" w:rsidRDefault="00D91359" w:rsidP="00D91359">
      <w:pPr>
        <w:spacing w:after="0" w:line="360" w:lineRule="auto"/>
        <w:ind w:firstLineChars="200" w:firstLine="480"/>
        <w:rPr>
          <w:sz w:val="24"/>
        </w:rPr>
      </w:pPr>
      <w:r w:rsidRPr="002E45D2">
        <w:rPr>
          <w:rFonts w:hint="eastAsia"/>
          <w:sz w:val="24"/>
        </w:rPr>
        <w:t>本课题任务书的全部考核指标要求如下表所示。</w:t>
      </w:r>
    </w:p>
    <w:tbl>
      <w:tblPr>
        <w:tblStyle w:val="af8"/>
        <w:tblW w:w="0" w:type="auto"/>
        <w:jc w:val="center"/>
        <w:tblLook w:val="04A0" w:firstRow="1" w:lastRow="0" w:firstColumn="1" w:lastColumn="0" w:noHBand="0" w:noVBand="1"/>
      </w:tblPr>
      <w:tblGrid>
        <w:gridCol w:w="1961"/>
        <w:gridCol w:w="3566"/>
        <w:gridCol w:w="2406"/>
      </w:tblGrid>
      <w:tr w:rsidR="00D91359" w:rsidRPr="002E45D2" w14:paraId="56D9A861" w14:textId="77777777" w:rsidTr="00B30BFE">
        <w:trPr>
          <w:trHeight w:val="680"/>
          <w:jc w:val="center"/>
        </w:trPr>
        <w:tc>
          <w:tcPr>
            <w:tcW w:w="1961" w:type="dxa"/>
            <w:vAlign w:val="center"/>
          </w:tcPr>
          <w:p w14:paraId="4F97828F" w14:textId="7FE3E8E5" w:rsidR="00D91359" w:rsidRPr="002E45D2" w:rsidRDefault="00725E3D" w:rsidP="00B30BFE">
            <w:pPr>
              <w:spacing w:after="0" w:line="240" w:lineRule="auto"/>
              <w:jc w:val="center"/>
              <w:rPr>
                <w:rFonts w:ascii="Times New Roman" w:hAnsi="Times New Roman" w:cs="Times New Roman"/>
                <w:b/>
                <w:bCs/>
                <w:sz w:val="24"/>
              </w:rPr>
            </w:pPr>
            <w:r w:rsidRPr="002E45D2">
              <w:rPr>
                <w:rFonts w:ascii="Times New Roman" w:hAnsi="Times New Roman" w:cs="Times New Roman"/>
                <w:b/>
                <w:bCs/>
                <w:sz w:val="24"/>
              </w:rPr>
              <w:t>课题</w:t>
            </w:r>
            <w:r w:rsidR="00D91359" w:rsidRPr="002E45D2">
              <w:rPr>
                <w:rFonts w:ascii="Times New Roman" w:hAnsi="Times New Roman" w:cs="Times New Roman"/>
                <w:b/>
                <w:bCs/>
                <w:sz w:val="24"/>
              </w:rPr>
              <w:t>名称</w:t>
            </w:r>
          </w:p>
        </w:tc>
        <w:tc>
          <w:tcPr>
            <w:tcW w:w="3566" w:type="dxa"/>
            <w:vAlign w:val="center"/>
          </w:tcPr>
          <w:p w14:paraId="02789845" w14:textId="77777777" w:rsidR="00D91359" w:rsidRPr="002E45D2" w:rsidRDefault="00D91359" w:rsidP="00B30BFE">
            <w:pPr>
              <w:spacing w:after="0" w:line="240" w:lineRule="auto"/>
              <w:jc w:val="center"/>
              <w:rPr>
                <w:rFonts w:ascii="Times New Roman" w:hAnsi="Times New Roman" w:cs="Times New Roman"/>
                <w:b/>
                <w:bCs/>
                <w:sz w:val="24"/>
              </w:rPr>
            </w:pPr>
            <w:r w:rsidRPr="002E45D2">
              <w:rPr>
                <w:rFonts w:ascii="Times New Roman" w:hAnsi="Times New Roman" w:cs="Times New Roman"/>
                <w:b/>
                <w:bCs/>
                <w:sz w:val="24"/>
              </w:rPr>
              <w:t>指标名称</w:t>
            </w:r>
          </w:p>
        </w:tc>
        <w:tc>
          <w:tcPr>
            <w:tcW w:w="2406" w:type="dxa"/>
            <w:vAlign w:val="center"/>
          </w:tcPr>
          <w:p w14:paraId="407EADAD" w14:textId="06108B64" w:rsidR="00D91359" w:rsidRPr="002E45D2" w:rsidRDefault="00D91359" w:rsidP="00B30BFE">
            <w:pPr>
              <w:spacing w:after="0" w:line="240" w:lineRule="auto"/>
              <w:jc w:val="center"/>
              <w:rPr>
                <w:rFonts w:ascii="Times New Roman" w:hAnsi="Times New Roman" w:cs="Times New Roman"/>
                <w:b/>
                <w:bCs/>
                <w:sz w:val="24"/>
              </w:rPr>
            </w:pPr>
            <w:r w:rsidRPr="002E45D2">
              <w:rPr>
                <w:rFonts w:ascii="Times New Roman" w:hAnsi="Times New Roman" w:cs="Times New Roman"/>
                <w:b/>
                <w:bCs/>
                <w:sz w:val="24"/>
              </w:rPr>
              <w:t>评测方法</w:t>
            </w:r>
          </w:p>
        </w:tc>
      </w:tr>
      <w:tr w:rsidR="00D91359" w:rsidRPr="00902004" w14:paraId="0C56C5FC" w14:textId="77777777" w:rsidTr="00B30BFE">
        <w:trPr>
          <w:trHeight w:val="2159"/>
          <w:jc w:val="center"/>
        </w:trPr>
        <w:tc>
          <w:tcPr>
            <w:tcW w:w="1961" w:type="dxa"/>
            <w:vMerge w:val="restart"/>
            <w:vAlign w:val="center"/>
          </w:tcPr>
          <w:p w14:paraId="771D659B" w14:textId="32B14D8D" w:rsidR="00D91359" w:rsidRPr="002E45D2" w:rsidRDefault="00D91359">
            <w:pPr>
              <w:rPr>
                <w:rFonts w:ascii="Times New Roman" w:hAnsi="Times New Roman" w:cs="Times New Roman"/>
                <w:spacing w:val="-4"/>
                <w:sz w:val="24"/>
              </w:rPr>
            </w:pPr>
            <w:r w:rsidRPr="002E45D2">
              <w:rPr>
                <w:rFonts w:ascii="Times New Roman" w:hAnsi="Times New Roman" w:cs="Times New Roman"/>
                <w:spacing w:val="-4"/>
                <w:sz w:val="24"/>
                <w:szCs w:val="24"/>
              </w:rPr>
              <w:t>课题</w:t>
            </w:r>
            <w:r w:rsidRPr="002E45D2">
              <w:rPr>
                <w:rFonts w:ascii="Times New Roman" w:hAnsi="Times New Roman" w:cs="Times New Roman"/>
                <w:spacing w:val="-4"/>
                <w:sz w:val="24"/>
                <w:szCs w:val="24"/>
              </w:rPr>
              <w:t>2</w:t>
            </w:r>
            <w:r w:rsidRPr="002E45D2">
              <w:rPr>
                <w:rFonts w:ascii="Times New Roman" w:hAnsi="Times New Roman" w:cs="Times New Roman"/>
                <w:spacing w:val="-4"/>
                <w:sz w:val="24"/>
                <w:szCs w:val="24"/>
              </w:rPr>
              <w:t>：面向泛在物联的端边云智能协同组网</w:t>
            </w:r>
          </w:p>
        </w:tc>
        <w:tc>
          <w:tcPr>
            <w:tcW w:w="3566" w:type="dxa"/>
            <w:vAlign w:val="center"/>
          </w:tcPr>
          <w:p w14:paraId="3DCFD961" w14:textId="18C34137" w:rsidR="00D91359" w:rsidRPr="002E45D2" w:rsidRDefault="00D91359">
            <w:pPr>
              <w:rPr>
                <w:rFonts w:ascii="Times New Roman" w:hAnsi="Times New Roman" w:cs="Times New Roman"/>
                <w:spacing w:val="-4"/>
                <w:sz w:val="24"/>
              </w:rPr>
            </w:pPr>
            <w:r w:rsidRPr="002E45D2">
              <w:rPr>
                <w:rFonts w:ascii="Times New Roman" w:hAnsi="Times New Roman" w:cs="Times New Roman"/>
                <w:sz w:val="24"/>
                <w:szCs w:val="24"/>
              </w:rPr>
              <w:t>指标</w:t>
            </w:r>
            <w:r w:rsidRPr="002E45D2">
              <w:rPr>
                <w:rFonts w:ascii="Times New Roman" w:hAnsi="Times New Roman" w:cs="Times New Roman"/>
                <w:sz w:val="24"/>
                <w:szCs w:val="24"/>
              </w:rPr>
              <w:t>1</w:t>
            </w:r>
            <w:r w:rsidRPr="002E45D2">
              <w:rPr>
                <w:rFonts w:ascii="Times New Roman" w:hAnsi="Times New Roman" w:cs="Times New Roman"/>
                <w:sz w:val="24"/>
                <w:szCs w:val="24"/>
              </w:rPr>
              <w:t>：可根据业务需求和传输环境，实现多种传输手段（短波、超短波、</w:t>
            </w:r>
            <w:r w:rsidRPr="002E45D2">
              <w:rPr>
                <w:rFonts w:ascii="Times New Roman" w:hAnsi="Times New Roman" w:cs="Times New Roman"/>
                <w:sz w:val="24"/>
                <w:szCs w:val="24"/>
              </w:rPr>
              <w:t>5G</w:t>
            </w:r>
            <w:r w:rsidRPr="002E45D2">
              <w:rPr>
                <w:rFonts w:ascii="Times New Roman" w:hAnsi="Times New Roman" w:cs="Times New Roman"/>
                <w:sz w:val="24"/>
                <w:szCs w:val="24"/>
              </w:rPr>
              <w:t>等）的智能选择，形成面向泛在物联的端边云智能协同组网理论与技术体系，与</w:t>
            </w:r>
            <w:r w:rsidRPr="002E45D2">
              <w:rPr>
                <w:rFonts w:ascii="Times New Roman" w:hAnsi="Times New Roman" w:cs="Times New Roman"/>
                <w:sz w:val="24"/>
                <w:szCs w:val="24"/>
              </w:rPr>
              <w:t>5G</w:t>
            </w:r>
            <w:r w:rsidRPr="002E45D2">
              <w:rPr>
                <w:rFonts w:ascii="Times New Roman" w:hAnsi="Times New Roman" w:cs="Times New Roman"/>
                <w:sz w:val="24"/>
                <w:szCs w:val="24"/>
              </w:rPr>
              <w:t>技术相比网络能效提升</w:t>
            </w:r>
            <w:r w:rsidRPr="002E45D2">
              <w:rPr>
                <w:rFonts w:ascii="Times New Roman" w:hAnsi="Times New Roman" w:cs="Times New Roman"/>
                <w:sz w:val="24"/>
                <w:szCs w:val="24"/>
              </w:rPr>
              <w:t>50%</w:t>
            </w:r>
            <w:r w:rsidRPr="002E45D2">
              <w:rPr>
                <w:rFonts w:ascii="Times New Roman" w:hAnsi="Times New Roman" w:cs="Times New Roman"/>
                <w:sz w:val="24"/>
                <w:szCs w:val="24"/>
              </w:rPr>
              <w:t>以上，网络整体容量提升</w:t>
            </w:r>
            <w:r w:rsidRPr="002E45D2">
              <w:rPr>
                <w:rFonts w:ascii="Times New Roman" w:hAnsi="Times New Roman" w:cs="Times New Roman"/>
                <w:sz w:val="24"/>
                <w:szCs w:val="24"/>
              </w:rPr>
              <w:t>1</w:t>
            </w:r>
            <w:r w:rsidRPr="002E45D2">
              <w:rPr>
                <w:rFonts w:ascii="Times New Roman" w:hAnsi="Times New Roman" w:cs="Times New Roman"/>
                <w:sz w:val="24"/>
                <w:szCs w:val="24"/>
              </w:rPr>
              <w:t>倍以上</w:t>
            </w:r>
          </w:p>
        </w:tc>
        <w:tc>
          <w:tcPr>
            <w:tcW w:w="2406" w:type="dxa"/>
            <w:vAlign w:val="center"/>
          </w:tcPr>
          <w:p w14:paraId="1001939F" w14:textId="77777777" w:rsidR="00D91359" w:rsidRPr="002E45D2" w:rsidRDefault="00D91359" w:rsidP="00D91359">
            <w:pPr>
              <w:widowControl/>
              <w:kinsoku w:val="0"/>
              <w:autoSpaceDE w:val="0"/>
              <w:autoSpaceDN w:val="0"/>
              <w:adjustRightInd w:val="0"/>
              <w:snapToGrid w:val="0"/>
              <w:jc w:val="left"/>
              <w:textAlignment w:val="baseline"/>
              <w:rPr>
                <w:rFonts w:ascii="Times New Roman" w:hAnsi="Times New Roman" w:cs="Times New Roman"/>
                <w:bCs/>
                <w:sz w:val="24"/>
                <w:szCs w:val="24"/>
              </w:rPr>
            </w:pPr>
            <w:r w:rsidRPr="002E45D2">
              <w:rPr>
                <w:rFonts w:ascii="Times New Roman" w:hAnsi="Times New Roman" w:cs="Times New Roman"/>
                <w:bCs/>
                <w:sz w:val="24"/>
                <w:szCs w:val="24"/>
              </w:rPr>
              <w:t>专家评估</w:t>
            </w:r>
          </w:p>
          <w:p w14:paraId="6623F40F" w14:textId="2788E53F" w:rsidR="00D91359" w:rsidRPr="002E45D2" w:rsidRDefault="00D91359" w:rsidP="00D91359">
            <w:pPr>
              <w:rPr>
                <w:rFonts w:ascii="Times New Roman" w:hAnsi="Times New Roman" w:cs="Times New Roman"/>
                <w:spacing w:val="-4"/>
                <w:sz w:val="24"/>
              </w:rPr>
            </w:pPr>
            <w:r w:rsidRPr="002E45D2">
              <w:rPr>
                <w:rFonts w:ascii="Times New Roman" w:hAnsi="Times New Roman" w:cs="Times New Roman"/>
                <w:bCs/>
                <w:sz w:val="24"/>
                <w:szCs w:val="24"/>
              </w:rPr>
              <w:t>提供研究报告</w:t>
            </w:r>
          </w:p>
        </w:tc>
      </w:tr>
      <w:tr w:rsidR="00D91359" w:rsidRPr="002E45D2" w14:paraId="677B4CE7" w14:textId="77777777" w:rsidTr="00B30BFE">
        <w:trPr>
          <w:trHeight w:val="2159"/>
          <w:jc w:val="center"/>
        </w:trPr>
        <w:tc>
          <w:tcPr>
            <w:tcW w:w="1961" w:type="dxa"/>
            <w:vMerge/>
            <w:vAlign w:val="center"/>
          </w:tcPr>
          <w:p w14:paraId="3B1AC001" w14:textId="77777777" w:rsidR="00D91359" w:rsidRPr="002E45D2" w:rsidRDefault="00D91359">
            <w:pPr>
              <w:rPr>
                <w:rFonts w:ascii="Times New Roman" w:hAnsi="Times New Roman" w:cs="Times New Roman"/>
                <w:spacing w:val="-4"/>
                <w:sz w:val="24"/>
                <w:szCs w:val="24"/>
              </w:rPr>
            </w:pPr>
          </w:p>
        </w:tc>
        <w:tc>
          <w:tcPr>
            <w:tcW w:w="3566" w:type="dxa"/>
            <w:vAlign w:val="center"/>
          </w:tcPr>
          <w:p w14:paraId="0C44BF62" w14:textId="22DD8EF5" w:rsidR="00D91359" w:rsidRPr="002E45D2" w:rsidRDefault="00D91359">
            <w:pPr>
              <w:rPr>
                <w:rFonts w:ascii="Times New Roman" w:hAnsi="Times New Roman" w:cs="Times New Roman"/>
                <w:sz w:val="24"/>
                <w:szCs w:val="24"/>
              </w:rPr>
            </w:pPr>
            <w:r w:rsidRPr="002E45D2">
              <w:rPr>
                <w:rFonts w:ascii="Times New Roman" w:hAnsi="Times New Roman" w:cs="Times New Roman"/>
                <w:sz w:val="24"/>
                <w:szCs w:val="24"/>
              </w:rPr>
              <w:t>指标</w:t>
            </w:r>
            <w:r w:rsidRPr="002E45D2">
              <w:rPr>
                <w:rFonts w:ascii="Times New Roman" w:hAnsi="Times New Roman" w:cs="Times New Roman"/>
                <w:sz w:val="24"/>
                <w:szCs w:val="24"/>
              </w:rPr>
              <w:t>2</w:t>
            </w:r>
            <w:r w:rsidRPr="002E45D2">
              <w:rPr>
                <w:rFonts w:ascii="Times New Roman" w:hAnsi="Times New Roman" w:cs="Times New Roman"/>
                <w:sz w:val="24"/>
                <w:szCs w:val="24"/>
              </w:rPr>
              <w:t>：完成面向泛在物联的端边云智能协同组网关键理论方法</w:t>
            </w:r>
            <w:r w:rsidR="004270DE">
              <w:rPr>
                <w:rFonts w:ascii="Times New Roman" w:hAnsi="Times New Roman" w:cs="Times New Roman"/>
                <w:sz w:val="24"/>
                <w:szCs w:val="24"/>
              </w:rPr>
              <w:t>仿真测试</w:t>
            </w:r>
            <w:r w:rsidRPr="002E45D2">
              <w:rPr>
                <w:rFonts w:ascii="Times New Roman" w:hAnsi="Times New Roman" w:cs="Times New Roman"/>
                <w:sz w:val="24"/>
                <w:szCs w:val="24"/>
              </w:rPr>
              <w:t>及关键组网协议构建，支持在原型试验系统中进行技术集成</w:t>
            </w:r>
          </w:p>
        </w:tc>
        <w:tc>
          <w:tcPr>
            <w:tcW w:w="2406" w:type="dxa"/>
            <w:vAlign w:val="center"/>
          </w:tcPr>
          <w:p w14:paraId="577CB483" w14:textId="77777777" w:rsidR="00D91359" w:rsidRPr="002E45D2" w:rsidRDefault="00D91359" w:rsidP="00D91359">
            <w:pPr>
              <w:widowControl/>
              <w:kinsoku w:val="0"/>
              <w:autoSpaceDE w:val="0"/>
              <w:autoSpaceDN w:val="0"/>
              <w:adjustRightInd w:val="0"/>
              <w:snapToGrid w:val="0"/>
              <w:jc w:val="left"/>
              <w:textAlignment w:val="baseline"/>
              <w:rPr>
                <w:rFonts w:ascii="Times New Roman" w:hAnsi="Times New Roman" w:cs="Times New Roman"/>
                <w:bCs/>
                <w:sz w:val="24"/>
                <w:szCs w:val="24"/>
              </w:rPr>
            </w:pPr>
            <w:r w:rsidRPr="002E45D2">
              <w:rPr>
                <w:rFonts w:ascii="Times New Roman" w:hAnsi="Times New Roman" w:cs="Times New Roman"/>
                <w:bCs/>
                <w:sz w:val="24"/>
                <w:szCs w:val="24"/>
              </w:rPr>
              <w:t>专家评估</w:t>
            </w:r>
          </w:p>
          <w:p w14:paraId="446EBDFC" w14:textId="3600BBB3" w:rsidR="00D91359" w:rsidRPr="002E45D2" w:rsidRDefault="00D91359" w:rsidP="00D91359">
            <w:pPr>
              <w:widowControl/>
              <w:kinsoku w:val="0"/>
              <w:autoSpaceDE w:val="0"/>
              <w:autoSpaceDN w:val="0"/>
              <w:adjustRightInd w:val="0"/>
              <w:snapToGrid w:val="0"/>
              <w:jc w:val="left"/>
              <w:textAlignment w:val="baseline"/>
              <w:rPr>
                <w:rFonts w:ascii="Times New Roman" w:hAnsi="Times New Roman" w:cs="Times New Roman"/>
                <w:bCs/>
                <w:sz w:val="24"/>
                <w:szCs w:val="24"/>
              </w:rPr>
            </w:pPr>
            <w:r w:rsidRPr="002E45D2">
              <w:rPr>
                <w:rFonts w:ascii="Times New Roman" w:hAnsi="Times New Roman" w:cs="Times New Roman"/>
                <w:bCs/>
                <w:sz w:val="24"/>
                <w:szCs w:val="24"/>
              </w:rPr>
              <w:t>提供</w:t>
            </w:r>
            <w:r w:rsidR="004270DE">
              <w:rPr>
                <w:rFonts w:ascii="Times New Roman" w:hAnsi="Times New Roman" w:cs="Times New Roman"/>
                <w:bCs/>
                <w:sz w:val="24"/>
                <w:szCs w:val="24"/>
              </w:rPr>
              <w:t>仿真测试</w:t>
            </w:r>
            <w:r w:rsidRPr="002E45D2">
              <w:rPr>
                <w:rFonts w:ascii="Times New Roman" w:hAnsi="Times New Roman" w:cs="Times New Roman"/>
                <w:bCs/>
                <w:sz w:val="24"/>
                <w:szCs w:val="24"/>
              </w:rPr>
              <w:t>与协议构建报告</w:t>
            </w:r>
          </w:p>
        </w:tc>
      </w:tr>
    </w:tbl>
    <w:p w14:paraId="33CCC94B" w14:textId="382AB987" w:rsidR="00324275" w:rsidRPr="002E45D2" w:rsidRDefault="00C6069D">
      <w:pPr>
        <w:pStyle w:val="2"/>
        <w:numPr>
          <w:ilvl w:val="1"/>
          <w:numId w:val="6"/>
        </w:numPr>
        <w:spacing w:before="0" w:after="0" w:line="415" w:lineRule="auto"/>
        <w:rPr>
          <w:rFonts w:ascii="Times New Roman" w:hAnsi="Times New Roman" w:cs="Times New Roman"/>
        </w:rPr>
      </w:pPr>
      <w:bookmarkStart w:id="14" w:name="_Toc171182223"/>
      <w:bookmarkStart w:id="15" w:name="_Toc235129139"/>
      <w:r w:rsidRPr="002E45D2">
        <w:rPr>
          <w:rFonts w:ascii="Times New Roman" w:hAnsi="Times New Roman" w:cs="Times New Roman" w:hint="eastAsia"/>
        </w:rPr>
        <w:t xml:space="preserve"> </w:t>
      </w:r>
      <w:r w:rsidR="00942EA1" w:rsidRPr="002E45D2">
        <w:rPr>
          <w:rFonts w:ascii="Times New Roman" w:hAnsi="Times New Roman" w:cs="Times New Roman"/>
        </w:rPr>
        <w:t>测试对象</w:t>
      </w:r>
      <w:bookmarkEnd w:id="14"/>
      <w:bookmarkEnd w:id="15"/>
    </w:p>
    <w:p w14:paraId="1CF65C73" w14:textId="0201611E" w:rsidR="00D91359" w:rsidRPr="002E45D2" w:rsidRDefault="00D91359">
      <w:pPr>
        <w:spacing w:after="0" w:line="360" w:lineRule="auto"/>
        <w:ind w:firstLine="420"/>
        <w:rPr>
          <w:sz w:val="24"/>
          <w:szCs w:val="24"/>
        </w:rPr>
      </w:pPr>
      <w:r w:rsidRPr="002E45D2">
        <w:rPr>
          <w:rFonts w:hint="eastAsia"/>
          <w:sz w:val="24"/>
          <w:szCs w:val="24"/>
        </w:rPr>
        <w:t>课题“面向泛在物联的端边云智能协同组网”的测试对象为面向泛在物联的端边云智能组网关键理论方法及关键组网协议，具体介绍如下：</w:t>
      </w:r>
    </w:p>
    <w:p w14:paraId="43420158" w14:textId="7BA6F3A2" w:rsidR="00AE0BFA" w:rsidRPr="002E45D2" w:rsidRDefault="00AE0BFA" w:rsidP="00AE0BFA">
      <w:pPr>
        <w:spacing w:after="78" w:line="360" w:lineRule="auto"/>
        <w:ind w:firstLine="482"/>
        <w:rPr>
          <w:sz w:val="24"/>
          <w:szCs w:val="24"/>
        </w:rPr>
      </w:pPr>
      <w:r w:rsidRPr="002E45D2">
        <w:rPr>
          <w:rFonts w:hint="eastAsia"/>
          <w:b/>
          <w:bCs/>
          <w:sz w:val="24"/>
          <w:szCs w:val="24"/>
        </w:rPr>
        <w:t>面向泛在物联的端边云智能组网关键理论方法：</w:t>
      </w:r>
      <w:r w:rsidRPr="002E45D2">
        <w:rPr>
          <w:rFonts w:hint="eastAsia"/>
          <w:sz w:val="24"/>
          <w:szCs w:val="24"/>
        </w:rPr>
        <w:t>在网络能效优化方面，本课题针对泛在物联网场景中接入点密集部署、用户服务质量需求差异和网络发射功率受限等约束，构建以网络总能效最大化为目标的功率分配与接入点选择联合优化框架，通过迭代优化机制实现多用户场景下网络总能效最大化的高效求解，实</w:t>
      </w:r>
      <w:r w:rsidRPr="002E45D2">
        <w:rPr>
          <w:rFonts w:hint="eastAsia"/>
          <w:sz w:val="24"/>
          <w:szCs w:val="24"/>
        </w:rPr>
        <w:lastRenderedPageBreak/>
        <w:t>现与</w:t>
      </w:r>
      <w:r w:rsidRPr="002E45D2">
        <w:rPr>
          <w:rFonts w:hint="eastAsia"/>
          <w:sz w:val="24"/>
          <w:szCs w:val="24"/>
        </w:rPr>
        <w:t>5G</w:t>
      </w:r>
      <w:r w:rsidRPr="002E45D2">
        <w:rPr>
          <w:rFonts w:hint="eastAsia"/>
          <w:sz w:val="24"/>
          <w:szCs w:val="24"/>
        </w:rPr>
        <w:t>技术相比更高的网络能效性能。</w:t>
      </w:r>
      <w:r w:rsidRPr="002E45D2">
        <w:rPr>
          <w:sz w:val="24"/>
          <w:szCs w:val="24"/>
        </w:rPr>
        <w:t>在网络整体容量优化方面，本课题面向泛在物联网场景，构建以网络整体容量提升为目标的优化框架，设计了包含跨域资源协同和业务需求适配的资源调度算法，通过迭代优化机制实现网络整体容量的高效提升以满足泛在物联网跨场景、</w:t>
      </w:r>
      <w:r w:rsidRPr="002E45D2">
        <w:rPr>
          <w:rFonts w:hint="eastAsia"/>
          <w:sz w:val="24"/>
          <w:szCs w:val="24"/>
        </w:rPr>
        <w:t>大规模、</w:t>
      </w:r>
      <w:r w:rsidRPr="002E45D2">
        <w:rPr>
          <w:sz w:val="24"/>
          <w:szCs w:val="24"/>
        </w:rPr>
        <w:t>多</w:t>
      </w:r>
      <w:r w:rsidRPr="002E45D2">
        <w:rPr>
          <w:rFonts w:hint="eastAsia"/>
          <w:sz w:val="24"/>
          <w:szCs w:val="24"/>
        </w:rPr>
        <w:t>元</w:t>
      </w:r>
      <w:r w:rsidRPr="002E45D2">
        <w:rPr>
          <w:sz w:val="24"/>
          <w:szCs w:val="24"/>
        </w:rPr>
        <w:t>化的业务需求。</w:t>
      </w:r>
    </w:p>
    <w:p w14:paraId="09F769D5" w14:textId="71D71D6A" w:rsidR="00D91359" w:rsidRPr="002E45D2" w:rsidRDefault="00D91359" w:rsidP="00D91359">
      <w:pPr>
        <w:spacing w:after="0" w:line="360" w:lineRule="auto"/>
        <w:ind w:firstLine="420"/>
        <w:rPr>
          <w:sz w:val="24"/>
          <w:szCs w:val="24"/>
        </w:rPr>
      </w:pPr>
      <w:r w:rsidRPr="002E45D2">
        <w:rPr>
          <w:rFonts w:hint="eastAsia"/>
          <w:b/>
          <w:bCs/>
          <w:sz w:val="24"/>
          <w:szCs w:val="24"/>
        </w:rPr>
        <w:t>关键组网协议：</w:t>
      </w:r>
      <w:r w:rsidRPr="002E45D2">
        <w:rPr>
          <w:rFonts w:hint="eastAsia"/>
          <w:sz w:val="24"/>
          <w:szCs w:val="24"/>
        </w:rPr>
        <w:t>在组网协议构建方面，面向设备类型复杂、通信链路多样和业务需求差异显著的泛在物联网场景，采用分层设计方法构建了端边云协同组网协议栈，支持</w:t>
      </w:r>
      <w:r w:rsidRPr="002E45D2">
        <w:rPr>
          <w:rFonts w:hint="eastAsia"/>
          <w:sz w:val="24"/>
          <w:szCs w:val="24"/>
        </w:rPr>
        <w:t>5G</w:t>
      </w:r>
      <w:r w:rsidRPr="002E45D2">
        <w:rPr>
          <w:rFonts w:hint="eastAsia"/>
          <w:sz w:val="24"/>
          <w:szCs w:val="24"/>
        </w:rPr>
        <w:t>、</w:t>
      </w:r>
      <w:r w:rsidRPr="002E45D2">
        <w:rPr>
          <w:rFonts w:hint="eastAsia"/>
          <w:sz w:val="24"/>
          <w:szCs w:val="24"/>
        </w:rPr>
        <w:t>Wi-Fi</w:t>
      </w:r>
      <w:r w:rsidRPr="002E45D2">
        <w:rPr>
          <w:rFonts w:hint="eastAsia"/>
          <w:sz w:val="24"/>
          <w:szCs w:val="24"/>
        </w:rPr>
        <w:t>、短波、卫星和有线等多类型通信链路的统一接入与</w:t>
      </w:r>
      <w:r w:rsidR="006509EF">
        <w:rPr>
          <w:rFonts w:hint="eastAsia"/>
          <w:sz w:val="24"/>
          <w:szCs w:val="24"/>
        </w:rPr>
        <w:t>智能</w:t>
      </w:r>
      <w:r w:rsidRPr="002E45D2">
        <w:rPr>
          <w:rFonts w:hint="eastAsia"/>
          <w:sz w:val="24"/>
          <w:szCs w:val="24"/>
        </w:rPr>
        <w:t>协同传输。协议设计了包含设备标识、业务类型、消息标识、链路标识、时间戳和载荷数据的统一消息结构，形成业务识别、消息封装、策略路由、分块传输与接收重组等处理流程，并通过链路状态反馈、动态流控和</w:t>
      </w:r>
      <w:r w:rsidR="007B0C2B" w:rsidRPr="007B0C2B">
        <w:rPr>
          <w:sz w:val="24"/>
          <w:szCs w:val="24"/>
        </w:rPr>
        <w:t>多种传输手段智能选择</w:t>
      </w:r>
      <w:r w:rsidRPr="002E45D2">
        <w:rPr>
          <w:rFonts w:hint="eastAsia"/>
          <w:sz w:val="24"/>
          <w:szCs w:val="24"/>
        </w:rPr>
        <w:t>实现多源业务的协同转发。关键组网协议支持在原型试验系统中进行技术集成，按照“设备接入</w:t>
      </w:r>
      <w:r w:rsidRPr="002E45D2">
        <w:rPr>
          <w:rFonts w:hint="eastAsia"/>
          <w:sz w:val="24"/>
          <w:szCs w:val="24"/>
        </w:rPr>
        <w:t>-</w:t>
      </w:r>
      <w:r w:rsidRPr="002E45D2">
        <w:rPr>
          <w:rFonts w:hint="eastAsia"/>
          <w:sz w:val="24"/>
          <w:szCs w:val="24"/>
        </w:rPr>
        <w:t>链路打通</w:t>
      </w:r>
      <w:r w:rsidRPr="002E45D2">
        <w:rPr>
          <w:rFonts w:hint="eastAsia"/>
          <w:sz w:val="24"/>
          <w:szCs w:val="24"/>
        </w:rPr>
        <w:t>-</w:t>
      </w:r>
      <w:r w:rsidRPr="002E45D2">
        <w:rPr>
          <w:rFonts w:hint="eastAsia"/>
          <w:sz w:val="24"/>
          <w:szCs w:val="24"/>
        </w:rPr>
        <w:t>协议对齐</w:t>
      </w:r>
      <w:r w:rsidRPr="002E45D2">
        <w:rPr>
          <w:rFonts w:hint="eastAsia"/>
          <w:sz w:val="24"/>
          <w:szCs w:val="24"/>
        </w:rPr>
        <w:t>-</w:t>
      </w:r>
      <w:r w:rsidRPr="002E45D2">
        <w:rPr>
          <w:rFonts w:hint="eastAsia"/>
          <w:sz w:val="24"/>
          <w:szCs w:val="24"/>
        </w:rPr>
        <w:t>数据解析</w:t>
      </w:r>
      <w:r w:rsidRPr="002E45D2">
        <w:rPr>
          <w:rFonts w:hint="eastAsia"/>
          <w:sz w:val="24"/>
          <w:szCs w:val="24"/>
        </w:rPr>
        <w:t>-</w:t>
      </w:r>
      <w:r w:rsidRPr="002E45D2">
        <w:rPr>
          <w:rFonts w:hint="eastAsia"/>
          <w:sz w:val="24"/>
          <w:szCs w:val="24"/>
        </w:rPr>
        <w:t>资源调度</w:t>
      </w:r>
      <w:r w:rsidRPr="002E45D2">
        <w:rPr>
          <w:rFonts w:hint="eastAsia"/>
          <w:sz w:val="24"/>
          <w:szCs w:val="24"/>
        </w:rPr>
        <w:t>-</w:t>
      </w:r>
      <w:r w:rsidRPr="002E45D2">
        <w:rPr>
          <w:rFonts w:hint="eastAsia"/>
          <w:sz w:val="24"/>
          <w:szCs w:val="24"/>
        </w:rPr>
        <w:t>端边云协同”的路径，将视频与传感器接入、短波工控设备适配、环境监测模块通信、边缘网关多源数据汇聚及资源调度等模块进行集成，实现多源业务在边缘网关侧的统一接入、协议适配、数据解析、业务分类、</w:t>
      </w:r>
      <w:r w:rsidR="00784B9F">
        <w:rPr>
          <w:rFonts w:hint="eastAsia"/>
          <w:sz w:val="24"/>
          <w:szCs w:val="24"/>
        </w:rPr>
        <w:t>多种传输手段智能</w:t>
      </w:r>
      <w:r w:rsidRPr="002E45D2">
        <w:rPr>
          <w:rFonts w:hint="eastAsia"/>
          <w:sz w:val="24"/>
          <w:szCs w:val="24"/>
        </w:rPr>
        <w:t>选择和差异化资源调度，并与云端的数据汇聚、状态管理和策略协同功能形成对接。</w:t>
      </w:r>
    </w:p>
    <w:p w14:paraId="2B94458D" w14:textId="68E0D2CB" w:rsidR="00324275" w:rsidRPr="002E45D2" w:rsidRDefault="00C6069D">
      <w:pPr>
        <w:pStyle w:val="2"/>
        <w:numPr>
          <w:ilvl w:val="1"/>
          <w:numId w:val="6"/>
        </w:numPr>
        <w:spacing w:before="0" w:after="0" w:line="415" w:lineRule="auto"/>
        <w:rPr>
          <w:rFonts w:ascii="Times New Roman" w:hAnsi="Times New Roman" w:cs="Times New Roman"/>
        </w:rPr>
      </w:pPr>
      <w:bookmarkStart w:id="16" w:name="_Toc235129140"/>
      <w:r w:rsidRPr="002E45D2">
        <w:rPr>
          <w:rFonts w:ascii="Times New Roman" w:hAnsi="Times New Roman" w:cs="Times New Roman" w:hint="eastAsia"/>
        </w:rPr>
        <w:t xml:space="preserve"> </w:t>
      </w:r>
      <w:r w:rsidR="00942EA1" w:rsidRPr="002E45D2">
        <w:rPr>
          <w:rFonts w:ascii="Times New Roman" w:hAnsi="Times New Roman" w:cs="Times New Roman"/>
        </w:rPr>
        <w:t>测试依据</w:t>
      </w:r>
      <w:bookmarkEnd w:id="16"/>
    </w:p>
    <w:p w14:paraId="6388A788" w14:textId="77777777" w:rsidR="00D91359" w:rsidRPr="002E45D2" w:rsidRDefault="00D91359" w:rsidP="00D91359">
      <w:pPr>
        <w:spacing w:after="0" w:line="360" w:lineRule="auto"/>
        <w:ind w:firstLineChars="200" w:firstLine="480"/>
        <w:rPr>
          <w:sz w:val="24"/>
          <w:szCs w:val="24"/>
        </w:rPr>
      </w:pPr>
      <w:r w:rsidRPr="002E45D2">
        <w:rPr>
          <w:rFonts w:hint="eastAsia"/>
          <w:sz w:val="24"/>
          <w:szCs w:val="24"/>
        </w:rPr>
        <w:t>课</w:t>
      </w:r>
      <w:r w:rsidRPr="002E45D2">
        <w:rPr>
          <w:sz w:val="24"/>
          <w:szCs w:val="24"/>
        </w:rPr>
        <w:t>题</w:t>
      </w:r>
      <w:r w:rsidRPr="002E45D2">
        <w:rPr>
          <w:sz w:val="24"/>
          <w:szCs w:val="24"/>
        </w:rPr>
        <w:t>“</w:t>
      </w:r>
      <w:r w:rsidRPr="002E45D2">
        <w:rPr>
          <w:sz w:val="24"/>
          <w:szCs w:val="24"/>
        </w:rPr>
        <w:t>面向泛在物联的端边云智能协同组网</w:t>
      </w:r>
      <w:r w:rsidRPr="002E45D2">
        <w:rPr>
          <w:sz w:val="24"/>
          <w:szCs w:val="24"/>
        </w:rPr>
        <w:t>”</w:t>
      </w:r>
      <w:r w:rsidRPr="002E45D2">
        <w:rPr>
          <w:sz w:val="24"/>
          <w:szCs w:val="24"/>
        </w:rPr>
        <w:t>结题测试主要依据为前沿引领技术基础研究专项</w:t>
      </w:r>
      <w:r w:rsidRPr="002E45D2">
        <w:rPr>
          <w:sz w:val="24"/>
          <w:szCs w:val="24"/>
        </w:rPr>
        <w:t>“</w:t>
      </w:r>
      <w:r w:rsidRPr="002E45D2">
        <w:rPr>
          <w:sz w:val="24"/>
          <w:szCs w:val="24"/>
        </w:rPr>
        <w:t>新型泛在智能物联网理论与应用基础研究</w:t>
      </w:r>
      <w:r w:rsidRPr="002E45D2">
        <w:rPr>
          <w:sz w:val="24"/>
          <w:szCs w:val="24"/>
        </w:rPr>
        <w:t>”</w:t>
      </w:r>
      <w:r w:rsidRPr="002E45D2">
        <w:rPr>
          <w:sz w:val="24"/>
          <w:szCs w:val="24"/>
        </w:rPr>
        <w:t>项目（项目编号为</w:t>
      </w:r>
      <w:r w:rsidRPr="002E45D2">
        <w:rPr>
          <w:sz w:val="24"/>
          <w:szCs w:val="24"/>
        </w:rPr>
        <w:t>BK20212001</w:t>
      </w:r>
      <w:r w:rsidRPr="002E45D2">
        <w:rPr>
          <w:sz w:val="24"/>
          <w:szCs w:val="24"/>
        </w:rPr>
        <w:t>）中课题</w:t>
      </w:r>
      <w:r w:rsidRPr="002E45D2">
        <w:rPr>
          <w:sz w:val="24"/>
          <w:szCs w:val="24"/>
        </w:rPr>
        <w:t>“</w:t>
      </w:r>
      <w:r w:rsidRPr="002E45D2">
        <w:rPr>
          <w:sz w:val="24"/>
          <w:szCs w:val="24"/>
        </w:rPr>
        <w:t>面向泛在物联的端边云智能协同组网</w:t>
      </w:r>
      <w:r w:rsidRPr="002E45D2">
        <w:rPr>
          <w:sz w:val="24"/>
          <w:szCs w:val="24"/>
        </w:rPr>
        <w:t>”</w:t>
      </w:r>
      <w:r w:rsidRPr="002E45D2">
        <w:rPr>
          <w:sz w:val="24"/>
          <w:szCs w:val="24"/>
        </w:rPr>
        <w:t>的科研合作协议合同书。</w:t>
      </w:r>
    </w:p>
    <w:p w14:paraId="2A32BCED" w14:textId="72E4CA8E" w:rsidR="00324275" w:rsidRPr="002E45D2" w:rsidRDefault="00D91359" w:rsidP="00D91359">
      <w:pPr>
        <w:spacing w:after="0" w:line="360" w:lineRule="auto"/>
        <w:ind w:firstLineChars="200" w:firstLine="480"/>
        <w:rPr>
          <w:sz w:val="24"/>
          <w:szCs w:val="24"/>
        </w:rPr>
      </w:pPr>
      <w:r w:rsidRPr="002E45D2">
        <w:rPr>
          <w:sz w:val="24"/>
          <w:szCs w:val="24"/>
        </w:rPr>
        <w:t>根据课题</w:t>
      </w:r>
      <w:r w:rsidR="00F83FCC">
        <w:rPr>
          <w:rFonts w:hint="eastAsia"/>
          <w:sz w:val="24"/>
          <w:szCs w:val="24"/>
        </w:rPr>
        <w:t>“</w:t>
      </w:r>
      <w:r w:rsidRPr="002E45D2">
        <w:rPr>
          <w:sz w:val="24"/>
          <w:szCs w:val="24"/>
        </w:rPr>
        <w:t>面向泛在物联的端边云智能协同组网</w:t>
      </w:r>
      <w:r w:rsidR="00F83FCC">
        <w:rPr>
          <w:rFonts w:hint="eastAsia"/>
          <w:sz w:val="24"/>
          <w:szCs w:val="24"/>
        </w:rPr>
        <w:t>”</w:t>
      </w:r>
      <w:r w:rsidRPr="002E45D2">
        <w:rPr>
          <w:sz w:val="24"/>
          <w:szCs w:val="24"/>
        </w:rPr>
        <w:t>结题考核指标要求，东南大学需完成课题中关键理论方法的研究及</w:t>
      </w:r>
      <w:r w:rsidR="004270DE">
        <w:rPr>
          <w:sz w:val="24"/>
          <w:szCs w:val="24"/>
        </w:rPr>
        <w:t>仿真测试</w:t>
      </w:r>
      <w:r w:rsidRPr="002E45D2">
        <w:rPr>
          <w:sz w:val="24"/>
          <w:szCs w:val="24"/>
        </w:rPr>
        <w:t>、关键组网协议的构建及支持关键组网协议在原型试验系统中进行技术集成。根据课题中东南大学所承担任务在结题时需实现的功能和性能，设计了面向泛在物联的端边云智能协同组网关键理论方法，构建了面向泛在物联端边云智能协同的关键组网协议，开展了原型试验系统上的技术集成，并设计了测试用例，各测试用例的测试原理如下表所示。</w:t>
      </w:r>
    </w:p>
    <w:tbl>
      <w:tblPr>
        <w:tblStyle w:val="af8"/>
        <w:tblW w:w="8359" w:type="dxa"/>
        <w:tblLook w:val="04A0" w:firstRow="1" w:lastRow="0" w:firstColumn="1" w:lastColumn="0" w:noHBand="0" w:noVBand="1"/>
      </w:tblPr>
      <w:tblGrid>
        <w:gridCol w:w="1555"/>
        <w:gridCol w:w="1984"/>
        <w:gridCol w:w="4820"/>
      </w:tblGrid>
      <w:tr w:rsidR="00324275" w:rsidRPr="002E45D2" w14:paraId="15BF1BDB" w14:textId="77777777" w:rsidTr="000829E1">
        <w:trPr>
          <w:trHeight w:val="476"/>
        </w:trPr>
        <w:tc>
          <w:tcPr>
            <w:tcW w:w="1555" w:type="dxa"/>
            <w:vAlign w:val="center"/>
          </w:tcPr>
          <w:p w14:paraId="7786A37D" w14:textId="77777777" w:rsidR="00324275" w:rsidRPr="002E45D2" w:rsidRDefault="00942EA1">
            <w:pPr>
              <w:spacing w:after="0" w:line="360" w:lineRule="auto"/>
              <w:jc w:val="center"/>
              <w:rPr>
                <w:rFonts w:ascii="Times New Roman" w:hAnsi="Times New Roman" w:cs="Times New Roman"/>
                <w:b/>
                <w:bCs/>
                <w:sz w:val="24"/>
                <w:szCs w:val="24"/>
              </w:rPr>
            </w:pPr>
            <w:r w:rsidRPr="002E45D2">
              <w:rPr>
                <w:rFonts w:ascii="Times New Roman" w:hAnsi="Times New Roman" w:cs="Times New Roman"/>
                <w:b/>
                <w:bCs/>
                <w:sz w:val="24"/>
                <w:szCs w:val="24"/>
              </w:rPr>
              <w:t>测试名称</w:t>
            </w:r>
          </w:p>
        </w:tc>
        <w:tc>
          <w:tcPr>
            <w:tcW w:w="1984" w:type="dxa"/>
            <w:vAlign w:val="center"/>
          </w:tcPr>
          <w:p w14:paraId="033AF8FC" w14:textId="77777777" w:rsidR="00324275" w:rsidRPr="002E45D2" w:rsidRDefault="00942EA1">
            <w:pPr>
              <w:spacing w:after="0" w:line="360" w:lineRule="auto"/>
              <w:jc w:val="center"/>
              <w:rPr>
                <w:rFonts w:ascii="Times New Roman" w:hAnsi="Times New Roman" w:cs="Times New Roman"/>
                <w:b/>
                <w:bCs/>
                <w:sz w:val="24"/>
                <w:szCs w:val="24"/>
              </w:rPr>
            </w:pPr>
            <w:r w:rsidRPr="002E45D2">
              <w:rPr>
                <w:rFonts w:ascii="Times New Roman" w:hAnsi="Times New Roman" w:cs="Times New Roman"/>
                <w:b/>
                <w:bCs/>
                <w:sz w:val="24"/>
                <w:szCs w:val="24"/>
              </w:rPr>
              <w:t>测试目的</w:t>
            </w:r>
          </w:p>
        </w:tc>
        <w:tc>
          <w:tcPr>
            <w:tcW w:w="4820" w:type="dxa"/>
            <w:vAlign w:val="center"/>
          </w:tcPr>
          <w:p w14:paraId="086E97B8" w14:textId="77777777" w:rsidR="00324275" w:rsidRPr="002E45D2" w:rsidRDefault="00942EA1">
            <w:pPr>
              <w:spacing w:after="0" w:line="360" w:lineRule="auto"/>
              <w:jc w:val="center"/>
              <w:rPr>
                <w:rFonts w:ascii="Times New Roman" w:hAnsi="Times New Roman" w:cs="Times New Roman"/>
                <w:b/>
                <w:bCs/>
                <w:sz w:val="24"/>
                <w:szCs w:val="24"/>
              </w:rPr>
            </w:pPr>
            <w:r w:rsidRPr="002E45D2">
              <w:rPr>
                <w:rFonts w:ascii="Times New Roman" w:hAnsi="Times New Roman" w:cs="Times New Roman"/>
                <w:b/>
                <w:bCs/>
                <w:sz w:val="24"/>
                <w:szCs w:val="24"/>
              </w:rPr>
              <w:t>测试原理</w:t>
            </w:r>
          </w:p>
        </w:tc>
      </w:tr>
      <w:tr w:rsidR="00324275" w:rsidRPr="002E45D2" w14:paraId="59AD7230" w14:textId="77777777" w:rsidTr="000829E1">
        <w:trPr>
          <w:trHeight w:val="57"/>
        </w:trPr>
        <w:tc>
          <w:tcPr>
            <w:tcW w:w="1555" w:type="dxa"/>
            <w:vAlign w:val="center"/>
          </w:tcPr>
          <w:p w14:paraId="7B009898" w14:textId="77777777" w:rsidR="00D91359" w:rsidRPr="002E45D2" w:rsidRDefault="00D91359"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lastRenderedPageBreak/>
              <w:t>测试编号</w:t>
            </w:r>
            <w:r w:rsidRPr="002E45D2">
              <w:rPr>
                <w:rFonts w:ascii="Times New Roman" w:hAnsi="Times New Roman" w:cs="Times New Roman"/>
                <w:kern w:val="0"/>
                <w:sz w:val="24"/>
                <w:szCs w:val="24"/>
              </w:rPr>
              <w:t>1</w:t>
            </w:r>
          </w:p>
          <w:p w14:paraId="0C0B2A90" w14:textId="60EAF37D" w:rsidR="00324275" w:rsidRPr="002E45D2" w:rsidRDefault="00D91359"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面向泛在物联端边云智能协同组网关键理论方法的网络能效仿真测试</w:t>
            </w:r>
          </w:p>
        </w:tc>
        <w:tc>
          <w:tcPr>
            <w:tcW w:w="1984" w:type="dxa"/>
            <w:vAlign w:val="center"/>
          </w:tcPr>
          <w:p w14:paraId="236C9E8C" w14:textId="0D57F5E2" w:rsidR="00324275" w:rsidRPr="002E45D2" w:rsidRDefault="00D91359"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测试面向泛在物联的端边云智能组网方法在不同网络发射功率下的网络能效性能，验证面向泛在物联端边云智能协同组网关键理论方法与</w:t>
            </w:r>
            <w:r w:rsidRPr="002E45D2">
              <w:rPr>
                <w:rFonts w:ascii="Times New Roman" w:hAnsi="Times New Roman" w:cs="Times New Roman"/>
                <w:kern w:val="0"/>
                <w:sz w:val="24"/>
                <w:szCs w:val="24"/>
              </w:rPr>
              <w:t>5G</w:t>
            </w:r>
            <w:r w:rsidRPr="002E45D2">
              <w:rPr>
                <w:rFonts w:ascii="Times New Roman" w:hAnsi="Times New Roman" w:cs="Times New Roman"/>
                <w:kern w:val="0"/>
                <w:sz w:val="24"/>
                <w:szCs w:val="24"/>
              </w:rPr>
              <w:t>技术相比网络能效提升</w:t>
            </w:r>
            <w:r w:rsidRPr="002E45D2">
              <w:rPr>
                <w:rFonts w:ascii="Times New Roman" w:hAnsi="Times New Roman" w:cs="Times New Roman"/>
                <w:kern w:val="0"/>
                <w:sz w:val="24"/>
                <w:szCs w:val="24"/>
              </w:rPr>
              <w:t>50%</w:t>
            </w:r>
            <w:r w:rsidRPr="002E45D2">
              <w:rPr>
                <w:rFonts w:ascii="Times New Roman" w:hAnsi="Times New Roman" w:cs="Times New Roman"/>
                <w:kern w:val="0"/>
                <w:sz w:val="24"/>
                <w:szCs w:val="24"/>
              </w:rPr>
              <w:t>以上</w:t>
            </w:r>
          </w:p>
        </w:tc>
        <w:tc>
          <w:tcPr>
            <w:tcW w:w="4820" w:type="dxa"/>
            <w:vAlign w:val="center"/>
          </w:tcPr>
          <w:p w14:paraId="190B183C" w14:textId="4E4C2382" w:rsidR="00324275" w:rsidRPr="002E45D2" w:rsidRDefault="00D91359"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本测试项</w:t>
            </w:r>
            <w:r w:rsidR="00C65781" w:rsidRPr="002E45D2">
              <w:rPr>
                <w:rFonts w:ascii="Times New Roman" w:hAnsi="Times New Roman" w:cs="Times New Roman" w:hint="eastAsia"/>
                <w:kern w:val="0"/>
                <w:sz w:val="24"/>
                <w:szCs w:val="24"/>
              </w:rPr>
              <w:t>针对</w:t>
            </w:r>
            <w:r w:rsidRPr="002E45D2">
              <w:rPr>
                <w:rFonts w:ascii="Times New Roman" w:hAnsi="Times New Roman" w:cs="Times New Roman"/>
                <w:kern w:val="0"/>
                <w:sz w:val="24"/>
                <w:szCs w:val="24"/>
              </w:rPr>
              <w:t>面向泛在物联的端边云智能协同组网关键理论方法的网络能效性能开展</w:t>
            </w:r>
            <w:r w:rsidR="004270DE">
              <w:rPr>
                <w:rFonts w:ascii="Times New Roman" w:hAnsi="Times New Roman" w:cs="Times New Roman"/>
                <w:kern w:val="0"/>
                <w:sz w:val="24"/>
                <w:szCs w:val="24"/>
              </w:rPr>
              <w:t>仿真测试</w:t>
            </w:r>
            <w:r w:rsidRPr="002E45D2">
              <w:rPr>
                <w:rFonts w:ascii="Times New Roman" w:hAnsi="Times New Roman" w:cs="Times New Roman"/>
                <w:kern w:val="0"/>
                <w:sz w:val="24"/>
                <w:szCs w:val="24"/>
              </w:rPr>
              <w:t>。</w:t>
            </w:r>
            <w:r w:rsidR="00F073D7" w:rsidRPr="002E45D2">
              <w:rPr>
                <w:rFonts w:ascii="Times New Roman" w:hAnsi="Times New Roman" w:cs="Times New Roman"/>
                <w:kern w:val="0"/>
                <w:sz w:val="24"/>
                <w:szCs w:val="24"/>
              </w:rPr>
              <w:t>首先，在工作站运行</w:t>
            </w:r>
            <w:r w:rsidR="00F073D7" w:rsidRPr="002E45D2">
              <w:rPr>
                <w:rFonts w:ascii="Times New Roman" w:hAnsi="Times New Roman" w:cs="Times New Roman"/>
                <w:kern w:val="0"/>
                <w:sz w:val="24"/>
                <w:szCs w:val="24"/>
              </w:rPr>
              <w:t>MATLAB</w:t>
            </w:r>
            <w:r w:rsidR="00F073D7" w:rsidRPr="002E45D2">
              <w:rPr>
                <w:rFonts w:ascii="Times New Roman" w:hAnsi="Times New Roman" w:cs="Times New Roman"/>
                <w:kern w:val="0"/>
                <w:sz w:val="24"/>
                <w:szCs w:val="24"/>
              </w:rPr>
              <w:t>程序代码并测试是否成功运行。接着，在相关程序中配置网络规模、功耗参数和发射功率等仿真参数。随后，在工作站运行仿真代码文件，得到</w:t>
            </w:r>
            <w:r w:rsidR="000B139C" w:rsidRPr="002E45D2">
              <w:rPr>
                <w:rFonts w:ascii="Times New Roman" w:hAnsi="Times New Roman" w:cs="Times New Roman"/>
                <w:kern w:val="0"/>
                <w:sz w:val="24"/>
                <w:szCs w:val="24"/>
              </w:rPr>
              <w:t>并记录不同</w:t>
            </w:r>
            <w:r w:rsidRPr="002E45D2">
              <w:rPr>
                <w:rFonts w:ascii="Times New Roman" w:hAnsi="Times New Roman" w:cs="Times New Roman"/>
                <w:kern w:val="0"/>
                <w:sz w:val="24"/>
                <w:szCs w:val="24"/>
              </w:rPr>
              <w:t>发射功率</w:t>
            </w:r>
            <w:r w:rsidR="000B139C" w:rsidRPr="002E45D2">
              <w:rPr>
                <w:rFonts w:ascii="Times New Roman" w:hAnsi="Times New Roman" w:cs="Times New Roman"/>
                <w:kern w:val="0"/>
                <w:sz w:val="24"/>
                <w:szCs w:val="24"/>
              </w:rPr>
              <w:t>配置</w:t>
            </w:r>
            <w:r w:rsidRPr="002E45D2">
              <w:rPr>
                <w:rFonts w:ascii="Times New Roman" w:hAnsi="Times New Roman" w:cs="Times New Roman"/>
                <w:kern w:val="0"/>
                <w:sz w:val="24"/>
                <w:szCs w:val="24"/>
              </w:rPr>
              <w:t>下的网络能效。</w:t>
            </w:r>
            <w:r w:rsidR="00E405E9" w:rsidRPr="002E45D2">
              <w:rPr>
                <w:rFonts w:ascii="Times New Roman" w:hAnsi="Times New Roman" w:cs="Times New Roman"/>
                <w:kern w:val="0"/>
                <w:sz w:val="24"/>
                <w:szCs w:val="24"/>
              </w:rPr>
              <w:t>最后，</w:t>
            </w:r>
            <w:r w:rsidRPr="002E45D2">
              <w:rPr>
                <w:rFonts w:ascii="Times New Roman" w:hAnsi="Times New Roman" w:cs="Times New Roman"/>
                <w:kern w:val="0"/>
                <w:sz w:val="24"/>
                <w:szCs w:val="24"/>
              </w:rPr>
              <w:t>通过对比面向泛在物联的端边云智能协同组网方法与</w:t>
            </w:r>
            <w:r w:rsidRPr="002E45D2">
              <w:rPr>
                <w:rFonts w:ascii="Times New Roman" w:hAnsi="Times New Roman" w:cs="Times New Roman"/>
                <w:kern w:val="0"/>
                <w:sz w:val="24"/>
                <w:szCs w:val="24"/>
              </w:rPr>
              <w:t>5G</w:t>
            </w:r>
            <w:r w:rsidR="00E8435E" w:rsidRPr="002E45D2">
              <w:rPr>
                <w:rFonts w:ascii="Times New Roman" w:hAnsi="Times New Roman" w:cs="Times New Roman"/>
                <w:kern w:val="0"/>
                <w:sz w:val="24"/>
                <w:szCs w:val="24"/>
              </w:rPr>
              <w:t>技术</w:t>
            </w:r>
            <w:r w:rsidRPr="002E45D2">
              <w:rPr>
                <w:rFonts w:ascii="Times New Roman" w:hAnsi="Times New Roman" w:cs="Times New Roman"/>
                <w:kern w:val="0"/>
                <w:sz w:val="24"/>
                <w:szCs w:val="24"/>
              </w:rPr>
              <w:t>的网络能效，验证</w:t>
            </w:r>
            <w:r w:rsidR="000829E1" w:rsidRPr="002E45D2">
              <w:rPr>
                <w:rFonts w:ascii="Times New Roman" w:hAnsi="Times New Roman" w:cs="Times New Roman"/>
                <w:kern w:val="0"/>
                <w:sz w:val="24"/>
                <w:szCs w:val="24"/>
              </w:rPr>
              <w:t>面向泛在物联的端边云智能协同组网方法</w:t>
            </w:r>
            <w:r w:rsidRPr="002E45D2">
              <w:rPr>
                <w:rFonts w:ascii="Times New Roman" w:hAnsi="Times New Roman" w:cs="Times New Roman"/>
                <w:kern w:val="0"/>
                <w:sz w:val="24"/>
                <w:szCs w:val="24"/>
              </w:rPr>
              <w:t>与</w:t>
            </w:r>
            <w:r w:rsidRPr="002E45D2">
              <w:rPr>
                <w:rFonts w:ascii="Times New Roman" w:hAnsi="Times New Roman" w:cs="Times New Roman"/>
                <w:kern w:val="0"/>
                <w:sz w:val="24"/>
                <w:szCs w:val="24"/>
              </w:rPr>
              <w:t>5G</w:t>
            </w:r>
            <w:r w:rsidRPr="002E45D2">
              <w:rPr>
                <w:rFonts w:ascii="Times New Roman" w:hAnsi="Times New Roman" w:cs="Times New Roman"/>
                <w:kern w:val="0"/>
                <w:sz w:val="24"/>
                <w:szCs w:val="24"/>
              </w:rPr>
              <w:t>技术相比网络能效提升</w:t>
            </w:r>
            <w:r w:rsidRPr="002E45D2">
              <w:rPr>
                <w:rFonts w:ascii="Times New Roman" w:hAnsi="Times New Roman" w:cs="Times New Roman"/>
                <w:kern w:val="0"/>
                <w:sz w:val="24"/>
                <w:szCs w:val="24"/>
              </w:rPr>
              <w:t>50%</w:t>
            </w:r>
            <w:r w:rsidRPr="002E45D2">
              <w:rPr>
                <w:rFonts w:ascii="Times New Roman" w:hAnsi="Times New Roman" w:cs="Times New Roman"/>
                <w:kern w:val="0"/>
                <w:sz w:val="24"/>
                <w:szCs w:val="24"/>
              </w:rPr>
              <w:t>以上</w:t>
            </w:r>
            <w:r w:rsidR="00F752DC" w:rsidRPr="002E45D2">
              <w:rPr>
                <w:rFonts w:ascii="Times New Roman" w:hAnsi="Times New Roman" w:cs="Times New Roman" w:hint="eastAsia"/>
                <w:kern w:val="0"/>
                <w:sz w:val="24"/>
                <w:szCs w:val="24"/>
              </w:rPr>
              <w:t>。</w:t>
            </w:r>
          </w:p>
        </w:tc>
      </w:tr>
      <w:tr w:rsidR="00324275" w:rsidRPr="002E45D2" w14:paraId="7194EC5A" w14:textId="77777777" w:rsidTr="000829E1">
        <w:trPr>
          <w:trHeight w:val="57"/>
        </w:trPr>
        <w:tc>
          <w:tcPr>
            <w:tcW w:w="1555" w:type="dxa"/>
            <w:vAlign w:val="center"/>
          </w:tcPr>
          <w:p w14:paraId="35EFBA57" w14:textId="77777777" w:rsidR="00D91359" w:rsidRPr="002E45D2" w:rsidRDefault="00D91359"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测试编号</w:t>
            </w:r>
            <w:r w:rsidRPr="002E45D2">
              <w:rPr>
                <w:rFonts w:ascii="Times New Roman" w:hAnsi="Times New Roman" w:cs="Times New Roman"/>
                <w:kern w:val="0"/>
                <w:sz w:val="24"/>
                <w:szCs w:val="24"/>
              </w:rPr>
              <w:t>2</w:t>
            </w:r>
          </w:p>
          <w:p w14:paraId="71AA1BD2" w14:textId="48CC6E2D" w:rsidR="00324275" w:rsidRPr="002E45D2" w:rsidRDefault="00D91359" w:rsidP="000829E1">
            <w:pPr>
              <w:widowControl/>
              <w:tabs>
                <w:tab w:val="left" w:pos="2560"/>
              </w:tabs>
              <w:spacing w:after="0" w:line="360" w:lineRule="auto"/>
              <w:rPr>
                <w:rFonts w:ascii="Times New Roman" w:hAnsi="Times New Roman" w:cs="Times New Roman"/>
                <w:bCs/>
                <w:sz w:val="24"/>
              </w:rPr>
            </w:pPr>
            <w:r w:rsidRPr="002E45D2">
              <w:rPr>
                <w:rFonts w:ascii="Times New Roman" w:hAnsi="Times New Roman" w:cs="Times New Roman"/>
                <w:kern w:val="0"/>
                <w:sz w:val="24"/>
                <w:szCs w:val="24"/>
              </w:rPr>
              <w:t>面向泛在物联端边云智能协同组网关键理论方法的网络整体容量仿真测试</w:t>
            </w:r>
          </w:p>
        </w:tc>
        <w:tc>
          <w:tcPr>
            <w:tcW w:w="1984" w:type="dxa"/>
            <w:vAlign w:val="center"/>
          </w:tcPr>
          <w:p w14:paraId="25FA4219" w14:textId="128FBF50" w:rsidR="00324275" w:rsidRPr="002E45D2" w:rsidRDefault="00D91359"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color w:val="000000" w:themeColor="text1"/>
                <w:kern w:val="0"/>
                <w:sz w:val="24"/>
                <w:szCs w:val="24"/>
              </w:rPr>
              <w:t>测试面向泛在物联的端边云智能组网方法在不同</w:t>
            </w:r>
            <w:r w:rsidR="002B1D10" w:rsidRPr="002E45D2">
              <w:rPr>
                <w:rFonts w:ascii="Times New Roman" w:hAnsi="Times New Roman" w:cs="Times New Roman"/>
                <w:color w:val="000000" w:themeColor="text1"/>
                <w:kern w:val="0"/>
                <w:sz w:val="24"/>
                <w:szCs w:val="24"/>
              </w:rPr>
              <w:t>射频链路</w:t>
            </w:r>
            <w:r w:rsidR="002574D9" w:rsidRPr="002E45D2">
              <w:rPr>
                <w:rFonts w:ascii="Times New Roman" w:hAnsi="Times New Roman" w:cs="Times New Roman"/>
                <w:color w:val="000000" w:themeColor="text1"/>
                <w:kern w:val="0"/>
                <w:sz w:val="24"/>
                <w:szCs w:val="24"/>
              </w:rPr>
              <w:t>数量</w:t>
            </w:r>
            <w:r w:rsidRPr="002E45D2">
              <w:rPr>
                <w:rFonts w:ascii="Times New Roman" w:hAnsi="Times New Roman" w:cs="Times New Roman"/>
                <w:color w:val="000000" w:themeColor="text1"/>
                <w:kern w:val="0"/>
                <w:sz w:val="24"/>
                <w:szCs w:val="24"/>
              </w:rPr>
              <w:t>下的网络整体容量性能，验证面向泛在物联端边云智能协同组网关键理论方法与</w:t>
            </w:r>
            <w:r w:rsidRPr="002E45D2">
              <w:rPr>
                <w:rFonts w:ascii="Times New Roman" w:hAnsi="Times New Roman" w:cs="Times New Roman"/>
                <w:color w:val="000000" w:themeColor="text1"/>
                <w:kern w:val="0"/>
                <w:sz w:val="24"/>
                <w:szCs w:val="24"/>
              </w:rPr>
              <w:t>5G</w:t>
            </w:r>
            <w:r w:rsidRPr="002E45D2">
              <w:rPr>
                <w:rFonts w:ascii="Times New Roman" w:hAnsi="Times New Roman" w:cs="Times New Roman"/>
                <w:color w:val="000000" w:themeColor="text1"/>
                <w:kern w:val="0"/>
                <w:sz w:val="24"/>
                <w:szCs w:val="24"/>
              </w:rPr>
              <w:t>技术相比网络整体容量提升</w:t>
            </w:r>
            <w:r w:rsidRPr="002E45D2">
              <w:rPr>
                <w:rFonts w:ascii="Times New Roman" w:hAnsi="Times New Roman" w:cs="Times New Roman"/>
                <w:color w:val="000000" w:themeColor="text1"/>
                <w:kern w:val="0"/>
                <w:sz w:val="24"/>
                <w:szCs w:val="24"/>
              </w:rPr>
              <w:t>1</w:t>
            </w:r>
            <w:r w:rsidRPr="002E45D2">
              <w:rPr>
                <w:rFonts w:ascii="Times New Roman" w:hAnsi="Times New Roman" w:cs="Times New Roman"/>
                <w:color w:val="000000" w:themeColor="text1"/>
                <w:kern w:val="0"/>
                <w:sz w:val="24"/>
                <w:szCs w:val="24"/>
              </w:rPr>
              <w:t>倍以上</w:t>
            </w:r>
          </w:p>
        </w:tc>
        <w:tc>
          <w:tcPr>
            <w:tcW w:w="4820" w:type="dxa"/>
            <w:vAlign w:val="center"/>
          </w:tcPr>
          <w:p w14:paraId="3755CC8C" w14:textId="0EB47DBB" w:rsidR="00324275" w:rsidRPr="002E45D2" w:rsidRDefault="00D91359" w:rsidP="000829E1">
            <w:pPr>
              <w:widowControl/>
              <w:tabs>
                <w:tab w:val="left" w:pos="2560"/>
              </w:tabs>
              <w:spacing w:after="0" w:line="360" w:lineRule="auto"/>
              <w:rPr>
                <w:rFonts w:ascii="Times New Roman" w:hAnsi="Times New Roman" w:cs="Times New Roman"/>
                <w:sz w:val="24"/>
                <w:szCs w:val="28"/>
              </w:rPr>
            </w:pPr>
            <w:r w:rsidRPr="002E45D2">
              <w:rPr>
                <w:rFonts w:ascii="Times New Roman" w:hAnsi="Times New Roman" w:cs="Times New Roman"/>
                <w:color w:val="000000" w:themeColor="text1"/>
                <w:kern w:val="0"/>
                <w:sz w:val="24"/>
                <w:szCs w:val="24"/>
              </w:rPr>
              <w:t>本测试项</w:t>
            </w:r>
            <w:r w:rsidR="00C65781" w:rsidRPr="002E45D2">
              <w:rPr>
                <w:rFonts w:ascii="Times New Roman" w:hAnsi="Times New Roman" w:cs="Times New Roman" w:hint="eastAsia"/>
                <w:color w:val="000000" w:themeColor="text1"/>
                <w:kern w:val="0"/>
                <w:sz w:val="24"/>
                <w:szCs w:val="24"/>
              </w:rPr>
              <w:t>针对</w:t>
            </w:r>
            <w:r w:rsidRPr="002E45D2">
              <w:rPr>
                <w:rFonts w:ascii="Times New Roman" w:hAnsi="Times New Roman" w:cs="Times New Roman"/>
                <w:color w:val="000000" w:themeColor="text1"/>
                <w:kern w:val="0"/>
                <w:sz w:val="24"/>
                <w:szCs w:val="24"/>
              </w:rPr>
              <w:t>面向泛在物联的端边云智能协同组网关键理论方法的网络整体容量性能开展</w:t>
            </w:r>
            <w:r w:rsidR="004270DE">
              <w:rPr>
                <w:rFonts w:ascii="Times New Roman" w:hAnsi="Times New Roman" w:cs="Times New Roman"/>
                <w:color w:val="000000" w:themeColor="text1"/>
                <w:kern w:val="0"/>
                <w:sz w:val="24"/>
                <w:szCs w:val="24"/>
              </w:rPr>
              <w:t>仿真测试</w:t>
            </w:r>
            <w:r w:rsidRPr="002E45D2">
              <w:rPr>
                <w:rFonts w:ascii="Times New Roman" w:hAnsi="Times New Roman" w:cs="Times New Roman"/>
                <w:color w:val="000000" w:themeColor="text1"/>
                <w:kern w:val="0"/>
                <w:sz w:val="24"/>
                <w:szCs w:val="24"/>
              </w:rPr>
              <w:t>。首先，在工作站运行</w:t>
            </w:r>
            <w:r w:rsidRPr="002E45D2">
              <w:rPr>
                <w:rFonts w:ascii="Times New Roman" w:hAnsi="Times New Roman" w:cs="Times New Roman"/>
                <w:color w:val="000000" w:themeColor="text1"/>
                <w:kern w:val="0"/>
                <w:sz w:val="24"/>
                <w:szCs w:val="24"/>
              </w:rPr>
              <w:t>MATLAB</w:t>
            </w:r>
            <w:r w:rsidRPr="002E45D2">
              <w:rPr>
                <w:rFonts w:ascii="Times New Roman" w:hAnsi="Times New Roman" w:cs="Times New Roman"/>
                <w:color w:val="000000" w:themeColor="text1"/>
                <w:kern w:val="0"/>
                <w:sz w:val="24"/>
                <w:szCs w:val="24"/>
              </w:rPr>
              <w:t>程序代码并测试是否成功运行。接着，在相关程序文件中进行系统的参数设置。随后，在工作站运行仿真代码文件，得到仿真数据。最后，通过比较</w:t>
            </w:r>
            <w:r w:rsidR="00BB0E9E" w:rsidRPr="002E45D2">
              <w:rPr>
                <w:rFonts w:ascii="Times New Roman" w:hAnsi="Times New Roman" w:cs="Times New Roman"/>
                <w:color w:val="000000" w:themeColor="text1"/>
                <w:kern w:val="0"/>
                <w:sz w:val="24"/>
                <w:szCs w:val="24"/>
              </w:rPr>
              <w:t>面向泛在物联的端边云智能协同组网方法</w:t>
            </w:r>
            <w:r w:rsidRPr="002E45D2">
              <w:rPr>
                <w:rFonts w:ascii="Times New Roman" w:hAnsi="Times New Roman" w:cs="Times New Roman"/>
                <w:color w:val="000000" w:themeColor="text1"/>
                <w:kern w:val="0"/>
                <w:sz w:val="24"/>
                <w:szCs w:val="24"/>
              </w:rPr>
              <w:t>与现有</w:t>
            </w:r>
            <w:r w:rsidRPr="002E45D2">
              <w:rPr>
                <w:rFonts w:ascii="Times New Roman" w:hAnsi="Times New Roman" w:cs="Times New Roman"/>
                <w:color w:val="000000" w:themeColor="text1"/>
                <w:kern w:val="0"/>
                <w:sz w:val="24"/>
                <w:szCs w:val="24"/>
              </w:rPr>
              <w:t>5G</w:t>
            </w:r>
            <w:r w:rsidRPr="002E45D2">
              <w:rPr>
                <w:rFonts w:ascii="Times New Roman" w:hAnsi="Times New Roman" w:cs="Times New Roman"/>
                <w:color w:val="000000" w:themeColor="text1"/>
                <w:kern w:val="0"/>
                <w:sz w:val="24"/>
                <w:szCs w:val="24"/>
              </w:rPr>
              <w:t>技术在相同条件下的网络整体容量，验证</w:t>
            </w:r>
            <w:r w:rsidR="000829E1" w:rsidRPr="002E45D2">
              <w:rPr>
                <w:rFonts w:ascii="Times New Roman" w:hAnsi="Times New Roman" w:cs="Times New Roman"/>
                <w:kern w:val="0"/>
                <w:sz w:val="24"/>
                <w:szCs w:val="24"/>
              </w:rPr>
              <w:t>面向泛在物联的端边云智能协同组网方法</w:t>
            </w:r>
            <w:r w:rsidRPr="002E45D2">
              <w:rPr>
                <w:rFonts w:ascii="Times New Roman" w:hAnsi="Times New Roman" w:cs="Times New Roman"/>
                <w:color w:val="000000" w:themeColor="text1"/>
                <w:kern w:val="0"/>
                <w:sz w:val="24"/>
                <w:szCs w:val="24"/>
              </w:rPr>
              <w:t>与</w:t>
            </w:r>
            <w:r w:rsidRPr="002E45D2">
              <w:rPr>
                <w:rFonts w:ascii="Times New Roman" w:hAnsi="Times New Roman" w:cs="Times New Roman"/>
                <w:color w:val="000000" w:themeColor="text1"/>
                <w:kern w:val="0"/>
                <w:sz w:val="24"/>
                <w:szCs w:val="24"/>
              </w:rPr>
              <w:t>5G</w:t>
            </w:r>
            <w:r w:rsidRPr="002E45D2">
              <w:rPr>
                <w:rFonts w:ascii="Times New Roman" w:hAnsi="Times New Roman" w:cs="Times New Roman"/>
                <w:color w:val="000000" w:themeColor="text1"/>
                <w:kern w:val="0"/>
                <w:sz w:val="24"/>
                <w:szCs w:val="24"/>
              </w:rPr>
              <w:t>技术相比网络整体容量提升</w:t>
            </w:r>
            <w:r w:rsidRPr="002E45D2">
              <w:rPr>
                <w:rFonts w:ascii="Times New Roman" w:hAnsi="Times New Roman" w:cs="Times New Roman"/>
                <w:color w:val="000000" w:themeColor="text1"/>
                <w:kern w:val="0"/>
                <w:sz w:val="24"/>
                <w:szCs w:val="24"/>
              </w:rPr>
              <w:t>1</w:t>
            </w:r>
            <w:r w:rsidRPr="002E45D2">
              <w:rPr>
                <w:rFonts w:ascii="Times New Roman" w:hAnsi="Times New Roman" w:cs="Times New Roman"/>
                <w:color w:val="000000" w:themeColor="text1"/>
                <w:kern w:val="0"/>
                <w:sz w:val="24"/>
                <w:szCs w:val="24"/>
              </w:rPr>
              <w:t>倍以上</w:t>
            </w:r>
            <w:r w:rsidR="00F752DC" w:rsidRPr="002E45D2">
              <w:rPr>
                <w:rFonts w:ascii="Times New Roman" w:hAnsi="Times New Roman" w:cs="Times New Roman" w:hint="eastAsia"/>
                <w:color w:val="000000" w:themeColor="text1"/>
                <w:kern w:val="0"/>
                <w:sz w:val="24"/>
                <w:szCs w:val="24"/>
              </w:rPr>
              <w:t>。</w:t>
            </w:r>
          </w:p>
        </w:tc>
      </w:tr>
      <w:tr w:rsidR="00324275" w:rsidRPr="002E45D2" w14:paraId="079286A6" w14:textId="77777777" w:rsidTr="000829E1">
        <w:trPr>
          <w:trHeight w:val="57"/>
        </w:trPr>
        <w:tc>
          <w:tcPr>
            <w:tcW w:w="1555" w:type="dxa"/>
            <w:vAlign w:val="center"/>
          </w:tcPr>
          <w:p w14:paraId="5E5B0E27" w14:textId="01465FD7" w:rsidR="00D91359" w:rsidRPr="002E45D2" w:rsidRDefault="00D91359"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测试编号</w:t>
            </w:r>
            <w:r w:rsidR="00C2108C">
              <w:rPr>
                <w:rFonts w:ascii="Times New Roman" w:hAnsi="Times New Roman" w:cs="Times New Roman" w:hint="eastAsia"/>
                <w:kern w:val="0"/>
                <w:sz w:val="24"/>
                <w:szCs w:val="24"/>
              </w:rPr>
              <w:t>3</w:t>
            </w:r>
          </w:p>
          <w:p w14:paraId="1212B2C3" w14:textId="663AE873" w:rsidR="00324275" w:rsidRPr="002E45D2" w:rsidRDefault="00D91359"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面向泛在物联端边云智能协同的关键组网协议构建测试</w:t>
            </w:r>
          </w:p>
        </w:tc>
        <w:tc>
          <w:tcPr>
            <w:tcW w:w="1984" w:type="dxa"/>
            <w:vAlign w:val="center"/>
          </w:tcPr>
          <w:p w14:paraId="7F36EA4D" w14:textId="68849359" w:rsidR="00324275" w:rsidRPr="002E45D2" w:rsidRDefault="00820DC4" w:rsidP="000829E1">
            <w:pPr>
              <w:widowControl/>
              <w:tabs>
                <w:tab w:val="left" w:pos="2560"/>
              </w:tabs>
              <w:spacing w:after="0" w:line="360" w:lineRule="auto"/>
              <w:rPr>
                <w:rFonts w:ascii="Times New Roman" w:hAnsi="Times New Roman" w:cs="Times New Roman"/>
                <w:color w:val="000000" w:themeColor="text1"/>
                <w:kern w:val="0"/>
                <w:sz w:val="24"/>
                <w:szCs w:val="24"/>
              </w:rPr>
            </w:pPr>
            <w:r w:rsidRPr="002E45D2">
              <w:rPr>
                <w:rFonts w:ascii="Times New Roman" w:hAnsi="Times New Roman" w:cs="Times New Roman"/>
                <w:kern w:val="0"/>
                <w:sz w:val="24"/>
                <w:szCs w:val="24"/>
              </w:rPr>
              <w:t>测试面向泛在物联端边云智能协同关键组网协议已完成构建并能够稳定运行</w:t>
            </w:r>
          </w:p>
        </w:tc>
        <w:tc>
          <w:tcPr>
            <w:tcW w:w="4820" w:type="dxa"/>
            <w:vAlign w:val="center"/>
          </w:tcPr>
          <w:p w14:paraId="0BAEC03C" w14:textId="43815F2E" w:rsidR="00820DC4" w:rsidRPr="002E45D2" w:rsidRDefault="00820DC4" w:rsidP="000829E1">
            <w:pPr>
              <w:widowControl/>
              <w:tabs>
                <w:tab w:val="left" w:pos="2560"/>
              </w:tabs>
              <w:spacing w:after="78" w:line="360" w:lineRule="auto"/>
              <w:rPr>
                <w:rFonts w:ascii="Times New Roman" w:hAnsi="Times New Roman" w:cs="Times New Roman"/>
                <w:sz w:val="24"/>
                <w:szCs w:val="28"/>
              </w:rPr>
            </w:pPr>
            <w:r w:rsidRPr="002E45D2">
              <w:rPr>
                <w:rFonts w:ascii="Times New Roman" w:hAnsi="Times New Roman" w:cs="Times New Roman"/>
                <w:sz w:val="24"/>
                <w:szCs w:val="28"/>
              </w:rPr>
              <w:t>本测试项围绕关键组网协议的部署运行和协议处理流程开展验证。首先，在端侧设备、边缘网关和云端管理节点分别部署并启动关键组网协议相关程序。随后，分别建立端侧设备、边缘网关与云端管理节点之间多种通信</w:t>
            </w:r>
            <w:r w:rsidRPr="002E45D2">
              <w:rPr>
                <w:rFonts w:ascii="Times New Roman" w:hAnsi="Times New Roman" w:cs="Times New Roman"/>
                <w:sz w:val="24"/>
                <w:szCs w:val="28"/>
              </w:rPr>
              <w:lastRenderedPageBreak/>
              <w:t>方式</w:t>
            </w:r>
            <w:r w:rsidR="00784B9F">
              <w:rPr>
                <w:rFonts w:ascii="Times New Roman" w:hAnsi="Times New Roman" w:cs="Times New Roman" w:hint="eastAsia"/>
                <w:sz w:val="24"/>
                <w:szCs w:val="28"/>
              </w:rPr>
              <w:t>和传输手段的</w:t>
            </w:r>
            <w:r w:rsidRPr="002E45D2">
              <w:rPr>
                <w:rFonts w:ascii="Times New Roman" w:hAnsi="Times New Roman" w:cs="Times New Roman"/>
                <w:sz w:val="24"/>
                <w:szCs w:val="28"/>
              </w:rPr>
              <w:t>连接，依次开展链路连通与稳定性测试</w:t>
            </w:r>
          </w:p>
          <w:p w14:paraId="188D80CA" w14:textId="41A5B32E" w:rsidR="00324275" w:rsidRPr="002E45D2" w:rsidRDefault="00820DC4" w:rsidP="000829E1">
            <w:pPr>
              <w:widowControl/>
              <w:tabs>
                <w:tab w:val="left" w:pos="2560"/>
              </w:tabs>
              <w:spacing w:after="0" w:line="360" w:lineRule="auto"/>
              <w:rPr>
                <w:rFonts w:ascii="Times New Roman" w:hAnsi="Times New Roman" w:cs="Times New Roman"/>
                <w:sz w:val="24"/>
                <w:szCs w:val="24"/>
              </w:rPr>
            </w:pPr>
            <w:r w:rsidRPr="002E45D2">
              <w:rPr>
                <w:rFonts w:ascii="Times New Roman" w:hAnsi="Times New Roman" w:cs="Times New Roman"/>
                <w:sz w:val="24"/>
                <w:szCs w:val="28"/>
              </w:rPr>
              <w:t>通过命令行或程序测试各类通信链路能够正常接入，业务测试报文能够完成接收、封装、转发和解析，以确认关键组网协议成功构建并能够稳定运行</w:t>
            </w:r>
            <w:r w:rsidR="00F752DC" w:rsidRPr="002E45D2">
              <w:rPr>
                <w:rFonts w:ascii="Times New Roman" w:hAnsi="Times New Roman" w:cs="Times New Roman" w:hint="eastAsia"/>
                <w:sz w:val="24"/>
                <w:szCs w:val="28"/>
              </w:rPr>
              <w:t>。</w:t>
            </w:r>
          </w:p>
        </w:tc>
      </w:tr>
      <w:tr w:rsidR="00324275" w:rsidRPr="002E45D2" w14:paraId="7C89B226" w14:textId="77777777" w:rsidTr="000829E1">
        <w:trPr>
          <w:trHeight w:val="57"/>
        </w:trPr>
        <w:tc>
          <w:tcPr>
            <w:tcW w:w="1555" w:type="dxa"/>
            <w:vAlign w:val="center"/>
          </w:tcPr>
          <w:p w14:paraId="69C9331D" w14:textId="784D37BC" w:rsidR="00820DC4" w:rsidRPr="002E45D2" w:rsidRDefault="00820DC4"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lastRenderedPageBreak/>
              <w:t>测试编号</w:t>
            </w:r>
            <w:r w:rsidR="00C2108C">
              <w:rPr>
                <w:rFonts w:ascii="Times New Roman" w:hAnsi="Times New Roman" w:cs="Times New Roman" w:hint="eastAsia"/>
                <w:kern w:val="0"/>
                <w:sz w:val="24"/>
                <w:szCs w:val="24"/>
              </w:rPr>
              <w:t>4</w:t>
            </w:r>
          </w:p>
          <w:p w14:paraId="25CFF97E" w14:textId="66BACDFA" w:rsidR="00324275" w:rsidRPr="002E45D2" w:rsidRDefault="00820DC4"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关键组网协议在原型试验系统中技术集成测试</w:t>
            </w:r>
          </w:p>
        </w:tc>
        <w:tc>
          <w:tcPr>
            <w:tcW w:w="1984" w:type="dxa"/>
            <w:vAlign w:val="center"/>
          </w:tcPr>
          <w:p w14:paraId="36A31D35" w14:textId="1BA79740" w:rsidR="00324275" w:rsidRPr="002E45D2" w:rsidRDefault="00820DC4" w:rsidP="000829E1">
            <w:pPr>
              <w:widowControl/>
              <w:tabs>
                <w:tab w:val="left" w:pos="2560"/>
              </w:tabs>
              <w:spacing w:after="0" w:line="360" w:lineRule="auto"/>
              <w:rPr>
                <w:rFonts w:ascii="Times New Roman" w:hAnsi="Times New Roman" w:cs="Times New Roman"/>
                <w:kern w:val="0"/>
                <w:sz w:val="24"/>
                <w:szCs w:val="24"/>
              </w:rPr>
            </w:pPr>
            <w:bookmarkStart w:id="17" w:name="OLE_LINK1"/>
            <w:r w:rsidRPr="002E45D2">
              <w:rPr>
                <w:rFonts w:ascii="Times New Roman" w:hAnsi="Times New Roman" w:cs="Times New Roman"/>
                <w:kern w:val="0"/>
                <w:sz w:val="24"/>
                <w:szCs w:val="24"/>
              </w:rPr>
              <w:t>测试面向泛在物联端边云智能协同关键组网协议在原型试验系统中实现了技术集成</w:t>
            </w:r>
            <w:bookmarkEnd w:id="17"/>
          </w:p>
        </w:tc>
        <w:tc>
          <w:tcPr>
            <w:tcW w:w="4820" w:type="dxa"/>
            <w:vAlign w:val="center"/>
          </w:tcPr>
          <w:p w14:paraId="7BBF7F75" w14:textId="04E0DDB2" w:rsidR="00324275" w:rsidRPr="002E45D2" w:rsidRDefault="00820DC4" w:rsidP="00F752DC">
            <w:pPr>
              <w:spacing w:after="0" w:line="360" w:lineRule="auto"/>
              <w:rPr>
                <w:rFonts w:ascii="Times New Roman" w:hAnsi="Times New Roman" w:cs="Times New Roman"/>
                <w:sz w:val="24"/>
                <w:szCs w:val="24"/>
              </w:rPr>
            </w:pPr>
            <w:r w:rsidRPr="002E45D2">
              <w:rPr>
                <w:rFonts w:ascii="Times New Roman" w:hAnsi="Times New Roman" w:cs="Times New Roman"/>
                <w:sz w:val="24"/>
                <w:szCs w:val="24"/>
              </w:rPr>
              <w:t>本测试项面向关键组网协议在原型试验系统中的技术集成场景，将多源异构端侧设备、边缘网关与云端管理节点纳入统一试验环境。启动边缘网关与云端管理节点的核心功能程序，检查关键组网协议在各设备上的运行状态</w:t>
            </w:r>
            <w:r w:rsidR="00F752DC" w:rsidRPr="002E45D2">
              <w:rPr>
                <w:rFonts w:ascii="Times New Roman" w:hAnsi="Times New Roman" w:cs="Times New Roman" w:hint="eastAsia"/>
                <w:sz w:val="24"/>
                <w:szCs w:val="24"/>
              </w:rPr>
              <w:t>。</w:t>
            </w:r>
            <w:r w:rsidRPr="002E45D2">
              <w:rPr>
                <w:rFonts w:ascii="Times New Roman" w:hAnsi="Times New Roman" w:cs="Times New Roman"/>
                <w:sz w:val="24"/>
                <w:szCs w:val="24"/>
              </w:rPr>
              <w:t>通过命令行或程序测试各业务数据在端侧设备、边缘网关与云端管理节点间正确传输，合法设备与非法设备均能被正确识别并过滤，以验证关键组网协议在原型试验系统中完成技术集成</w:t>
            </w:r>
            <w:r w:rsidR="00F752DC" w:rsidRPr="002E45D2">
              <w:rPr>
                <w:rFonts w:ascii="Times New Roman" w:hAnsi="Times New Roman" w:cs="Times New Roman" w:hint="eastAsia"/>
                <w:sz w:val="24"/>
                <w:szCs w:val="24"/>
              </w:rPr>
              <w:t>。</w:t>
            </w:r>
          </w:p>
        </w:tc>
      </w:tr>
      <w:tr w:rsidR="00324275" w:rsidRPr="002E45D2" w14:paraId="49367919" w14:textId="77777777" w:rsidTr="000829E1">
        <w:trPr>
          <w:trHeight w:val="57"/>
        </w:trPr>
        <w:tc>
          <w:tcPr>
            <w:tcW w:w="1555" w:type="dxa"/>
            <w:vAlign w:val="center"/>
          </w:tcPr>
          <w:p w14:paraId="3327C35A" w14:textId="11EB2EF9" w:rsidR="00820DC4" w:rsidRPr="002E45D2" w:rsidRDefault="00820DC4"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测试编号</w:t>
            </w:r>
            <w:r w:rsidR="00C2108C">
              <w:rPr>
                <w:rFonts w:ascii="Times New Roman" w:hAnsi="Times New Roman" w:cs="Times New Roman" w:hint="eastAsia"/>
                <w:kern w:val="0"/>
                <w:sz w:val="24"/>
                <w:szCs w:val="24"/>
              </w:rPr>
              <w:t>5</w:t>
            </w:r>
          </w:p>
          <w:p w14:paraId="72667187" w14:textId="177E2F43" w:rsidR="00324275" w:rsidRPr="002E45D2" w:rsidRDefault="00820DC4" w:rsidP="000829E1">
            <w:pPr>
              <w:widowControl/>
              <w:tabs>
                <w:tab w:val="left" w:pos="2560"/>
              </w:tabs>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面向泛在物联端边云智能协同的关键组网协议功能测试</w:t>
            </w:r>
          </w:p>
        </w:tc>
        <w:tc>
          <w:tcPr>
            <w:tcW w:w="1984" w:type="dxa"/>
            <w:vAlign w:val="center"/>
          </w:tcPr>
          <w:p w14:paraId="5F1E3955" w14:textId="4739A68B" w:rsidR="00324275" w:rsidRPr="002E45D2" w:rsidRDefault="00AC7996" w:rsidP="000829E1">
            <w:pPr>
              <w:widowControl/>
              <w:tabs>
                <w:tab w:val="left" w:pos="2560"/>
              </w:tabs>
              <w:spacing w:after="0" w:line="360" w:lineRule="auto"/>
              <w:rPr>
                <w:rFonts w:ascii="Times New Roman" w:hAnsi="Times New Roman" w:cs="Times New Roman"/>
                <w:kern w:val="0"/>
                <w:sz w:val="24"/>
                <w:szCs w:val="24"/>
              </w:rPr>
            </w:pPr>
            <w:r w:rsidRPr="00AC7996">
              <w:rPr>
                <w:rFonts w:ascii="Times New Roman" w:hAnsi="Times New Roman" w:cs="Times New Roman"/>
                <w:kern w:val="0"/>
                <w:sz w:val="24"/>
                <w:szCs w:val="24"/>
              </w:rPr>
              <w:t>测试面向泛在物联端边云智能协同关键组网协议的主要功能，包括多种传输手段智能选择、多源业务处理、端边云协同管理，验证关键组网协议在原型试验系统技术集成后的功能运行正常</w:t>
            </w:r>
          </w:p>
        </w:tc>
        <w:tc>
          <w:tcPr>
            <w:tcW w:w="4820" w:type="dxa"/>
            <w:vAlign w:val="center"/>
          </w:tcPr>
          <w:p w14:paraId="74E5E8EF" w14:textId="1678B2FE" w:rsidR="00820DC4" w:rsidRPr="002E45D2" w:rsidRDefault="00820DC4" w:rsidP="00F752DC">
            <w:pPr>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本测试项测试了关键组网协议的</w:t>
            </w:r>
            <w:r w:rsidR="00D27D81" w:rsidRPr="002E45D2">
              <w:rPr>
                <w:rFonts w:ascii="Times New Roman" w:hAnsi="Times New Roman" w:cs="Times New Roman"/>
                <w:kern w:val="0"/>
                <w:sz w:val="24"/>
                <w:szCs w:val="24"/>
              </w:rPr>
              <w:t>多种传输</w:t>
            </w:r>
            <w:r w:rsidR="00D27D81">
              <w:rPr>
                <w:rFonts w:ascii="Times New Roman" w:hAnsi="Times New Roman" w:cs="Times New Roman" w:hint="eastAsia"/>
                <w:kern w:val="0"/>
                <w:sz w:val="24"/>
                <w:szCs w:val="24"/>
              </w:rPr>
              <w:t>手段智能</w:t>
            </w:r>
            <w:r w:rsidR="00D27D81" w:rsidRPr="002E45D2">
              <w:rPr>
                <w:rFonts w:ascii="Times New Roman" w:hAnsi="Times New Roman" w:cs="Times New Roman"/>
                <w:kern w:val="0"/>
                <w:sz w:val="24"/>
                <w:szCs w:val="24"/>
              </w:rPr>
              <w:t>选择</w:t>
            </w:r>
            <w:r w:rsidR="00D27D81">
              <w:rPr>
                <w:rFonts w:ascii="Times New Roman" w:hAnsi="Times New Roman" w:cs="Times New Roman" w:hint="eastAsia"/>
                <w:kern w:val="0"/>
                <w:sz w:val="24"/>
                <w:szCs w:val="24"/>
              </w:rPr>
              <w:t>、</w:t>
            </w:r>
            <w:r w:rsidRPr="002E45D2">
              <w:rPr>
                <w:rFonts w:ascii="Times New Roman" w:hAnsi="Times New Roman" w:cs="Times New Roman"/>
                <w:kern w:val="0"/>
                <w:sz w:val="24"/>
                <w:szCs w:val="24"/>
              </w:rPr>
              <w:t>多源业务处理与端边云协同管理功能</w:t>
            </w:r>
            <w:r w:rsidR="00F752DC" w:rsidRPr="002E45D2">
              <w:rPr>
                <w:rFonts w:ascii="Times New Roman" w:hAnsi="Times New Roman" w:cs="Times New Roman" w:hint="eastAsia"/>
                <w:kern w:val="0"/>
                <w:sz w:val="24"/>
                <w:szCs w:val="24"/>
              </w:rPr>
              <w:t>。</w:t>
            </w:r>
            <w:r w:rsidRPr="002E45D2">
              <w:rPr>
                <w:rFonts w:ascii="Times New Roman" w:hAnsi="Times New Roman" w:cs="Times New Roman"/>
                <w:kern w:val="0"/>
                <w:sz w:val="24"/>
                <w:szCs w:val="24"/>
              </w:rPr>
              <w:t>通过命令行或程序测试视频、图片、传感器、环境监测、告警和控制等多源业务数据的处理流程，协议能够正常完成解析、分类、封装、转发，以验证多源业务处理功能正常</w:t>
            </w:r>
          </w:p>
          <w:p w14:paraId="258A644C" w14:textId="50FD4D5C" w:rsidR="00324275" w:rsidRPr="002E45D2" w:rsidRDefault="00820DC4" w:rsidP="00F752DC">
            <w:pPr>
              <w:spacing w:after="0" w:line="360" w:lineRule="auto"/>
              <w:rPr>
                <w:rFonts w:ascii="Times New Roman" w:hAnsi="Times New Roman" w:cs="Times New Roman"/>
                <w:kern w:val="0"/>
                <w:sz w:val="24"/>
                <w:szCs w:val="24"/>
              </w:rPr>
            </w:pPr>
            <w:r w:rsidRPr="002E45D2">
              <w:rPr>
                <w:rFonts w:ascii="Times New Roman" w:hAnsi="Times New Roman" w:cs="Times New Roman"/>
                <w:kern w:val="0"/>
                <w:sz w:val="24"/>
                <w:szCs w:val="24"/>
              </w:rPr>
              <w:t>通过命令行或程序测试在</w:t>
            </w:r>
            <w:r w:rsidRPr="002E45D2">
              <w:rPr>
                <w:rFonts w:ascii="Times New Roman" w:hAnsi="Times New Roman" w:cs="Times New Roman"/>
                <w:kern w:val="0"/>
                <w:sz w:val="24"/>
                <w:szCs w:val="24"/>
              </w:rPr>
              <w:t>5G</w:t>
            </w:r>
            <w:r w:rsidRPr="002E45D2">
              <w:rPr>
                <w:rFonts w:ascii="Times New Roman" w:hAnsi="Times New Roman" w:cs="Times New Roman"/>
                <w:kern w:val="0"/>
                <w:sz w:val="24"/>
                <w:szCs w:val="24"/>
              </w:rPr>
              <w:t>信号强度变化时，协议能够根据业务类型、业务重要等级、传输需求和链路状态</w:t>
            </w:r>
            <w:r w:rsidR="007B0C2B">
              <w:rPr>
                <w:rFonts w:ascii="Times New Roman" w:hAnsi="Times New Roman" w:cs="Times New Roman" w:hint="eastAsia"/>
                <w:kern w:val="0"/>
                <w:sz w:val="24"/>
                <w:szCs w:val="24"/>
              </w:rPr>
              <w:t>将不同业务数据通过不同链路转发</w:t>
            </w:r>
            <w:r w:rsidRPr="002E45D2">
              <w:rPr>
                <w:rFonts w:ascii="Times New Roman" w:hAnsi="Times New Roman" w:cs="Times New Roman"/>
                <w:kern w:val="0"/>
                <w:sz w:val="24"/>
                <w:szCs w:val="24"/>
              </w:rPr>
              <w:t>，以验证多种传输</w:t>
            </w:r>
            <w:r w:rsidR="00784B9F">
              <w:rPr>
                <w:rFonts w:ascii="Times New Roman" w:hAnsi="Times New Roman" w:cs="Times New Roman" w:hint="eastAsia"/>
                <w:kern w:val="0"/>
                <w:sz w:val="24"/>
                <w:szCs w:val="24"/>
              </w:rPr>
              <w:t>手段智能</w:t>
            </w:r>
            <w:r w:rsidRPr="002E45D2">
              <w:rPr>
                <w:rFonts w:ascii="Times New Roman" w:hAnsi="Times New Roman" w:cs="Times New Roman"/>
                <w:kern w:val="0"/>
                <w:sz w:val="24"/>
                <w:szCs w:val="24"/>
              </w:rPr>
              <w:t>选择功能正常</w:t>
            </w:r>
            <w:r w:rsidR="00F752DC" w:rsidRPr="002E45D2">
              <w:rPr>
                <w:rFonts w:ascii="Times New Roman" w:hAnsi="Times New Roman" w:cs="Times New Roman" w:hint="eastAsia"/>
                <w:kern w:val="0"/>
                <w:sz w:val="24"/>
                <w:szCs w:val="24"/>
              </w:rPr>
              <w:t>。</w:t>
            </w:r>
            <w:r w:rsidRPr="002E45D2">
              <w:rPr>
                <w:rFonts w:ascii="Times New Roman" w:hAnsi="Times New Roman" w:cs="Times New Roman"/>
                <w:kern w:val="0"/>
                <w:sz w:val="24"/>
                <w:szCs w:val="24"/>
              </w:rPr>
              <w:t>通过命令行或程序查看云端管理节点的监控日志，协议能够正常上报各类设</w:t>
            </w:r>
            <w:r w:rsidRPr="002E45D2">
              <w:rPr>
                <w:rFonts w:ascii="Times New Roman" w:hAnsi="Times New Roman" w:cs="Times New Roman"/>
                <w:kern w:val="0"/>
                <w:sz w:val="24"/>
                <w:szCs w:val="24"/>
              </w:rPr>
              <w:lastRenderedPageBreak/>
              <w:t>备与业务的运行状态，以验证关键组网协议在原型试验系统中技术集成后功能运行正常</w:t>
            </w:r>
            <w:r w:rsidR="00F752DC" w:rsidRPr="002E45D2">
              <w:rPr>
                <w:rFonts w:ascii="Times New Roman" w:hAnsi="Times New Roman" w:cs="Times New Roman" w:hint="eastAsia"/>
                <w:kern w:val="0"/>
                <w:sz w:val="24"/>
                <w:szCs w:val="24"/>
              </w:rPr>
              <w:t>。</w:t>
            </w:r>
          </w:p>
        </w:tc>
      </w:tr>
    </w:tbl>
    <w:p w14:paraId="6872E49C" w14:textId="4B4D8EF0" w:rsidR="00324275" w:rsidRPr="00D57577" w:rsidRDefault="00C6069D">
      <w:pPr>
        <w:pStyle w:val="2"/>
        <w:numPr>
          <w:ilvl w:val="1"/>
          <w:numId w:val="6"/>
        </w:numPr>
        <w:spacing w:before="0" w:after="0" w:line="415" w:lineRule="auto"/>
        <w:rPr>
          <w:rFonts w:ascii="Times New Roman" w:hAnsi="Times New Roman" w:cs="Times New Roman"/>
          <w:color w:val="000000" w:themeColor="text1"/>
        </w:rPr>
      </w:pPr>
      <w:bookmarkStart w:id="18" w:name="_Toc235129141"/>
      <w:r w:rsidRPr="00D57577">
        <w:rPr>
          <w:rFonts w:ascii="Times New Roman" w:hAnsi="Times New Roman" w:cs="Times New Roman"/>
          <w:color w:val="000000" w:themeColor="text1"/>
        </w:rPr>
        <w:lastRenderedPageBreak/>
        <w:t xml:space="preserve"> </w:t>
      </w:r>
      <w:r w:rsidR="00942EA1" w:rsidRPr="00D57577">
        <w:rPr>
          <w:rFonts w:ascii="Times New Roman" w:hAnsi="Times New Roman" w:cs="Times New Roman" w:hint="eastAsia"/>
          <w:color w:val="000000" w:themeColor="text1"/>
        </w:rPr>
        <w:t>测试用例与考核指标的对应关系</w:t>
      </w:r>
      <w:bookmarkEnd w:id="18"/>
    </w:p>
    <w:tbl>
      <w:tblPr>
        <w:tblStyle w:val="af8"/>
        <w:tblW w:w="4985" w:type="pct"/>
        <w:jc w:val="center"/>
        <w:tblLook w:val="04A0" w:firstRow="1" w:lastRow="0" w:firstColumn="1" w:lastColumn="0" w:noHBand="0" w:noVBand="1"/>
      </w:tblPr>
      <w:tblGrid>
        <w:gridCol w:w="845"/>
        <w:gridCol w:w="3673"/>
        <w:gridCol w:w="3753"/>
      </w:tblGrid>
      <w:tr w:rsidR="00820DC4" w:rsidRPr="002E45D2" w14:paraId="5B2DFD22" w14:textId="77777777" w:rsidTr="00C2108C">
        <w:trPr>
          <w:trHeight w:val="792"/>
          <w:jc w:val="center"/>
        </w:trPr>
        <w:tc>
          <w:tcPr>
            <w:tcW w:w="510" w:type="pct"/>
            <w:vAlign w:val="center"/>
          </w:tcPr>
          <w:p w14:paraId="1AB929DD" w14:textId="77777777" w:rsidR="00820DC4" w:rsidRPr="002E45D2" w:rsidRDefault="00820DC4">
            <w:pPr>
              <w:spacing w:after="0" w:line="240" w:lineRule="auto"/>
              <w:jc w:val="center"/>
              <w:rPr>
                <w:b/>
                <w:bCs/>
                <w:sz w:val="24"/>
                <w:szCs w:val="24"/>
              </w:rPr>
            </w:pPr>
            <w:r w:rsidRPr="002E45D2">
              <w:rPr>
                <w:rFonts w:hint="eastAsia"/>
                <w:b/>
                <w:bCs/>
                <w:sz w:val="24"/>
                <w:szCs w:val="24"/>
              </w:rPr>
              <w:t>测试编号</w:t>
            </w:r>
          </w:p>
        </w:tc>
        <w:tc>
          <w:tcPr>
            <w:tcW w:w="2220" w:type="pct"/>
            <w:vAlign w:val="center"/>
          </w:tcPr>
          <w:p w14:paraId="4C87BA0F" w14:textId="77777777" w:rsidR="00820DC4" w:rsidRPr="002E45D2" w:rsidRDefault="00820DC4">
            <w:pPr>
              <w:spacing w:after="0" w:line="240" w:lineRule="auto"/>
              <w:jc w:val="center"/>
              <w:rPr>
                <w:b/>
                <w:bCs/>
                <w:sz w:val="24"/>
                <w:szCs w:val="24"/>
              </w:rPr>
            </w:pPr>
            <w:r w:rsidRPr="002E45D2">
              <w:rPr>
                <w:rFonts w:hint="eastAsia"/>
                <w:b/>
                <w:bCs/>
                <w:sz w:val="24"/>
                <w:szCs w:val="24"/>
              </w:rPr>
              <w:t>测试用例名称</w:t>
            </w:r>
          </w:p>
        </w:tc>
        <w:tc>
          <w:tcPr>
            <w:tcW w:w="2269" w:type="pct"/>
            <w:vAlign w:val="center"/>
          </w:tcPr>
          <w:p w14:paraId="25950CE9" w14:textId="77777777" w:rsidR="00820DC4" w:rsidRPr="002E45D2" w:rsidRDefault="00820DC4">
            <w:pPr>
              <w:spacing w:after="0" w:line="240" w:lineRule="auto"/>
              <w:jc w:val="center"/>
              <w:rPr>
                <w:b/>
                <w:bCs/>
                <w:sz w:val="24"/>
                <w:szCs w:val="24"/>
              </w:rPr>
            </w:pPr>
            <w:r w:rsidRPr="002E45D2">
              <w:rPr>
                <w:rFonts w:hint="eastAsia"/>
                <w:b/>
                <w:bCs/>
                <w:sz w:val="24"/>
                <w:szCs w:val="24"/>
              </w:rPr>
              <w:t>东南大学承担的</w:t>
            </w:r>
          </w:p>
          <w:p w14:paraId="3372EE55" w14:textId="621D02BC" w:rsidR="00820DC4" w:rsidRPr="002E45D2" w:rsidRDefault="00820DC4">
            <w:pPr>
              <w:spacing w:after="0" w:line="360" w:lineRule="auto"/>
              <w:jc w:val="center"/>
              <w:rPr>
                <w:b/>
                <w:bCs/>
                <w:sz w:val="24"/>
                <w:szCs w:val="24"/>
              </w:rPr>
            </w:pPr>
            <w:r w:rsidRPr="002E45D2">
              <w:rPr>
                <w:rFonts w:hint="eastAsia"/>
                <w:b/>
                <w:bCs/>
                <w:sz w:val="24"/>
                <w:szCs w:val="24"/>
              </w:rPr>
              <w:t>任务书考核指标</w:t>
            </w:r>
          </w:p>
        </w:tc>
      </w:tr>
      <w:tr w:rsidR="001950BE" w:rsidRPr="002E45D2" w14:paraId="3863A617" w14:textId="77777777" w:rsidTr="00C2108C">
        <w:trPr>
          <w:trHeight w:val="1331"/>
          <w:jc w:val="center"/>
        </w:trPr>
        <w:tc>
          <w:tcPr>
            <w:tcW w:w="510" w:type="pct"/>
            <w:vAlign w:val="center"/>
          </w:tcPr>
          <w:p w14:paraId="0E54DB6B" w14:textId="77777777" w:rsidR="001950BE" w:rsidRPr="002E45D2" w:rsidRDefault="001950BE">
            <w:pPr>
              <w:spacing w:after="0" w:line="240" w:lineRule="auto"/>
              <w:jc w:val="center"/>
              <w:rPr>
                <w:rFonts w:ascii="Times New Roman" w:hAnsi="Times New Roman" w:cs="Times New Roman"/>
                <w:sz w:val="24"/>
                <w:szCs w:val="24"/>
              </w:rPr>
            </w:pPr>
            <w:r w:rsidRPr="002E45D2">
              <w:rPr>
                <w:rFonts w:ascii="Times New Roman" w:hAnsi="Times New Roman" w:cs="Times New Roman"/>
                <w:sz w:val="24"/>
                <w:szCs w:val="24"/>
              </w:rPr>
              <w:t>1</w:t>
            </w:r>
          </w:p>
        </w:tc>
        <w:tc>
          <w:tcPr>
            <w:tcW w:w="2220" w:type="pct"/>
            <w:vAlign w:val="center"/>
          </w:tcPr>
          <w:p w14:paraId="68725815" w14:textId="41F3A0B9" w:rsidR="001950BE" w:rsidRPr="002E45D2" w:rsidRDefault="001950BE">
            <w:pPr>
              <w:spacing w:after="0" w:line="240" w:lineRule="auto"/>
              <w:rPr>
                <w:sz w:val="24"/>
                <w:szCs w:val="24"/>
              </w:rPr>
            </w:pPr>
            <w:r w:rsidRPr="002E45D2">
              <w:rPr>
                <w:rFonts w:hint="eastAsia"/>
                <w:kern w:val="0"/>
                <w:sz w:val="24"/>
                <w:szCs w:val="24"/>
              </w:rPr>
              <w:t>面向泛在物联端边云智能协同组网关键理论方法的网络能效仿真测试</w:t>
            </w:r>
          </w:p>
        </w:tc>
        <w:tc>
          <w:tcPr>
            <w:tcW w:w="2269" w:type="pct"/>
            <w:vMerge w:val="restart"/>
            <w:vAlign w:val="center"/>
          </w:tcPr>
          <w:p w14:paraId="224E7ED0" w14:textId="769C51C3" w:rsidR="001950BE" w:rsidRPr="002E45D2" w:rsidRDefault="001950BE" w:rsidP="008D4BF6">
            <w:pPr>
              <w:spacing w:after="0" w:line="360" w:lineRule="auto"/>
              <w:rPr>
                <w:rFonts w:ascii="Times New Roman" w:hAnsi="Times New Roman" w:cs="Times New Roman"/>
                <w:sz w:val="24"/>
                <w:szCs w:val="24"/>
              </w:rPr>
            </w:pPr>
            <w:r w:rsidRPr="002E45D2">
              <w:rPr>
                <w:rFonts w:ascii="Times New Roman" w:hAnsi="Times New Roman" w:cs="Times New Roman"/>
                <w:sz w:val="24"/>
                <w:szCs w:val="24"/>
              </w:rPr>
              <w:t>完成面向泛在物联的端边云智能协同组网关键理论方法</w:t>
            </w:r>
            <w:r w:rsidR="004270DE">
              <w:rPr>
                <w:rFonts w:ascii="Times New Roman" w:hAnsi="Times New Roman" w:cs="Times New Roman"/>
                <w:sz w:val="24"/>
                <w:szCs w:val="24"/>
              </w:rPr>
              <w:t>仿真测试</w:t>
            </w:r>
            <w:r w:rsidRPr="002E45D2">
              <w:rPr>
                <w:rFonts w:ascii="Times New Roman" w:hAnsi="Times New Roman" w:cs="Times New Roman"/>
                <w:sz w:val="24"/>
                <w:szCs w:val="24"/>
              </w:rPr>
              <w:t>，与</w:t>
            </w:r>
            <w:r w:rsidRPr="002E45D2">
              <w:rPr>
                <w:rFonts w:ascii="Times New Roman" w:hAnsi="Times New Roman" w:cs="Times New Roman"/>
                <w:sz w:val="24"/>
                <w:szCs w:val="24"/>
              </w:rPr>
              <w:t>5G</w:t>
            </w:r>
            <w:r w:rsidRPr="002E45D2">
              <w:rPr>
                <w:rFonts w:ascii="Times New Roman" w:hAnsi="Times New Roman" w:cs="Times New Roman"/>
                <w:sz w:val="24"/>
                <w:szCs w:val="24"/>
              </w:rPr>
              <w:t>技术相比网络能效提升</w:t>
            </w:r>
            <w:r w:rsidRPr="002E45D2">
              <w:rPr>
                <w:rFonts w:ascii="Times New Roman" w:hAnsi="Times New Roman" w:cs="Times New Roman"/>
                <w:sz w:val="24"/>
                <w:szCs w:val="24"/>
              </w:rPr>
              <w:t>50%</w:t>
            </w:r>
            <w:r w:rsidRPr="002E45D2">
              <w:rPr>
                <w:rFonts w:ascii="Times New Roman" w:hAnsi="Times New Roman" w:cs="Times New Roman"/>
                <w:sz w:val="24"/>
                <w:szCs w:val="24"/>
              </w:rPr>
              <w:t>以上，网络整体容量提升</w:t>
            </w:r>
            <w:r w:rsidRPr="002E45D2">
              <w:rPr>
                <w:rFonts w:ascii="Times New Roman" w:hAnsi="Times New Roman" w:cs="Times New Roman"/>
                <w:sz w:val="24"/>
                <w:szCs w:val="24"/>
              </w:rPr>
              <w:t>1</w:t>
            </w:r>
            <w:r w:rsidRPr="002E45D2">
              <w:rPr>
                <w:rFonts w:ascii="Times New Roman" w:hAnsi="Times New Roman" w:cs="Times New Roman"/>
                <w:sz w:val="24"/>
                <w:szCs w:val="24"/>
              </w:rPr>
              <w:t>倍以上</w:t>
            </w:r>
          </w:p>
        </w:tc>
      </w:tr>
      <w:tr w:rsidR="001950BE" w:rsidRPr="002E45D2" w14:paraId="6B32C006" w14:textId="77777777" w:rsidTr="00C2108C">
        <w:trPr>
          <w:trHeight w:val="67"/>
          <w:jc w:val="center"/>
        </w:trPr>
        <w:tc>
          <w:tcPr>
            <w:tcW w:w="510" w:type="pct"/>
            <w:vAlign w:val="center"/>
          </w:tcPr>
          <w:p w14:paraId="61E7807E" w14:textId="77777777" w:rsidR="001950BE" w:rsidRPr="002E45D2" w:rsidRDefault="001950BE">
            <w:pPr>
              <w:spacing w:after="0" w:line="360" w:lineRule="auto"/>
              <w:jc w:val="center"/>
              <w:rPr>
                <w:rFonts w:ascii="Times New Roman" w:hAnsi="Times New Roman" w:cs="Times New Roman"/>
                <w:sz w:val="24"/>
                <w:szCs w:val="24"/>
              </w:rPr>
            </w:pPr>
            <w:r w:rsidRPr="002E45D2">
              <w:rPr>
                <w:rFonts w:ascii="Times New Roman" w:hAnsi="Times New Roman" w:cs="Times New Roman"/>
                <w:sz w:val="24"/>
                <w:szCs w:val="24"/>
              </w:rPr>
              <w:t>2</w:t>
            </w:r>
          </w:p>
        </w:tc>
        <w:tc>
          <w:tcPr>
            <w:tcW w:w="2220" w:type="pct"/>
            <w:vAlign w:val="center"/>
          </w:tcPr>
          <w:p w14:paraId="09394E33" w14:textId="3E54663A" w:rsidR="001950BE" w:rsidRPr="002E45D2" w:rsidRDefault="001950BE">
            <w:pPr>
              <w:spacing w:after="0" w:line="240" w:lineRule="auto"/>
              <w:rPr>
                <w:sz w:val="24"/>
                <w:szCs w:val="24"/>
              </w:rPr>
            </w:pPr>
            <w:r w:rsidRPr="002E45D2">
              <w:rPr>
                <w:rFonts w:hint="eastAsia"/>
                <w:sz w:val="24"/>
                <w:szCs w:val="24"/>
              </w:rPr>
              <w:t>面向泛在物联端边云智能协同组网关键理论方法的网络整体容量仿真测试</w:t>
            </w:r>
          </w:p>
        </w:tc>
        <w:tc>
          <w:tcPr>
            <w:tcW w:w="2269" w:type="pct"/>
            <w:vMerge/>
            <w:vAlign w:val="center"/>
          </w:tcPr>
          <w:p w14:paraId="3420D907" w14:textId="1F31C87A" w:rsidR="001950BE" w:rsidRPr="002E45D2" w:rsidRDefault="001950BE">
            <w:pPr>
              <w:spacing w:after="0" w:line="360" w:lineRule="auto"/>
              <w:rPr>
                <w:rFonts w:ascii="Times New Roman" w:hAnsi="Times New Roman" w:cs="Times New Roman"/>
                <w:sz w:val="24"/>
                <w:szCs w:val="24"/>
              </w:rPr>
            </w:pPr>
          </w:p>
        </w:tc>
      </w:tr>
      <w:tr w:rsidR="00F752DC" w:rsidRPr="002E45D2" w14:paraId="244F9AEF" w14:textId="77777777" w:rsidTr="00C2108C">
        <w:trPr>
          <w:trHeight w:val="1076"/>
          <w:jc w:val="center"/>
        </w:trPr>
        <w:tc>
          <w:tcPr>
            <w:tcW w:w="510" w:type="pct"/>
            <w:vAlign w:val="center"/>
          </w:tcPr>
          <w:p w14:paraId="14FDA842" w14:textId="46750BCA" w:rsidR="00F752DC" w:rsidRPr="002E45D2" w:rsidRDefault="00C2108C">
            <w:pPr>
              <w:spacing w:after="0" w:line="360" w:lineRule="auto"/>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2220" w:type="pct"/>
            <w:vAlign w:val="center"/>
          </w:tcPr>
          <w:p w14:paraId="622CAC0A" w14:textId="583494B9" w:rsidR="00F752DC" w:rsidRPr="002E45D2" w:rsidRDefault="00F752DC">
            <w:pPr>
              <w:spacing w:after="0" w:line="240" w:lineRule="auto"/>
              <w:rPr>
                <w:sz w:val="24"/>
                <w:szCs w:val="24"/>
              </w:rPr>
            </w:pPr>
            <w:r w:rsidRPr="002E45D2">
              <w:rPr>
                <w:rFonts w:hint="eastAsia"/>
                <w:sz w:val="24"/>
              </w:rPr>
              <w:t>面向泛在物联端边云智能协同的关键组网协议构建测试</w:t>
            </w:r>
          </w:p>
        </w:tc>
        <w:tc>
          <w:tcPr>
            <w:tcW w:w="2269" w:type="pct"/>
            <w:vMerge w:val="restart"/>
            <w:vAlign w:val="center"/>
          </w:tcPr>
          <w:p w14:paraId="7657E095" w14:textId="64F04763" w:rsidR="00F752DC" w:rsidRPr="002E45D2" w:rsidRDefault="00710A41">
            <w:pPr>
              <w:spacing w:after="0" w:line="360" w:lineRule="auto"/>
              <w:rPr>
                <w:rFonts w:ascii="Times New Roman" w:hAnsi="Times New Roman" w:cs="Times New Roman"/>
                <w:sz w:val="24"/>
                <w:szCs w:val="24"/>
              </w:rPr>
            </w:pPr>
            <w:r w:rsidRPr="002E45D2">
              <w:rPr>
                <w:rFonts w:ascii="Times New Roman" w:hAnsi="Times New Roman" w:cs="Times New Roman"/>
                <w:sz w:val="24"/>
                <w:szCs w:val="24"/>
              </w:rPr>
              <w:t>可根据业务需求和传输环境，实现多种传输手段（短波、超短波、</w:t>
            </w:r>
            <w:r w:rsidRPr="002E45D2">
              <w:rPr>
                <w:rFonts w:ascii="Times New Roman" w:hAnsi="Times New Roman" w:cs="Times New Roman"/>
                <w:sz w:val="24"/>
                <w:szCs w:val="24"/>
              </w:rPr>
              <w:t>5G</w:t>
            </w:r>
            <w:r w:rsidRPr="002E45D2">
              <w:rPr>
                <w:rFonts w:ascii="Times New Roman" w:hAnsi="Times New Roman" w:cs="Times New Roman"/>
                <w:sz w:val="24"/>
                <w:szCs w:val="24"/>
              </w:rPr>
              <w:t>等）的智能选择</w:t>
            </w:r>
            <w:r>
              <w:rPr>
                <w:rFonts w:ascii="Times New Roman" w:hAnsi="Times New Roman" w:cs="Times New Roman" w:hint="eastAsia"/>
                <w:sz w:val="24"/>
                <w:szCs w:val="24"/>
              </w:rPr>
              <w:t>。</w:t>
            </w:r>
            <w:r w:rsidR="00F752DC" w:rsidRPr="002E45D2">
              <w:rPr>
                <w:rFonts w:ascii="Times New Roman" w:hAnsi="Times New Roman" w:cs="Times New Roman"/>
                <w:sz w:val="24"/>
                <w:szCs w:val="24"/>
              </w:rPr>
              <w:t>完成面向泛在物联的端边云智能协同组网关键组网协议构建，支持在原型试验系统中进行技术集成</w:t>
            </w:r>
          </w:p>
        </w:tc>
      </w:tr>
      <w:tr w:rsidR="00F752DC" w:rsidRPr="002E45D2" w14:paraId="4AEFBA6A" w14:textId="77777777" w:rsidTr="00C2108C">
        <w:trPr>
          <w:trHeight w:val="1076"/>
          <w:jc w:val="center"/>
        </w:trPr>
        <w:tc>
          <w:tcPr>
            <w:tcW w:w="510" w:type="pct"/>
            <w:vAlign w:val="center"/>
          </w:tcPr>
          <w:p w14:paraId="1CF77E65" w14:textId="4ED753F7" w:rsidR="00F752DC" w:rsidRPr="002E45D2" w:rsidRDefault="00C2108C">
            <w:pPr>
              <w:spacing w:after="0" w:line="360" w:lineRule="auto"/>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2220" w:type="pct"/>
            <w:vAlign w:val="center"/>
          </w:tcPr>
          <w:p w14:paraId="5DB8ABAD" w14:textId="67CC88C1" w:rsidR="00F752DC" w:rsidRPr="002E45D2" w:rsidRDefault="00F752DC">
            <w:pPr>
              <w:spacing w:after="0" w:line="240" w:lineRule="auto"/>
              <w:rPr>
                <w:sz w:val="24"/>
                <w:szCs w:val="24"/>
              </w:rPr>
            </w:pPr>
            <w:r w:rsidRPr="002E45D2">
              <w:rPr>
                <w:rFonts w:hint="eastAsia"/>
                <w:bCs/>
                <w:sz w:val="24"/>
              </w:rPr>
              <w:t>关键组网协议在原型试验系统中技术集成测试</w:t>
            </w:r>
          </w:p>
        </w:tc>
        <w:tc>
          <w:tcPr>
            <w:tcW w:w="2269" w:type="pct"/>
            <w:vMerge/>
            <w:vAlign w:val="center"/>
          </w:tcPr>
          <w:p w14:paraId="3D178901" w14:textId="0766FC96" w:rsidR="00F752DC" w:rsidRPr="002E45D2" w:rsidRDefault="00F752DC">
            <w:pPr>
              <w:spacing w:after="0" w:line="360" w:lineRule="auto"/>
              <w:rPr>
                <w:sz w:val="24"/>
                <w:szCs w:val="24"/>
              </w:rPr>
            </w:pPr>
          </w:p>
        </w:tc>
      </w:tr>
      <w:tr w:rsidR="00F752DC" w:rsidRPr="002E45D2" w14:paraId="55FA139E" w14:textId="77777777" w:rsidTr="00C2108C">
        <w:trPr>
          <w:trHeight w:val="1076"/>
          <w:jc w:val="center"/>
        </w:trPr>
        <w:tc>
          <w:tcPr>
            <w:tcW w:w="510" w:type="pct"/>
            <w:vAlign w:val="center"/>
          </w:tcPr>
          <w:p w14:paraId="69CF402F" w14:textId="32D4BF23" w:rsidR="00F752DC" w:rsidRPr="002E45D2" w:rsidRDefault="00C2108C">
            <w:pPr>
              <w:spacing w:after="0" w:line="360" w:lineRule="auto"/>
              <w:jc w:val="center"/>
              <w:rPr>
                <w:rFonts w:ascii="Times New Roman" w:hAnsi="Times New Roman" w:cs="Times New Roman"/>
                <w:sz w:val="24"/>
                <w:szCs w:val="24"/>
              </w:rPr>
            </w:pPr>
            <w:r>
              <w:rPr>
                <w:rFonts w:ascii="Times New Roman" w:hAnsi="Times New Roman" w:cs="Times New Roman" w:hint="eastAsia"/>
                <w:sz w:val="24"/>
                <w:szCs w:val="24"/>
              </w:rPr>
              <w:t>5</w:t>
            </w:r>
          </w:p>
        </w:tc>
        <w:tc>
          <w:tcPr>
            <w:tcW w:w="2220" w:type="pct"/>
            <w:vAlign w:val="center"/>
          </w:tcPr>
          <w:p w14:paraId="4EDE3672" w14:textId="7DF5A823" w:rsidR="00F752DC" w:rsidRPr="002E45D2" w:rsidRDefault="00F752DC">
            <w:pPr>
              <w:spacing w:after="0" w:line="240" w:lineRule="auto"/>
              <w:rPr>
                <w:sz w:val="24"/>
                <w:szCs w:val="24"/>
              </w:rPr>
            </w:pPr>
            <w:r w:rsidRPr="002E45D2">
              <w:rPr>
                <w:rFonts w:hint="eastAsia"/>
                <w:kern w:val="0"/>
                <w:sz w:val="24"/>
                <w:szCs w:val="24"/>
              </w:rPr>
              <w:t>面向泛在物联端边云智能协同的关键组网协议功能测试</w:t>
            </w:r>
          </w:p>
        </w:tc>
        <w:tc>
          <w:tcPr>
            <w:tcW w:w="2269" w:type="pct"/>
            <w:vMerge/>
            <w:vAlign w:val="center"/>
          </w:tcPr>
          <w:p w14:paraId="2C731504" w14:textId="14F4C416" w:rsidR="00F752DC" w:rsidRPr="002E45D2" w:rsidRDefault="00F752DC">
            <w:pPr>
              <w:spacing w:after="0" w:line="360" w:lineRule="auto"/>
              <w:rPr>
                <w:sz w:val="24"/>
                <w:szCs w:val="24"/>
              </w:rPr>
            </w:pPr>
          </w:p>
        </w:tc>
      </w:tr>
    </w:tbl>
    <w:p w14:paraId="3786254E" w14:textId="7BD01827" w:rsidR="00324275" w:rsidRPr="002E45D2" w:rsidRDefault="00942EA1">
      <w:pPr>
        <w:pStyle w:val="1"/>
        <w:keepNext w:val="0"/>
        <w:keepLines w:val="0"/>
        <w:numPr>
          <w:ilvl w:val="0"/>
          <w:numId w:val="6"/>
        </w:numPr>
        <w:adjustRightInd w:val="0"/>
        <w:spacing w:beforeLines="50" w:before="156" w:after="0" w:line="240" w:lineRule="auto"/>
        <w:textAlignment w:val="baseline"/>
        <w:rPr>
          <w:rFonts w:ascii="Times New Roman" w:hAnsi="Times New Roman" w:cs="Times New Roman"/>
        </w:rPr>
      </w:pPr>
      <w:bookmarkStart w:id="19" w:name="_Toc31360"/>
      <w:r w:rsidRPr="002E45D2">
        <w:rPr>
          <w:rFonts w:ascii="Times New Roman" w:hAnsi="Times New Roman" w:cs="Times New Roman" w:hint="eastAsia"/>
        </w:rPr>
        <w:t xml:space="preserve"> </w:t>
      </w:r>
      <w:bookmarkStart w:id="20" w:name="_Toc235129142"/>
      <w:r w:rsidR="008D4BF6" w:rsidRPr="002E45D2">
        <w:rPr>
          <w:rFonts w:ascii="Times New Roman" w:hAnsi="Times New Roman" w:cs="Times New Roman" w:hint="eastAsia"/>
        </w:rPr>
        <w:t>测试用例</w:t>
      </w:r>
      <w:bookmarkEnd w:id="20"/>
    </w:p>
    <w:p w14:paraId="3051E539" w14:textId="77777777" w:rsidR="00324275" w:rsidRPr="002E45D2" w:rsidRDefault="00942EA1">
      <w:pPr>
        <w:pStyle w:val="2"/>
        <w:numPr>
          <w:ilvl w:val="1"/>
          <w:numId w:val="6"/>
        </w:numPr>
        <w:spacing w:before="0" w:after="0" w:line="415" w:lineRule="auto"/>
        <w:rPr>
          <w:rFonts w:ascii="Times New Roman" w:hAnsi="Times New Roman" w:cs="Times New Roman"/>
        </w:rPr>
      </w:pPr>
      <w:bookmarkStart w:id="21" w:name="_Toc171182225"/>
      <w:bookmarkStart w:id="22" w:name="_Toc215649530"/>
      <w:r w:rsidRPr="002E45D2">
        <w:rPr>
          <w:rFonts w:ascii="Times New Roman" w:hAnsi="Times New Roman" w:cs="Times New Roman"/>
        </w:rPr>
        <w:t xml:space="preserve"> </w:t>
      </w:r>
      <w:bookmarkStart w:id="23" w:name="_Toc235129143"/>
      <w:r w:rsidRPr="002E45D2">
        <w:rPr>
          <w:rFonts w:ascii="Times New Roman" w:hAnsi="Times New Roman" w:cs="Times New Roman"/>
        </w:rPr>
        <w:t>测试环境</w:t>
      </w:r>
      <w:bookmarkEnd w:id="21"/>
      <w:bookmarkEnd w:id="22"/>
      <w:bookmarkEnd w:id="23"/>
    </w:p>
    <w:p w14:paraId="50D384E9" w14:textId="6CBDAFD5" w:rsidR="00324275" w:rsidRPr="002E45D2" w:rsidRDefault="008D1311">
      <w:pPr>
        <w:pStyle w:val="31"/>
        <w:spacing w:before="0" w:after="0" w:line="415" w:lineRule="auto"/>
        <w:rPr>
          <w:sz w:val="24"/>
          <w:szCs w:val="24"/>
        </w:rPr>
      </w:pPr>
      <w:bookmarkStart w:id="24" w:name="_Toc215649531"/>
      <w:bookmarkStart w:id="25" w:name="_Toc235129144"/>
      <w:r w:rsidRPr="002E45D2">
        <w:rPr>
          <w:sz w:val="24"/>
          <w:szCs w:val="24"/>
        </w:rPr>
        <w:t>2</w:t>
      </w:r>
      <w:r w:rsidR="00942EA1" w:rsidRPr="002E45D2">
        <w:rPr>
          <w:sz w:val="24"/>
          <w:szCs w:val="24"/>
        </w:rPr>
        <w:t xml:space="preserve">.1.1  </w:t>
      </w:r>
      <w:r w:rsidR="00942EA1" w:rsidRPr="002E45D2">
        <w:rPr>
          <w:rFonts w:hint="eastAsia"/>
          <w:sz w:val="24"/>
          <w:szCs w:val="24"/>
        </w:rPr>
        <w:t>软硬件配置</w:t>
      </w:r>
      <w:bookmarkEnd w:id="24"/>
      <w:bookmarkEnd w:id="25"/>
    </w:p>
    <w:p w14:paraId="37764135" w14:textId="1157162F" w:rsidR="008D1311" w:rsidRPr="002E45D2" w:rsidRDefault="008D1311" w:rsidP="008D1311">
      <w:pPr>
        <w:ind w:firstLineChars="200" w:firstLine="480"/>
        <w:rPr>
          <w:sz w:val="24"/>
        </w:rPr>
      </w:pPr>
      <w:r w:rsidRPr="002E45D2">
        <w:rPr>
          <w:rFonts w:hint="eastAsia"/>
          <w:sz w:val="24"/>
        </w:rPr>
        <w:t>面向泛在物联的端边云智能协同组网关键理论方法以及关键组网协议的相关测试中，软硬件配置如下表所示。</w:t>
      </w:r>
    </w:p>
    <w:tbl>
      <w:tblPr>
        <w:tblW w:w="8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9"/>
        <w:gridCol w:w="1676"/>
        <w:gridCol w:w="2975"/>
        <w:gridCol w:w="1983"/>
        <w:gridCol w:w="987"/>
      </w:tblGrid>
      <w:tr w:rsidR="008D1311" w:rsidRPr="002E45D2" w14:paraId="01B14B7A" w14:textId="77777777" w:rsidTr="008D1311">
        <w:trPr>
          <w:trHeight w:val="297"/>
          <w:tblHeader/>
        </w:trPr>
        <w:tc>
          <w:tcPr>
            <w:tcW w:w="870" w:type="dxa"/>
            <w:tcBorders>
              <w:top w:val="single" w:sz="4" w:space="0" w:color="auto"/>
              <w:left w:val="single" w:sz="4" w:space="0" w:color="auto"/>
              <w:bottom w:val="single" w:sz="4" w:space="0" w:color="auto"/>
              <w:right w:val="single" w:sz="4" w:space="0" w:color="auto"/>
            </w:tcBorders>
            <w:vAlign w:val="center"/>
            <w:hideMark/>
          </w:tcPr>
          <w:p w14:paraId="005DE8BF" w14:textId="77777777" w:rsidR="008D1311" w:rsidRPr="002E45D2" w:rsidRDefault="008D1311">
            <w:pPr>
              <w:widowControl/>
              <w:tabs>
                <w:tab w:val="left" w:pos="2560"/>
              </w:tabs>
              <w:spacing w:after="78" w:line="240" w:lineRule="auto"/>
              <w:rPr>
                <w:kern w:val="0"/>
                <w:sz w:val="24"/>
                <w:szCs w:val="24"/>
              </w:rPr>
            </w:pPr>
            <w:r w:rsidRPr="002E45D2">
              <w:rPr>
                <w:rFonts w:hint="eastAsia"/>
                <w:b/>
                <w:color w:val="000000"/>
                <w:kern w:val="0"/>
                <w:sz w:val="24"/>
                <w:szCs w:val="24"/>
              </w:rPr>
              <w:t>序号</w:t>
            </w:r>
          </w:p>
        </w:tc>
        <w:tc>
          <w:tcPr>
            <w:tcW w:w="1677" w:type="dxa"/>
            <w:tcBorders>
              <w:top w:val="single" w:sz="4" w:space="0" w:color="auto"/>
              <w:left w:val="single" w:sz="4" w:space="0" w:color="auto"/>
              <w:bottom w:val="single" w:sz="4" w:space="0" w:color="auto"/>
              <w:right w:val="single" w:sz="4" w:space="0" w:color="auto"/>
            </w:tcBorders>
            <w:vAlign w:val="center"/>
            <w:hideMark/>
          </w:tcPr>
          <w:p w14:paraId="2DB69060" w14:textId="77777777" w:rsidR="008D1311" w:rsidRPr="002E45D2" w:rsidRDefault="008D1311">
            <w:pPr>
              <w:widowControl/>
              <w:tabs>
                <w:tab w:val="left" w:pos="2560"/>
              </w:tabs>
              <w:spacing w:after="78" w:line="240" w:lineRule="auto"/>
              <w:ind w:firstLine="482"/>
              <w:jc w:val="center"/>
              <w:rPr>
                <w:b/>
                <w:color w:val="000000"/>
                <w:kern w:val="0"/>
                <w:sz w:val="24"/>
                <w:szCs w:val="24"/>
              </w:rPr>
            </w:pPr>
            <w:r w:rsidRPr="002E45D2">
              <w:rPr>
                <w:rFonts w:hint="eastAsia"/>
                <w:b/>
                <w:color w:val="000000"/>
                <w:kern w:val="0"/>
                <w:sz w:val="24"/>
                <w:szCs w:val="24"/>
              </w:rPr>
              <w:t>名称</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FCD7410" w14:textId="77777777" w:rsidR="008D1311" w:rsidRPr="002E45D2" w:rsidRDefault="008D1311">
            <w:pPr>
              <w:widowControl/>
              <w:tabs>
                <w:tab w:val="left" w:pos="2560"/>
              </w:tabs>
              <w:spacing w:after="78" w:line="240" w:lineRule="auto"/>
              <w:ind w:firstLine="482"/>
              <w:jc w:val="center"/>
              <w:rPr>
                <w:b/>
                <w:color w:val="000000"/>
                <w:kern w:val="0"/>
                <w:sz w:val="24"/>
                <w:szCs w:val="24"/>
              </w:rPr>
            </w:pPr>
            <w:r w:rsidRPr="002E45D2">
              <w:rPr>
                <w:rFonts w:hint="eastAsia"/>
                <w:b/>
                <w:color w:val="000000"/>
                <w:kern w:val="0"/>
                <w:sz w:val="24"/>
                <w:szCs w:val="24"/>
              </w:rPr>
              <w:t>规格和标识</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7EA7317" w14:textId="77777777" w:rsidR="008D1311" w:rsidRPr="002E45D2" w:rsidRDefault="008D1311">
            <w:pPr>
              <w:widowControl/>
              <w:tabs>
                <w:tab w:val="left" w:pos="2560"/>
              </w:tabs>
              <w:spacing w:after="78" w:line="240" w:lineRule="auto"/>
              <w:ind w:firstLine="482"/>
              <w:jc w:val="center"/>
              <w:rPr>
                <w:b/>
                <w:color w:val="000000"/>
                <w:kern w:val="0"/>
                <w:sz w:val="24"/>
                <w:szCs w:val="24"/>
              </w:rPr>
            </w:pPr>
            <w:r w:rsidRPr="002E45D2">
              <w:rPr>
                <w:rFonts w:hint="eastAsia"/>
                <w:b/>
                <w:color w:val="000000"/>
                <w:kern w:val="0"/>
                <w:sz w:val="24"/>
                <w:szCs w:val="24"/>
              </w:rPr>
              <w:t>用途</w:t>
            </w:r>
          </w:p>
        </w:tc>
        <w:tc>
          <w:tcPr>
            <w:tcW w:w="988" w:type="dxa"/>
            <w:tcBorders>
              <w:top w:val="single" w:sz="4" w:space="0" w:color="auto"/>
              <w:left w:val="single" w:sz="4" w:space="0" w:color="auto"/>
              <w:bottom w:val="single" w:sz="4" w:space="0" w:color="auto"/>
              <w:right w:val="single" w:sz="4" w:space="0" w:color="auto"/>
            </w:tcBorders>
            <w:vAlign w:val="center"/>
            <w:hideMark/>
          </w:tcPr>
          <w:p w14:paraId="184DF4B4" w14:textId="77777777" w:rsidR="008D1311" w:rsidRPr="002E45D2" w:rsidRDefault="008D1311">
            <w:pPr>
              <w:widowControl/>
              <w:tabs>
                <w:tab w:val="left" w:pos="2560"/>
              </w:tabs>
              <w:spacing w:after="78" w:line="240" w:lineRule="auto"/>
              <w:rPr>
                <w:b/>
                <w:color w:val="000000"/>
                <w:kern w:val="0"/>
                <w:sz w:val="24"/>
                <w:szCs w:val="24"/>
              </w:rPr>
            </w:pPr>
            <w:r w:rsidRPr="002E45D2">
              <w:rPr>
                <w:rFonts w:hint="eastAsia"/>
                <w:b/>
                <w:color w:val="000000"/>
                <w:kern w:val="0"/>
                <w:sz w:val="24"/>
                <w:szCs w:val="24"/>
              </w:rPr>
              <w:t>数量</w:t>
            </w:r>
          </w:p>
        </w:tc>
      </w:tr>
      <w:tr w:rsidR="008D1311" w:rsidRPr="002E45D2" w14:paraId="30187F52" w14:textId="77777777" w:rsidTr="008D1311">
        <w:trPr>
          <w:trHeight w:val="20"/>
        </w:trPr>
        <w:tc>
          <w:tcPr>
            <w:tcW w:w="870" w:type="dxa"/>
            <w:tcBorders>
              <w:top w:val="single" w:sz="4" w:space="0" w:color="auto"/>
              <w:left w:val="single" w:sz="4" w:space="0" w:color="auto"/>
              <w:bottom w:val="single" w:sz="4" w:space="0" w:color="auto"/>
              <w:right w:val="single" w:sz="4" w:space="0" w:color="auto"/>
            </w:tcBorders>
            <w:vAlign w:val="center"/>
            <w:hideMark/>
          </w:tcPr>
          <w:p w14:paraId="09A92FA3" w14:textId="77777777" w:rsidR="008D1311" w:rsidRPr="002E45D2" w:rsidRDefault="008D1311">
            <w:pPr>
              <w:widowControl/>
              <w:tabs>
                <w:tab w:val="left" w:pos="2560"/>
              </w:tabs>
              <w:spacing w:after="78" w:line="240" w:lineRule="auto"/>
              <w:jc w:val="center"/>
              <w:rPr>
                <w:kern w:val="0"/>
                <w:sz w:val="24"/>
                <w:szCs w:val="24"/>
              </w:rPr>
            </w:pPr>
            <w:r w:rsidRPr="002E45D2">
              <w:rPr>
                <w:kern w:val="0"/>
                <w:sz w:val="24"/>
                <w:szCs w:val="24"/>
              </w:rPr>
              <w:t>1</w:t>
            </w:r>
          </w:p>
        </w:tc>
        <w:tc>
          <w:tcPr>
            <w:tcW w:w="1677" w:type="dxa"/>
            <w:tcBorders>
              <w:top w:val="single" w:sz="4" w:space="0" w:color="auto"/>
              <w:left w:val="single" w:sz="4" w:space="0" w:color="auto"/>
              <w:bottom w:val="single" w:sz="4" w:space="0" w:color="auto"/>
              <w:right w:val="single" w:sz="4" w:space="0" w:color="auto"/>
            </w:tcBorders>
            <w:vAlign w:val="center"/>
            <w:hideMark/>
          </w:tcPr>
          <w:p w14:paraId="3A95290E" w14:textId="5F554474" w:rsidR="008D1311" w:rsidRPr="002E45D2" w:rsidRDefault="008D1311">
            <w:pPr>
              <w:widowControl/>
              <w:tabs>
                <w:tab w:val="left" w:pos="2560"/>
              </w:tabs>
              <w:spacing w:after="78" w:line="240" w:lineRule="auto"/>
              <w:jc w:val="center"/>
              <w:rPr>
                <w:kern w:val="0"/>
                <w:sz w:val="24"/>
                <w:szCs w:val="24"/>
              </w:rPr>
            </w:pPr>
            <w:r w:rsidRPr="002E45D2">
              <w:rPr>
                <w:rFonts w:hint="eastAsia"/>
                <w:kern w:val="0"/>
                <w:sz w:val="24"/>
                <w:szCs w:val="24"/>
              </w:rPr>
              <w:t>仿真用工作站</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6B39AD0" w14:textId="77777777" w:rsidR="00D03CFA" w:rsidRPr="002E45D2" w:rsidRDefault="008D1311">
            <w:pPr>
              <w:wordWrap w:val="0"/>
              <w:spacing w:after="78" w:line="240" w:lineRule="auto"/>
              <w:rPr>
                <w:sz w:val="24"/>
                <w:szCs w:val="24"/>
              </w:rPr>
            </w:pPr>
            <w:r w:rsidRPr="002E45D2">
              <w:rPr>
                <w:sz w:val="24"/>
                <w:szCs w:val="24"/>
              </w:rPr>
              <w:t>Windows</w:t>
            </w:r>
            <w:r w:rsidRPr="002E45D2">
              <w:rPr>
                <w:rFonts w:hint="eastAsia"/>
                <w:sz w:val="24"/>
                <w:szCs w:val="24"/>
              </w:rPr>
              <w:t>系统；</w:t>
            </w:r>
            <w:r w:rsidR="00140024" w:rsidRPr="002E45D2">
              <w:rPr>
                <w:rFonts w:hint="eastAsia"/>
                <w:sz w:val="24"/>
                <w:szCs w:val="24"/>
              </w:rPr>
              <w:t>C</w:t>
            </w:r>
            <w:r w:rsidRPr="002E45D2">
              <w:rPr>
                <w:sz w:val="24"/>
                <w:szCs w:val="24"/>
              </w:rPr>
              <w:t>PU</w:t>
            </w:r>
            <w:r w:rsidRPr="002E45D2">
              <w:rPr>
                <w:rFonts w:hint="eastAsia"/>
                <w:sz w:val="24"/>
                <w:szCs w:val="24"/>
              </w:rPr>
              <w:t>：</w:t>
            </w:r>
          </w:p>
          <w:p w14:paraId="2D3812E2" w14:textId="77777777" w:rsidR="00D03CFA" w:rsidRPr="002E45D2" w:rsidRDefault="008D1311">
            <w:pPr>
              <w:wordWrap w:val="0"/>
              <w:spacing w:after="78" w:line="240" w:lineRule="auto"/>
              <w:rPr>
                <w:sz w:val="24"/>
                <w:szCs w:val="24"/>
              </w:rPr>
            </w:pPr>
            <w:r w:rsidRPr="002E45D2">
              <w:rPr>
                <w:sz w:val="24"/>
                <w:szCs w:val="24"/>
              </w:rPr>
              <w:t xml:space="preserve">AMD Ryzen 9 5900HS </w:t>
            </w:r>
          </w:p>
          <w:p w14:paraId="4E355559" w14:textId="77777777" w:rsidR="00D03CFA" w:rsidRPr="002E45D2" w:rsidRDefault="008D1311">
            <w:pPr>
              <w:wordWrap w:val="0"/>
              <w:spacing w:after="78" w:line="240" w:lineRule="auto"/>
              <w:rPr>
                <w:sz w:val="24"/>
                <w:szCs w:val="24"/>
              </w:rPr>
            </w:pPr>
            <w:r w:rsidRPr="002E45D2">
              <w:rPr>
                <w:sz w:val="24"/>
                <w:szCs w:val="24"/>
              </w:rPr>
              <w:t>with Radeon Graphics</w:t>
            </w:r>
            <w:r w:rsidRPr="002E45D2">
              <w:rPr>
                <w:rFonts w:hint="eastAsia"/>
                <w:sz w:val="24"/>
                <w:szCs w:val="24"/>
              </w:rPr>
              <w:t>，</w:t>
            </w:r>
          </w:p>
          <w:p w14:paraId="0754C856" w14:textId="354DBA4C" w:rsidR="008D1311" w:rsidRPr="002E45D2" w:rsidRDefault="008D1311">
            <w:pPr>
              <w:wordWrap w:val="0"/>
              <w:spacing w:after="78" w:line="240" w:lineRule="auto"/>
              <w:rPr>
                <w:sz w:val="24"/>
                <w:szCs w:val="24"/>
              </w:rPr>
            </w:pPr>
            <w:r w:rsidRPr="002E45D2">
              <w:rPr>
                <w:sz w:val="24"/>
                <w:szCs w:val="24"/>
              </w:rPr>
              <w:t xml:space="preserve">3301 </w:t>
            </w:r>
            <w:proofErr w:type="spellStart"/>
            <w:r w:rsidRPr="002E45D2">
              <w:rPr>
                <w:sz w:val="24"/>
                <w:szCs w:val="24"/>
              </w:rPr>
              <w:t>Mhz</w:t>
            </w:r>
            <w:proofErr w:type="spellEnd"/>
            <w:r w:rsidRPr="002E45D2">
              <w:rPr>
                <w:rFonts w:hint="eastAsia"/>
                <w:sz w:val="24"/>
                <w:szCs w:val="24"/>
              </w:rPr>
              <w:t>；内存：</w:t>
            </w:r>
            <w:r w:rsidRPr="002E45D2">
              <w:rPr>
                <w:sz w:val="24"/>
                <w:szCs w:val="24"/>
              </w:rPr>
              <w:t>16GB</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A962FA8" w14:textId="4B4611AB" w:rsidR="008D1311" w:rsidRPr="002E45D2" w:rsidRDefault="008D1311">
            <w:pPr>
              <w:widowControl/>
              <w:tabs>
                <w:tab w:val="left" w:pos="2560"/>
              </w:tabs>
              <w:spacing w:after="78" w:line="240" w:lineRule="auto"/>
              <w:rPr>
                <w:kern w:val="0"/>
                <w:sz w:val="24"/>
                <w:szCs w:val="24"/>
              </w:rPr>
            </w:pPr>
            <w:r w:rsidRPr="002E45D2">
              <w:rPr>
                <w:rFonts w:hint="eastAsia"/>
                <w:kern w:val="0"/>
                <w:sz w:val="24"/>
                <w:szCs w:val="24"/>
              </w:rPr>
              <w:t>运行</w:t>
            </w:r>
            <w:proofErr w:type="spellStart"/>
            <w:r w:rsidRPr="002E45D2">
              <w:rPr>
                <w:kern w:val="0"/>
                <w:sz w:val="24"/>
                <w:szCs w:val="24"/>
              </w:rPr>
              <w:t>Matlab</w:t>
            </w:r>
            <w:proofErr w:type="spellEnd"/>
            <w:r w:rsidRPr="002E45D2">
              <w:rPr>
                <w:rFonts w:hint="eastAsia"/>
                <w:kern w:val="0"/>
                <w:sz w:val="24"/>
                <w:szCs w:val="24"/>
              </w:rPr>
              <w:t>，支持网络能效</w:t>
            </w:r>
            <w:r w:rsidR="00D730A4" w:rsidRPr="002E45D2">
              <w:rPr>
                <w:rFonts w:hint="eastAsia"/>
                <w:kern w:val="0"/>
                <w:sz w:val="24"/>
                <w:szCs w:val="24"/>
              </w:rPr>
              <w:t>、</w:t>
            </w:r>
            <w:r w:rsidRPr="002E45D2">
              <w:rPr>
                <w:rFonts w:hint="eastAsia"/>
                <w:kern w:val="0"/>
                <w:sz w:val="24"/>
                <w:szCs w:val="24"/>
              </w:rPr>
              <w:t>网络整体容量</w:t>
            </w:r>
            <w:r w:rsidR="0071671C">
              <w:rPr>
                <w:rFonts w:hint="eastAsia"/>
                <w:kern w:val="0"/>
                <w:sz w:val="24"/>
                <w:szCs w:val="24"/>
              </w:rPr>
              <w:t>等</w:t>
            </w:r>
            <w:r w:rsidR="004270DE">
              <w:rPr>
                <w:rFonts w:hint="eastAsia"/>
                <w:kern w:val="0"/>
                <w:sz w:val="24"/>
                <w:szCs w:val="24"/>
              </w:rPr>
              <w:t>仿真测试</w:t>
            </w:r>
          </w:p>
        </w:tc>
        <w:tc>
          <w:tcPr>
            <w:tcW w:w="988" w:type="dxa"/>
            <w:tcBorders>
              <w:top w:val="single" w:sz="4" w:space="0" w:color="auto"/>
              <w:left w:val="single" w:sz="4" w:space="0" w:color="auto"/>
              <w:bottom w:val="single" w:sz="4" w:space="0" w:color="auto"/>
              <w:right w:val="single" w:sz="4" w:space="0" w:color="auto"/>
            </w:tcBorders>
            <w:vAlign w:val="center"/>
            <w:hideMark/>
          </w:tcPr>
          <w:p w14:paraId="4EAF2482" w14:textId="77777777" w:rsidR="008D1311" w:rsidRPr="002E45D2" w:rsidRDefault="008D1311">
            <w:pPr>
              <w:widowControl/>
              <w:tabs>
                <w:tab w:val="left" w:pos="2560"/>
              </w:tabs>
              <w:spacing w:after="78" w:line="240" w:lineRule="auto"/>
              <w:jc w:val="center"/>
              <w:rPr>
                <w:kern w:val="0"/>
                <w:sz w:val="24"/>
                <w:szCs w:val="24"/>
              </w:rPr>
            </w:pPr>
            <w:r w:rsidRPr="002E45D2">
              <w:rPr>
                <w:kern w:val="0"/>
                <w:sz w:val="24"/>
                <w:szCs w:val="24"/>
              </w:rPr>
              <w:t>1</w:t>
            </w:r>
          </w:p>
        </w:tc>
      </w:tr>
      <w:tr w:rsidR="008D1311" w:rsidRPr="002E45D2" w14:paraId="207B08C8" w14:textId="77777777" w:rsidTr="008D1311">
        <w:trPr>
          <w:trHeight w:val="20"/>
        </w:trPr>
        <w:tc>
          <w:tcPr>
            <w:tcW w:w="870" w:type="dxa"/>
            <w:tcBorders>
              <w:top w:val="single" w:sz="4" w:space="0" w:color="auto"/>
              <w:left w:val="single" w:sz="4" w:space="0" w:color="auto"/>
              <w:bottom w:val="single" w:sz="4" w:space="0" w:color="auto"/>
              <w:right w:val="single" w:sz="4" w:space="0" w:color="auto"/>
            </w:tcBorders>
            <w:vAlign w:val="center"/>
            <w:hideMark/>
          </w:tcPr>
          <w:p w14:paraId="36D93C70" w14:textId="77777777" w:rsidR="008D1311" w:rsidRPr="002E45D2" w:rsidRDefault="008D1311">
            <w:pPr>
              <w:widowControl/>
              <w:tabs>
                <w:tab w:val="left" w:pos="2560"/>
              </w:tabs>
              <w:spacing w:after="78" w:line="240" w:lineRule="auto"/>
              <w:jc w:val="center"/>
              <w:rPr>
                <w:kern w:val="0"/>
                <w:sz w:val="24"/>
                <w:szCs w:val="24"/>
              </w:rPr>
            </w:pPr>
            <w:r w:rsidRPr="002E45D2">
              <w:rPr>
                <w:kern w:val="0"/>
                <w:sz w:val="24"/>
                <w:szCs w:val="24"/>
              </w:rPr>
              <w:t>2</w:t>
            </w:r>
          </w:p>
        </w:tc>
        <w:tc>
          <w:tcPr>
            <w:tcW w:w="1677" w:type="dxa"/>
            <w:tcBorders>
              <w:top w:val="single" w:sz="4" w:space="0" w:color="auto"/>
              <w:left w:val="single" w:sz="4" w:space="0" w:color="auto"/>
              <w:bottom w:val="single" w:sz="4" w:space="0" w:color="auto"/>
              <w:right w:val="single" w:sz="4" w:space="0" w:color="auto"/>
            </w:tcBorders>
            <w:vAlign w:val="center"/>
            <w:hideMark/>
          </w:tcPr>
          <w:p w14:paraId="46F071C0" w14:textId="77777777" w:rsidR="008D1311" w:rsidRPr="00D57577" w:rsidRDefault="008D1311">
            <w:pPr>
              <w:widowControl/>
              <w:tabs>
                <w:tab w:val="left" w:pos="2560"/>
              </w:tabs>
              <w:spacing w:after="78" w:line="240" w:lineRule="auto"/>
              <w:rPr>
                <w:kern w:val="0"/>
                <w:sz w:val="24"/>
                <w:szCs w:val="24"/>
              </w:rPr>
            </w:pPr>
            <w:r w:rsidRPr="002E45D2">
              <w:rPr>
                <w:rFonts w:hint="eastAsia"/>
                <w:sz w:val="24"/>
                <w:szCs w:val="24"/>
              </w:rPr>
              <w:t>边缘网关节点</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1489D28" w14:textId="77777777" w:rsidR="008D1311" w:rsidRPr="002E45D2" w:rsidRDefault="008D1311">
            <w:pPr>
              <w:spacing w:after="78" w:line="240" w:lineRule="auto"/>
              <w:rPr>
                <w:sz w:val="24"/>
                <w:szCs w:val="24"/>
              </w:rPr>
            </w:pPr>
            <w:r w:rsidRPr="002E45D2">
              <w:rPr>
                <w:sz w:val="24"/>
                <w:szCs w:val="24"/>
              </w:rPr>
              <w:t>Linux</w:t>
            </w:r>
            <w:r w:rsidRPr="002E45D2">
              <w:rPr>
                <w:rFonts w:hint="eastAsia"/>
                <w:sz w:val="24"/>
                <w:szCs w:val="24"/>
              </w:rPr>
              <w:t>系统，支持多网口、多链路接入、网关程序运</w:t>
            </w:r>
            <w:r w:rsidRPr="002E45D2">
              <w:rPr>
                <w:rFonts w:hint="eastAsia"/>
                <w:sz w:val="24"/>
                <w:szCs w:val="24"/>
              </w:rPr>
              <w:lastRenderedPageBreak/>
              <w:t>行</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9C1C92C" w14:textId="77777777" w:rsidR="008D1311" w:rsidRPr="002E45D2" w:rsidRDefault="008D1311">
            <w:pPr>
              <w:widowControl/>
              <w:tabs>
                <w:tab w:val="left" w:pos="2560"/>
              </w:tabs>
              <w:spacing w:after="78" w:line="240" w:lineRule="auto"/>
              <w:rPr>
                <w:kern w:val="0"/>
                <w:sz w:val="24"/>
                <w:szCs w:val="24"/>
              </w:rPr>
            </w:pPr>
            <w:r w:rsidRPr="002E45D2">
              <w:rPr>
                <w:rFonts w:hint="eastAsia"/>
                <w:sz w:val="24"/>
                <w:szCs w:val="24"/>
              </w:rPr>
              <w:lastRenderedPageBreak/>
              <w:t>运行接入管理、协议适配、数据</w:t>
            </w:r>
            <w:r w:rsidRPr="002E45D2">
              <w:rPr>
                <w:rFonts w:hint="eastAsia"/>
                <w:sz w:val="24"/>
                <w:szCs w:val="24"/>
              </w:rPr>
              <w:lastRenderedPageBreak/>
              <w:t>解析、策略路由、日志记录程序</w:t>
            </w:r>
          </w:p>
        </w:tc>
        <w:tc>
          <w:tcPr>
            <w:tcW w:w="988" w:type="dxa"/>
            <w:tcBorders>
              <w:top w:val="single" w:sz="4" w:space="0" w:color="auto"/>
              <w:left w:val="single" w:sz="4" w:space="0" w:color="auto"/>
              <w:bottom w:val="single" w:sz="4" w:space="0" w:color="auto"/>
              <w:right w:val="single" w:sz="4" w:space="0" w:color="auto"/>
            </w:tcBorders>
            <w:vAlign w:val="center"/>
            <w:hideMark/>
          </w:tcPr>
          <w:p w14:paraId="0A4F54F6" w14:textId="77777777" w:rsidR="008D1311" w:rsidRPr="002E45D2" w:rsidRDefault="008D1311">
            <w:pPr>
              <w:spacing w:after="78" w:line="240" w:lineRule="auto"/>
              <w:jc w:val="center"/>
              <w:rPr>
                <w:sz w:val="24"/>
                <w:szCs w:val="24"/>
              </w:rPr>
            </w:pPr>
            <w:r w:rsidRPr="002E45D2">
              <w:rPr>
                <w:rFonts w:hint="eastAsia"/>
                <w:sz w:val="24"/>
                <w:szCs w:val="24"/>
              </w:rPr>
              <w:lastRenderedPageBreak/>
              <w:t>≥</w:t>
            </w:r>
            <w:r w:rsidRPr="002E45D2">
              <w:rPr>
                <w:sz w:val="24"/>
                <w:szCs w:val="24"/>
              </w:rPr>
              <w:t xml:space="preserve"> 1</w:t>
            </w:r>
          </w:p>
        </w:tc>
      </w:tr>
      <w:tr w:rsidR="008D1311" w:rsidRPr="002E45D2" w14:paraId="64F2B878" w14:textId="77777777" w:rsidTr="008D1311">
        <w:trPr>
          <w:trHeight w:val="20"/>
        </w:trPr>
        <w:tc>
          <w:tcPr>
            <w:tcW w:w="870" w:type="dxa"/>
            <w:tcBorders>
              <w:top w:val="single" w:sz="4" w:space="0" w:color="auto"/>
              <w:left w:val="single" w:sz="4" w:space="0" w:color="auto"/>
              <w:bottom w:val="single" w:sz="4" w:space="0" w:color="auto"/>
              <w:right w:val="single" w:sz="4" w:space="0" w:color="auto"/>
            </w:tcBorders>
            <w:vAlign w:val="center"/>
            <w:hideMark/>
          </w:tcPr>
          <w:p w14:paraId="2B0CA8F7" w14:textId="77777777" w:rsidR="008D1311" w:rsidRPr="002E45D2" w:rsidRDefault="008D1311">
            <w:pPr>
              <w:widowControl/>
              <w:tabs>
                <w:tab w:val="left" w:pos="2560"/>
              </w:tabs>
              <w:spacing w:after="78" w:line="240" w:lineRule="auto"/>
              <w:jc w:val="center"/>
              <w:rPr>
                <w:kern w:val="0"/>
                <w:sz w:val="24"/>
                <w:szCs w:val="24"/>
              </w:rPr>
            </w:pPr>
            <w:r w:rsidRPr="002E45D2">
              <w:rPr>
                <w:kern w:val="0"/>
                <w:sz w:val="24"/>
                <w:szCs w:val="24"/>
              </w:rPr>
              <w:t>3</w:t>
            </w:r>
          </w:p>
        </w:tc>
        <w:tc>
          <w:tcPr>
            <w:tcW w:w="1677" w:type="dxa"/>
            <w:tcBorders>
              <w:top w:val="single" w:sz="4" w:space="0" w:color="auto"/>
              <w:left w:val="single" w:sz="4" w:space="0" w:color="auto"/>
              <w:bottom w:val="single" w:sz="4" w:space="0" w:color="auto"/>
              <w:right w:val="single" w:sz="4" w:space="0" w:color="auto"/>
            </w:tcBorders>
            <w:vAlign w:val="center"/>
            <w:hideMark/>
          </w:tcPr>
          <w:p w14:paraId="1FBACA13" w14:textId="77777777" w:rsidR="008D1311" w:rsidRPr="002E45D2" w:rsidRDefault="008D1311">
            <w:pPr>
              <w:widowControl/>
              <w:tabs>
                <w:tab w:val="left" w:pos="2560"/>
              </w:tabs>
              <w:spacing w:after="78" w:line="240" w:lineRule="auto"/>
              <w:rPr>
                <w:kern w:val="0"/>
                <w:sz w:val="24"/>
                <w:szCs w:val="24"/>
              </w:rPr>
            </w:pPr>
            <w:r w:rsidRPr="002E45D2">
              <w:rPr>
                <w:rFonts w:hint="eastAsia"/>
                <w:sz w:val="24"/>
                <w:szCs w:val="24"/>
              </w:rPr>
              <w:t>云端管理节点</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BE6F32C" w14:textId="77777777" w:rsidR="008D1311" w:rsidRPr="002E45D2" w:rsidRDefault="008D1311">
            <w:pPr>
              <w:spacing w:after="78" w:line="240" w:lineRule="auto"/>
              <w:rPr>
                <w:sz w:val="24"/>
                <w:szCs w:val="24"/>
              </w:rPr>
            </w:pPr>
            <w:r w:rsidRPr="002E45D2">
              <w:rPr>
                <w:sz w:val="24"/>
                <w:szCs w:val="24"/>
              </w:rPr>
              <w:t>Linux</w:t>
            </w:r>
            <w:r w:rsidRPr="002E45D2">
              <w:rPr>
                <w:rFonts w:hint="eastAsia"/>
                <w:sz w:val="24"/>
                <w:szCs w:val="24"/>
              </w:rPr>
              <w:t>系统，支持多个边缘网络节点汇聚、云端协同管理</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60BC8A2" w14:textId="77777777" w:rsidR="008D1311" w:rsidRPr="002E45D2" w:rsidRDefault="008D1311">
            <w:pPr>
              <w:widowControl/>
              <w:tabs>
                <w:tab w:val="left" w:pos="2560"/>
              </w:tabs>
              <w:spacing w:after="78" w:line="240" w:lineRule="auto"/>
              <w:rPr>
                <w:kern w:val="0"/>
                <w:sz w:val="24"/>
                <w:szCs w:val="24"/>
              </w:rPr>
            </w:pPr>
            <w:r w:rsidRPr="002E45D2">
              <w:rPr>
                <w:rFonts w:hint="eastAsia"/>
                <w:sz w:val="24"/>
                <w:szCs w:val="24"/>
              </w:rPr>
              <w:t>运行云端状态管理、业务汇聚、策略协同和日志查询程序</w:t>
            </w:r>
          </w:p>
        </w:tc>
        <w:tc>
          <w:tcPr>
            <w:tcW w:w="988" w:type="dxa"/>
            <w:tcBorders>
              <w:top w:val="single" w:sz="4" w:space="0" w:color="auto"/>
              <w:left w:val="single" w:sz="4" w:space="0" w:color="auto"/>
              <w:bottom w:val="single" w:sz="4" w:space="0" w:color="auto"/>
              <w:right w:val="single" w:sz="4" w:space="0" w:color="auto"/>
            </w:tcBorders>
            <w:vAlign w:val="center"/>
            <w:hideMark/>
          </w:tcPr>
          <w:p w14:paraId="4D1CCD09" w14:textId="77777777" w:rsidR="008D1311" w:rsidRPr="002E45D2" w:rsidRDefault="008D1311">
            <w:pPr>
              <w:widowControl/>
              <w:tabs>
                <w:tab w:val="left" w:pos="2560"/>
              </w:tabs>
              <w:spacing w:after="78" w:line="240" w:lineRule="auto"/>
              <w:jc w:val="center"/>
              <w:rPr>
                <w:kern w:val="0"/>
                <w:sz w:val="24"/>
                <w:szCs w:val="24"/>
              </w:rPr>
            </w:pPr>
            <w:r w:rsidRPr="002E45D2">
              <w:rPr>
                <w:sz w:val="24"/>
                <w:szCs w:val="24"/>
              </w:rPr>
              <w:t>1</w:t>
            </w:r>
          </w:p>
        </w:tc>
      </w:tr>
      <w:tr w:rsidR="008D1311" w:rsidRPr="002E45D2" w14:paraId="42487077" w14:textId="77777777" w:rsidTr="008D1311">
        <w:trPr>
          <w:trHeight w:val="20"/>
        </w:trPr>
        <w:tc>
          <w:tcPr>
            <w:tcW w:w="870" w:type="dxa"/>
            <w:tcBorders>
              <w:top w:val="single" w:sz="4" w:space="0" w:color="auto"/>
              <w:left w:val="single" w:sz="4" w:space="0" w:color="auto"/>
              <w:bottom w:val="single" w:sz="4" w:space="0" w:color="auto"/>
              <w:right w:val="single" w:sz="4" w:space="0" w:color="auto"/>
            </w:tcBorders>
            <w:vAlign w:val="center"/>
            <w:hideMark/>
          </w:tcPr>
          <w:p w14:paraId="4E9BCA81" w14:textId="77777777" w:rsidR="008D1311" w:rsidRPr="002E45D2" w:rsidRDefault="008D1311">
            <w:pPr>
              <w:widowControl/>
              <w:tabs>
                <w:tab w:val="left" w:pos="2560"/>
              </w:tabs>
              <w:spacing w:after="78" w:line="240" w:lineRule="auto"/>
              <w:jc w:val="center"/>
              <w:rPr>
                <w:kern w:val="0"/>
                <w:sz w:val="24"/>
                <w:szCs w:val="24"/>
              </w:rPr>
            </w:pPr>
            <w:r w:rsidRPr="002E45D2">
              <w:rPr>
                <w:kern w:val="0"/>
                <w:sz w:val="24"/>
                <w:szCs w:val="24"/>
              </w:rPr>
              <w:t>4</w:t>
            </w:r>
          </w:p>
        </w:tc>
        <w:tc>
          <w:tcPr>
            <w:tcW w:w="1677" w:type="dxa"/>
            <w:tcBorders>
              <w:top w:val="single" w:sz="4" w:space="0" w:color="auto"/>
              <w:left w:val="single" w:sz="4" w:space="0" w:color="auto"/>
              <w:bottom w:val="single" w:sz="4" w:space="0" w:color="auto"/>
              <w:right w:val="single" w:sz="4" w:space="0" w:color="auto"/>
            </w:tcBorders>
            <w:vAlign w:val="center"/>
            <w:hideMark/>
          </w:tcPr>
          <w:p w14:paraId="49B49AD1" w14:textId="77777777" w:rsidR="008D1311" w:rsidRPr="002E45D2" w:rsidRDefault="008D1311">
            <w:pPr>
              <w:widowControl/>
              <w:tabs>
                <w:tab w:val="left" w:pos="2560"/>
              </w:tabs>
              <w:spacing w:after="78" w:line="240" w:lineRule="auto"/>
              <w:rPr>
                <w:kern w:val="0"/>
                <w:sz w:val="24"/>
                <w:szCs w:val="24"/>
              </w:rPr>
            </w:pPr>
            <w:r w:rsidRPr="002E45D2">
              <w:rPr>
                <w:rFonts w:hint="eastAsia"/>
                <w:sz w:val="24"/>
                <w:szCs w:val="24"/>
              </w:rPr>
              <w:t>视频流终端</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0A4299B" w14:textId="77777777" w:rsidR="008D1311" w:rsidRPr="002E45D2" w:rsidRDefault="008D1311">
            <w:pPr>
              <w:spacing w:after="78" w:line="240" w:lineRule="auto"/>
              <w:rPr>
                <w:color w:val="000000"/>
                <w:kern w:val="0"/>
                <w:sz w:val="24"/>
                <w:szCs w:val="24"/>
              </w:rPr>
            </w:pPr>
            <w:r w:rsidRPr="002E45D2">
              <w:rPr>
                <w:rFonts w:hint="eastAsia"/>
                <w:sz w:val="24"/>
                <w:szCs w:val="24"/>
              </w:rPr>
              <w:t>摄像头或视频采集设备</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4DCE572" w14:textId="77777777" w:rsidR="008D1311" w:rsidRPr="002E45D2" w:rsidRDefault="008D1311">
            <w:pPr>
              <w:widowControl/>
              <w:tabs>
                <w:tab w:val="left" w:pos="2560"/>
              </w:tabs>
              <w:spacing w:after="78" w:line="240" w:lineRule="auto"/>
              <w:rPr>
                <w:kern w:val="0"/>
                <w:sz w:val="24"/>
                <w:szCs w:val="24"/>
              </w:rPr>
            </w:pPr>
            <w:r w:rsidRPr="002E45D2">
              <w:rPr>
                <w:rFonts w:hint="eastAsia"/>
                <w:kern w:val="0"/>
                <w:sz w:val="24"/>
                <w:szCs w:val="24"/>
              </w:rPr>
              <w:t>产生大带宽视频类业务流</w:t>
            </w:r>
          </w:p>
        </w:tc>
        <w:tc>
          <w:tcPr>
            <w:tcW w:w="988" w:type="dxa"/>
            <w:tcBorders>
              <w:top w:val="single" w:sz="4" w:space="0" w:color="auto"/>
              <w:left w:val="single" w:sz="4" w:space="0" w:color="auto"/>
              <w:bottom w:val="single" w:sz="4" w:space="0" w:color="auto"/>
              <w:right w:val="single" w:sz="4" w:space="0" w:color="auto"/>
            </w:tcBorders>
            <w:vAlign w:val="center"/>
            <w:hideMark/>
          </w:tcPr>
          <w:p w14:paraId="495AFA7D" w14:textId="77777777" w:rsidR="008D1311" w:rsidRPr="002E45D2" w:rsidRDefault="008D1311">
            <w:pPr>
              <w:widowControl/>
              <w:tabs>
                <w:tab w:val="left" w:pos="2560"/>
              </w:tabs>
              <w:spacing w:after="78" w:line="240" w:lineRule="auto"/>
              <w:jc w:val="center"/>
              <w:rPr>
                <w:kern w:val="0"/>
                <w:sz w:val="24"/>
                <w:szCs w:val="24"/>
              </w:rPr>
            </w:pPr>
            <w:r w:rsidRPr="002E45D2">
              <w:rPr>
                <w:rFonts w:hint="eastAsia"/>
                <w:sz w:val="24"/>
                <w:szCs w:val="24"/>
              </w:rPr>
              <w:t>≥</w:t>
            </w:r>
            <w:r w:rsidRPr="002E45D2">
              <w:rPr>
                <w:sz w:val="24"/>
                <w:szCs w:val="24"/>
              </w:rPr>
              <w:t xml:space="preserve"> 1</w:t>
            </w:r>
          </w:p>
        </w:tc>
      </w:tr>
      <w:tr w:rsidR="008D1311" w:rsidRPr="002E45D2" w14:paraId="4001707E" w14:textId="77777777" w:rsidTr="008D1311">
        <w:trPr>
          <w:trHeight w:val="20"/>
        </w:trPr>
        <w:tc>
          <w:tcPr>
            <w:tcW w:w="870" w:type="dxa"/>
            <w:tcBorders>
              <w:top w:val="single" w:sz="4" w:space="0" w:color="auto"/>
              <w:left w:val="single" w:sz="4" w:space="0" w:color="auto"/>
              <w:bottom w:val="single" w:sz="4" w:space="0" w:color="auto"/>
              <w:right w:val="single" w:sz="4" w:space="0" w:color="auto"/>
            </w:tcBorders>
            <w:vAlign w:val="center"/>
            <w:hideMark/>
          </w:tcPr>
          <w:p w14:paraId="700F6403" w14:textId="77777777" w:rsidR="008D1311" w:rsidRPr="002E45D2" w:rsidRDefault="008D1311">
            <w:pPr>
              <w:widowControl/>
              <w:tabs>
                <w:tab w:val="left" w:pos="2560"/>
              </w:tabs>
              <w:spacing w:after="78" w:line="240" w:lineRule="auto"/>
              <w:jc w:val="center"/>
              <w:rPr>
                <w:kern w:val="0"/>
                <w:sz w:val="24"/>
                <w:szCs w:val="24"/>
              </w:rPr>
            </w:pPr>
            <w:r w:rsidRPr="002E45D2">
              <w:rPr>
                <w:kern w:val="0"/>
                <w:sz w:val="24"/>
                <w:szCs w:val="24"/>
              </w:rPr>
              <w:t>5</w:t>
            </w:r>
          </w:p>
        </w:tc>
        <w:tc>
          <w:tcPr>
            <w:tcW w:w="1677" w:type="dxa"/>
            <w:tcBorders>
              <w:top w:val="single" w:sz="4" w:space="0" w:color="auto"/>
              <w:left w:val="single" w:sz="4" w:space="0" w:color="auto"/>
              <w:bottom w:val="single" w:sz="4" w:space="0" w:color="auto"/>
              <w:right w:val="single" w:sz="4" w:space="0" w:color="auto"/>
            </w:tcBorders>
            <w:vAlign w:val="center"/>
            <w:hideMark/>
          </w:tcPr>
          <w:p w14:paraId="197CBEAE" w14:textId="77777777" w:rsidR="008D1311" w:rsidRPr="002E45D2" w:rsidRDefault="008D1311">
            <w:pPr>
              <w:widowControl/>
              <w:tabs>
                <w:tab w:val="left" w:pos="2560"/>
              </w:tabs>
              <w:spacing w:after="78" w:line="240" w:lineRule="auto"/>
              <w:rPr>
                <w:sz w:val="24"/>
                <w:szCs w:val="24"/>
              </w:rPr>
            </w:pPr>
            <w:r w:rsidRPr="002E45D2">
              <w:rPr>
                <w:rFonts w:hint="eastAsia"/>
                <w:sz w:val="24"/>
                <w:szCs w:val="24"/>
              </w:rPr>
              <w:t>传感器终端</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1ABC8CA" w14:textId="77777777" w:rsidR="008D1311" w:rsidRPr="002E45D2" w:rsidRDefault="008D1311">
            <w:pPr>
              <w:spacing w:after="78" w:line="240" w:lineRule="auto"/>
              <w:rPr>
                <w:sz w:val="24"/>
                <w:szCs w:val="24"/>
              </w:rPr>
            </w:pPr>
            <w:r w:rsidRPr="002E45D2">
              <w:rPr>
                <w:rFonts w:hint="eastAsia"/>
                <w:sz w:val="24"/>
                <w:szCs w:val="24"/>
              </w:rPr>
              <w:t>设备状态与周期采样传感器</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642D456" w14:textId="77777777" w:rsidR="008D1311" w:rsidRPr="002E45D2" w:rsidRDefault="008D1311">
            <w:pPr>
              <w:widowControl/>
              <w:tabs>
                <w:tab w:val="left" w:pos="2560"/>
              </w:tabs>
              <w:spacing w:after="78" w:line="240" w:lineRule="auto"/>
              <w:rPr>
                <w:sz w:val="24"/>
                <w:szCs w:val="24"/>
              </w:rPr>
            </w:pPr>
            <w:r w:rsidRPr="002E45D2">
              <w:rPr>
                <w:rFonts w:hint="eastAsia"/>
                <w:sz w:val="24"/>
                <w:szCs w:val="24"/>
              </w:rPr>
              <w:t>产生普通周期性传感数据</w:t>
            </w:r>
          </w:p>
        </w:tc>
        <w:tc>
          <w:tcPr>
            <w:tcW w:w="988" w:type="dxa"/>
            <w:tcBorders>
              <w:top w:val="single" w:sz="4" w:space="0" w:color="auto"/>
              <w:left w:val="single" w:sz="4" w:space="0" w:color="auto"/>
              <w:bottom w:val="single" w:sz="4" w:space="0" w:color="auto"/>
              <w:right w:val="single" w:sz="4" w:space="0" w:color="auto"/>
            </w:tcBorders>
            <w:vAlign w:val="center"/>
            <w:hideMark/>
          </w:tcPr>
          <w:p w14:paraId="1CD8B0C0" w14:textId="77777777" w:rsidR="008D1311" w:rsidRPr="002E45D2" w:rsidRDefault="008D1311">
            <w:pPr>
              <w:widowControl/>
              <w:tabs>
                <w:tab w:val="left" w:pos="2560"/>
              </w:tabs>
              <w:spacing w:after="78" w:line="240" w:lineRule="auto"/>
              <w:jc w:val="center"/>
              <w:rPr>
                <w:kern w:val="0"/>
                <w:sz w:val="24"/>
                <w:szCs w:val="24"/>
              </w:rPr>
            </w:pPr>
            <w:r w:rsidRPr="002E45D2">
              <w:rPr>
                <w:rFonts w:hint="eastAsia"/>
                <w:sz w:val="24"/>
                <w:szCs w:val="24"/>
              </w:rPr>
              <w:t>≥</w:t>
            </w:r>
            <w:r w:rsidRPr="002E45D2">
              <w:rPr>
                <w:sz w:val="24"/>
                <w:szCs w:val="24"/>
              </w:rPr>
              <w:t xml:space="preserve"> 1</w:t>
            </w:r>
          </w:p>
        </w:tc>
      </w:tr>
      <w:tr w:rsidR="008D1311" w:rsidRPr="002E45D2" w14:paraId="17743DE5" w14:textId="77777777" w:rsidTr="008D1311">
        <w:trPr>
          <w:trHeight w:val="20"/>
        </w:trPr>
        <w:tc>
          <w:tcPr>
            <w:tcW w:w="870" w:type="dxa"/>
            <w:tcBorders>
              <w:top w:val="single" w:sz="4" w:space="0" w:color="auto"/>
              <w:left w:val="single" w:sz="4" w:space="0" w:color="auto"/>
              <w:bottom w:val="single" w:sz="4" w:space="0" w:color="auto"/>
              <w:right w:val="single" w:sz="4" w:space="0" w:color="auto"/>
            </w:tcBorders>
            <w:vAlign w:val="center"/>
            <w:hideMark/>
          </w:tcPr>
          <w:p w14:paraId="12457B33" w14:textId="77777777" w:rsidR="008D1311" w:rsidRPr="002E45D2" w:rsidRDefault="008D1311">
            <w:pPr>
              <w:widowControl/>
              <w:tabs>
                <w:tab w:val="left" w:pos="2560"/>
              </w:tabs>
              <w:spacing w:after="78" w:line="240" w:lineRule="auto"/>
              <w:jc w:val="center"/>
              <w:rPr>
                <w:kern w:val="0"/>
                <w:sz w:val="24"/>
                <w:szCs w:val="24"/>
              </w:rPr>
            </w:pPr>
            <w:r w:rsidRPr="002E45D2">
              <w:rPr>
                <w:kern w:val="0"/>
                <w:sz w:val="24"/>
                <w:szCs w:val="24"/>
              </w:rPr>
              <w:t>6</w:t>
            </w:r>
          </w:p>
        </w:tc>
        <w:tc>
          <w:tcPr>
            <w:tcW w:w="1677" w:type="dxa"/>
            <w:tcBorders>
              <w:top w:val="single" w:sz="4" w:space="0" w:color="auto"/>
              <w:left w:val="single" w:sz="4" w:space="0" w:color="auto"/>
              <w:bottom w:val="single" w:sz="4" w:space="0" w:color="auto"/>
              <w:right w:val="single" w:sz="4" w:space="0" w:color="auto"/>
            </w:tcBorders>
            <w:vAlign w:val="center"/>
            <w:hideMark/>
          </w:tcPr>
          <w:p w14:paraId="0E941CD0" w14:textId="77777777" w:rsidR="008D1311" w:rsidRPr="002E45D2" w:rsidRDefault="008D1311">
            <w:pPr>
              <w:widowControl/>
              <w:tabs>
                <w:tab w:val="left" w:pos="2560"/>
              </w:tabs>
              <w:spacing w:after="78" w:line="240" w:lineRule="auto"/>
              <w:rPr>
                <w:sz w:val="24"/>
                <w:szCs w:val="24"/>
              </w:rPr>
            </w:pPr>
            <w:r w:rsidRPr="002E45D2">
              <w:rPr>
                <w:rFonts w:hint="eastAsia"/>
                <w:sz w:val="24"/>
                <w:szCs w:val="24"/>
              </w:rPr>
              <w:t>环境监测模块</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321FD66" w14:textId="77777777" w:rsidR="008D1311" w:rsidRPr="002E45D2" w:rsidRDefault="008D1311">
            <w:pPr>
              <w:spacing w:after="78" w:line="240" w:lineRule="auto"/>
              <w:rPr>
                <w:sz w:val="24"/>
                <w:szCs w:val="24"/>
              </w:rPr>
            </w:pPr>
            <w:r w:rsidRPr="002E45D2">
              <w:rPr>
                <w:rFonts w:hint="eastAsia"/>
                <w:sz w:val="24"/>
                <w:szCs w:val="24"/>
              </w:rPr>
              <w:t>环境相关的传感器集成模块</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A0327D8" w14:textId="77777777" w:rsidR="008D1311" w:rsidRPr="002E45D2" w:rsidRDefault="008D1311">
            <w:pPr>
              <w:widowControl/>
              <w:tabs>
                <w:tab w:val="left" w:pos="2560"/>
              </w:tabs>
              <w:spacing w:after="78" w:line="240" w:lineRule="auto"/>
              <w:rPr>
                <w:sz w:val="24"/>
                <w:szCs w:val="24"/>
              </w:rPr>
            </w:pPr>
            <w:r w:rsidRPr="002E45D2">
              <w:rPr>
                <w:rFonts w:hint="eastAsia"/>
                <w:sz w:val="24"/>
                <w:szCs w:val="24"/>
              </w:rPr>
              <w:t>产生环境数据</w:t>
            </w:r>
          </w:p>
        </w:tc>
        <w:tc>
          <w:tcPr>
            <w:tcW w:w="988" w:type="dxa"/>
            <w:tcBorders>
              <w:top w:val="single" w:sz="4" w:space="0" w:color="auto"/>
              <w:left w:val="single" w:sz="4" w:space="0" w:color="auto"/>
              <w:bottom w:val="single" w:sz="4" w:space="0" w:color="auto"/>
              <w:right w:val="single" w:sz="4" w:space="0" w:color="auto"/>
            </w:tcBorders>
            <w:vAlign w:val="center"/>
            <w:hideMark/>
          </w:tcPr>
          <w:p w14:paraId="561C51A0" w14:textId="77777777" w:rsidR="008D1311" w:rsidRPr="002E45D2" w:rsidRDefault="008D1311">
            <w:pPr>
              <w:widowControl/>
              <w:tabs>
                <w:tab w:val="left" w:pos="2560"/>
              </w:tabs>
              <w:spacing w:after="78" w:line="240" w:lineRule="auto"/>
              <w:jc w:val="center"/>
              <w:rPr>
                <w:sz w:val="24"/>
                <w:szCs w:val="24"/>
              </w:rPr>
            </w:pPr>
            <w:r w:rsidRPr="002E45D2">
              <w:rPr>
                <w:rFonts w:hint="eastAsia"/>
                <w:sz w:val="24"/>
                <w:szCs w:val="24"/>
              </w:rPr>
              <w:t>≥</w:t>
            </w:r>
            <w:r w:rsidRPr="002E45D2">
              <w:rPr>
                <w:sz w:val="24"/>
                <w:szCs w:val="24"/>
              </w:rPr>
              <w:t xml:space="preserve"> 1</w:t>
            </w:r>
          </w:p>
        </w:tc>
      </w:tr>
      <w:tr w:rsidR="008D1311" w:rsidRPr="002E45D2" w14:paraId="48F64A09" w14:textId="77777777" w:rsidTr="008D1311">
        <w:trPr>
          <w:trHeight w:val="20"/>
        </w:trPr>
        <w:tc>
          <w:tcPr>
            <w:tcW w:w="870" w:type="dxa"/>
            <w:tcBorders>
              <w:top w:val="single" w:sz="4" w:space="0" w:color="auto"/>
              <w:left w:val="single" w:sz="4" w:space="0" w:color="auto"/>
              <w:bottom w:val="single" w:sz="4" w:space="0" w:color="auto"/>
              <w:right w:val="single" w:sz="4" w:space="0" w:color="auto"/>
            </w:tcBorders>
            <w:vAlign w:val="center"/>
            <w:hideMark/>
          </w:tcPr>
          <w:p w14:paraId="61773AB4" w14:textId="77777777" w:rsidR="008D1311" w:rsidRPr="002E45D2" w:rsidRDefault="008D1311">
            <w:pPr>
              <w:widowControl/>
              <w:tabs>
                <w:tab w:val="left" w:pos="2560"/>
              </w:tabs>
              <w:spacing w:after="78" w:line="240" w:lineRule="auto"/>
              <w:jc w:val="center"/>
              <w:rPr>
                <w:kern w:val="0"/>
                <w:sz w:val="24"/>
                <w:szCs w:val="24"/>
              </w:rPr>
            </w:pPr>
            <w:r w:rsidRPr="002E45D2">
              <w:rPr>
                <w:kern w:val="0"/>
                <w:sz w:val="24"/>
                <w:szCs w:val="24"/>
              </w:rPr>
              <w:t>7</w:t>
            </w:r>
          </w:p>
        </w:tc>
        <w:tc>
          <w:tcPr>
            <w:tcW w:w="1677" w:type="dxa"/>
            <w:tcBorders>
              <w:top w:val="single" w:sz="4" w:space="0" w:color="auto"/>
              <w:left w:val="single" w:sz="4" w:space="0" w:color="auto"/>
              <w:bottom w:val="single" w:sz="4" w:space="0" w:color="auto"/>
              <w:right w:val="single" w:sz="4" w:space="0" w:color="auto"/>
            </w:tcBorders>
            <w:vAlign w:val="center"/>
            <w:hideMark/>
          </w:tcPr>
          <w:p w14:paraId="3613F44B" w14:textId="77777777" w:rsidR="008D1311" w:rsidRPr="002E45D2" w:rsidRDefault="008D1311">
            <w:pPr>
              <w:widowControl/>
              <w:tabs>
                <w:tab w:val="left" w:pos="2560"/>
              </w:tabs>
              <w:spacing w:after="78" w:line="240" w:lineRule="auto"/>
              <w:rPr>
                <w:sz w:val="24"/>
                <w:szCs w:val="24"/>
              </w:rPr>
            </w:pPr>
            <w:r w:rsidRPr="002E45D2">
              <w:rPr>
                <w:sz w:val="24"/>
                <w:szCs w:val="24"/>
              </w:rPr>
              <w:t>5G/</w:t>
            </w:r>
            <w:r w:rsidRPr="002E45D2">
              <w:rPr>
                <w:rFonts w:hint="eastAsia"/>
                <w:sz w:val="24"/>
                <w:szCs w:val="24"/>
              </w:rPr>
              <w:t>短波</w:t>
            </w:r>
            <w:r w:rsidRPr="002E45D2">
              <w:rPr>
                <w:sz w:val="24"/>
                <w:szCs w:val="24"/>
              </w:rPr>
              <w:t>/</w:t>
            </w:r>
            <w:r w:rsidRPr="002E45D2">
              <w:rPr>
                <w:rFonts w:hint="eastAsia"/>
                <w:sz w:val="24"/>
                <w:szCs w:val="24"/>
              </w:rPr>
              <w:t>有线</w:t>
            </w:r>
            <w:r w:rsidRPr="002E45D2">
              <w:rPr>
                <w:sz w:val="24"/>
                <w:szCs w:val="24"/>
              </w:rPr>
              <w:t>/</w:t>
            </w:r>
            <w:r w:rsidRPr="002E45D2">
              <w:rPr>
                <w:rFonts w:hint="eastAsia"/>
                <w:sz w:val="24"/>
                <w:szCs w:val="24"/>
              </w:rPr>
              <w:t>卫星通信模块</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68FA01D" w14:textId="77777777" w:rsidR="008D1311" w:rsidRPr="002E45D2" w:rsidRDefault="008D1311">
            <w:pPr>
              <w:spacing w:after="78" w:line="240" w:lineRule="auto"/>
              <w:rPr>
                <w:sz w:val="24"/>
                <w:szCs w:val="24"/>
              </w:rPr>
            </w:pPr>
            <w:r w:rsidRPr="002E45D2">
              <w:rPr>
                <w:sz w:val="24"/>
                <w:szCs w:val="24"/>
              </w:rPr>
              <w:t>5G</w:t>
            </w:r>
            <w:r w:rsidRPr="002E45D2">
              <w:rPr>
                <w:rFonts w:hint="eastAsia"/>
                <w:sz w:val="24"/>
                <w:szCs w:val="24"/>
              </w:rPr>
              <w:t>、有线、短波、卫星等链路环境</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EFE3B39" w14:textId="77777777" w:rsidR="008D1311" w:rsidRPr="002E45D2" w:rsidRDefault="008D1311">
            <w:pPr>
              <w:widowControl/>
              <w:tabs>
                <w:tab w:val="left" w:pos="2560"/>
              </w:tabs>
              <w:spacing w:after="78" w:line="240" w:lineRule="auto"/>
              <w:rPr>
                <w:sz w:val="24"/>
                <w:szCs w:val="24"/>
              </w:rPr>
            </w:pPr>
            <w:r w:rsidRPr="002E45D2">
              <w:rPr>
                <w:rFonts w:hint="eastAsia"/>
                <w:kern w:val="0"/>
                <w:sz w:val="24"/>
                <w:szCs w:val="24"/>
              </w:rPr>
              <w:t>支撑多模态链路接入和业务传输</w:t>
            </w:r>
          </w:p>
        </w:tc>
        <w:tc>
          <w:tcPr>
            <w:tcW w:w="988" w:type="dxa"/>
            <w:tcBorders>
              <w:top w:val="single" w:sz="4" w:space="0" w:color="auto"/>
              <w:left w:val="single" w:sz="4" w:space="0" w:color="auto"/>
              <w:bottom w:val="single" w:sz="4" w:space="0" w:color="auto"/>
              <w:right w:val="single" w:sz="4" w:space="0" w:color="auto"/>
            </w:tcBorders>
            <w:vAlign w:val="center"/>
            <w:hideMark/>
          </w:tcPr>
          <w:p w14:paraId="3A32C682" w14:textId="77777777" w:rsidR="008D1311" w:rsidRPr="002E45D2" w:rsidRDefault="008D1311">
            <w:pPr>
              <w:widowControl/>
              <w:tabs>
                <w:tab w:val="left" w:pos="2560"/>
              </w:tabs>
              <w:spacing w:after="78" w:line="240" w:lineRule="auto"/>
              <w:jc w:val="center"/>
              <w:rPr>
                <w:sz w:val="24"/>
                <w:szCs w:val="24"/>
              </w:rPr>
            </w:pPr>
            <w:r w:rsidRPr="002E45D2">
              <w:rPr>
                <w:rFonts w:hint="eastAsia"/>
                <w:sz w:val="24"/>
                <w:szCs w:val="24"/>
              </w:rPr>
              <w:t>≥</w:t>
            </w:r>
            <w:r w:rsidRPr="002E45D2">
              <w:rPr>
                <w:sz w:val="24"/>
                <w:szCs w:val="24"/>
              </w:rPr>
              <w:t>3</w:t>
            </w:r>
            <w:r w:rsidRPr="002E45D2">
              <w:rPr>
                <w:rFonts w:hint="eastAsia"/>
                <w:sz w:val="24"/>
                <w:szCs w:val="24"/>
              </w:rPr>
              <w:t>类</w:t>
            </w:r>
          </w:p>
        </w:tc>
      </w:tr>
      <w:tr w:rsidR="008D1311" w:rsidRPr="002E45D2" w14:paraId="7CBC3344" w14:textId="77777777" w:rsidTr="008D1311">
        <w:trPr>
          <w:trHeight w:val="20"/>
        </w:trPr>
        <w:tc>
          <w:tcPr>
            <w:tcW w:w="870" w:type="dxa"/>
            <w:tcBorders>
              <w:top w:val="single" w:sz="4" w:space="0" w:color="auto"/>
              <w:left w:val="single" w:sz="4" w:space="0" w:color="auto"/>
              <w:bottom w:val="single" w:sz="4" w:space="0" w:color="auto"/>
              <w:right w:val="single" w:sz="4" w:space="0" w:color="auto"/>
            </w:tcBorders>
            <w:vAlign w:val="center"/>
            <w:hideMark/>
          </w:tcPr>
          <w:p w14:paraId="2B8308D2" w14:textId="77777777" w:rsidR="008D1311" w:rsidRPr="002E45D2" w:rsidRDefault="008D1311">
            <w:pPr>
              <w:widowControl/>
              <w:tabs>
                <w:tab w:val="left" w:pos="2560"/>
              </w:tabs>
              <w:spacing w:after="78" w:line="240" w:lineRule="auto"/>
              <w:jc w:val="center"/>
              <w:rPr>
                <w:kern w:val="0"/>
                <w:sz w:val="24"/>
                <w:szCs w:val="24"/>
              </w:rPr>
            </w:pPr>
            <w:r w:rsidRPr="002E45D2">
              <w:rPr>
                <w:kern w:val="0"/>
                <w:sz w:val="24"/>
                <w:szCs w:val="24"/>
              </w:rPr>
              <w:t>8</w:t>
            </w:r>
          </w:p>
        </w:tc>
        <w:tc>
          <w:tcPr>
            <w:tcW w:w="1677" w:type="dxa"/>
            <w:tcBorders>
              <w:top w:val="single" w:sz="4" w:space="0" w:color="auto"/>
              <w:left w:val="single" w:sz="4" w:space="0" w:color="auto"/>
              <w:bottom w:val="single" w:sz="4" w:space="0" w:color="auto"/>
              <w:right w:val="single" w:sz="4" w:space="0" w:color="auto"/>
            </w:tcBorders>
            <w:vAlign w:val="center"/>
            <w:hideMark/>
          </w:tcPr>
          <w:p w14:paraId="5CF63A0D" w14:textId="77777777" w:rsidR="008D1311" w:rsidRPr="002E45D2" w:rsidRDefault="008D1311">
            <w:pPr>
              <w:widowControl/>
              <w:tabs>
                <w:tab w:val="left" w:pos="2560"/>
              </w:tabs>
              <w:spacing w:after="78" w:line="240" w:lineRule="auto"/>
              <w:rPr>
                <w:sz w:val="24"/>
                <w:szCs w:val="24"/>
              </w:rPr>
            </w:pPr>
            <w:r w:rsidRPr="002E45D2">
              <w:rPr>
                <w:rFonts w:hint="eastAsia"/>
                <w:sz w:val="24"/>
                <w:szCs w:val="24"/>
              </w:rPr>
              <w:t>测试终端</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D1DF5C9" w14:textId="77777777" w:rsidR="008D1311" w:rsidRPr="002E45D2" w:rsidRDefault="008D1311">
            <w:pPr>
              <w:spacing w:after="78" w:line="240" w:lineRule="auto"/>
              <w:rPr>
                <w:sz w:val="24"/>
                <w:szCs w:val="24"/>
              </w:rPr>
            </w:pPr>
            <w:r w:rsidRPr="002E45D2">
              <w:rPr>
                <w:sz w:val="24"/>
                <w:szCs w:val="24"/>
              </w:rPr>
              <w:t>PC</w:t>
            </w:r>
            <w:r w:rsidRPr="002E45D2">
              <w:rPr>
                <w:rFonts w:hint="eastAsia"/>
                <w:sz w:val="24"/>
                <w:szCs w:val="24"/>
              </w:rPr>
              <w:t>或服务器</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16B23E5" w14:textId="77777777" w:rsidR="008D1311" w:rsidRPr="002E45D2" w:rsidRDefault="008D1311">
            <w:pPr>
              <w:widowControl/>
              <w:tabs>
                <w:tab w:val="left" w:pos="2560"/>
              </w:tabs>
              <w:spacing w:after="78" w:line="240" w:lineRule="auto"/>
              <w:rPr>
                <w:sz w:val="24"/>
                <w:szCs w:val="24"/>
              </w:rPr>
            </w:pPr>
            <w:r w:rsidRPr="002E45D2">
              <w:rPr>
                <w:rFonts w:hint="eastAsia"/>
                <w:kern w:val="0"/>
                <w:sz w:val="24"/>
                <w:szCs w:val="24"/>
              </w:rPr>
              <w:t>发起测试业务、运行测试脚本、记录测试结果</w:t>
            </w:r>
          </w:p>
        </w:tc>
        <w:tc>
          <w:tcPr>
            <w:tcW w:w="988" w:type="dxa"/>
            <w:tcBorders>
              <w:top w:val="single" w:sz="4" w:space="0" w:color="auto"/>
              <w:left w:val="single" w:sz="4" w:space="0" w:color="auto"/>
              <w:bottom w:val="single" w:sz="4" w:space="0" w:color="auto"/>
              <w:right w:val="single" w:sz="4" w:space="0" w:color="auto"/>
            </w:tcBorders>
            <w:vAlign w:val="center"/>
            <w:hideMark/>
          </w:tcPr>
          <w:p w14:paraId="764CD60A" w14:textId="77777777" w:rsidR="008D1311" w:rsidRPr="002E45D2" w:rsidRDefault="008D1311">
            <w:pPr>
              <w:widowControl/>
              <w:tabs>
                <w:tab w:val="left" w:pos="2560"/>
              </w:tabs>
              <w:spacing w:after="78" w:line="240" w:lineRule="auto"/>
              <w:jc w:val="center"/>
              <w:rPr>
                <w:sz w:val="24"/>
                <w:szCs w:val="24"/>
              </w:rPr>
            </w:pPr>
            <w:r w:rsidRPr="002E45D2">
              <w:rPr>
                <w:rFonts w:hint="eastAsia"/>
                <w:sz w:val="24"/>
                <w:szCs w:val="24"/>
              </w:rPr>
              <w:t>≥</w:t>
            </w:r>
            <w:r w:rsidRPr="002E45D2">
              <w:rPr>
                <w:sz w:val="24"/>
                <w:szCs w:val="24"/>
              </w:rPr>
              <w:t xml:space="preserve"> 1</w:t>
            </w:r>
          </w:p>
        </w:tc>
      </w:tr>
    </w:tbl>
    <w:p w14:paraId="601231DB" w14:textId="18B6A479" w:rsidR="00324275" w:rsidRPr="002E45D2" w:rsidRDefault="008D1311">
      <w:pPr>
        <w:pStyle w:val="31"/>
        <w:spacing w:before="0" w:after="0" w:line="415" w:lineRule="auto"/>
        <w:rPr>
          <w:sz w:val="24"/>
          <w:szCs w:val="24"/>
        </w:rPr>
      </w:pPr>
      <w:bookmarkStart w:id="26" w:name="_Toc215649532"/>
      <w:bookmarkStart w:id="27" w:name="_Toc235129145"/>
      <w:r w:rsidRPr="002E45D2">
        <w:rPr>
          <w:sz w:val="24"/>
          <w:szCs w:val="24"/>
        </w:rPr>
        <w:t>2</w:t>
      </w:r>
      <w:r w:rsidR="00942EA1" w:rsidRPr="002E45D2">
        <w:rPr>
          <w:sz w:val="24"/>
          <w:szCs w:val="24"/>
        </w:rPr>
        <w:t xml:space="preserve">.1.2  </w:t>
      </w:r>
      <w:r w:rsidR="00942EA1" w:rsidRPr="002E45D2">
        <w:rPr>
          <w:rFonts w:hint="eastAsia"/>
          <w:sz w:val="24"/>
          <w:szCs w:val="24"/>
        </w:rPr>
        <w:t>测试工具</w:t>
      </w:r>
      <w:bookmarkEnd w:id="26"/>
      <w:bookmarkEnd w:id="27"/>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2683"/>
        <w:gridCol w:w="2268"/>
        <w:gridCol w:w="851"/>
        <w:gridCol w:w="1843"/>
      </w:tblGrid>
      <w:tr w:rsidR="00324275" w:rsidRPr="002E45D2" w14:paraId="60D7BF25" w14:textId="77777777" w:rsidTr="000D5F51">
        <w:trPr>
          <w:jc w:val="center"/>
        </w:trPr>
        <w:tc>
          <w:tcPr>
            <w:tcW w:w="714" w:type="dxa"/>
            <w:vAlign w:val="center"/>
          </w:tcPr>
          <w:p w14:paraId="350F763A" w14:textId="77777777" w:rsidR="00324275" w:rsidRPr="002E45D2" w:rsidRDefault="00942EA1">
            <w:pPr>
              <w:widowControl/>
              <w:tabs>
                <w:tab w:val="left" w:pos="2560"/>
              </w:tabs>
              <w:spacing w:after="0" w:line="240" w:lineRule="auto"/>
              <w:jc w:val="center"/>
              <w:rPr>
                <w:b/>
                <w:kern w:val="0"/>
                <w:sz w:val="24"/>
                <w:szCs w:val="24"/>
              </w:rPr>
            </w:pPr>
            <w:r w:rsidRPr="002E45D2">
              <w:rPr>
                <w:rFonts w:hint="eastAsia"/>
                <w:b/>
                <w:kern w:val="0"/>
                <w:sz w:val="24"/>
                <w:szCs w:val="24"/>
              </w:rPr>
              <w:t>序号</w:t>
            </w:r>
          </w:p>
        </w:tc>
        <w:tc>
          <w:tcPr>
            <w:tcW w:w="2683" w:type="dxa"/>
            <w:vAlign w:val="center"/>
          </w:tcPr>
          <w:p w14:paraId="2D37567A" w14:textId="77777777" w:rsidR="00324275" w:rsidRPr="002E45D2" w:rsidRDefault="00942EA1">
            <w:pPr>
              <w:widowControl/>
              <w:tabs>
                <w:tab w:val="left" w:pos="2560"/>
              </w:tabs>
              <w:spacing w:after="0" w:line="240" w:lineRule="auto"/>
              <w:jc w:val="center"/>
              <w:rPr>
                <w:b/>
                <w:kern w:val="0"/>
                <w:sz w:val="24"/>
                <w:szCs w:val="24"/>
              </w:rPr>
            </w:pPr>
            <w:r w:rsidRPr="002E45D2">
              <w:rPr>
                <w:rFonts w:hint="eastAsia"/>
                <w:b/>
                <w:kern w:val="0"/>
                <w:sz w:val="24"/>
                <w:szCs w:val="24"/>
              </w:rPr>
              <w:t>工具名称</w:t>
            </w:r>
          </w:p>
        </w:tc>
        <w:tc>
          <w:tcPr>
            <w:tcW w:w="2268" w:type="dxa"/>
            <w:vAlign w:val="center"/>
          </w:tcPr>
          <w:p w14:paraId="3EFD6422" w14:textId="77777777" w:rsidR="00324275" w:rsidRPr="002E45D2" w:rsidRDefault="00942EA1">
            <w:pPr>
              <w:widowControl/>
              <w:tabs>
                <w:tab w:val="left" w:pos="2560"/>
              </w:tabs>
              <w:spacing w:after="0" w:line="240" w:lineRule="auto"/>
              <w:jc w:val="center"/>
              <w:rPr>
                <w:b/>
                <w:kern w:val="0"/>
                <w:sz w:val="24"/>
                <w:szCs w:val="24"/>
              </w:rPr>
            </w:pPr>
            <w:r w:rsidRPr="002E45D2">
              <w:rPr>
                <w:rFonts w:hint="eastAsia"/>
                <w:b/>
                <w:kern w:val="0"/>
                <w:sz w:val="24"/>
                <w:szCs w:val="24"/>
              </w:rPr>
              <w:t>工具类型</w:t>
            </w:r>
          </w:p>
        </w:tc>
        <w:tc>
          <w:tcPr>
            <w:tcW w:w="851" w:type="dxa"/>
            <w:vAlign w:val="center"/>
          </w:tcPr>
          <w:p w14:paraId="19F72FB7" w14:textId="77777777" w:rsidR="00324275" w:rsidRPr="002E45D2" w:rsidRDefault="00942EA1">
            <w:pPr>
              <w:widowControl/>
              <w:tabs>
                <w:tab w:val="left" w:pos="2560"/>
              </w:tabs>
              <w:spacing w:after="0" w:line="240" w:lineRule="auto"/>
              <w:jc w:val="center"/>
              <w:rPr>
                <w:b/>
                <w:kern w:val="0"/>
                <w:sz w:val="24"/>
                <w:szCs w:val="24"/>
              </w:rPr>
            </w:pPr>
            <w:r w:rsidRPr="002E45D2">
              <w:rPr>
                <w:rFonts w:hint="eastAsia"/>
                <w:b/>
                <w:kern w:val="0"/>
                <w:sz w:val="24"/>
                <w:szCs w:val="24"/>
              </w:rPr>
              <w:t>版本</w:t>
            </w:r>
          </w:p>
        </w:tc>
        <w:tc>
          <w:tcPr>
            <w:tcW w:w="1843" w:type="dxa"/>
          </w:tcPr>
          <w:p w14:paraId="3AEE3E45" w14:textId="77777777" w:rsidR="00324275" w:rsidRPr="002E45D2" w:rsidRDefault="00942EA1">
            <w:pPr>
              <w:widowControl/>
              <w:tabs>
                <w:tab w:val="left" w:pos="2560"/>
              </w:tabs>
              <w:spacing w:after="0" w:line="240" w:lineRule="auto"/>
              <w:jc w:val="center"/>
              <w:rPr>
                <w:b/>
                <w:kern w:val="0"/>
                <w:sz w:val="24"/>
                <w:szCs w:val="24"/>
              </w:rPr>
            </w:pPr>
            <w:r w:rsidRPr="002E45D2">
              <w:rPr>
                <w:rFonts w:hint="eastAsia"/>
                <w:b/>
                <w:kern w:val="0"/>
                <w:sz w:val="24"/>
                <w:szCs w:val="24"/>
              </w:rPr>
              <w:t>安装位置</w:t>
            </w:r>
          </w:p>
        </w:tc>
      </w:tr>
      <w:tr w:rsidR="008D1311" w:rsidRPr="002E45D2" w14:paraId="32656E31" w14:textId="77777777" w:rsidTr="000D5F51">
        <w:trPr>
          <w:jc w:val="center"/>
        </w:trPr>
        <w:tc>
          <w:tcPr>
            <w:tcW w:w="714" w:type="dxa"/>
            <w:vAlign w:val="center"/>
          </w:tcPr>
          <w:p w14:paraId="4FCCE5BA"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1</w:t>
            </w:r>
          </w:p>
        </w:tc>
        <w:tc>
          <w:tcPr>
            <w:tcW w:w="2683" w:type="dxa"/>
            <w:vAlign w:val="center"/>
          </w:tcPr>
          <w:p w14:paraId="0295F102" w14:textId="0C2464C1" w:rsidR="008D1311" w:rsidRPr="002E45D2" w:rsidRDefault="008D1311" w:rsidP="008D1311">
            <w:pPr>
              <w:widowControl/>
              <w:tabs>
                <w:tab w:val="left" w:pos="2560"/>
              </w:tabs>
              <w:spacing w:after="0" w:line="240" w:lineRule="auto"/>
              <w:jc w:val="left"/>
              <w:rPr>
                <w:bCs/>
                <w:kern w:val="0"/>
                <w:sz w:val="24"/>
                <w:szCs w:val="24"/>
              </w:rPr>
            </w:pPr>
            <w:r w:rsidRPr="002E45D2">
              <w:rPr>
                <w:rFonts w:hint="eastAsia"/>
                <w:bCs/>
                <w:kern w:val="0"/>
                <w:sz w:val="24"/>
                <w:szCs w:val="24"/>
              </w:rPr>
              <w:t>MATLAB</w:t>
            </w:r>
          </w:p>
        </w:tc>
        <w:tc>
          <w:tcPr>
            <w:tcW w:w="2268" w:type="dxa"/>
            <w:vAlign w:val="center"/>
          </w:tcPr>
          <w:p w14:paraId="4D4B846F" w14:textId="3FD4647F" w:rsidR="008D1311" w:rsidRPr="002E45D2" w:rsidRDefault="008D1311" w:rsidP="008D1311">
            <w:pPr>
              <w:widowControl/>
              <w:tabs>
                <w:tab w:val="left" w:pos="2560"/>
              </w:tabs>
              <w:spacing w:after="0" w:line="240" w:lineRule="auto"/>
              <w:rPr>
                <w:bCs/>
                <w:kern w:val="0"/>
                <w:sz w:val="24"/>
                <w:szCs w:val="24"/>
              </w:rPr>
            </w:pPr>
            <w:r w:rsidRPr="002E45D2">
              <w:rPr>
                <w:rFonts w:hint="eastAsia"/>
                <w:bCs/>
                <w:kern w:val="0"/>
                <w:sz w:val="24"/>
                <w:szCs w:val="24"/>
              </w:rPr>
              <w:t>运行网络能效仿真程序</w:t>
            </w:r>
            <w:r w:rsidR="00D730A4" w:rsidRPr="002E45D2">
              <w:rPr>
                <w:rFonts w:hint="eastAsia"/>
                <w:bCs/>
                <w:kern w:val="0"/>
                <w:sz w:val="24"/>
                <w:szCs w:val="24"/>
              </w:rPr>
              <w:t>、</w:t>
            </w:r>
            <w:r w:rsidRPr="002E45D2">
              <w:rPr>
                <w:rFonts w:hint="eastAsia"/>
                <w:bCs/>
                <w:kern w:val="0"/>
                <w:sz w:val="24"/>
                <w:szCs w:val="24"/>
              </w:rPr>
              <w:t>网络整体容量</w:t>
            </w:r>
            <w:r w:rsidR="0071671C">
              <w:rPr>
                <w:rFonts w:hint="eastAsia"/>
                <w:bCs/>
                <w:kern w:val="0"/>
                <w:sz w:val="24"/>
                <w:szCs w:val="24"/>
              </w:rPr>
              <w:t>等</w:t>
            </w:r>
            <w:r w:rsidRPr="002E45D2">
              <w:rPr>
                <w:rFonts w:hint="eastAsia"/>
                <w:bCs/>
                <w:kern w:val="0"/>
                <w:sz w:val="24"/>
                <w:szCs w:val="24"/>
              </w:rPr>
              <w:t>仿真程序</w:t>
            </w:r>
          </w:p>
        </w:tc>
        <w:tc>
          <w:tcPr>
            <w:tcW w:w="851" w:type="dxa"/>
            <w:vAlign w:val="center"/>
          </w:tcPr>
          <w:p w14:paraId="652484B2" w14:textId="1AD18BF5"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2023</w:t>
            </w:r>
            <w:r w:rsidRPr="002E45D2">
              <w:rPr>
                <w:rFonts w:hint="eastAsia"/>
                <w:bCs/>
                <w:kern w:val="0"/>
                <w:sz w:val="24"/>
                <w:szCs w:val="24"/>
              </w:rPr>
              <w:t>b</w:t>
            </w:r>
          </w:p>
        </w:tc>
        <w:tc>
          <w:tcPr>
            <w:tcW w:w="1843" w:type="dxa"/>
            <w:vAlign w:val="center"/>
          </w:tcPr>
          <w:p w14:paraId="4503807F" w14:textId="30532A98" w:rsidR="008D1311" w:rsidRPr="002E45D2" w:rsidRDefault="008D1311" w:rsidP="008D1311">
            <w:pPr>
              <w:widowControl/>
              <w:tabs>
                <w:tab w:val="left" w:pos="2560"/>
              </w:tabs>
              <w:spacing w:after="0" w:line="240" w:lineRule="auto"/>
              <w:jc w:val="center"/>
              <w:rPr>
                <w:bCs/>
                <w:kern w:val="0"/>
                <w:sz w:val="24"/>
                <w:szCs w:val="24"/>
              </w:rPr>
            </w:pPr>
            <w:r w:rsidRPr="002E45D2">
              <w:rPr>
                <w:rFonts w:hint="eastAsia"/>
                <w:bCs/>
                <w:kern w:val="0"/>
                <w:sz w:val="24"/>
                <w:szCs w:val="24"/>
              </w:rPr>
              <w:t>仿真用工作站</w:t>
            </w:r>
          </w:p>
        </w:tc>
      </w:tr>
      <w:tr w:rsidR="008D1311" w:rsidRPr="002E45D2" w14:paraId="62B37CE0" w14:textId="77777777" w:rsidTr="000D5F51">
        <w:trPr>
          <w:jc w:val="center"/>
        </w:trPr>
        <w:tc>
          <w:tcPr>
            <w:tcW w:w="714" w:type="dxa"/>
            <w:vAlign w:val="center"/>
          </w:tcPr>
          <w:p w14:paraId="78411069"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2</w:t>
            </w:r>
          </w:p>
        </w:tc>
        <w:tc>
          <w:tcPr>
            <w:tcW w:w="2683" w:type="dxa"/>
            <w:vAlign w:val="center"/>
          </w:tcPr>
          <w:p w14:paraId="731F7857" w14:textId="12939AD3" w:rsidR="008D1311" w:rsidRPr="002E45D2" w:rsidRDefault="00140024" w:rsidP="008D1311">
            <w:pPr>
              <w:widowControl/>
              <w:tabs>
                <w:tab w:val="left" w:pos="2560"/>
              </w:tabs>
              <w:spacing w:after="0" w:line="240" w:lineRule="auto"/>
              <w:jc w:val="left"/>
              <w:rPr>
                <w:bCs/>
                <w:kern w:val="0"/>
                <w:sz w:val="24"/>
                <w:szCs w:val="24"/>
              </w:rPr>
            </w:pPr>
            <w:r w:rsidRPr="002E45D2">
              <w:rPr>
                <w:rFonts w:hint="eastAsia"/>
                <w:bCs/>
                <w:kern w:val="0"/>
                <w:sz w:val="24"/>
                <w:szCs w:val="24"/>
              </w:rPr>
              <w:t>M</w:t>
            </w:r>
            <w:r w:rsidRPr="002E45D2">
              <w:rPr>
                <w:bCs/>
                <w:kern w:val="0"/>
                <w:sz w:val="24"/>
                <w:szCs w:val="24"/>
              </w:rPr>
              <w:t>ATLAB</w:t>
            </w:r>
            <w:r w:rsidR="008D1311" w:rsidRPr="002E45D2">
              <w:rPr>
                <w:rFonts w:hint="eastAsia"/>
                <w:bCs/>
                <w:kern w:val="0"/>
                <w:sz w:val="24"/>
                <w:szCs w:val="24"/>
              </w:rPr>
              <w:t>优化工具箱</w:t>
            </w:r>
          </w:p>
        </w:tc>
        <w:tc>
          <w:tcPr>
            <w:tcW w:w="2268" w:type="dxa"/>
            <w:vAlign w:val="center"/>
          </w:tcPr>
          <w:p w14:paraId="19588689" w14:textId="683940DB" w:rsidR="008D1311" w:rsidRPr="002E45D2" w:rsidRDefault="008D1311" w:rsidP="008D1311">
            <w:pPr>
              <w:widowControl/>
              <w:tabs>
                <w:tab w:val="left" w:pos="2560"/>
              </w:tabs>
              <w:spacing w:after="0" w:line="240" w:lineRule="auto"/>
              <w:rPr>
                <w:bCs/>
                <w:kern w:val="0"/>
                <w:sz w:val="24"/>
                <w:szCs w:val="24"/>
              </w:rPr>
            </w:pPr>
            <w:r w:rsidRPr="002E45D2">
              <w:rPr>
                <w:rFonts w:hint="eastAsia"/>
                <w:bCs/>
                <w:kern w:val="0"/>
                <w:sz w:val="24"/>
                <w:szCs w:val="24"/>
              </w:rPr>
              <w:t>运行相关</w:t>
            </w:r>
            <w:r w:rsidR="00AE0BFA" w:rsidRPr="002E45D2">
              <w:rPr>
                <w:rFonts w:hint="eastAsia"/>
                <w:bCs/>
                <w:kern w:val="0"/>
                <w:sz w:val="24"/>
                <w:szCs w:val="24"/>
              </w:rPr>
              <w:t>M</w:t>
            </w:r>
            <w:r w:rsidR="00AE0BFA" w:rsidRPr="002E45D2">
              <w:rPr>
                <w:bCs/>
                <w:kern w:val="0"/>
                <w:sz w:val="24"/>
                <w:szCs w:val="24"/>
              </w:rPr>
              <w:t>ATLAB</w:t>
            </w:r>
            <w:r w:rsidRPr="002E45D2">
              <w:rPr>
                <w:rFonts w:hint="eastAsia"/>
                <w:bCs/>
                <w:kern w:val="0"/>
                <w:sz w:val="24"/>
                <w:szCs w:val="24"/>
              </w:rPr>
              <w:t>优化工具</w:t>
            </w:r>
          </w:p>
        </w:tc>
        <w:tc>
          <w:tcPr>
            <w:tcW w:w="851" w:type="dxa"/>
            <w:vAlign w:val="center"/>
          </w:tcPr>
          <w:p w14:paraId="742E0305" w14:textId="3CA0FF66"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2.2</w:t>
            </w:r>
          </w:p>
        </w:tc>
        <w:tc>
          <w:tcPr>
            <w:tcW w:w="1843" w:type="dxa"/>
            <w:vAlign w:val="center"/>
          </w:tcPr>
          <w:p w14:paraId="2436BB13" w14:textId="6A2F766B" w:rsidR="008D1311" w:rsidRPr="002E45D2" w:rsidRDefault="008D1311" w:rsidP="008D1311">
            <w:pPr>
              <w:widowControl/>
              <w:tabs>
                <w:tab w:val="left" w:pos="2560"/>
              </w:tabs>
              <w:spacing w:after="0" w:line="240" w:lineRule="auto"/>
              <w:jc w:val="center"/>
              <w:rPr>
                <w:bCs/>
                <w:kern w:val="0"/>
                <w:sz w:val="24"/>
                <w:szCs w:val="24"/>
              </w:rPr>
            </w:pPr>
            <w:r w:rsidRPr="002E45D2">
              <w:rPr>
                <w:rFonts w:hint="eastAsia"/>
                <w:bCs/>
                <w:kern w:val="0"/>
                <w:sz w:val="24"/>
                <w:szCs w:val="24"/>
              </w:rPr>
              <w:t>仿真用工作站</w:t>
            </w:r>
          </w:p>
        </w:tc>
      </w:tr>
      <w:tr w:rsidR="008D1311" w:rsidRPr="002E45D2" w14:paraId="269FC7AE" w14:textId="77777777" w:rsidTr="000D5F51">
        <w:trPr>
          <w:trHeight w:val="663"/>
          <w:jc w:val="center"/>
        </w:trPr>
        <w:tc>
          <w:tcPr>
            <w:tcW w:w="714" w:type="dxa"/>
            <w:vAlign w:val="center"/>
          </w:tcPr>
          <w:p w14:paraId="1ACA8754"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3</w:t>
            </w:r>
          </w:p>
        </w:tc>
        <w:tc>
          <w:tcPr>
            <w:tcW w:w="2683" w:type="dxa"/>
            <w:vAlign w:val="center"/>
          </w:tcPr>
          <w:p w14:paraId="66B64ED8" w14:textId="341D8651" w:rsidR="008D1311" w:rsidRPr="002E45D2" w:rsidRDefault="008D1311" w:rsidP="008D1311">
            <w:pPr>
              <w:widowControl/>
              <w:tabs>
                <w:tab w:val="left" w:pos="2560"/>
              </w:tabs>
              <w:spacing w:after="0" w:line="240" w:lineRule="auto"/>
              <w:jc w:val="left"/>
              <w:rPr>
                <w:bCs/>
                <w:kern w:val="0"/>
                <w:sz w:val="24"/>
                <w:szCs w:val="24"/>
              </w:rPr>
            </w:pPr>
            <w:r w:rsidRPr="002E45D2">
              <w:rPr>
                <w:rFonts w:hint="eastAsia"/>
                <w:bCs/>
                <w:kern w:val="0"/>
                <w:sz w:val="24"/>
                <w:szCs w:val="24"/>
              </w:rPr>
              <w:t>网络</w:t>
            </w:r>
            <w:r w:rsidR="00AE0BFA" w:rsidRPr="002E45D2">
              <w:rPr>
                <w:rFonts w:hint="eastAsia"/>
                <w:bCs/>
                <w:kern w:val="0"/>
                <w:sz w:val="24"/>
                <w:szCs w:val="24"/>
              </w:rPr>
              <w:t>能效</w:t>
            </w:r>
            <w:r w:rsidRPr="002E45D2">
              <w:rPr>
                <w:rFonts w:hint="eastAsia"/>
                <w:bCs/>
                <w:kern w:val="0"/>
                <w:sz w:val="24"/>
                <w:szCs w:val="24"/>
              </w:rPr>
              <w:t>仿真程序</w:t>
            </w:r>
          </w:p>
        </w:tc>
        <w:tc>
          <w:tcPr>
            <w:tcW w:w="2268" w:type="dxa"/>
            <w:vAlign w:val="center"/>
          </w:tcPr>
          <w:p w14:paraId="7AFBB08C" w14:textId="19A6FE03" w:rsidR="008D1311" w:rsidRPr="002E45D2" w:rsidRDefault="008D1311" w:rsidP="008D1311">
            <w:pPr>
              <w:widowControl/>
              <w:tabs>
                <w:tab w:val="left" w:pos="2560"/>
              </w:tabs>
              <w:spacing w:after="0" w:line="240" w:lineRule="auto"/>
              <w:rPr>
                <w:bCs/>
                <w:kern w:val="0"/>
                <w:sz w:val="24"/>
                <w:szCs w:val="24"/>
              </w:rPr>
            </w:pPr>
            <w:r w:rsidRPr="002E45D2">
              <w:rPr>
                <w:rFonts w:hint="eastAsia"/>
                <w:bCs/>
                <w:kern w:val="0"/>
                <w:sz w:val="24"/>
                <w:szCs w:val="24"/>
              </w:rPr>
              <w:t>网络</w:t>
            </w:r>
            <w:r w:rsidR="00AE0BFA" w:rsidRPr="002E45D2">
              <w:rPr>
                <w:rFonts w:hint="eastAsia"/>
                <w:bCs/>
                <w:kern w:val="0"/>
                <w:sz w:val="24"/>
                <w:szCs w:val="24"/>
              </w:rPr>
              <w:t>能效</w:t>
            </w:r>
            <w:r w:rsidRPr="002E45D2">
              <w:rPr>
                <w:rFonts w:hint="eastAsia"/>
                <w:bCs/>
                <w:kern w:val="0"/>
                <w:sz w:val="24"/>
                <w:szCs w:val="24"/>
              </w:rPr>
              <w:t>仿真</w:t>
            </w:r>
          </w:p>
        </w:tc>
        <w:tc>
          <w:tcPr>
            <w:tcW w:w="851" w:type="dxa"/>
            <w:vAlign w:val="center"/>
          </w:tcPr>
          <w:p w14:paraId="24B0E345"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v1.0</w:t>
            </w:r>
          </w:p>
        </w:tc>
        <w:tc>
          <w:tcPr>
            <w:tcW w:w="1843" w:type="dxa"/>
            <w:vAlign w:val="center"/>
          </w:tcPr>
          <w:p w14:paraId="310BA403" w14:textId="47C9B50B" w:rsidR="008D1311" w:rsidRPr="002E45D2" w:rsidRDefault="008D1311" w:rsidP="008D1311">
            <w:pPr>
              <w:widowControl/>
              <w:tabs>
                <w:tab w:val="left" w:pos="2560"/>
              </w:tabs>
              <w:spacing w:after="0" w:line="240" w:lineRule="auto"/>
              <w:jc w:val="center"/>
              <w:rPr>
                <w:bCs/>
                <w:kern w:val="0"/>
                <w:sz w:val="24"/>
                <w:szCs w:val="24"/>
              </w:rPr>
            </w:pPr>
            <w:r w:rsidRPr="002E45D2">
              <w:rPr>
                <w:rFonts w:hint="eastAsia"/>
                <w:kern w:val="0"/>
                <w:sz w:val="24"/>
                <w:szCs w:val="24"/>
              </w:rPr>
              <w:t>仿真用工作站</w:t>
            </w:r>
          </w:p>
        </w:tc>
      </w:tr>
      <w:tr w:rsidR="008D1311" w:rsidRPr="002E45D2" w14:paraId="43CCD554" w14:textId="77777777" w:rsidTr="000D5F51">
        <w:trPr>
          <w:trHeight w:val="559"/>
          <w:jc w:val="center"/>
        </w:trPr>
        <w:tc>
          <w:tcPr>
            <w:tcW w:w="714" w:type="dxa"/>
            <w:vAlign w:val="center"/>
          </w:tcPr>
          <w:p w14:paraId="5ABC27B7"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4</w:t>
            </w:r>
          </w:p>
        </w:tc>
        <w:tc>
          <w:tcPr>
            <w:tcW w:w="2683" w:type="dxa"/>
            <w:vAlign w:val="center"/>
          </w:tcPr>
          <w:p w14:paraId="7F4C7896" w14:textId="122B4143" w:rsidR="008D1311" w:rsidRPr="002E45D2" w:rsidRDefault="008D1311" w:rsidP="008D1311">
            <w:pPr>
              <w:widowControl/>
              <w:tabs>
                <w:tab w:val="left" w:pos="2560"/>
              </w:tabs>
              <w:spacing w:after="0" w:line="240" w:lineRule="auto"/>
              <w:jc w:val="left"/>
              <w:rPr>
                <w:bCs/>
                <w:kern w:val="0"/>
                <w:sz w:val="24"/>
                <w:szCs w:val="24"/>
              </w:rPr>
            </w:pPr>
            <w:r w:rsidRPr="002E45D2">
              <w:rPr>
                <w:rFonts w:hint="eastAsia"/>
                <w:sz w:val="24"/>
                <w:szCs w:val="24"/>
              </w:rPr>
              <w:t>网络整体容量仿真</w:t>
            </w:r>
            <w:r w:rsidRPr="002E45D2">
              <w:rPr>
                <w:sz w:val="24"/>
                <w:szCs w:val="24"/>
              </w:rPr>
              <w:t>程序</w:t>
            </w:r>
          </w:p>
        </w:tc>
        <w:tc>
          <w:tcPr>
            <w:tcW w:w="2268" w:type="dxa"/>
            <w:vAlign w:val="center"/>
          </w:tcPr>
          <w:p w14:paraId="33BAFBEB" w14:textId="15CA67B7" w:rsidR="008D1311" w:rsidRPr="002E45D2" w:rsidRDefault="008D1311" w:rsidP="008D1311">
            <w:pPr>
              <w:widowControl/>
              <w:tabs>
                <w:tab w:val="left" w:pos="2560"/>
              </w:tabs>
              <w:spacing w:after="0" w:line="240" w:lineRule="auto"/>
              <w:rPr>
                <w:bCs/>
                <w:kern w:val="0"/>
                <w:sz w:val="24"/>
                <w:szCs w:val="24"/>
              </w:rPr>
            </w:pPr>
            <w:r w:rsidRPr="002E45D2">
              <w:rPr>
                <w:rFonts w:hint="eastAsia"/>
                <w:bCs/>
                <w:kern w:val="0"/>
                <w:sz w:val="24"/>
                <w:szCs w:val="24"/>
              </w:rPr>
              <w:t>网络整体容量仿真</w:t>
            </w:r>
          </w:p>
        </w:tc>
        <w:tc>
          <w:tcPr>
            <w:tcW w:w="851" w:type="dxa"/>
            <w:vAlign w:val="center"/>
          </w:tcPr>
          <w:p w14:paraId="275F2FBA"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v1.0</w:t>
            </w:r>
          </w:p>
        </w:tc>
        <w:tc>
          <w:tcPr>
            <w:tcW w:w="1843" w:type="dxa"/>
            <w:vAlign w:val="center"/>
          </w:tcPr>
          <w:p w14:paraId="09B6C5BF" w14:textId="20333898" w:rsidR="008D1311" w:rsidRPr="002E45D2" w:rsidRDefault="008D1311" w:rsidP="008D1311">
            <w:pPr>
              <w:widowControl/>
              <w:tabs>
                <w:tab w:val="left" w:pos="2560"/>
              </w:tabs>
              <w:spacing w:after="0" w:line="240" w:lineRule="auto"/>
              <w:jc w:val="center"/>
              <w:rPr>
                <w:bCs/>
                <w:kern w:val="0"/>
                <w:sz w:val="24"/>
                <w:szCs w:val="24"/>
              </w:rPr>
            </w:pPr>
            <w:r w:rsidRPr="002E45D2">
              <w:rPr>
                <w:rFonts w:hint="eastAsia"/>
                <w:kern w:val="0"/>
                <w:sz w:val="24"/>
                <w:szCs w:val="24"/>
              </w:rPr>
              <w:t>仿真用工作站</w:t>
            </w:r>
          </w:p>
        </w:tc>
      </w:tr>
      <w:tr w:rsidR="008D1311" w:rsidRPr="002E45D2" w14:paraId="7C103ADC" w14:textId="77777777" w:rsidTr="000D5F51">
        <w:trPr>
          <w:trHeight w:val="695"/>
          <w:jc w:val="center"/>
        </w:trPr>
        <w:tc>
          <w:tcPr>
            <w:tcW w:w="714" w:type="dxa"/>
            <w:vAlign w:val="center"/>
          </w:tcPr>
          <w:p w14:paraId="2420C00C" w14:textId="6A3BF598" w:rsidR="008D1311" w:rsidRPr="002E45D2" w:rsidRDefault="003468AE" w:rsidP="008D1311">
            <w:pPr>
              <w:widowControl/>
              <w:tabs>
                <w:tab w:val="left" w:pos="2560"/>
              </w:tabs>
              <w:spacing w:after="0" w:line="240" w:lineRule="auto"/>
              <w:jc w:val="center"/>
              <w:rPr>
                <w:bCs/>
                <w:kern w:val="0"/>
                <w:sz w:val="24"/>
                <w:szCs w:val="24"/>
              </w:rPr>
            </w:pPr>
            <w:r>
              <w:rPr>
                <w:rFonts w:hint="eastAsia"/>
                <w:bCs/>
                <w:kern w:val="0"/>
                <w:sz w:val="24"/>
                <w:szCs w:val="24"/>
              </w:rPr>
              <w:t>5</w:t>
            </w:r>
          </w:p>
        </w:tc>
        <w:tc>
          <w:tcPr>
            <w:tcW w:w="2683" w:type="dxa"/>
            <w:vAlign w:val="center"/>
          </w:tcPr>
          <w:p w14:paraId="17745F9C" w14:textId="04CBD177" w:rsidR="008D1311" w:rsidRPr="002E45D2" w:rsidRDefault="008D1311" w:rsidP="008D1311">
            <w:pPr>
              <w:widowControl/>
              <w:tabs>
                <w:tab w:val="left" w:pos="2560"/>
              </w:tabs>
              <w:spacing w:after="0" w:line="240" w:lineRule="auto"/>
              <w:jc w:val="left"/>
              <w:rPr>
                <w:bCs/>
                <w:kern w:val="0"/>
                <w:sz w:val="24"/>
                <w:szCs w:val="24"/>
              </w:rPr>
            </w:pPr>
            <w:r w:rsidRPr="002E45D2">
              <w:rPr>
                <w:rFonts w:hint="eastAsia"/>
                <w:bCs/>
                <w:kern w:val="0"/>
                <w:sz w:val="24"/>
                <w:szCs w:val="24"/>
              </w:rPr>
              <w:t>链路通信状态监测程序</w:t>
            </w:r>
          </w:p>
        </w:tc>
        <w:tc>
          <w:tcPr>
            <w:tcW w:w="2268" w:type="dxa"/>
            <w:vAlign w:val="center"/>
          </w:tcPr>
          <w:p w14:paraId="66848F94" w14:textId="537F4634" w:rsidR="008D1311" w:rsidRPr="002E45D2" w:rsidRDefault="008D1311" w:rsidP="008D1311">
            <w:pPr>
              <w:widowControl/>
              <w:tabs>
                <w:tab w:val="left" w:pos="2560"/>
              </w:tabs>
              <w:spacing w:after="0" w:line="240" w:lineRule="auto"/>
              <w:rPr>
                <w:bCs/>
                <w:kern w:val="0"/>
                <w:sz w:val="24"/>
                <w:szCs w:val="24"/>
              </w:rPr>
            </w:pPr>
            <w:r w:rsidRPr="002E45D2">
              <w:rPr>
                <w:rFonts w:hint="eastAsia"/>
                <w:bCs/>
                <w:kern w:val="0"/>
                <w:sz w:val="24"/>
                <w:szCs w:val="24"/>
              </w:rPr>
              <w:t>链路通信状态监测指令</w:t>
            </w:r>
          </w:p>
        </w:tc>
        <w:tc>
          <w:tcPr>
            <w:tcW w:w="851" w:type="dxa"/>
            <w:vAlign w:val="center"/>
          </w:tcPr>
          <w:p w14:paraId="06850B8B"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v1.0</w:t>
            </w:r>
          </w:p>
        </w:tc>
        <w:tc>
          <w:tcPr>
            <w:tcW w:w="1843" w:type="dxa"/>
            <w:vAlign w:val="center"/>
          </w:tcPr>
          <w:p w14:paraId="391880C1" w14:textId="290253A0" w:rsidR="008D1311" w:rsidRPr="002E45D2" w:rsidRDefault="008D1311" w:rsidP="008D1311">
            <w:pPr>
              <w:widowControl/>
              <w:tabs>
                <w:tab w:val="left" w:pos="2560"/>
              </w:tabs>
              <w:spacing w:after="0" w:line="240" w:lineRule="auto"/>
              <w:jc w:val="center"/>
              <w:rPr>
                <w:bCs/>
                <w:kern w:val="0"/>
                <w:sz w:val="24"/>
                <w:szCs w:val="24"/>
              </w:rPr>
            </w:pPr>
            <w:r w:rsidRPr="002E45D2">
              <w:rPr>
                <w:sz w:val="24"/>
                <w:szCs w:val="24"/>
              </w:rPr>
              <w:t>测试终端</w:t>
            </w:r>
            <w:r w:rsidRPr="002E45D2">
              <w:rPr>
                <w:rFonts w:hint="eastAsia"/>
                <w:sz w:val="24"/>
                <w:szCs w:val="24"/>
              </w:rPr>
              <w:t>、</w:t>
            </w:r>
            <w:r w:rsidRPr="002E45D2">
              <w:rPr>
                <w:sz w:val="24"/>
                <w:szCs w:val="24"/>
              </w:rPr>
              <w:t>边缘网关</w:t>
            </w:r>
            <w:r w:rsidRPr="002E45D2">
              <w:rPr>
                <w:rFonts w:hint="eastAsia"/>
                <w:sz w:val="24"/>
                <w:szCs w:val="24"/>
              </w:rPr>
              <w:t>节点</w:t>
            </w:r>
          </w:p>
        </w:tc>
      </w:tr>
      <w:tr w:rsidR="008D1311" w:rsidRPr="002E45D2" w14:paraId="0BD388BD" w14:textId="77777777" w:rsidTr="000D5F51">
        <w:trPr>
          <w:trHeight w:val="936"/>
          <w:jc w:val="center"/>
        </w:trPr>
        <w:tc>
          <w:tcPr>
            <w:tcW w:w="714" w:type="dxa"/>
            <w:vAlign w:val="center"/>
          </w:tcPr>
          <w:p w14:paraId="15AF0675" w14:textId="3E97C909" w:rsidR="008D1311" w:rsidRPr="002E45D2" w:rsidRDefault="003468AE" w:rsidP="008D1311">
            <w:pPr>
              <w:widowControl/>
              <w:tabs>
                <w:tab w:val="left" w:pos="2560"/>
              </w:tabs>
              <w:spacing w:after="0" w:line="240" w:lineRule="auto"/>
              <w:jc w:val="center"/>
              <w:rPr>
                <w:bCs/>
                <w:kern w:val="0"/>
                <w:sz w:val="24"/>
                <w:szCs w:val="24"/>
              </w:rPr>
            </w:pPr>
            <w:r>
              <w:rPr>
                <w:rFonts w:hint="eastAsia"/>
                <w:bCs/>
                <w:kern w:val="0"/>
                <w:sz w:val="24"/>
                <w:szCs w:val="24"/>
              </w:rPr>
              <w:t>6</w:t>
            </w:r>
          </w:p>
        </w:tc>
        <w:tc>
          <w:tcPr>
            <w:tcW w:w="2683" w:type="dxa"/>
            <w:vAlign w:val="center"/>
          </w:tcPr>
          <w:p w14:paraId="769765C8" w14:textId="272E502C" w:rsidR="008D1311" w:rsidRPr="002E45D2" w:rsidRDefault="008D1311" w:rsidP="008D1311">
            <w:pPr>
              <w:widowControl/>
              <w:tabs>
                <w:tab w:val="left" w:pos="2560"/>
              </w:tabs>
              <w:spacing w:after="0" w:line="240" w:lineRule="auto"/>
              <w:jc w:val="left"/>
              <w:rPr>
                <w:bCs/>
                <w:kern w:val="0"/>
                <w:sz w:val="24"/>
                <w:szCs w:val="24"/>
              </w:rPr>
            </w:pPr>
            <w:r w:rsidRPr="002E45D2">
              <w:rPr>
                <w:sz w:val="24"/>
                <w:szCs w:val="24"/>
              </w:rPr>
              <w:t>多源业务发送程序</w:t>
            </w:r>
          </w:p>
        </w:tc>
        <w:tc>
          <w:tcPr>
            <w:tcW w:w="2268" w:type="dxa"/>
            <w:vAlign w:val="center"/>
          </w:tcPr>
          <w:p w14:paraId="29289B19" w14:textId="459BB391" w:rsidR="008D1311" w:rsidRPr="002E45D2" w:rsidRDefault="008D1311" w:rsidP="008D1311">
            <w:pPr>
              <w:widowControl/>
              <w:tabs>
                <w:tab w:val="left" w:pos="2560"/>
              </w:tabs>
              <w:spacing w:after="0" w:line="240" w:lineRule="auto"/>
              <w:rPr>
                <w:bCs/>
                <w:kern w:val="0"/>
                <w:sz w:val="24"/>
                <w:szCs w:val="24"/>
              </w:rPr>
            </w:pPr>
            <w:r w:rsidRPr="002E45D2">
              <w:rPr>
                <w:bCs/>
                <w:kern w:val="0"/>
                <w:sz w:val="24"/>
                <w:szCs w:val="24"/>
              </w:rPr>
              <w:t>视频、传感、工控业务</w:t>
            </w:r>
            <w:r w:rsidRPr="002E45D2">
              <w:rPr>
                <w:rFonts w:hint="eastAsia"/>
                <w:bCs/>
                <w:kern w:val="0"/>
                <w:sz w:val="24"/>
                <w:szCs w:val="24"/>
              </w:rPr>
              <w:t>指令</w:t>
            </w:r>
            <w:r w:rsidRPr="002E45D2">
              <w:rPr>
                <w:bCs/>
                <w:kern w:val="0"/>
                <w:sz w:val="24"/>
                <w:szCs w:val="24"/>
              </w:rPr>
              <w:t>数据构造与发送</w:t>
            </w:r>
          </w:p>
        </w:tc>
        <w:tc>
          <w:tcPr>
            <w:tcW w:w="851" w:type="dxa"/>
            <w:vAlign w:val="center"/>
          </w:tcPr>
          <w:p w14:paraId="15D2E839"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v1.0</w:t>
            </w:r>
          </w:p>
        </w:tc>
        <w:tc>
          <w:tcPr>
            <w:tcW w:w="1843" w:type="dxa"/>
            <w:vAlign w:val="center"/>
          </w:tcPr>
          <w:p w14:paraId="572399E3" w14:textId="410B006F" w:rsidR="008D1311" w:rsidRPr="002E45D2" w:rsidRDefault="008D1311" w:rsidP="008D1311">
            <w:pPr>
              <w:widowControl/>
              <w:tabs>
                <w:tab w:val="left" w:pos="2560"/>
              </w:tabs>
              <w:spacing w:after="0" w:line="240" w:lineRule="auto"/>
              <w:jc w:val="center"/>
              <w:rPr>
                <w:bCs/>
                <w:kern w:val="0"/>
                <w:sz w:val="24"/>
                <w:szCs w:val="24"/>
              </w:rPr>
            </w:pPr>
            <w:r w:rsidRPr="002E45D2">
              <w:rPr>
                <w:rFonts w:hint="eastAsia"/>
                <w:bCs/>
                <w:kern w:val="0"/>
                <w:sz w:val="24"/>
                <w:szCs w:val="24"/>
              </w:rPr>
              <w:t>视频流终端、传感器终端、环境监测模块</w:t>
            </w:r>
          </w:p>
        </w:tc>
      </w:tr>
      <w:tr w:rsidR="008D1311" w:rsidRPr="002E45D2" w14:paraId="0E6A2AD2" w14:textId="77777777" w:rsidTr="000D5F51">
        <w:trPr>
          <w:trHeight w:val="936"/>
          <w:jc w:val="center"/>
        </w:trPr>
        <w:tc>
          <w:tcPr>
            <w:tcW w:w="714" w:type="dxa"/>
            <w:vAlign w:val="center"/>
          </w:tcPr>
          <w:p w14:paraId="4D316405" w14:textId="36EA3582" w:rsidR="008D1311" w:rsidRPr="002E45D2" w:rsidRDefault="003468AE" w:rsidP="008D1311">
            <w:pPr>
              <w:widowControl/>
              <w:tabs>
                <w:tab w:val="left" w:pos="2560"/>
              </w:tabs>
              <w:spacing w:after="0" w:line="240" w:lineRule="auto"/>
              <w:jc w:val="center"/>
              <w:rPr>
                <w:bCs/>
                <w:kern w:val="0"/>
                <w:sz w:val="24"/>
                <w:szCs w:val="24"/>
              </w:rPr>
            </w:pPr>
            <w:r>
              <w:rPr>
                <w:rFonts w:hint="eastAsia"/>
                <w:bCs/>
                <w:kern w:val="0"/>
                <w:sz w:val="24"/>
                <w:szCs w:val="24"/>
              </w:rPr>
              <w:t>7</w:t>
            </w:r>
          </w:p>
        </w:tc>
        <w:tc>
          <w:tcPr>
            <w:tcW w:w="2683" w:type="dxa"/>
            <w:vAlign w:val="center"/>
          </w:tcPr>
          <w:p w14:paraId="7AD6F7D8" w14:textId="208D93F2" w:rsidR="008D1311" w:rsidRPr="002E45D2" w:rsidRDefault="008D1311" w:rsidP="008D1311">
            <w:pPr>
              <w:widowControl/>
              <w:tabs>
                <w:tab w:val="left" w:pos="2560"/>
              </w:tabs>
              <w:spacing w:after="0" w:line="240" w:lineRule="auto"/>
              <w:jc w:val="left"/>
              <w:rPr>
                <w:bCs/>
                <w:kern w:val="0"/>
                <w:sz w:val="24"/>
                <w:szCs w:val="24"/>
              </w:rPr>
            </w:pPr>
            <w:r w:rsidRPr="002E45D2">
              <w:rPr>
                <w:bCs/>
                <w:kern w:val="0"/>
                <w:sz w:val="24"/>
                <w:szCs w:val="24"/>
              </w:rPr>
              <w:t>数据处理程序</w:t>
            </w:r>
          </w:p>
        </w:tc>
        <w:tc>
          <w:tcPr>
            <w:tcW w:w="2268" w:type="dxa"/>
            <w:vAlign w:val="center"/>
          </w:tcPr>
          <w:p w14:paraId="23EF061E" w14:textId="3E993970" w:rsidR="008D1311" w:rsidRPr="002E45D2" w:rsidRDefault="008D1311" w:rsidP="008D1311">
            <w:pPr>
              <w:widowControl/>
              <w:tabs>
                <w:tab w:val="left" w:pos="2560"/>
              </w:tabs>
              <w:spacing w:after="0" w:line="240" w:lineRule="auto"/>
              <w:rPr>
                <w:bCs/>
                <w:kern w:val="0"/>
                <w:sz w:val="24"/>
                <w:szCs w:val="24"/>
              </w:rPr>
            </w:pPr>
            <w:r w:rsidRPr="002E45D2">
              <w:rPr>
                <w:bCs/>
                <w:kern w:val="0"/>
                <w:sz w:val="24"/>
                <w:szCs w:val="24"/>
              </w:rPr>
              <w:t>协议解析、业务识别、分类转发</w:t>
            </w:r>
          </w:p>
        </w:tc>
        <w:tc>
          <w:tcPr>
            <w:tcW w:w="851" w:type="dxa"/>
            <w:vAlign w:val="center"/>
          </w:tcPr>
          <w:p w14:paraId="23CA6F10"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v1.0</w:t>
            </w:r>
          </w:p>
        </w:tc>
        <w:tc>
          <w:tcPr>
            <w:tcW w:w="1843" w:type="dxa"/>
            <w:vAlign w:val="center"/>
          </w:tcPr>
          <w:p w14:paraId="28137B33" w14:textId="07E7F102" w:rsidR="008D1311" w:rsidRPr="002E45D2" w:rsidRDefault="008D1311" w:rsidP="008D1311">
            <w:pPr>
              <w:widowControl/>
              <w:tabs>
                <w:tab w:val="left" w:pos="2560"/>
              </w:tabs>
              <w:spacing w:after="0" w:line="240" w:lineRule="auto"/>
              <w:jc w:val="center"/>
              <w:rPr>
                <w:bCs/>
                <w:kern w:val="0"/>
                <w:sz w:val="24"/>
                <w:szCs w:val="24"/>
              </w:rPr>
            </w:pPr>
            <w:r w:rsidRPr="002E45D2">
              <w:rPr>
                <w:sz w:val="24"/>
                <w:szCs w:val="24"/>
              </w:rPr>
              <w:t>边缘网关</w:t>
            </w:r>
            <w:r w:rsidRPr="002E45D2">
              <w:rPr>
                <w:rFonts w:hint="eastAsia"/>
                <w:sz w:val="24"/>
                <w:szCs w:val="24"/>
              </w:rPr>
              <w:t>节点</w:t>
            </w:r>
          </w:p>
        </w:tc>
      </w:tr>
      <w:tr w:rsidR="008D1311" w:rsidRPr="002E45D2" w14:paraId="7A25310B" w14:textId="77777777" w:rsidTr="000D5F51">
        <w:trPr>
          <w:trHeight w:val="936"/>
          <w:jc w:val="center"/>
        </w:trPr>
        <w:tc>
          <w:tcPr>
            <w:tcW w:w="714" w:type="dxa"/>
            <w:vAlign w:val="center"/>
          </w:tcPr>
          <w:p w14:paraId="19F98538" w14:textId="52DB8E15" w:rsidR="008D1311" w:rsidRPr="002E45D2" w:rsidRDefault="003468AE" w:rsidP="008D1311">
            <w:pPr>
              <w:widowControl/>
              <w:tabs>
                <w:tab w:val="left" w:pos="2560"/>
              </w:tabs>
              <w:spacing w:after="0" w:line="240" w:lineRule="auto"/>
              <w:jc w:val="center"/>
              <w:rPr>
                <w:bCs/>
                <w:kern w:val="0"/>
                <w:sz w:val="24"/>
                <w:szCs w:val="24"/>
              </w:rPr>
            </w:pPr>
            <w:r>
              <w:rPr>
                <w:rFonts w:hint="eastAsia"/>
                <w:bCs/>
                <w:kern w:val="0"/>
                <w:sz w:val="24"/>
                <w:szCs w:val="24"/>
              </w:rPr>
              <w:t>8</w:t>
            </w:r>
          </w:p>
        </w:tc>
        <w:tc>
          <w:tcPr>
            <w:tcW w:w="2683" w:type="dxa"/>
            <w:vAlign w:val="center"/>
          </w:tcPr>
          <w:p w14:paraId="14788166" w14:textId="5FE2BD2A" w:rsidR="008D1311" w:rsidRPr="002E45D2" w:rsidRDefault="008D1311" w:rsidP="008D1311">
            <w:pPr>
              <w:widowControl/>
              <w:tabs>
                <w:tab w:val="left" w:pos="2560"/>
              </w:tabs>
              <w:spacing w:after="0" w:line="240" w:lineRule="auto"/>
              <w:jc w:val="left"/>
              <w:rPr>
                <w:bCs/>
                <w:kern w:val="0"/>
                <w:sz w:val="24"/>
                <w:szCs w:val="24"/>
              </w:rPr>
            </w:pPr>
            <w:r w:rsidRPr="002E45D2">
              <w:rPr>
                <w:bCs/>
                <w:kern w:val="0"/>
                <w:sz w:val="24"/>
                <w:szCs w:val="24"/>
              </w:rPr>
              <w:t>统一消息封装程序</w:t>
            </w:r>
          </w:p>
        </w:tc>
        <w:tc>
          <w:tcPr>
            <w:tcW w:w="2268" w:type="dxa"/>
            <w:vAlign w:val="center"/>
          </w:tcPr>
          <w:p w14:paraId="6E08E78A" w14:textId="270EB649" w:rsidR="008D1311" w:rsidRPr="002E45D2" w:rsidRDefault="008D1311" w:rsidP="008D1311">
            <w:pPr>
              <w:widowControl/>
              <w:tabs>
                <w:tab w:val="left" w:pos="2560"/>
              </w:tabs>
              <w:spacing w:after="0" w:line="240" w:lineRule="auto"/>
              <w:rPr>
                <w:bCs/>
                <w:kern w:val="0"/>
                <w:sz w:val="24"/>
                <w:szCs w:val="24"/>
              </w:rPr>
            </w:pPr>
            <w:r w:rsidRPr="002E45D2">
              <w:rPr>
                <w:bCs/>
                <w:kern w:val="0"/>
                <w:sz w:val="24"/>
                <w:szCs w:val="24"/>
              </w:rPr>
              <w:t>生成统一业务消息头并封装载荷</w:t>
            </w:r>
          </w:p>
        </w:tc>
        <w:tc>
          <w:tcPr>
            <w:tcW w:w="851" w:type="dxa"/>
            <w:vAlign w:val="center"/>
          </w:tcPr>
          <w:p w14:paraId="66A78FE4"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v1.0</w:t>
            </w:r>
          </w:p>
        </w:tc>
        <w:tc>
          <w:tcPr>
            <w:tcW w:w="1843" w:type="dxa"/>
            <w:vAlign w:val="center"/>
          </w:tcPr>
          <w:p w14:paraId="45481A49" w14:textId="1E806DEF" w:rsidR="008D1311" w:rsidRPr="002E45D2" w:rsidRDefault="008D1311" w:rsidP="008D1311">
            <w:pPr>
              <w:widowControl/>
              <w:tabs>
                <w:tab w:val="left" w:pos="2560"/>
              </w:tabs>
              <w:spacing w:after="0" w:line="240" w:lineRule="auto"/>
              <w:jc w:val="center"/>
              <w:rPr>
                <w:bCs/>
                <w:kern w:val="0"/>
                <w:sz w:val="24"/>
                <w:szCs w:val="24"/>
              </w:rPr>
            </w:pPr>
            <w:r w:rsidRPr="002E45D2">
              <w:rPr>
                <w:sz w:val="24"/>
                <w:szCs w:val="24"/>
              </w:rPr>
              <w:t>边缘网关</w:t>
            </w:r>
            <w:r w:rsidRPr="002E45D2">
              <w:rPr>
                <w:rFonts w:hint="eastAsia"/>
                <w:sz w:val="24"/>
                <w:szCs w:val="24"/>
              </w:rPr>
              <w:t>节点</w:t>
            </w:r>
          </w:p>
        </w:tc>
      </w:tr>
      <w:tr w:rsidR="008D1311" w:rsidRPr="002E45D2" w14:paraId="77023D38" w14:textId="77777777" w:rsidTr="000D5F51">
        <w:trPr>
          <w:trHeight w:val="936"/>
          <w:jc w:val="center"/>
        </w:trPr>
        <w:tc>
          <w:tcPr>
            <w:tcW w:w="714" w:type="dxa"/>
            <w:vAlign w:val="center"/>
          </w:tcPr>
          <w:p w14:paraId="7FD75A9E" w14:textId="68C74557" w:rsidR="008D1311" w:rsidRPr="002E45D2" w:rsidRDefault="003468AE" w:rsidP="008D1311">
            <w:pPr>
              <w:widowControl/>
              <w:tabs>
                <w:tab w:val="left" w:pos="2560"/>
              </w:tabs>
              <w:spacing w:after="0" w:line="240" w:lineRule="auto"/>
              <w:jc w:val="center"/>
              <w:rPr>
                <w:bCs/>
                <w:kern w:val="0"/>
                <w:sz w:val="24"/>
                <w:szCs w:val="24"/>
              </w:rPr>
            </w:pPr>
            <w:r>
              <w:rPr>
                <w:rFonts w:hint="eastAsia"/>
                <w:bCs/>
                <w:kern w:val="0"/>
                <w:sz w:val="24"/>
                <w:szCs w:val="24"/>
              </w:rPr>
              <w:lastRenderedPageBreak/>
              <w:t>9</w:t>
            </w:r>
          </w:p>
        </w:tc>
        <w:tc>
          <w:tcPr>
            <w:tcW w:w="2683" w:type="dxa"/>
            <w:vAlign w:val="center"/>
          </w:tcPr>
          <w:p w14:paraId="03BC67B2" w14:textId="204BCBE9" w:rsidR="008D1311" w:rsidRPr="002E45D2" w:rsidRDefault="00784B9F" w:rsidP="008D1311">
            <w:pPr>
              <w:widowControl/>
              <w:tabs>
                <w:tab w:val="left" w:pos="2560"/>
              </w:tabs>
              <w:spacing w:after="0" w:line="240" w:lineRule="auto"/>
              <w:jc w:val="left"/>
              <w:rPr>
                <w:bCs/>
                <w:kern w:val="0"/>
                <w:sz w:val="24"/>
                <w:szCs w:val="24"/>
              </w:rPr>
            </w:pPr>
            <w:r>
              <w:rPr>
                <w:rFonts w:hint="eastAsia"/>
                <w:bCs/>
                <w:kern w:val="0"/>
                <w:sz w:val="24"/>
                <w:szCs w:val="24"/>
              </w:rPr>
              <w:t>多种传输手段智能选择</w:t>
            </w:r>
            <w:r w:rsidR="008D1311" w:rsidRPr="002E45D2">
              <w:rPr>
                <w:bCs/>
                <w:kern w:val="0"/>
                <w:sz w:val="24"/>
                <w:szCs w:val="24"/>
              </w:rPr>
              <w:t>程序</w:t>
            </w:r>
          </w:p>
        </w:tc>
        <w:tc>
          <w:tcPr>
            <w:tcW w:w="2268" w:type="dxa"/>
            <w:vAlign w:val="center"/>
          </w:tcPr>
          <w:p w14:paraId="6DE2DAB9" w14:textId="16DA6EE2" w:rsidR="008D1311" w:rsidRPr="002E45D2" w:rsidRDefault="008D1311" w:rsidP="008D1311">
            <w:pPr>
              <w:widowControl/>
              <w:tabs>
                <w:tab w:val="left" w:pos="2560"/>
              </w:tabs>
              <w:spacing w:after="0" w:line="240" w:lineRule="auto"/>
              <w:rPr>
                <w:bCs/>
                <w:kern w:val="0"/>
                <w:sz w:val="24"/>
                <w:szCs w:val="24"/>
              </w:rPr>
            </w:pPr>
            <w:r w:rsidRPr="002E45D2">
              <w:rPr>
                <w:bCs/>
                <w:kern w:val="0"/>
                <w:sz w:val="24"/>
                <w:szCs w:val="24"/>
              </w:rPr>
              <w:t>根据业务类型和链路状态</w:t>
            </w:r>
            <w:r w:rsidR="00784B9F">
              <w:rPr>
                <w:rFonts w:hint="eastAsia"/>
                <w:bCs/>
                <w:kern w:val="0"/>
                <w:sz w:val="24"/>
                <w:szCs w:val="24"/>
              </w:rPr>
              <w:t>实现多种传输手段智能选择</w:t>
            </w:r>
          </w:p>
        </w:tc>
        <w:tc>
          <w:tcPr>
            <w:tcW w:w="851" w:type="dxa"/>
            <w:vAlign w:val="center"/>
          </w:tcPr>
          <w:p w14:paraId="32EDDADA" w14:textId="77777777"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v1.0</w:t>
            </w:r>
          </w:p>
        </w:tc>
        <w:tc>
          <w:tcPr>
            <w:tcW w:w="1843" w:type="dxa"/>
            <w:vAlign w:val="center"/>
          </w:tcPr>
          <w:p w14:paraId="69F1A98C" w14:textId="495C1994" w:rsidR="008D1311" w:rsidRPr="002E45D2" w:rsidRDefault="008D1311" w:rsidP="008D1311">
            <w:pPr>
              <w:widowControl/>
              <w:tabs>
                <w:tab w:val="left" w:pos="2560"/>
              </w:tabs>
              <w:spacing w:after="0" w:line="240" w:lineRule="auto"/>
              <w:jc w:val="center"/>
              <w:rPr>
                <w:bCs/>
                <w:kern w:val="0"/>
                <w:sz w:val="24"/>
                <w:szCs w:val="24"/>
              </w:rPr>
            </w:pPr>
            <w:r w:rsidRPr="002E45D2">
              <w:rPr>
                <w:sz w:val="24"/>
                <w:szCs w:val="24"/>
              </w:rPr>
              <w:t>边缘网关</w:t>
            </w:r>
            <w:r w:rsidRPr="002E45D2">
              <w:rPr>
                <w:rFonts w:hint="eastAsia"/>
                <w:sz w:val="24"/>
                <w:szCs w:val="24"/>
              </w:rPr>
              <w:t>节点</w:t>
            </w:r>
          </w:p>
        </w:tc>
      </w:tr>
      <w:tr w:rsidR="008D1311" w:rsidRPr="002E45D2" w14:paraId="575E1939" w14:textId="77777777" w:rsidTr="000D5F51">
        <w:trPr>
          <w:trHeight w:val="936"/>
          <w:jc w:val="center"/>
        </w:trPr>
        <w:tc>
          <w:tcPr>
            <w:tcW w:w="714" w:type="dxa"/>
            <w:vAlign w:val="center"/>
          </w:tcPr>
          <w:p w14:paraId="2BF3739F" w14:textId="2BED84F0" w:rsidR="008D1311" w:rsidRPr="002E45D2" w:rsidRDefault="00D730A4" w:rsidP="008D1311">
            <w:pPr>
              <w:widowControl/>
              <w:tabs>
                <w:tab w:val="left" w:pos="2560"/>
              </w:tabs>
              <w:spacing w:after="0" w:line="240" w:lineRule="auto"/>
              <w:jc w:val="center"/>
              <w:rPr>
                <w:bCs/>
                <w:kern w:val="0"/>
                <w:sz w:val="24"/>
                <w:szCs w:val="24"/>
              </w:rPr>
            </w:pPr>
            <w:r w:rsidRPr="002E45D2">
              <w:rPr>
                <w:bCs/>
                <w:kern w:val="0"/>
                <w:sz w:val="24"/>
                <w:szCs w:val="24"/>
              </w:rPr>
              <w:t>1</w:t>
            </w:r>
            <w:r w:rsidR="003468AE">
              <w:rPr>
                <w:rFonts w:hint="eastAsia"/>
                <w:bCs/>
                <w:kern w:val="0"/>
                <w:sz w:val="24"/>
                <w:szCs w:val="24"/>
              </w:rPr>
              <w:t>0</w:t>
            </w:r>
          </w:p>
        </w:tc>
        <w:tc>
          <w:tcPr>
            <w:tcW w:w="2683" w:type="dxa"/>
            <w:vAlign w:val="center"/>
          </w:tcPr>
          <w:p w14:paraId="35A7725B" w14:textId="17DC683B" w:rsidR="008D1311" w:rsidRPr="002E45D2" w:rsidRDefault="008D1311" w:rsidP="008D1311">
            <w:pPr>
              <w:widowControl/>
              <w:tabs>
                <w:tab w:val="left" w:pos="2560"/>
              </w:tabs>
              <w:spacing w:after="0" w:line="240" w:lineRule="auto"/>
              <w:jc w:val="left"/>
              <w:rPr>
                <w:bCs/>
                <w:kern w:val="0"/>
                <w:sz w:val="24"/>
                <w:szCs w:val="24"/>
              </w:rPr>
            </w:pPr>
            <w:r w:rsidRPr="002E45D2">
              <w:rPr>
                <w:rFonts w:hint="eastAsia"/>
                <w:bCs/>
                <w:kern w:val="0"/>
                <w:sz w:val="24"/>
                <w:szCs w:val="24"/>
              </w:rPr>
              <w:t>设备接入认证</w:t>
            </w:r>
            <w:r w:rsidRPr="002E45D2">
              <w:rPr>
                <w:bCs/>
                <w:kern w:val="0"/>
                <w:sz w:val="24"/>
                <w:szCs w:val="24"/>
              </w:rPr>
              <w:t>程序</w:t>
            </w:r>
          </w:p>
        </w:tc>
        <w:tc>
          <w:tcPr>
            <w:tcW w:w="2268" w:type="dxa"/>
            <w:vAlign w:val="center"/>
          </w:tcPr>
          <w:p w14:paraId="73DACD7E" w14:textId="5EBC728E" w:rsidR="008D1311" w:rsidRPr="002E45D2" w:rsidRDefault="008D1311" w:rsidP="008D1311">
            <w:pPr>
              <w:widowControl/>
              <w:tabs>
                <w:tab w:val="left" w:pos="2560"/>
              </w:tabs>
              <w:spacing w:after="0" w:line="240" w:lineRule="auto"/>
              <w:rPr>
                <w:bCs/>
                <w:kern w:val="0"/>
                <w:sz w:val="24"/>
                <w:szCs w:val="24"/>
              </w:rPr>
            </w:pPr>
            <w:proofErr w:type="spellStart"/>
            <w:r w:rsidRPr="002E45D2">
              <w:rPr>
                <w:bCs/>
                <w:kern w:val="0"/>
                <w:sz w:val="24"/>
                <w:szCs w:val="24"/>
              </w:rPr>
              <w:t>device_id</w:t>
            </w:r>
            <w:proofErr w:type="spellEnd"/>
            <w:r w:rsidRPr="002E45D2">
              <w:rPr>
                <w:bCs/>
                <w:kern w:val="0"/>
                <w:sz w:val="24"/>
                <w:szCs w:val="24"/>
              </w:rPr>
              <w:t>白名单校验</w:t>
            </w:r>
          </w:p>
        </w:tc>
        <w:tc>
          <w:tcPr>
            <w:tcW w:w="851" w:type="dxa"/>
            <w:vAlign w:val="center"/>
          </w:tcPr>
          <w:p w14:paraId="2C0A6312" w14:textId="77777777" w:rsidR="008D1311" w:rsidRPr="002E45D2" w:rsidRDefault="008D1311" w:rsidP="008D1311">
            <w:pPr>
              <w:widowControl/>
              <w:tabs>
                <w:tab w:val="left" w:pos="2560"/>
              </w:tabs>
              <w:spacing w:after="0" w:line="240" w:lineRule="auto"/>
              <w:jc w:val="center"/>
              <w:rPr>
                <w:bCs/>
                <w:kern w:val="0"/>
                <w:sz w:val="24"/>
                <w:szCs w:val="24"/>
              </w:rPr>
            </w:pPr>
            <w:bookmarkStart w:id="28" w:name="OLE_LINK35"/>
            <w:r w:rsidRPr="002E45D2">
              <w:rPr>
                <w:bCs/>
                <w:kern w:val="0"/>
                <w:sz w:val="24"/>
                <w:szCs w:val="24"/>
              </w:rPr>
              <w:t>v1.0</w:t>
            </w:r>
            <w:bookmarkEnd w:id="28"/>
          </w:p>
        </w:tc>
        <w:tc>
          <w:tcPr>
            <w:tcW w:w="1843" w:type="dxa"/>
            <w:vAlign w:val="center"/>
          </w:tcPr>
          <w:p w14:paraId="25876C9A" w14:textId="69EB499F" w:rsidR="008D1311" w:rsidRPr="002E45D2" w:rsidRDefault="008D1311" w:rsidP="008D1311">
            <w:pPr>
              <w:widowControl/>
              <w:tabs>
                <w:tab w:val="left" w:pos="2560"/>
              </w:tabs>
              <w:spacing w:after="0" w:line="240" w:lineRule="auto"/>
              <w:jc w:val="center"/>
              <w:rPr>
                <w:bCs/>
                <w:kern w:val="0"/>
                <w:sz w:val="24"/>
                <w:szCs w:val="24"/>
              </w:rPr>
            </w:pPr>
            <w:r w:rsidRPr="002E45D2">
              <w:rPr>
                <w:sz w:val="24"/>
                <w:szCs w:val="24"/>
              </w:rPr>
              <w:t>边缘网关</w:t>
            </w:r>
            <w:r w:rsidRPr="002E45D2">
              <w:rPr>
                <w:rFonts w:hint="eastAsia"/>
                <w:sz w:val="24"/>
                <w:szCs w:val="24"/>
              </w:rPr>
              <w:t>节点</w:t>
            </w:r>
          </w:p>
        </w:tc>
      </w:tr>
      <w:tr w:rsidR="008D1311" w:rsidRPr="002E45D2" w14:paraId="1B9522D5" w14:textId="77777777" w:rsidTr="000D5F51">
        <w:trPr>
          <w:jc w:val="center"/>
        </w:trPr>
        <w:tc>
          <w:tcPr>
            <w:tcW w:w="714" w:type="dxa"/>
            <w:vAlign w:val="center"/>
          </w:tcPr>
          <w:p w14:paraId="76B167C0" w14:textId="0AB87DA5" w:rsidR="008D1311" w:rsidRPr="002E45D2" w:rsidRDefault="00D730A4" w:rsidP="008D1311">
            <w:pPr>
              <w:widowControl/>
              <w:tabs>
                <w:tab w:val="left" w:pos="2560"/>
              </w:tabs>
              <w:spacing w:after="0" w:line="240" w:lineRule="auto"/>
              <w:jc w:val="center"/>
              <w:rPr>
                <w:bCs/>
                <w:kern w:val="0"/>
                <w:sz w:val="24"/>
                <w:szCs w:val="24"/>
              </w:rPr>
            </w:pPr>
            <w:r w:rsidRPr="002E45D2">
              <w:rPr>
                <w:rFonts w:hint="eastAsia"/>
                <w:bCs/>
                <w:kern w:val="0"/>
                <w:sz w:val="24"/>
                <w:szCs w:val="24"/>
              </w:rPr>
              <w:t>1</w:t>
            </w:r>
            <w:r w:rsidR="003468AE">
              <w:rPr>
                <w:rFonts w:hint="eastAsia"/>
                <w:bCs/>
                <w:kern w:val="0"/>
                <w:sz w:val="24"/>
                <w:szCs w:val="24"/>
              </w:rPr>
              <w:t>1</w:t>
            </w:r>
          </w:p>
        </w:tc>
        <w:tc>
          <w:tcPr>
            <w:tcW w:w="2683" w:type="dxa"/>
            <w:vAlign w:val="center"/>
          </w:tcPr>
          <w:p w14:paraId="0EE621AC" w14:textId="7D976C4E" w:rsidR="008D1311" w:rsidRPr="002E45D2" w:rsidRDefault="008D1311" w:rsidP="008D1311">
            <w:pPr>
              <w:widowControl/>
              <w:tabs>
                <w:tab w:val="left" w:pos="2560"/>
              </w:tabs>
              <w:spacing w:after="0" w:line="240" w:lineRule="auto"/>
              <w:jc w:val="left"/>
              <w:rPr>
                <w:bCs/>
                <w:kern w:val="0"/>
                <w:sz w:val="24"/>
                <w:szCs w:val="24"/>
              </w:rPr>
            </w:pPr>
            <w:r w:rsidRPr="002E45D2">
              <w:rPr>
                <w:rFonts w:hint="eastAsia"/>
                <w:sz w:val="24"/>
                <w:szCs w:val="24"/>
              </w:rPr>
              <w:t>资源调度程序</w:t>
            </w:r>
          </w:p>
        </w:tc>
        <w:tc>
          <w:tcPr>
            <w:tcW w:w="2268" w:type="dxa"/>
            <w:vAlign w:val="center"/>
          </w:tcPr>
          <w:p w14:paraId="2DA66CC5" w14:textId="7E83A74B" w:rsidR="008D1311" w:rsidRPr="002E45D2" w:rsidRDefault="008D1311" w:rsidP="008D1311">
            <w:pPr>
              <w:widowControl/>
              <w:tabs>
                <w:tab w:val="left" w:pos="2560"/>
              </w:tabs>
              <w:spacing w:after="0" w:line="240" w:lineRule="auto"/>
              <w:rPr>
                <w:bCs/>
                <w:kern w:val="0"/>
                <w:sz w:val="24"/>
                <w:szCs w:val="24"/>
              </w:rPr>
            </w:pPr>
            <w:r w:rsidRPr="002E45D2">
              <w:rPr>
                <w:bCs/>
                <w:kern w:val="0"/>
                <w:sz w:val="24"/>
                <w:szCs w:val="24"/>
              </w:rPr>
              <w:t>三类业务队列或轻量级切片调度</w:t>
            </w:r>
          </w:p>
        </w:tc>
        <w:tc>
          <w:tcPr>
            <w:tcW w:w="851" w:type="dxa"/>
            <w:vAlign w:val="center"/>
          </w:tcPr>
          <w:p w14:paraId="64A79EA0" w14:textId="6E616192"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v1.0</w:t>
            </w:r>
          </w:p>
        </w:tc>
        <w:tc>
          <w:tcPr>
            <w:tcW w:w="1843" w:type="dxa"/>
            <w:vAlign w:val="center"/>
          </w:tcPr>
          <w:p w14:paraId="0D7D50E5" w14:textId="02745B84" w:rsidR="008D1311" w:rsidRPr="002E45D2" w:rsidRDefault="008D1311" w:rsidP="008D1311">
            <w:pPr>
              <w:widowControl/>
              <w:tabs>
                <w:tab w:val="left" w:pos="2560"/>
              </w:tabs>
              <w:spacing w:after="0" w:line="240" w:lineRule="auto"/>
              <w:jc w:val="center"/>
              <w:rPr>
                <w:sz w:val="24"/>
                <w:szCs w:val="24"/>
              </w:rPr>
            </w:pPr>
            <w:r w:rsidRPr="002E45D2">
              <w:rPr>
                <w:sz w:val="24"/>
                <w:szCs w:val="24"/>
              </w:rPr>
              <w:t>边缘网关</w:t>
            </w:r>
            <w:r w:rsidRPr="002E45D2">
              <w:rPr>
                <w:rFonts w:hint="eastAsia"/>
                <w:sz w:val="24"/>
                <w:szCs w:val="24"/>
              </w:rPr>
              <w:t>节点</w:t>
            </w:r>
          </w:p>
        </w:tc>
      </w:tr>
      <w:tr w:rsidR="008D1311" w:rsidRPr="002E45D2" w14:paraId="14255CF0" w14:textId="77777777" w:rsidTr="000D5F51">
        <w:trPr>
          <w:jc w:val="center"/>
        </w:trPr>
        <w:tc>
          <w:tcPr>
            <w:tcW w:w="714" w:type="dxa"/>
            <w:vAlign w:val="center"/>
          </w:tcPr>
          <w:p w14:paraId="5D55DA36" w14:textId="6B3413F1" w:rsidR="008D1311" w:rsidRPr="002E45D2" w:rsidRDefault="00D730A4" w:rsidP="008D1311">
            <w:pPr>
              <w:widowControl/>
              <w:tabs>
                <w:tab w:val="left" w:pos="2560"/>
              </w:tabs>
              <w:spacing w:after="0" w:line="240" w:lineRule="auto"/>
              <w:jc w:val="center"/>
              <w:rPr>
                <w:bCs/>
                <w:kern w:val="0"/>
                <w:sz w:val="24"/>
                <w:szCs w:val="24"/>
              </w:rPr>
            </w:pPr>
            <w:r w:rsidRPr="002E45D2">
              <w:rPr>
                <w:rFonts w:hint="eastAsia"/>
                <w:bCs/>
                <w:kern w:val="0"/>
                <w:sz w:val="24"/>
                <w:szCs w:val="24"/>
              </w:rPr>
              <w:t>1</w:t>
            </w:r>
            <w:r w:rsidR="003468AE">
              <w:rPr>
                <w:rFonts w:hint="eastAsia"/>
                <w:bCs/>
                <w:kern w:val="0"/>
                <w:sz w:val="24"/>
                <w:szCs w:val="24"/>
              </w:rPr>
              <w:t>2</w:t>
            </w:r>
          </w:p>
        </w:tc>
        <w:tc>
          <w:tcPr>
            <w:tcW w:w="2683" w:type="dxa"/>
            <w:vAlign w:val="center"/>
          </w:tcPr>
          <w:p w14:paraId="41A12EC5" w14:textId="7271765D" w:rsidR="008D1311" w:rsidRPr="002E45D2" w:rsidRDefault="008D1311" w:rsidP="008D1311">
            <w:pPr>
              <w:widowControl/>
              <w:tabs>
                <w:tab w:val="left" w:pos="2560"/>
              </w:tabs>
              <w:spacing w:after="0" w:line="240" w:lineRule="auto"/>
              <w:jc w:val="left"/>
              <w:rPr>
                <w:bCs/>
                <w:kern w:val="0"/>
                <w:sz w:val="24"/>
                <w:szCs w:val="24"/>
              </w:rPr>
            </w:pPr>
            <w:r w:rsidRPr="002E45D2">
              <w:rPr>
                <w:rFonts w:hint="eastAsia"/>
                <w:sz w:val="24"/>
                <w:szCs w:val="24"/>
              </w:rPr>
              <w:t>状态管理程序</w:t>
            </w:r>
          </w:p>
        </w:tc>
        <w:tc>
          <w:tcPr>
            <w:tcW w:w="2268" w:type="dxa"/>
            <w:vAlign w:val="center"/>
          </w:tcPr>
          <w:p w14:paraId="5F8C1DA5" w14:textId="1BB5F62A" w:rsidR="008D1311" w:rsidRPr="002E45D2" w:rsidRDefault="008D1311" w:rsidP="008D1311">
            <w:pPr>
              <w:widowControl/>
              <w:tabs>
                <w:tab w:val="left" w:pos="2560"/>
              </w:tabs>
              <w:spacing w:after="0" w:line="240" w:lineRule="auto"/>
              <w:rPr>
                <w:bCs/>
                <w:kern w:val="0"/>
                <w:sz w:val="24"/>
                <w:szCs w:val="24"/>
              </w:rPr>
            </w:pPr>
            <w:r w:rsidRPr="002E45D2">
              <w:rPr>
                <w:bCs/>
                <w:kern w:val="0"/>
                <w:sz w:val="24"/>
                <w:szCs w:val="24"/>
              </w:rPr>
              <w:t>状态同步、日志汇聚、查询展示</w:t>
            </w:r>
          </w:p>
        </w:tc>
        <w:tc>
          <w:tcPr>
            <w:tcW w:w="851" w:type="dxa"/>
            <w:vAlign w:val="center"/>
          </w:tcPr>
          <w:p w14:paraId="1D5A3A3B" w14:textId="0E8E0C7D" w:rsidR="008D1311" w:rsidRPr="002E45D2" w:rsidRDefault="008D1311" w:rsidP="008D1311">
            <w:pPr>
              <w:widowControl/>
              <w:tabs>
                <w:tab w:val="left" w:pos="2560"/>
              </w:tabs>
              <w:spacing w:after="0" w:line="240" w:lineRule="auto"/>
              <w:jc w:val="center"/>
              <w:rPr>
                <w:bCs/>
                <w:kern w:val="0"/>
                <w:sz w:val="24"/>
                <w:szCs w:val="24"/>
              </w:rPr>
            </w:pPr>
            <w:r w:rsidRPr="002E45D2">
              <w:rPr>
                <w:bCs/>
                <w:kern w:val="0"/>
                <w:sz w:val="24"/>
                <w:szCs w:val="24"/>
              </w:rPr>
              <w:t>v1.0</w:t>
            </w:r>
          </w:p>
        </w:tc>
        <w:tc>
          <w:tcPr>
            <w:tcW w:w="1843" w:type="dxa"/>
            <w:vAlign w:val="center"/>
          </w:tcPr>
          <w:p w14:paraId="2978A381" w14:textId="017FD219" w:rsidR="008D1311" w:rsidRPr="002E45D2" w:rsidRDefault="008D1311" w:rsidP="008D1311">
            <w:pPr>
              <w:widowControl/>
              <w:tabs>
                <w:tab w:val="left" w:pos="2560"/>
              </w:tabs>
              <w:spacing w:after="0" w:line="240" w:lineRule="auto"/>
              <w:jc w:val="center"/>
              <w:rPr>
                <w:sz w:val="24"/>
                <w:szCs w:val="24"/>
              </w:rPr>
            </w:pPr>
            <w:r w:rsidRPr="002E45D2">
              <w:rPr>
                <w:rFonts w:hint="eastAsia"/>
                <w:sz w:val="24"/>
                <w:szCs w:val="24"/>
              </w:rPr>
              <w:t>云端管理节点</w:t>
            </w:r>
          </w:p>
        </w:tc>
      </w:tr>
    </w:tbl>
    <w:p w14:paraId="4FFA9246" w14:textId="712CDB60" w:rsidR="00324275" w:rsidRPr="002E45D2" w:rsidRDefault="008D1311">
      <w:pPr>
        <w:pStyle w:val="31"/>
        <w:spacing w:before="0" w:after="0" w:line="415" w:lineRule="auto"/>
        <w:rPr>
          <w:sz w:val="24"/>
          <w:szCs w:val="24"/>
        </w:rPr>
      </w:pPr>
      <w:bookmarkStart w:id="29" w:name="_Toc215649533"/>
      <w:bookmarkStart w:id="30" w:name="_Toc235129146"/>
      <w:r w:rsidRPr="002E45D2">
        <w:rPr>
          <w:sz w:val="24"/>
          <w:szCs w:val="24"/>
        </w:rPr>
        <w:t>2</w:t>
      </w:r>
      <w:r w:rsidR="00942EA1" w:rsidRPr="002E45D2">
        <w:rPr>
          <w:sz w:val="24"/>
          <w:szCs w:val="24"/>
        </w:rPr>
        <w:t xml:space="preserve">.1.3  </w:t>
      </w:r>
      <w:r w:rsidR="00942EA1" w:rsidRPr="002E45D2">
        <w:rPr>
          <w:rFonts w:hint="eastAsia"/>
          <w:sz w:val="24"/>
          <w:szCs w:val="24"/>
        </w:rPr>
        <w:t>测试拓扑</w:t>
      </w:r>
      <w:bookmarkEnd w:id="29"/>
      <w:bookmarkEnd w:id="30"/>
    </w:p>
    <w:p w14:paraId="5ACA56DA" w14:textId="7102AEBE" w:rsidR="00324275" w:rsidRPr="002E45D2" w:rsidRDefault="008D1311">
      <w:pPr>
        <w:spacing w:after="0" w:line="360" w:lineRule="auto"/>
        <w:ind w:firstLine="482"/>
        <w:rPr>
          <w:sz w:val="24"/>
          <w:szCs w:val="24"/>
        </w:rPr>
      </w:pPr>
      <w:r w:rsidRPr="002E45D2">
        <w:rPr>
          <w:rFonts w:hint="eastAsia"/>
          <w:sz w:val="24"/>
          <w:szCs w:val="24"/>
        </w:rPr>
        <w:t>面向泛在物联的端边云智能协同组网关键理论方法采用软件仿真</w:t>
      </w:r>
      <w:r w:rsidR="00540F41" w:rsidRPr="002E45D2">
        <w:rPr>
          <w:rFonts w:hint="eastAsia"/>
          <w:sz w:val="24"/>
          <w:szCs w:val="24"/>
        </w:rPr>
        <w:t>进行测试</w:t>
      </w:r>
      <w:r w:rsidRPr="002E45D2">
        <w:rPr>
          <w:rFonts w:hint="eastAsia"/>
          <w:sz w:val="24"/>
          <w:szCs w:val="24"/>
        </w:rPr>
        <w:t>，</w:t>
      </w:r>
      <w:r w:rsidR="00540F41" w:rsidRPr="002E45D2">
        <w:rPr>
          <w:rFonts w:hint="eastAsia"/>
          <w:sz w:val="24"/>
          <w:szCs w:val="24"/>
        </w:rPr>
        <w:t>故</w:t>
      </w:r>
      <w:r w:rsidRPr="002E45D2">
        <w:rPr>
          <w:rFonts w:hint="eastAsia"/>
          <w:sz w:val="24"/>
          <w:szCs w:val="24"/>
        </w:rPr>
        <w:t>不单独设置实物测试拓扑。</w:t>
      </w:r>
    </w:p>
    <w:p w14:paraId="1F72D7B8" w14:textId="0F7B747A" w:rsidR="00324275" w:rsidRPr="002E45D2" w:rsidRDefault="008D1311">
      <w:pPr>
        <w:spacing w:after="0" w:line="360" w:lineRule="auto"/>
        <w:jc w:val="center"/>
        <w:rPr>
          <w:sz w:val="24"/>
          <w:szCs w:val="24"/>
        </w:rPr>
      </w:pPr>
      <w:r w:rsidRPr="002E45D2">
        <w:rPr>
          <w:rFonts w:hint="eastAsia"/>
          <w:noProof/>
          <w:sz w:val="24"/>
          <w:szCs w:val="24"/>
        </w:rPr>
        <w:drawing>
          <wp:inline distT="0" distB="0" distL="114300" distR="114300" wp14:anchorId="0E302711" wp14:editId="6D5C24E3">
            <wp:extent cx="3500628" cy="4809373"/>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cstate="print">
                      <a:extLst>
                        <a:ext uri="{28A0092B-C50C-407E-A947-70E740481C1C}">
                          <a14:useLocalDpi xmlns:a14="http://schemas.microsoft.com/office/drawing/2010/main" val="0"/>
                        </a:ext>
                      </a:extLst>
                    </a:blip>
                    <a:srcRect l="1057" r="1057"/>
                    <a:stretch>
                      <a:fillRect/>
                    </a:stretch>
                  </pic:blipFill>
                  <pic:spPr bwMode="auto">
                    <a:xfrm>
                      <a:off x="0" y="0"/>
                      <a:ext cx="3500628" cy="4809373"/>
                    </a:xfrm>
                    <a:prstGeom prst="rect">
                      <a:avLst/>
                    </a:prstGeom>
                    <a:ln>
                      <a:noFill/>
                    </a:ln>
                    <a:extLst>
                      <a:ext uri="{53640926-AAD7-44D8-BBD7-CCE9431645EC}">
                        <a14:shadowObscured xmlns:a14="http://schemas.microsoft.com/office/drawing/2010/main"/>
                      </a:ext>
                    </a:extLst>
                  </pic:spPr>
                </pic:pic>
              </a:graphicData>
            </a:graphic>
          </wp:inline>
        </w:drawing>
      </w:r>
    </w:p>
    <w:p w14:paraId="5B25E68A" w14:textId="77777777" w:rsidR="008D1311" w:rsidRPr="002E45D2" w:rsidRDefault="008D1311" w:rsidP="00E64EDA">
      <w:pPr>
        <w:spacing w:after="0" w:line="360" w:lineRule="auto"/>
        <w:jc w:val="center"/>
        <w:rPr>
          <w:sz w:val="24"/>
          <w:szCs w:val="24"/>
        </w:rPr>
      </w:pPr>
      <w:r w:rsidRPr="002E45D2">
        <w:rPr>
          <w:rFonts w:hint="eastAsia"/>
          <w:szCs w:val="22"/>
        </w:rPr>
        <w:t>图</w:t>
      </w:r>
      <w:r w:rsidRPr="002E45D2">
        <w:rPr>
          <w:rFonts w:hint="eastAsia"/>
          <w:szCs w:val="22"/>
        </w:rPr>
        <w:t xml:space="preserve">1 </w:t>
      </w:r>
      <w:r w:rsidRPr="002E45D2">
        <w:rPr>
          <w:rFonts w:hint="eastAsia"/>
          <w:szCs w:val="22"/>
        </w:rPr>
        <w:t>面向泛在物联的端边云智能协同组网协议在原型试验系统中技术集成的测试拓扑</w:t>
      </w:r>
    </w:p>
    <w:p w14:paraId="558E7DC3" w14:textId="62593075" w:rsidR="00324275" w:rsidRPr="002E45D2" w:rsidRDefault="008D1311" w:rsidP="008D1311">
      <w:pPr>
        <w:spacing w:after="0" w:line="360" w:lineRule="auto"/>
        <w:ind w:firstLineChars="200" w:firstLine="480"/>
        <w:rPr>
          <w:sz w:val="24"/>
          <w:szCs w:val="24"/>
        </w:rPr>
      </w:pPr>
      <w:r w:rsidRPr="002E45D2">
        <w:rPr>
          <w:rFonts w:hint="eastAsia"/>
          <w:sz w:val="24"/>
          <w:szCs w:val="24"/>
        </w:rPr>
        <w:t>关键组网协议及其在原型试验系统中技术集成均采用实物测试环境，测试拓扑如图</w:t>
      </w:r>
      <w:r w:rsidRPr="002E45D2">
        <w:rPr>
          <w:rFonts w:hint="eastAsia"/>
          <w:sz w:val="24"/>
          <w:szCs w:val="24"/>
        </w:rPr>
        <w:t>1</w:t>
      </w:r>
      <w:r w:rsidRPr="002E45D2">
        <w:rPr>
          <w:rFonts w:hint="eastAsia"/>
          <w:sz w:val="24"/>
          <w:szCs w:val="24"/>
        </w:rPr>
        <w:t>所示。测试拓扑由端侧设备、边缘网关、云端管理节点和多模态通信链</w:t>
      </w:r>
      <w:r w:rsidRPr="002E45D2">
        <w:rPr>
          <w:rFonts w:hint="eastAsia"/>
          <w:sz w:val="24"/>
          <w:szCs w:val="24"/>
        </w:rPr>
        <w:lastRenderedPageBreak/>
        <w:t>路组成。端侧设备包括视频流终端、传感器终端、环境监测模块终端</w:t>
      </w:r>
      <w:r w:rsidR="00087106" w:rsidRPr="002E45D2">
        <w:rPr>
          <w:rFonts w:hint="eastAsia"/>
          <w:sz w:val="24"/>
          <w:szCs w:val="24"/>
        </w:rPr>
        <w:t>等</w:t>
      </w:r>
      <w:r w:rsidRPr="002E45D2">
        <w:rPr>
          <w:rFonts w:hint="eastAsia"/>
          <w:sz w:val="24"/>
          <w:szCs w:val="24"/>
        </w:rPr>
        <w:t>。关键组网协议部署在边缘网关和云端管理节点上。协议运行过程中，传感器设备、摄像头以及火情传感器等端侧设备产生的多源业务</w:t>
      </w:r>
      <w:r w:rsidR="00D57964">
        <w:rPr>
          <w:rFonts w:hint="eastAsia"/>
          <w:sz w:val="24"/>
          <w:szCs w:val="24"/>
        </w:rPr>
        <w:t>通过</w:t>
      </w:r>
      <w:r w:rsidR="00D57964">
        <w:rPr>
          <w:rFonts w:hint="eastAsia"/>
          <w:sz w:val="24"/>
          <w:szCs w:val="24"/>
        </w:rPr>
        <w:t>Wi-Fi</w:t>
      </w:r>
      <w:r w:rsidR="00D57964">
        <w:rPr>
          <w:rFonts w:hint="eastAsia"/>
          <w:sz w:val="24"/>
          <w:szCs w:val="24"/>
        </w:rPr>
        <w:t>、蓝牙、有线等通信方式</w:t>
      </w:r>
      <w:r w:rsidRPr="002E45D2">
        <w:rPr>
          <w:rFonts w:hint="eastAsia"/>
          <w:sz w:val="24"/>
          <w:szCs w:val="24"/>
        </w:rPr>
        <w:t>接入边缘网关。边缘网关依此完成设备接入认证、业务分类、消息封装和资源调度，并根据业务类型及链路状态，通过</w:t>
      </w:r>
      <w:r w:rsidR="00034E56">
        <w:rPr>
          <w:rFonts w:hint="eastAsia"/>
          <w:sz w:val="24"/>
          <w:szCs w:val="24"/>
        </w:rPr>
        <w:t>对</w:t>
      </w:r>
      <w:r w:rsidR="00034E56" w:rsidRPr="00034E56">
        <w:rPr>
          <w:sz w:val="24"/>
          <w:szCs w:val="24"/>
        </w:rPr>
        <w:t>多种传输手段智能选择</w:t>
      </w:r>
      <w:r w:rsidRPr="002E45D2">
        <w:rPr>
          <w:rFonts w:hint="eastAsia"/>
          <w:sz w:val="24"/>
          <w:szCs w:val="24"/>
        </w:rPr>
        <w:t>，在</w:t>
      </w:r>
      <w:r w:rsidRPr="002E45D2">
        <w:rPr>
          <w:rFonts w:hint="eastAsia"/>
          <w:sz w:val="24"/>
          <w:szCs w:val="24"/>
        </w:rPr>
        <w:t>5G</w:t>
      </w:r>
      <w:r w:rsidRPr="002E45D2">
        <w:rPr>
          <w:rFonts w:hint="eastAsia"/>
          <w:sz w:val="24"/>
          <w:szCs w:val="24"/>
        </w:rPr>
        <w:t>、短波和卫星等通信</w:t>
      </w:r>
      <w:r w:rsidR="00D57964">
        <w:rPr>
          <w:rFonts w:hint="eastAsia"/>
          <w:sz w:val="24"/>
          <w:szCs w:val="24"/>
        </w:rPr>
        <w:t>方式</w:t>
      </w:r>
      <w:r w:rsidRPr="002E45D2">
        <w:rPr>
          <w:rFonts w:hint="eastAsia"/>
          <w:sz w:val="24"/>
          <w:szCs w:val="24"/>
        </w:rPr>
        <w:t>中</w:t>
      </w:r>
      <w:r w:rsidR="00784B9F">
        <w:rPr>
          <w:rFonts w:hint="eastAsia"/>
          <w:sz w:val="24"/>
          <w:szCs w:val="24"/>
        </w:rPr>
        <w:t>智能</w:t>
      </w:r>
      <w:r w:rsidRPr="002E45D2">
        <w:rPr>
          <w:rFonts w:hint="eastAsia"/>
          <w:sz w:val="24"/>
          <w:szCs w:val="24"/>
        </w:rPr>
        <w:t>选择相应的传输</w:t>
      </w:r>
      <w:r w:rsidR="00034E56">
        <w:rPr>
          <w:rFonts w:hint="eastAsia"/>
          <w:sz w:val="24"/>
          <w:szCs w:val="24"/>
        </w:rPr>
        <w:t>手段</w:t>
      </w:r>
      <w:r w:rsidRPr="002E45D2">
        <w:rPr>
          <w:rFonts w:hint="eastAsia"/>
          <w:sz w:val="24"/>
          <w:szCs w:val="24"/>
        </w:rPr>
        <w:t>，将业务数据转发至云端管理节点。云端管理节点完成多源数据汇聚、链路状态监测和记录查询，并向指挥中心提供业务数据与链路状态信息。通过上述流程，关键组网协议实现了端侧多源业务接入、边缘侧分类处理与</w:t>
      </w:r>
      <w:r w:rsidR="00034E56" w:rsidRPr="00034E56">
        <w:rPr>
          <w:sz w:val="24"/>
          <w:szCs w:val="24"/>
        </w:rPr>
        <w:t>多种传输手段智能选择</w:t>
      </w:r>
      <w:r w:rsidRPr="002E45D2">
        <w:rPr>
          <w:rFonts w:hint="eastAsia"/>
          <w:sz w:val="24"/>
          <w:szCs w:val="24"/>
        </w:rPr>
        <w:t>以及云端统一管理之间的协同运行。</w:t>
      </w:r>
    </w:p>
    <w:p w14:paraId="567B8ABD" w14:textId="40995000" w:rsidR="00324275" w:rsidRPr="002E45D2" w:rsidRDefault="008D1311">
      <w:pPr>
        <w:pStyle w:val="31"/>
        <w:spacing w:before="0" w:after="0" w:line="415" w:lineRule="auto"/>
        <w:rPr>
          <w:sz w:val="24"/>
          <w:szCs w:val="24"/>
        </w:rPr>
      </w:pPr>
      <w:bookmarkStart w:id="31" w:name="_Toc215649534"/>
      <w:bookmarkStart w:id="32" w:name="_Toc235129147"/>
      <w:r w:rsidRPr="002E45D2">
        <w:rPr>
          <w:sz w:val="24"/>
          <w:szCs w:val="24"/>
        </w:rPr>
        <w:t>2</w:t>
      </w:r>
      <w:r w:rsidR="00942EA1" w:rsidRPr="002E45D2">
        <w:rPr>
          <w:sz w:val="24"/>
          <w:szCs w:val="24"/>
        </w:rPr>
        <w:t xml:space="preserve">.1.4  </w:t>
      </w:r>
      <w:r w:rsidR="00942EA1" w:rsidRPr="002E45D2">
        <w:rPr>
          <w:rFonts w:hint="eastAsia"/>
          <w:sz w:val="24"/>
          <w:szCs w:val="24"/>
        </w:rPr>
        <w:t>测试准备</w:t>
      </w:r>
      <w:bookmarkEnd w:id="31"/>
      <w:bookmarkEnd w:id="32"/>
    </w:p>
    <w:p w14:paraId="5C8659E3" w14:textId="6640C25B" w:rsidR="00324275" w:rsidRPr="002E45D2" w:rsidRDefault="008D1311">
      <w:pPr>
        <w:spacing w:beforeLines="25" w:before="78" w:afterLines="25" w:after="78" w:line="360" w:lineRule="auto"/>
        <w:ind w:firstLineChars="200" w:firstLine="482"/>
        <w:rPr>
          <w:b/>
          <w:bCs/>
          <w:sz w:val="24"/>
          <w:szCs w:val="24"/>
        </w:rPr>
      </w:pPr>
      <w:bookmarkStart w:id="33" w:name="_Toc175063577"/>
      <w:bookmarkStart w:id="34" w:name="_Toc209887106"/>
      <w:bookmarkStart w:id="35" w:name="_Toc210900644"/>
      <w:bookmarkStart w:id="36" w:name="_Toc171459947"/>
      <w:bookmarkStart w:id="37" w:name="_Toc172288987"/>
      <w:bookmarkStart w:id="38" w:name="_Toc211375069"/>
      <w:bookmarkStart w:id="39" w:name="_Toc171182226"/>
      <w:bookmarkStart w:id="40" w:name="_Toc171582934"/>
      <w:bookmarkStart w:id="41" w:name="_Toc210901143"/>
      <w:bookmarkStart w:id="42" w:name="_Toc211375129"/>
      <w:bookmarkStart w:id="43" w:name="_Toc171068738"/>
      <w:bookmarkStart w:id="44" w:name="_Toc171494222"/>
      <w:bookmarkStart w:id="45" w:name="_Toc210901436"/>
      <w:bookmarkStart w:id="46" w:name="_Toc209962943"/>
      <w:bookmarkStart w:id="47" w:name="_Toc172136604"/>
      <w:bookmarkStart w:id="48" w:name="_Toc172625368"/>
      <w:bookmarkStart w:id="49" w:name="_Toc172319379"/>
      <w:bookmarkStart w:id="50" w:name="_Toc170725199"/>
      <w:bookmarkStart w:id="51" w:name="_Toc171515618"/>
      <w:bookmarkStart w:id="52" w:name="_Toc170720381"/>
      <w:bookmarkStart w:id="53" w:name="_Toc209708478"/>
      <w:bookmarkStart w:id="54" w:name="_Toc210901063"/>
      <w:bookmarkStart w:id="55" w:name="_Toc210309478"/>
      <w:bookmarkStart w:id="56" w:name="_Toc210132000"/>
      <w:bookmarkStart w:id="57" w:name="_Toc211375134"/>
      <w:bookmarkStart w:id="58" w:name="_Toc210901441"/>
      <w:bookmarkStart w:id="59" w:name="_Toc210131994"/>
      <w:bookmarkStart w:id="60" w:name="_Toc172319378"/>
      <w:bookmarkStart w:id="61" w:name="_Toc172288993"/>
      <w:bookmarkStart w:id="62" w:name="_Toc209962941"/>
      <w:bookmarkStart w:id="63" w:name="_Toc171182227"/>
      <w:bookmarkStart w:id="64" w:name="_Toc172317992"/>
      <w:bookmarkStart w:id="65" w:name="_Toc175063576"/>
      <w:bookmarkStart w:id="66" w:name="_Toc170725193"/>
      <w:bookmarkStart w:id="67" w:name="_Toc170720387"/>
      <w:bookmarkStart w:id="68" w:name="_Toc171439337"/>
      <w:bookmarkStart w:id="69" w:name="_Toc210900320"/>
      <w:bookmarkStart w:id="70" w:name="_Toc210901148"/>
      <w:bookmarkStart w:id="71" w:name="_Toc170720386"/>
      <w:bookmarkStart w:id="72" w:name="_Toc172625372"/>
      <w:bookmarkStart w:id="73" w:name="_Toc171068743"/>
      <w:bookmarkStart w:id="74" w:name="_Toc172319377"/>
      <w:bookmarkStart w:id="75" w:name="_Toc210946296"/>
      <w:bookmarkStart w:id="76" w:name="_Toc210946295"/>
      <w:bookmarkStart w:id="77" w:name="_Toc211188548"/>
      <w:bookmarkStart w:id="78" w:name="_Toc209708477"/>
      <w:bookmarkStart w:id="79" w:name="_Toc171448487"/>
      <w:bookmarkStart w:id="80" w:name="_Toc210428326"/>
      <w:bookmarkStart w:id="81" w:name="_Toc171182232"/>
      <w:bookmarkStart w:id="82" w:name="_Toc209887111"/>
      <w:bookmarkStart w:id="83" w:name="_Toc210900321"/>
      <w:bookmarkStart w:id="84" w:name="_Toc210131995"/>
      <w:bookmarkStart w:id="85" w:name="_Toc171437916"/>
      <w:bookmarkStart w:id="86" w:name="_Toc171437909"/>
      <w:bookmarkStart w:id="87" w:name="_Toc209962936"/>
      <w:bookmarkStart w:id="88" w:name="_Toc210900101"/>
      <w:bookmarkStart w:id="89" w:name="_Toc171072724"/>
      <w:bookmarkStart w:id="90" w:name="_Toc171513234"/>
      <w:bookmarkStart w:id="91" w:name="_Toc172625373"/>
      <w:bookmarkStart w:id="92" w:name="_Toc171072725"/>
      <w:bookmarkStart w:id="93" w:name="_Toc171494223"/>
      <w:bookmarkStart w:id="94" w:name="_Toc210901064"/>
      <w:bookmarkStart w:id="95" w:name="_Toc172136602"/>
      <w:bookmarkStart w:id="96" w:name="_Toc171165056"/>
      <w:bookmarkStart w:id="97" w:name="_Toc210900911"/>
      <w:bookmarkStart w:id="98" w:name="_Toc211375074"/>
      <w:bookmarkStart w:id="99" w:name="_Toc210428322"/>
      <w:bookmarkStart w:id="100" w:name="_Toc173852720"/>
      <w:bookmarkStart w:id="101" w:name="_Toc171182230"/>
      <w:bookmarkStart w:id="102" w:name="_Toc171439336"/>
      <w:bookmarkStart w:id="103" w:name="_Toc171072718"/>
      <w:bookmarkStart w:id="104" w:name="_Toc170720385"/>
      <w:bookmarkStart w:id="105" w:name="_Toc172136598"/>
      <w:bookmarkStart w:id="106" w:name="_Toc210901144"/>
      <w:bookmarkStart w:id="107" w:name="_Toc171582939"/>
      <w:bookmarkStart w:id="108" w:name="_Toc172136597"/>
      <w:bookmarkStart w:id="109" w:name="_Toc211375133"/>
      <w:bookmarkStart w:id="110" w:name="_Toc210901070"/>
      <w:bookmarkStart w:id="111" w:name="_Toc210309476"/>
      <w:bookmarkStart w:id="112" w:name="_Toc171437914"/>
      <w:bookmarkStart w:id="113" w:name="_Toc171459951"/>
      <w:bookmarkStart w:id="114" w:name="_Toc210900096"/>
      <w:bookmarkStart w:id="115" w:name="_Toc210901068"/>
      <w:bookmarkStart w:id="116" w:name="_Toc171165104"/>
      <w:bookmarkStart w:id="117" w:name="_Toc172288992"/>
      <w:bookmarkStart w:id="118" w:name="_Toc171515620"/>
      <w:bookmarkStart w:id="119" w:name="_Toc172625367"/>
      <w:bookmarkStart w:id="120" w:name="_Toc171165103"/>
      <w:bookmarkStart w:id="121" w:name="_Toc171440420"/>
      <w:bookmarkStart w:id="122" w:name="_Toc172317997"/>
      <w:bookmarkStart w:id="123" w:name="_Toc210900319"/>
      <w:bookmarkStart w:id="124" w:name="_Toc171068742"/>
      <w:bookmarkStart w:id="125" w:name="_Toc171448485"/>
      <w:bookmarkStart w:id="126" w:name="_Toc210428327"/>
      <w:bookmarkStart w:id="127" w:name="_Toc210900648"/>
      <w:bookmarkStart w:id="128" w:name="_Toc210900100"/>
      <w:bookmarkStart w:id="129" w:name="_Toc211188549"/>
      <w:bookmarkStart w:id="130" w:name="_Toc211375073"/>
      <w:bookmarkStart w:id="131" w:name="_Toc171437913"/>
      <w:bookmarkStart w:id="132" w:name="_Toc210901065"/>
      <w:bookmarkStart w:id="133" w:name="_Toc209708475"/>
      <w:bookmarkStart w:id="134" w:name="_Toc173852721"/>
      <w:bookmarkStart w:id="135" w:name="_Toc171494216"/>
      <w:bookmarkStart w:id="136" w:name="_Toc175063578"/>
      <w:bookmarkStart w:id="137" w:name="_Toc171439331"/>
      <w:bookmarkStart w:id="138" w:name="_Toc210900643"/>
      <w:bookmarkStart w:id="139" w:name="_Toc171494221"/>
      <w:bookmarkStart w:id="140" w:name="_Toc171582935"/>
      <w:bookmarkStart w:id="141" w:name="_Toc210428323"/>
      <w:bookmarkStart w:id="142" w:name="_Toc171515623"/>
      <w:bookmarkStart w:id="143" w:name="_Toc171439333"/>
      <w:bookmarkStart w:id="144" w:name="_Toc171515622"/>
      <w:bookmarkStart w:id="145" w:name="_Toc171448482"/>
      <w:bookmarkStart w:id="146" w:name="_Toc210901437"/>
      <w:bookmarkStart w:id="147" w:name="_Toc170725194"/>
      <w:bookmarkStart w:id="148" w:name="_Toc171440417"/>
      <w:bookmarkStart w:id="149" w:name="_Toc211375131"/>
      <w:bookmarkStart w:id="150" w:name="_Toc171182228"/>
      <w:bookmarkStart w:id="151" w:name="_Toc172319374"/>
      <w:bookmarkStart w:id="152" w:name="_Toc209708473"/>
      <w:bookmarkStart w:id="153" w:name="_Toc211375070"/>
      <w:bookmarkStart w:id="154" w:name="_Toc173852722"/>
      <w:bookmarkStart w:id="155" w:name="_Toc173852724"/>
      <w:bookmarkStart w:id="156" w:name="_Toc171437910"/>
      <w:bookmarkStart w:id="157" w:name="_Toc210946291"/>
      <w:bookmarkStart w:id="158" w:name="_Toc172319373"/>
      <w:bookmarkStart w:id="159" w:name="_Toc171582936"/>
      <w:bookmarkStart w:id="160" w:name="_Toc171440416"/>
      <w:bookmarkStart w:id="161" w:name="_Toc172625369"/>
      <w:bookmarkStart w:id="162" w:name="_Toc210900316"/>
      <w:bookmarkStart w:id="163" w:name="_Toc171068739"/>
      <w:bookmarkStart w:id="164" w:name="_Toc210900097"/>
      <w:bookmarkStart w:id="165" w:name="_Toc211375071"/>
      <w:bookmarkStart w:id="166" w:name="_Toc171459948"/>
      <w:bookmarkStart w:id="167" w:name="_Toc210131996"/>
      <w:bookmarkStart w:id="168" w:name="_Toc210900314"/>
      <w:bookmarkStart w:id="169" w:name="_Toc210901439"/>
      <w:bookmarkStart w:id="170" w:name="_Toc172288990"/>
      <w:bookmarkStart w:id="171" w:name="_Toc172319375"/>
      <w:bookmarkStart w:id="172" w:name="_Toc210428324"/>
      <w:bookmarkStart w:id="173" w:name="_Toc172317994"/>
      <w:bookmarkStart w:id="174" w:name="_Toc210946292"/>
      <w:bookmarkStart w:id="175" w:name="_Toc210946293"/>
      <w:bookmarkStart w:id="176" w:name="_Toc171513231"/>
      <w:bookmarkStart w:id="177" w:name="_Toc210901145"/>
      <w:bookmarkStart w:id="178" w:name="_Toc210900645"/>
      <w:bookmarkStart w:id="179" w:name="_Toc171494218"/>
      <w:bookmarkStart w:id="180" w:name="_Toc172288989"/>
      <w:bookmarkStart w:id="181" w:name="_Toc210901066"/>
      <w:bookmarkStart w:id="182" w:name="_Toc211188546"/>
      <w:bookmarkStart w:id="183" w:name="_Toc210131997"/>
      <w:bookmarkStart w:id="184" w:name="_Toc175063579"/>
      <w:bookmarkStart w:id="185" w:name="_Toc210901438"/>
      <w:bookmarkStart w:id="186" w:name="_Toc209887108"/>
      <w:bookmarkStart w:id="187" w:name="_Toc210900317"/>
      <w:bookmarkStart w:id="188" w:name="_Toc170720384"/>
      <w:bookmarkStart w:id="189" w:name="_Toc171513232"/>
      <w:bookmarkStart w:id="190" w:name="_Toc210900646"/>
      <w:bookmarkStart w:id="191" w:name="_Toc210428325"/>
      <w:bookmarkStart w:id="192" w:name="_Toc210946290"/>
      <w:bookmarkStart w:id="193" w:name="_Toc210901146"/>
      <w:bookmarkStart w:id="194" w:name="_Toc171582937"/>
      <w:bookmarkStart w:id="195" w:name="_Toc171165099"/>
      <w:bookmarkStart w:id="196" w:name="_Toc170720388"/>
      <w:bookmarkStart w:id="197" w:name="_Toc172317999"/>
      <w:bookmarkStart w:id="198" w:name="_Toc173852726"/>
      <w:bookmarkStart w:id="199" w:name="_Toc171448480"/>
      <w:bookmarkStart w:id="200" w:name="_Toc210900907"/>
      <w:bookmarkStart w:id="201" w:name="_Toc170720383"/>
      <w:bookmarkStart w:id="202" w:name="_Toc209887107"/>
      <w:bookmarkStart w:id="203" w:name="_Toc210900650"/>
      <w:bookmarkStart w:id="204" w:name="_Toc209962942"/>
      <w:bookmarkStart w:id="205" w:name="_Toc171513230"/>
      <w:bookmarkStart w:id="206" w:name="_Toc172136599"/>
      <w:bookmarkStart w:id="207" w:name="_Toc209962938"/>
      <w:bookmarkStart w:id="208" w:name="_Toc171437911"/>
      <w:bookmarkStart w:id="209" w:name="_Toc171459946"/>
      <w:bookmarkStart w:id="210" w:name="_Toc171068737"/>
      <w:bookmarkStart w:id="211" w:name="_Toc171459952"/>
      <w:bookmarkStart w:id="212" w:name="_Toc210428329"/>
      <w:bookmarkStart w:id="213" w:name="_Toc211375068"/>
      <w:bookmarkStart w:id="214" w:name="_Toc171165063"/>
      <w:bookmarkStart w:id="215" w:name="_Toc170725197"/>
      <w:bookmarkStart w:id="216" w:name="_Toc211188551"/>
      <w:bookmarkStart w:id="217" w:name="_Toc210900912"/>
      <w:bookmarkStart w:id="218" w:name="_Toc171165062"/>
      <w:bookmarkStart w:id="219" w:name="_Toc175063583"/>
      <w:bookmarkStart w:id="220" w:name="_Toc171165058"/>
      <w:bookmarkStart w:id="221" w:name="_Toc173852725"/>
      <w:bookmarkStart w:id="222" w:name="_Toc210428328"/>
      <w:bookmarkStart w:id="223" w:name="_Toc171582941"/>
      <w:bookmarkStart w:id="224" w:name="_Toc210900102"/>
      <w:bookmarkStart w:id="225" w:name="_Toc171165105"/>
      <w:bookmarkStart w:id="226" w:name="_Toc211375136"/>
      <w:bookmarkStart w:id="227" w:name="_Toc175063580"/>
      <w:bookmarkStart w:id="228" w:name="_Toc210901440"/>
      <w:bookmarkStart w:id="229" w:name="_Toc171182233"/>
      <w:bookmarkStart w:id="230" w:name="_Toc171440419"/>
      <w:bookmarkStart w:id="231" w:name="_Toc210901442"/>
      <w:bookmarkStart w:id="232" w:name="_Toc210901149"/>
      <w:bookmarkStart w:id="233" w:name="_Toc171068744"/>
      <w:bookmarkStart w:id="234" w:name="_Toc171440421"/>
      <w:bookmarkStart w:id="235" w:name="_Toc171459953"/>
      <w:bookmarkStart w:id="236" w:name="_Toc210900906"/>
      <w:bookmarkStart w:id="237" w:name="_Toc211375135"/>
      <w:bookmarkStart w:id="238" w:name="_Toc210131999"/>
      <w:bookmarkStart w:id="239" w:name="_Toc210900910"/>
      <w:bookmarkStart w:id="240" w:name="_Toc171072722"/>
      <w:bookmarkStart w:id="241" w:name="_Toc172319372"/>
      <w:bookmarkStart w:id="242" w:name="_Toc171072723"/>
      <w:bookmarkStart w:id="243" w:name="_Toc171439335"/>
      <w:bookmarkStart w:id="244" w:name="_Toc209887109"/>
      <w:bookmarkStart w:id="245" w:name="_Toc171448484"/>
      <w:bookmarkStart w:id="246" w:name="_Toc171165101"/>
      <w:bookmarkStart w:id="247" w:name="_Toc209962940"/>
      <w:bookmarkStart w:id="248" w:name="_Toc172136600"/>
      <w:bookmarkStart w:id="249" w:name="_Toc172625370"/>
      <w:bookmarkStart w:id="250" w:name="_Toc210900099"/>
      <w:bookmarkStart w:id="251" w:name="_Toc210900098"/>
      <w:bookmarkStart w:id="252" w:name="_Toc171459949"/>
      <w:bookmarkStart w:id="253" w:name="_Toc171165102"/>
      <w:bookmarkStart w:id="254" w:name="_Toc172625374"/>
      <w:bookmarkStart w:id="255" w:name="_Toc209708476"/>
      <w:bookmarkStart w:id="256" w:name="_Toc209962939"/>
      <w:bookmarkStart w:id="257" w:name="_Toc171440422"/>
      <w:bookmarkStart w:id="258" w:name="_Toc172317995"/>
      <w:bookmarkStart w:id="259" w:name="_Toc210900909"/>
      <w:bookmarkStart w:id="260" w:name="_Toc171459950"/>
      <w:bookmarkStart w:id="261" w:name="_Toc171448483"/>
      <w:bookmarkStart w:id="262" w:name="_Toc171494220"/>
      <w:bookmarkStart w:id="263" w:name="_Toc171440418"/>
      <w:bookmarkStart w:id="264" w:name="_Toc171437912"/>
      <w:bookmarkStart w:id="265" w:name="_Toc171072720"/>
      <w:bookmarkStart w:id="266" w:name="_Toc210131998"/>
      <w:bookmarkStart w:id="267" w:name="_Toc171439334"/>
      <w:bookmarkStart w:id="268" w:name="_Toc210946294"/>
      <w:bookmarkStart w:id="269" w:name="_Toc172319376"/>
      <w:bookmarkStart w:id="270" w:name="_Toc209708474"/>
      <w:bookmarkStart w:id="271" w:name="_Toc171515621"/>
      <w:bookmarkStart w:id="272" w:name="_Toc211375132"/>
      <w:bookmarkStart w:id="273" w:name="_Toc170725195"/>
      <w:bookmarkStart w:id="274" w:name="_Toc171165059"/>
      <w:bookmarkStart w:id="275" w:name="_Toc171068740"/>
      <w:bookmarkStart w:id="276" w:name="_Toc172136601"/>
      <w:bookmarkStart w:id="277" w:name="_Toc171494219"/>
      <w:bookmarkStart w:id="278" w:name="_Toc210900647"/>
      <w:bookmarkStart w:id="279" w:name="_Toc171165060"/>
      <w:bookmarkStart w:id="280" w:name="_Toc210309474"/>
      <w:bookmarkStart w:id="281" w:name="_Toc173852723"/>
      <w:bookmarkStart w:id="282" w:name="_Toc210900908"/>
      <w:bookmarkStart w:id="283" w:name="_Toc210900318"/>
      <w:bookmarkStart w:id="284" w:name="_Toc211188547"/>
      <w:bookmarkStart w:id="285" w:name="_Toc172625371"/>
      <w:bookmarkStart w:id="286" w:name="_Toc172288991"/>
      <w:bookmarkStart w:id="287" w:name="_Toc209887110"/>
      <w:bookmarkStart w:id="288" w:name="_Toc172317996"/>
      <w:bookmarkStart w:id="289" w:name="_Toc171072721"/>
      <w:bookmarkStart w:id="290" w:name="_Toc210901147"/>
      <w:bookmarkStart w:id="291" w:name="_Toc211375075"/>
      <w:bookmarkStart w:id="292" w:name="_Toc171068741"/>
      <w:bookmarkStart w:id="293" w:name="_Toc171182229"/>
      <w:bookmarkStart w:id="294" w:name="_Toc209887112"/>
      <w:bookmarkStart w:id="295" w:name="_Toc171582938"/>
      <w:bookmarkStart w:id="296" w:name="_Toc171165061"/>
      <w:bookmarkStart w:id="297" w:name="_Toc171513235"/>
      <w:bookmarkStart w:id="298" w:name="_Toc171182231"/>
      <w:bookmarkStart w:id="299" w:name="_Toc171582940"/>
      <w:bookmarkStart w:id="300" w:name="_Toc171437915"/>
      <w:bookmarkStart w:id="301" w:name="_Toc210900913"/>
      <w:bookmarkStart w:id="302" w:name="_Toc210946297"/>
      <w:bookmarkStart w:id="303" w:name="_Toc171513233"/>
      <w:bookmarkStart w:id="304" w:name="_Toc210901067"/>
      <w:bookmarkStart w:id="305" w:name="_Toc171439338"/>
      <w:bookmarkStart w:id="306" w:name="_Toc210309475"/>
      <w:bookmarkStart w:id="307" w:name="_Toc210901150"/>
      <w:bookmarkStart w:id="308" w:name="_Toc175063582"/>
      <w:bookmarkStart w:id="309" w:name="_Toc211188550"/>
      <w:bookmarkStart w:id="310" w:name="_Toc210900649"/>
      <w:bookmarkStart w:id="311" w:name="_Toc171515625"/>
      <w:bookmarkStart w:id="312" w:name="_Toc175063581"/>
      <w:bookmarkStart w:id="313" w:name="_Toc172136603"/>
      <w:bookmarkStart w:id="314" w:name="_Toc172288994"/>
      <w:bookmarkStart w:id="315" w:name="_Toc210900315"/>
      <w:bookmarkStart w:id="316" w:name="_Toc170725196"/>
      <w:bookmarkStart w:id="317" w:name="_Toc172317998"/>
      <w:bookmarkStart w:id="318" w:name="_Toc171165106"/>
      <w:bookmarkStart w:id="319" w:name="_Toc211375072"/>
      <w:bookmarkStart w:id="320" w:name="_Toc171515624"/>
      <w:bookmarkStart w:id="321" w:name="_Toc209887113"/>
      <w:bookmarkStart w:id="322" w:name="_Toc170725198"/>
      <w:bookmarkStart w:id="323" w:name="_Toc172317993"/>
      <w:bookmarkStart w:id="324" w:name="_Toc209962937"/>
      <w:bookmarkStart w:id="325" w:name="_Toc171165100"/>
      <w:bookmarkStart w:id="326" w:name="_Toc210309471"/>
      <w:bookmarkStart w:id="327" w:name="_Toc171513236"/>
      <w:bookmarkStart w:id="328" w:name="_Toc209708471"/>
      <w:bookmarkStart w:id="329" w:name="_Toc171072719"/>
      <w:bookmarkStart w:id="330" w:name="_Toc210901069"/>
      <w:bookmarkStart w:id="331" w:name="_Toc210309473"/>
      <w:bookmarkStart w:id="332" w:name="_Toc211188545"/>
      <w:bookmarkStart w:id="333" w:name="_Toc171494217"/>
      <w:bookmarkStart w:id="334" w:name="_Toc171440415"/>
      <w:bookmarkStart w:id="335" w:name="_Toc171165057"/>
      <w:bookmarkStart w:id="336" w:name="_Toc211375130"/>
      <w:bookmarkStart w:id="337" w:name="_Toc210309477"/>
      <w:bookmarkStart w:id="338" w:name="_Toc211188544"/>
      <w:bookmarkStart w:id="339" w:name="_Toc210309472"/>
      <w:bookmarkStart w:id="340" w:name="_Toc171448486"/>
      <w:bookmarkStart w:id="341" w:name="_Toc170725192"/>
      <w:bookmarkStart w:id="342" w:name="_Toc173852719"/>
      <w:bookmarkStart w:id="343" w:name="_Toc171439332"/>
      <w:bookmarkStart w:id="344" w:name="_Toc209708472"/>
      <w:bookmarkStart w:id="345" w:name="_Toc170720382"/>
      <w:bookmarkStart w:id="346" w:name="_Toc210132001"/>
      <w:bookmarkStart w:id="347" w:name="_Toc171513229"/>
      <w:bookmarkStart w:id="348" w:name="_Toc172288988"/>
      <w:bookmarkStart w:id="349" w:name="_Toc171515619"/>
      <w:bookmarkStart w:id="350" w:name="_Toc210900095"/>
      <w:bookmarkStart w:id="351" w:name="_Toc171448481"/>
      <w:bookmarkStart w:id="352" w:name="_Toc210901435"/>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r w:rsidRPr="002E45D2">
        <w:rPr>
          <w:rFonts w:hint="eastAsia"/>
          <w:b/>
          <w:bCs/>
          <w:sz w:val="24"/>
          <w:szCs w:val="24"/>
        </w:rPr>
        <w:t>面向泛在物联端边云智能协同的关键组网理论方法仿真测试准备步骤如下：</w:t>
      </w:r>
    </w:p>
    <w:p w14:paraId="29334284" w14:textId="384E1833" w:rsidR="00324275" w:rsidRPr="002E45D2" w:rsidRDefault="00942EA1">
      <w:pPr>
        <w:spacing w:beforeLines="25" w:before="78" w:afterLines="25" w:after="78" w:line="360" w:lineRule="auto"/>
        <w:ind w:firstLineChars="200" w:firstLine="480"/>
        <w:rPr>
          <w:sz w:val="24"/>
          <w:szCs w:val="24"/>
        </w:rPr>
      </w:pPr>
      <w:r w:rsidRPr="002E45D2">
        <w:rPr>
          <w:rFonts w:hint="eastAsia"/>
          <w:sz w:val="24"/>
          <w:szCs w:val="24"/>
        </w:rPr>
        <w:t>（</w:t>
      </w:r>
      <w:r w:rsidRPr="002E45D2">
        <w:rPr>
          <w:sz w:val="24"/>
          <w:szCs w:val="24"/>
        </w:rPr>
        <w:t>1</w:t>
      </w:r>
      <w:r w:rsidRPr="002E45D2">
        <w:rPr>
          <w:rFonts w:hint="eastAsia"/>
          <w:sz w:val="24"/>
          <w:szCs w:val="24"/>
        </w:rPr>
        <w:t>）</w:t>
      </w:r>
      <w:r w:rsidR="008D1311" w:rsidRPr="002E45D2">
        <w:rPr>
          <w:rFonts w:hint="eastAsia"/>
          <w:sz w:val="24"/>
          <w:szCs w:val="24"/>
        </w:rPr>
        <w:t>在仿真用工作站安装</w:t>
      </w:r>
      <w:r w:rsidR="008D1311" w:rsidRPr="002E45D2">
        <w:rPr>
          <w:rFonts w:hint="eastAsia"/>
          <w:sz w:val="24"/>
          <w:szCs w:val="24"/>
        </w:rPr>
        <w:t>MATLAB</w:t>
      </w:r>
      <w:r w:rsidR="008D1311" w:rsidRPr="002E45D2">
        <w:rPr>
          <w:rFonts w:hint="eastAsia"/>
          <w:sz w:val="24"/>
          <w:szCs w:val="24"/>
        </w:rPr>
        <w:t>及仿真程序运行所需的相关</w:t>
      </w:r>
      <w:r w:rsidR="008D1311" w:rsidRPr="002E45D2">
        <w:rPr>
          <w:rFonts w:hint="eastAsia"/>
          <w:sz w:val="24"/>
          <w:szCs w:val="24"/>
        </w:rPr>
        <w:t>MATLAB</w:t>
      </w:r>
      <w:r w:rsidR="008D1311" w:rsidRPr="002E45D2">
        <w:rPr>
          <w:rFonts w:hint="eastAsia"/>
          <w:sz w:val="24"/>
          <w:szCs w:val="24"/>
        </w:rPr>
        <w:t>工具箱，确认</w:t>
      </w:r>
      <w:r w:rsidR="008D1311" w:rsidRPr="002E45D2">
        <w:rPr>
          <w:rFonts w:hint="eastAsia"/>
          <w:sz w:val="24"/>
          <w:szCs w:val="24"/>
        </w:rPr>
        <w:t>MATLAB</w:t>
      </w:r>
      <w:r w:rsidR="008D1311" w:rsidRPr="002E45D2">
        <w:rPr>
          <w:rFonts w:hint="eastAsia"/>
          <w:sz w:val="24"/>
          <w:szCs w:val="24"/>
        </w:rPr>
        <w:t>能够正常启动，脚本、函数、绘图等模块运行正常</w:t>
      </w:r>
      <w:r w:rsidRPr="002E45D2">
        <w:rPr>
          <w:rFonts w:hint="eastAsia"/>
          <w:sz w:val="24"/>
          <w:szCs w:val="24"/>
        </w:rPr>
        <w:t>；</w:t>
      </w:r>
    </w:p>
    <w:p w14:paraId="2E8B8EC2" w14:textId="79872374" w:rsidR="00324275" w:rsidRPr="002E45D2" w:rsidRDefault="00942EA1">
      <w:pPr>
        <w:spacing w:beforeLines="25" w:before="78" w:afterLines="25" w:after="78" w:line="360" w:lineRule="auto"/>
        <w:ind w:firstLineChars="200" w:firstLine="480"/>
        <w:rPr>
          <w:color w:val="FF0000"/>
          <w:sz w:val="24"/>
          <w:szCs w:val="24"/>
        </w:rPr>
      </w:pPr>
      <w:r w:rsidRPr="002E45D2">
        <w:rPr>
          <w:rFonts w:hint="eastAsia"/>
          <w:sz w:val="24"/>
          <w:szCs w:val="24"/>
        </w:rPr>
        <w:t>（</w:t>
      </w:r>
      <w:r w:rsidRPr="002E45D2">
        <w:rPr>
          <w:sz w:val="24"/>
          <w:szCs w:val="24"/>
        </w:rPr>
        <w:t>2</w:t>
      </w:r>
      <w:r w:rsidRPr="002E45D2">
        <w:rPr>
          <w:rFonts w:hint="eastAsia"/>
          <w:sz w:val="24"/>
          <w:szCs w:val="24"/>
        </w:rPr>
        <w:t>）</w:t>
      </w:r>
      <w:r w:rsidR="008D1311" w:rsidRPr="002E45D2">
        <w:rPr>
          <w:rFonts w:hint="eastAsia"/>
          <w:sz w:val="24"/>
          <w:szCs w:val="24"/>
        </w:rPr>
        <w:t>将面向泛在物联端边云智能协同组网关键理论方法的仿真程序、参数配置文件及相关数据文件部署至仿真用工作站，并将程序目录及子目录添加至</w:t>
      </w:r>
      <w:r w:rsidR="008D1311" w:rsidRPr="002E45D2">
        <w:rPr>
          <w:rFonts w:hint="eastAsia"/>
          <w:sz w:val="24"/>
          <w:szCs w:val="24"/>
        </w:rPr>
        <w:t xml:space="preserve"> MATLAB</w:t>
      </w:r>
      <w:r w:rsidR="008D1311" w:rsidRPr="002E45D2">
        <w:rPr>
          <w:rFonts w:hint="eastAsia"/>
          <w:sz w:val="24"/>
          <w:szCs w:val="24"/>
        </w:rPr>
        <w:t>工作目录</w:t>
      </w:r>
      <w:r w:rsidRPr="002E45D2">
        <w:rPr>
          <w:rFonts w:hint="eastAsia"/>
          <w:sz w:val="24"/>
          <w:szCs w:val="24"/>
        </w:rPr>
        <w:t>；</w:t>
      </w:r>
    </w:p>
    <w:p w14:paraId="3AF062EC" w14:textId="0642BFD9" w:rsidR="00324275" w:rsidRPr="002E45D2" w:rsidRDefault="00942EA1">
      <w:pPr>
        <w:spacing w:beforeLines="25" w:before="78" w:afterLines="25" w:after="78" w:line="360" w:lineRule="auto"/>
        <w:ind w:firstLineChars="200" w:firstLine="480"/>
        <w:rPr>
          <w:sz w:val="24"/>
          <w:szCs w:val="24"/>
        </w:rPr>
      </w:pPr>
      <w:r w:rsidRPr="002E45D2">
        <w:rPr>
          <w:rFonts w:hint="eastAsia"/>
          <w:sz w:val="24"/>
          <w:szCs w:val="24"/>
        </w:rPr>
        <w:t>（</w:t>
      </w:r>
      <w:r w:rsidRPr="002E45D2">
        <w:rPr>
          <w:sz w:val="24"/>
          <w:szCs w:val="24"/>
        </w:rPr>
        <w:t>3</w:t>
      </w:r>
      <w:r w:rsidRPr="002E45D2">
        <w:rPr>
          <w:rFonts w:hint="eastAsia"/>
          <w:sz w:val="24"/>
          <w:szCs w:val="24"/>
        </w:rPr>
        <w:t>）</w:t>
      </w:r>
      <w:r w:rsidR="008D1311" w:rsidRPr="002E45D2">
        <w:rPr>
          <w:rFonts w:hint="eastAsia"/>
          <w:sz w:val="24"/>
          <w:szCs w:val="24"/>
        </w:rPr>
        <w:t>检查网络能效</w:t>
      </w:r>
      <w:r w:rsidR="00381C1E" w:rsidRPr="002E45D2">
        <w:rPr>
          <w:rFonts w:hint="eastAsia"/>
          <w:sz w:val="24"/>
          <w:szCs w:val="24"/>
        </w:rPr>
        <w:t>仿真程序</w:t>
      </w:r>
      <w:r w:rsidR="00D730A4" w:rsidRPr="002E45D2">
        <w:rPr>
          <w:rFonts w:hint="eastAsia"/>
          <w:sz w:val="24"/>
          <w:szCs w:val="24"/>
        </w:rPr>
        <w:t>、</w:t>
      </w:r>
      <w:r w:rsidR="008D1311" w:rsidRPr="002E45D2">
        <w:rPr>
          <w:rFonts w:hint="eastAsia"/>
          <w:sz w:val="24"/>
          <w:szCs w:val="24"/>
        </w:rPr>
        <w:t>网络整体容量</w:t>
      </w:r>
      <w:r w:rsidR="00784A29">
        <w:rPr>
          <w:rFonts w:hint="eastAsia"/>
          <w:sz w:val="24"/>
          <w:szCs w:val="24"/>
        </w:rPr>
        <w:t>仿真</w:t>
      </w:r>
      <w:r w:rsidR="00381C1E" w:rsidRPr="002E45D2">
        <w:rPr>
          <w:rFonts w:hint="eastAsia"/>
          <w:sz w:val="24"/>
          <w:szCs w:val="24"/>
        </w:rPr>
        <w:t>程序</w:t>
      </w:r>
      <w:r w:rsidR="008D1311" w:rsidRPr="002E45D2">
        <w:rPr>
          <w:rFonts w:hint="eastAsia"/>
          <w:sz w:val="24"/>
          <w:szCs w:val="24"/>
        </w:rPr>
        <w:t>及其调用函数是否完整，确认所提出的端边云智能协同组网方法和对比用的</w:t>
      </w:r>
      <w:r w:rsidR="008D1311" w:rsidRPr="002E45D2">
        <w:rPr>
          <w:rFonts w:hint="eastAsia"/>
          <w:sz w:val="24"/>
          <w:szCs w:val="24"/>
        </w:rPr>
        <w:t>5G</w:t>
      </w:r>
      <w:r w:rsidR="008D1311" w:rsidRPr="002E45D2">
        <w:rPr>
          <w:rFonts w:hint="eastAsia"/>
          <w:sz w:val="24"/>
          <w:szCs w:val="24"/>
        </w:rPr>
        <w:t>方法均已正确配置</w:t>
      </w:r>
      <w:r w:rsidRPr="002E45D2">
        <w:rPr>
          <w:rFonts w:hint="eastAsia"/>
          <w:sz w:val="24"/>
          <w:szCs w:val="24"/>
        </w:rPr>
        <w:t>；</w:t>
      </w:r>
    </w:p>
    <w:p w14:paraId="330FC549" w14:textId="036137F0" w:rsidR="00324275" w:rsidRPr="002E45D2" w:rsidRDefault="00942EA1">
      <w:pPr>
        <w:spacing w:beforeLines="25" w:before="78" w:afterLines="25" w:after="78" w:line="360" w:lineRule="auto"/>
        <w:ind w:firstLineChars="200" w:firstLine="480"/>
        <w:rPr>
          <w:sz w:val="24"/>
          <w:szCs w:val="24"/>
        </w:rPr>
      </w:pPr>
      <w:r w:rsidRPr="002E45D2">
        <w:rPr>
          <w:rFonts w:hint="eastAsia"/>
          <w:sz w:val="24"/>
          <w:szCs w:val="24"/>
        </w:rPr>
        <w:t>（</w:t>
      </w:r>
      <w:r w:rsidRPr="002E45D2">
        <w:rPr>
          <w:sz w:val="24"/>
          <w:szCs w:val="24"/>
        </w:rPr>
        <w:t>4</w:t>
      </w:r>
      <w:r w:rsidRPr="002E45D2">
        <w:rPr>
          <w:rFonts w:hint="eastAsia"/>
          <w:sz w:val="24"/>
          <w:szCs w:val="24"/>
        </w:rPr>
        <w:t>）</w:t>
      </w:r>
      <w:r w:rsidR="008D1311" w:rsidRPr="002E45D2">
        <w:rPr>
          <w:rFonts w:hint="eastAsia"/>
          <w:sz w:val="24"/>
          <w:szCs w:val="24"/>
        </w:rPr>
        <w:t>检查</w:t>
      </w:r>
      <w:r w:rsidR="00F42D33" w:rsidRPr="002E45D2">
        <w:rPr>
          <w:rFonts w:hint="eastAsia"/>
          <w:sz w:val="24"/>
          <w:szCs w:val="24"/>
        </w:rPr>
        <w:t>发射功率、射频链路数量、</w:t>
      </w:r>
      <w:r w:rsidR="008D1311" w:rsidRPr="002E45D2">
        <w:rPr>
          <w:rFonts w:hint="eastAsia"/>
          <w:sz w:val="24"/>
          <w:szCs w:val="24"/>
        </w:rPr>
        <w:t>网络规模、</w:t>
      </w:r>
      <w:r w:rsidR="00974243" w:rsidRPr="002E45D2">
        <w:rPr>
          <w:rFonts w:hint="eastAsia"/>
          <w:sz w:val="24"/>
          <w:szCs w:val="24"/>
        </w:rPr>
        <w:t>用户数量</w:t>
      </w:r>
      <w:r w:rsidR="008D1311" w:rsidRPr="002E45D2">
        <w:rPr>
          <w:rFonts w:hint="eastAsia"/>
          <w:sz w:val="24"/>
          <w:szCs w:val="24"/>
        </w:rPr>
        <w:t>、带宽、</w:t>
      </w:r>
      <w:r w:rsidR="00974243" w:rsidRPr="002E45D2">
        <w:rPr>
          <w:rFonts w:hint="eastAsia"/>
          <w:sz w:val="24"/>
          <w:szCs w:val="24"/>
        </w:rPr>
        <w:t>随机信道数量</w:t>
      </w:r>
      <w:r w:rsidR="008D1311" w:rsidRPr="002E45D2">
        <w:rPr>
          <w:rFonts w:hint="eastAsia"/>
          <w:sz w:val="24"/>
          <w:szCs w:val="24"/>
        </w:rPr>
        <w:t>等参数是否可以正常设置</w:t>
      </w:r>
      <w:r w:rsidRPr="002E45D2">
        <w:rPr>
          <w:sz w:val="24"/>
          <w:szCs w:val="24"/>
        </w:rPr>
        <w:t>；</w:t>
      </w:r>
    </w:p>
    <w:p w14:paraId="7F105B48" w14:textId="40D4D286" w:rsidR="00324275" w:rsidRPr="002E45D2" w:rsidRDefault="00942EA1">
      <w:pPr>
        <w:spacing w:beforeLines="25" w:before="78" w:afterLines="25" w:after="78" w:line="360" w:lineRule="auto"/>
        <w:ind w:firstLineChars="200" w:firstLine="480"/>
        <w:rPr>
          <w:sz w:val="24"/>
          <w:szCs w:val="24"/>
        </w:rPr>
      </w:pPr>
      <w:r w:rsidRPr="002E45D2">
        <w:rPr>
          <w:rFonts w:hint="eastAsia"/>
          <w:sz w:val="24"/>
          <w:szCs w:val="24"/>
        </w:rPr>
        <w:t>（</w:t>
      </w:r>
      <w:r w:rsidRPr="002E45D2">
        <w:rPr>
          <w:sz w:val="24"/>
          <w:szCs w:val="24"/>
        </w:rPr>
        <w:t>5</w:t>
      </w:r>
      <w:r w:rsidRPr="002E45D2">
        <w:rPr>
          <w:rFonts w:hint="eastAsia"/>
          <w:sz w:val="24"/>
          <w:szCs w:val="24"/>
        </w:rPr>
        <w:t>）</w:t>
      </w:r>
      <w:r w:rsidR="008D1311" w:rsidRPr="002E45D2">
        <w:rPr>
          <w:rFonts w:hint="eastAsia"/>
          <w:sz w:val="24"/>
          <w:szCs w:val="24"/>
        </w:rPr>
        <w:t>设置仿真随机种子、结果保存路径及输出格式，确认程序能够保存网络能效和网络整体容量的相应仿真结果</w:t>
      </w:r>
      <w:r w:rsidRPr="002E45D2">
        <w:rPr>
          <w:rFonts w:hint="eastAsia"/>
          <w:sz w:val="24"/>
          <w:szCs w:val="24"/>
        </w:rPr>
        <w:t>。</w:t>
      </w:r>
    </w:p>
    <w:p w14:paraId="73887098" w14:textId="77777777" w:rsidR="008D1311" w:rsidRPr="002E45D2" w:rsidRDefault="008D1311" w:rsidP="008D1311">
      <w:pPr>
        <w:spacing w:beforeLines="25" w:before="78" w:afterLines="25" w:after="78" w:line="360" w:lineRule="auto"/>
        <w:ind w:firstLineChars="200" w:firstLine="482"/>
        <w:rPr>
          <w:b/>
          <w:bCs/>
          <w:sz w:val="24"/>
          <w:szCs w:val="24"/>
        </w:rPr>
      </w:pPr>
      <w:r w:rsidRPr="002E45D2">
        <w:rPr>
          <w:rFonts w:hint="eastAsia"/>
          <w:b/>
          <w:bCs/>
          <w:sz w:val="24"/>
          <w:szCs w:val="24"/>
        </w:rPr>
        <w:t>面向泛在物联端边云智能协同的关键组网协议构建与技术集成测试准备步骤如下：</w:t>
      </w:r>
    </w:p>
    <w:p w14:paraId="5718C7FF" w14:textId="6A0913C5" w:rsidR="008D1311" w:rsidRPr="002E45D2" w:rsidRDefault="008D1311" w:rsidP="008D1311">
      <w:pPr>
        <w:spacing w:beforeLines="25" w:before="78" w:afterLines="25" w:after="78" w:line="360" w:lineRule="auto"/>
        <w:ind w:firstLineChars="200" w:firstLine="480"/>
        <w:rPr>
          <w:sz w:val="24"/>
          <w:szCs w:val="24"/>
        </w:rPr>
      </w:pPr>
      <w:r w:rsidRPr="002E45D2">
        <w:rPr>
          <w:rFonts w:hint="eastAsia"/>
          <w:sz w:val="24"/>
          <w:szCs w:val="24"/>
        </w:rPr>
        <w:t>（</w:t>
      </w:r>
      <w:r w:rsidRPr="002E45D2">
        <w:rPr>
          <w:sz w:val="24"/>
          <w:szCs w:val="24"/>
        </w:rPr>
        <w:t>1</w:t>
      </w:r>
      <w:r w:rsidRPr="002E45D2">
        <w:rPr>
          <w:rFonts w:hint="eastAsia"/>
          <w:sz w:val="24"/>
          <w:szCs w:val="24"/>
        </w:rPr>
        <w:t>）按照测试拓扑完成端侧设备、边缘网关、云端管理节点和多模态通信链路的软硬件部署；</w:t>
      </w:r>
    </w:p>
    <w:p w14:paraId="6CBD6969" w14:textId="002A0565" w:rsidR="008D1311" w:rsidRPr="002E45D2" w:rsidRDefault="008D1311" w:rsidP="008D1311">
      <w:pPr>
        <w:spacing w:beforeLines="25" w:before="78" w:afterLines="25" w:after="78" w:line="360" w:lineRule="auto"/>
        <w:ind w:firstLineChars="200" w:firstLine="480"/>
        <w:rPr>
          <w:color w:val="FF0000"/>
          <w:sz w:val="24"/>
          <w:szCs w:val="24"/>
        </w:rPr>
      </w:pPr>
      <w:r w:rsidRPr="002E45D2">
        <w:rPr>
          <w:rFonts w:hint="eastAsia"/>
          <w:sz w:val="24"/>
          <w:szCs w:val="24"/>
        </w:rPr>
        <w:t>（</w:t>
      </w:r>
      <w:r w:rsidRPr="002E45D2">
        <w:rPr>
          <w:sz w:val="24"/>
          <w:szCs w:val="24"/>
        </w:rPr>
        <w:t>2</w:t>
      </w:r>
      <w:r w:rsidRPr="002E45D2">
        <w:rPr>
          <w:rFonts w:hint="eastAsia"/>
          <w:sz w:val="24"/>
          <w:szCs w:val="24"/>
        </w:rPr>
        <w:t>）</w:t>
      </w:r>
      <w:r w:rsidR="00034E56">
        <w:rPr>
          <w:rFonts w:hint="eastAsia"/>
          <w:sz w:val="24"/>
          <w:szCs w:val="24"/>
        </w:rPr>
        <w:t>在端侧设备和边缘网关间启动</w:t>
      </w:r>
      <w:r w:rsidR="00034E56">
        <w:rPr>
          <w:rFonts w:hint="eastAsia"/>
          <w:sz w:val="24"/>
          <w:szCs w:val="24"/>
        </w:rPr>
        <w:t>Wi-Fi</w:t>
      </w:r>
      <w:r w:rsidR="00034E56">
        <w:rPr>
          <w:rFonts w:hint="eastAsia"/>
          <w:sz w:val="24"/>
          <w:szCs w:val="24"/>
        </w:rPr>
        <w:t>、蓝牙和有线</w:t>
      </w:r>
      <w:r w:rsidR="00034E56">
        <w:rPr>
          <w:rFonts w:hint="eastAsia"/>
          <w:sz w:val="24"/>
          <w:szCs w:val="24"/>
        </w:rPr>
        <w:t>3</w:t>
      </w:r>
      <w:r w:rsidR="00034E56">
        <w:rPr>
          <w:rFonts w:hint="eastAsia"/>
          <w:sz w:val="24"/>
          <w:szCs w:val="24"/>
        </w:rPr>
        <w:t>种通信方式，在边</w:t>
      </w:r>
      <w:r w:rsidR="00034E56">
        <w:rPr>
          <w:rFonts w:hint="eastAsia"/>
          <w:sz w:val="24"/>
          <w:szCs w:val="24"/>
        </w:rPr>
        <w:lastRenderedPageBreak/>
        <w:t>缘网关和云端管理节点间建立</w:t>
      </w:r>
      <w:r w:rsidR="00034E56">
        <w:rPr>
          <w:rFonts w:hint="eastAsia"/>
          <w:sz w:val="24"/>
          <w:szCs w:val="24"/>
        </w:rPr>
        <w:t>5G</w:t>
      </w:r>
      <w:r w:rsidR="00034E56">
        <w:rPr>
          <w:rFonts w:hint="eastAsia"/>
          <w:sz w:val="24"/>
          <w:szCs w:val="24"/>
        </w:rPr>
        <w:t>、短波和卫星</w:t>
      </w:r>
      <w:r w:rsidR="00034E56">
        <w:rPr>
          <w:rFonts w:hint="eastAsia"/>
          <w:sz w:val="24"/>
          <w:szCs w:val="24"/>
        </w:rPr>
        <w:t>3</w:t>
      </w:r>
      <w:r w:rsidR="00034E56">
        <w:rPr>
          <w:rFonts w:hint="eastAsia"/>
          <w:sz w:val="24"/>
          <w:szCs w:val="24"/>
        </w:rPr>
        <w:t>种传输手段</w:t>
      </w:r>
      <w:r w:rsidR="007B0C2B">
        <w:rPr>
          <w:rFonts w:hint="eastAsia"/>
          <w:sz w:val="24"/>
          <w:szCs w:val="24"/>
        </w:rPr>
        <w:t>，</w:t>
      </w:r>
      <w:r w:rsidRPr="002E45D2">
        <w:rPr>
          <w:rFonts w:hint="eastAsia"/>
          <w:sz w:val="24"/>
          <w:szCs w:val="24"/>
        </w:rPr>
        <w:t>确认各链路物理连接和网络配置正常；</w:t>
      </w:r>
    </w:p>
    <w:p w14:paraId="3981D0F0" w14:textId="52488A87" w:rsidR="008D1311" w:rsidRPr="002E45D2" w:rsidRDefault="008D1311" w:rsidP="008D1311">
      <w:pPr>
        <w:spacing w:beforeLines="25" w:before="78" w:afterLines="25" w:after="78" w:line="360" w:lineRule="auto"/>
        <w:ind w:firstLineChars="200" w:firstLine="480"/>
        <w:rPr>
          <w:sz w:val="24"/>
          <w:szCs w:val="24"/>
        </w:rPr>
      </w:pPr>
      <w:r w:rsidRPr="002E45D2">
        <w:rPr>
          <w:rFonts w:hint="eastAsia"/>
          <w:sz w:val="24"/>
          <w:szCs w:val="24"/>
        </w:rPr>
        <w:t>（</w:t>
      </w:r>
      <w:r w:rsidRPr="002E45D2">
        <w:rPr>
          <w:sz w:val="24"/>
          <w:szCs w:val="24"/>
        </w:rPr>
        <w:t>3</w:t>
      </w:r>
      <w:r w:rsidRPr="002E45D2">
        <w:rPr>
          <w:rFonts w:hint="eastAsia"/>
          <w:sz w:val="24"/>
          <w:szCs w:val="24"/>
        </w:rPr>
        <w:t>）在边缘网关启动数据处理程序、链路</w:t>
      </w:r>
      <w:r w:rsidR="007B0C2B" w:rsidRPr="007B0C2B">
        <w:rPr>
          <w:sz w:val="24"/>
          <w:szCs w:val="24"/>
        </w:rPr>
        <w:t>通信</w:t>
      </w:r>
      <w:r w:rsidRPr="002E45D2">
        <w:rPr>
          <w:rFonts w:hint="eastAsia"/>
          <w:sz w:val="24"/>
          <w:szCs w:val="24"/>
        </w:rPr>
        <w:t>状态监测程序、</w:t>
      </w:r>
      <w:r w:rsidR="00034E56" w:rsidRPr="00034E56">
        <w:rPr>
          <w:sz w:val="24"/>
          <w:szCs w:val="24"/>
        </w:rPr>
        <w:t>多种传输手段智能选择</w:t>
      </w:r>
      <w:r w:rsidRPr="002E45D2">
        <w:rPr>
          <w:rFonts w:hint="eastAsia"/>
          <w:sz w:val="24"/>
          <w:szCs w:val="24"/>
        </w:rPr>
        <w:t>程序、资源调度程序和设备接入认证程序；</w:t>
      </w:r>
    </w:p>
    <w:p w14:paraId="44396154" w14:textId="05D6CA9F" w:rsidR="008D1311" w:rsidRPr="002E45D2" w:rsidRDefault="008D1311" w:rsidP="008D1311">
      <w:pPr>
        <w:spacing w:beforeLines="25" w:before="78" w:afterLines="25" w:after="78" w:line="360" w:lineRule="auto"/>
        <w:ind w:firstLineChars="200" w:firstLine="480"/>
        <w:rPr>
          <w:sz w:val="24"/>
          <w:szCs w:val="24"/>
        </w:rPr>
      </w:pPr>
      <w:r w:rsidRPr="002E45D2">
        <w:rPr>
          <w:rFonts w:hint="eastAsia"/>
          <w:sz w:val="24"/>
          <w:szCs w:val="24"/>
        </w:rPr>
        <w:t>（</w:t>
      </w:r>
      <w:r w:rsidRPr="002E45D2">
        <w:rPr>
          <w:sz w:val="24"/>
          <w:szCs w:val="24"/>
        </w:rPr>
        <w:t>4</w:t>
      </w:r>
      <w:r w:rsidRPr="002E45D2">
        <w:rPr>
          <w:rFonts w:hint="eastAsia"/>
          <w:sz w:val="24"/>
          <w:szCs w:val="24"/>
        </w:rPr>
        <w:t>）</w:t>
      </w:r>
      <w:r w:rsidR="00BE5D4B" w:rsidRPr="002E45D2">
        <w:rPr>
          <w:rFonts w:hint="eastAsia"/>
          <w:sz w:val="24"/>
          <w:szCs w:val="24"/>
        </w:rPr>
        <w:t>在云端管理节点启动状态管理程序，确认其与边缘网关通信正常</w:t>
      </w:r>
      <w:r w:rsidR="007B0C2B">
        <w:rPr>
          <w:rFonts w:hint="eastAsia"/>
          <w:sz w:val="24"/>
          <w:szCs w:val="24"/>
        </w:rPr>
        <w:t>，并能正常汇聚日志</w:t>
      </w:r>
      <w:r w:rsidRPr="002E45D2">
        <w:rPr>
          <w:sz w:val="24"/>
          <w:szCs w:val="24"/>
        </w:rPr>
        <w:t>；</w:t>
      </w:r>
    </w:p>
    <w:p w14:paraId="68579AB2" w14:textId="341E3E19" w:rsidR="008D1311" w:rsidRPr="002E45D2" w:rsidRDefault="00BE5D4B" w:rsidP="008D1311">
      <w:pPr>
        <w:spacing w:beforeLines="25" w:before="78" w:afterLines="25" w:after="78" w:line="360" w:lineRule="auto"/>
        <w:ind w:firstLineChars="200" w:firstLine="480"/>
        <w:rPr>
          <w:sz w:val="24"/>
          <w:szCs w:val="24"/>
        </w:rPr>
      </w:pPr>
      <w:r w:rsidRPr="002E45D2">
        <w:rPr>
          <w:rFonts w:hint="eastAsia"/>
          <w:sz w:val="24"/>
          <w:szCs w:val="24"/>
        </w:rPr>
        <w:t>（</w:t>
      </w:r>
      <w:r w:rsidRPr="002E45D2">
        <w:rPr>
          <w:rFonts w:hint="eastAsia"/>
          <w:sz w:val="24"/>
          <w:szCs w:val="24"/>
        </w:rPr>
        <w:t>5</w:t>
      </w:r>
      <w:r w:rsidRPr="002E45D2">
        <w:rPr>
          <w:rFonts w:hint="eastAsia"/>
          <w:sz w:val="24"/>
          <w:szCs w:val="24"/>
        </w:rPr>
        <w:t>）在端侧设备启动视频、图片、传感、工控指令等业务发送程序，确认业务数据可发送至边缘网关</w:t>
      </w:r>
      <w:r w:rsidR="008D1311" w:rsidRPr="002E45D2">
        <w:rPr>
          <w:rFonts w:hint="eastAsia"/>
          <w:sz w:val="24"/>
          <w:szCs w:val="24"/>
        </w:rPr>
        <w:t>。</w:t>
      </w:r>
    </w:p>
    <w:p w14:paraId="2674D39C" w14:textId="1C27DA8E" w:rsidR="00BE5D4B" w:rsidRPr="002E45D2" w:rsidRDefault="00BE5D4B" w:rsidP="00BE5D4B">
      <w:pPr>
        <w:spacing w:beforeLines="25" w:before="78" w:afterLines="25" w:after="78" w:line="360" w:lineRule="auto"/>
        <w:ind w:firstLineChars="200" w:firstLine="480"/>
        <w:rPr>
          <w:sz w:val="24"/>
          <w:szCs w:val="24"/>
        </w:rPr>
      </w:pPr>
      <w:r w:rsidRPr="002E45D2">
        <w:rPr>
          <w:rFonts w:hint="eastAsia"/>
          <w:sz w:val="24"/>
          <w:szCs w:val="24"/>
        </w:rPr>
        <w:t>（</w:t>
      </w:r>
      <w:r w:rsidRPr="002E45D2">
        <w:rPr>
          <w:rFonts w:hint="eastAsia"/>
          <w:sz w:val="24"/>
          <w:szCs w:val="24"/>
        </w:rPr>
        <w:t>6</w:t>
      </w:r>
      <w:r w:rsidRPr="002E45D2">
        <w:rPr>
          <w:rFonts w:hint="eastAsia"/>
          <w:sz w:val="24"/>
          <w:szCs w:val="24"/>
        </w:rPr>
        <w:t>）检查日志目录、数据库或日志文件是否可正常记录</w:t>
      </w:r>
      <w:proofErr w:type="spellStart"/>
      <w:r w:rsidRPr="002E45D2">
        <w:rPr>
          <w:rFonts w:hint="eastAsia"/>
          <w:sz w:val="24"/>
          <w:szCs w:val="24"/>
        </w:rPr>
        <w:t>device_id</w:t>
      </w:r>
      <w:proofErr w:type="spellEnd"/>
      <w:r w:rsidRPr="002E45D2">
        <w:rPr>
          <w:rFonts w:hint="eastAsia"/>
          <w:sz w:val="24"/>
          <w:szCs w:val="24"/>
        </w:rPr>
        <w:t>、</w:t>
      </w:r>
      <w:proofErr w:type="spellStart"/>
      <w:r w:rsidRPr="002E45D2">
        <w:rPr>
          <w:rFonts w:hint="eastAsia"/>
          <w:sz w:val="24"/>
          <w:szCs w:val="24"/>
        </w:rPr>
        <w:t>biz_type</w:t>
      </w:r>
      <w:proofErr w:type="spellEnd"/>
      <w:r w:rsidRPr="002E45D2">
        <w:rPr>
          <w:rFonts w:hint="eastAsia"/>
          <w:sz w:val="24"/>
          <w:szCs w:val="24"/>
        </w:rPr>
        <w:t>、</w:t>
      </w:r>
      <w:proofErr w:type="spellStart"/>
      <w:r w:rsidRPr="002E45D2">
        <w:rPr>
          <w:rFonts w:hint="eastAsia"/>
          <w:sz w:val="24"/>
          <w:szCs w:val="24"/>
        </w:rPr>
        <w:t>msg_id</w:t>
      </w:r>
      <w:proofErr w:type="spellEnd"/>
      <w:r w:rsidRPr="002E45D2">
        <w:rPr>
          <w:rFonts w:hint="eastAsia"/>
          <w:sz w:val="24"/>
          <w:szCs w:val="24"/>
        </w:rPr>
        <w:t>、</w:t>
      </w:r>
      <w:proofErr w:type="spellStart"/>
      <w:r w:rsidRPr="002E45D2">
        <w:rPr>
          <w:rFonts w:hint="eastAsia"/>
          <w:sz w:val="24"/>
          <w:szCs w:val="24"/>
        </w:rPr>
        <w:t>link_id</w:t>
      </w:r>
      <w:proofErr w:type="spellEnd"/>
      <w:r w:rsidRPr="002E45D2">
        <w:rPr>
          <w:rFonts w:hint="eastAsia"/>
          <w:sz w:val="24"/>
          <w:szCs w:val="24"/>
        </w:rPr>
        <w:t>、</w:t>
      </w:r>
      <w:r w:rsidRPr="002E45D2">
        <w:rPr>
          <w:rFonts w:hint="eastAsia"/>
          <w:sz w:val="24"/>
          <w:szCs w:val="24"/>
        </w:rPr>
        <w:t>timestamp</w:t>
      </w:r>
      <w:r w:rsidRPr="002E45D2">
        <w:rPr>
          <w:rFonts w:hint="eastAsia"/>
          <w:sz w:val="24"/>
          <w:szCs w:val="24"/>
        </w:rPr>
        <w:t>字段。</w:t>
      </w:r>
    </w:p>
    <w:p w14:paraId="3F9D342C" w14:textId="1D90F9FD" w:rsidR="008D1311" w:rsidRPr="002E45D2" w:rsidRDefault="00BE5D4B" w:rsidP="00BE5D4B">
      <w:pPr>
        <w:spacing w:beforeLines="25" w:before="78" w:afterLines="25" w:after="78" w:line="360" w:lineRule="auto"/>
        <w:ind w:firstLineChars="200" w:firstLine="480"/>
        <w:rPr>
          <w:sz w:val="24"/>
          <w:szCs w:val="24"/>
        </w:rPr>
      </w:pPr>
      <w:r w:rsidRPr="002E45D2">
        <w:rPr>
          <w:rFonts w:hint="eastAsia"/>
          <w:sz w:val="24"/>
          <w:szCs w:val="24"/>
        </w:rPr>
        <w:t>（</w:t>
      </w:r>
      <w:r w:rsidRPr="002E45D2">
        <w:rPr>
          <w:sz w:val="24"/>
          <w:szCs w:val="24"/>
        </w:rPr>
        <w:t>7</w:t>
      </w:r>
      <w:r w:rsidRPr="002E45D2">
        <w:rPr>
          <w:rFonts w:hint="eastAsia"/>
          <w:sz w:val="24"/>
          <w:szCs w:val="24"/>
        </w:rPr>
        <w:t>）准备正常链路、拥塞链路、异常链路、非法设备接入等测试场景。</w:t>
      </w:r>
    </w:p>
    <w:p w14:paraId="318ACA39" w14:textId="77777777" w:rsidR="00324275" w:rsidRPr="002E45D2" w:rsidRDefault="00942EA1">
      <w:pPr>
        <w:pStyle w:val="2"/>
        <w:numPr>
          <w:ilvl w:val="1"/>
          <w:numId w:val="6"/>
        </w:numPr>
        <w:spacing w:before="0" w:after="0" w:line="415" w:lineRule="auto"/>
        <w:rPr>
          <w:rFonts w:ascii="Times New Roman" w:hAnsi="Times New Roman" w:cs="Times New Roman"/>
        </w:rPr>
      </w:pPr>
      <w:bookmarkStart w:id="353" w:name="_Toc215649535"/>
      <w:r w:rsidRPr="002E45D2">
        <w:rPr>
          <w:rFonts w:ascii="Times New Roman" w:hAnsi="Times New Roman" w:cs="Times New Roman"/>
        </w:rPr>
        <w:t xml:space="preserve"> </w:t>
      </w:r>
      <w:bookmarkStart w:id="354" w:name="_Toc235129148"/>
      <w:r w:rsidRPr="002E45D2">
        <w:rPr>
          <w:rFonts w:ascii="Times New Roman" w:hAnsi="Times New Roman" w:cs="Times New Roman"/>
        </w:rPr>
        <w:t>测试内容</w:t>
      </w:r>
      <w:bookmarkEnd w:id="353"/>
      <w:bookmarkEnd w:id="354"/>
    </w:p>
    <w:p w14:paraId="60B453D0" w14:textId="77777777" w:rsidR="00C6069D" w:rsidRPr="002E45D2" w:rsidRDefault="00C6069D" w:rsidP="00C6069D">
      <w:pPr>
        <w:pStyle w:val="31"/>
        <w:spacing w:before="0" w:after="0" w:line="415" w:lineRule="auto"/>
        <w:rPr>
          <w:sz w:val="24"/>
          <w:szCs w:val="24"/>
        </w:rPr>
      </w:pPr>
      <w:bookmarkStart w:id="355" w:name="_Toc215649536"/>
      <w:bookmarkStart w:id="356" w:name="_Toc210946299"/>
      <w:bookmarkStart w:id="357" w:name="_Toc235129149"/>
      <w:bookmarkStart w:id="358" w:name="_Toc210946300"/>
      <w:bookmarkStart w:id="359" w:name="_Toc215649537"/>
      <w:bookmarkStart w:id="360" w:name="_Toc235129150"/>
      <w:bookmarkStart w:id="361" w:name="_Toc210946302"/>
      <w:r w:rsidRPr="002E45D2">
        <w:rPr>
          <w:sz w:val="24"/>
          <w:szCs w:val="24"/>
        </w:rPr>
        <w:t xml:space="preserve">2.2.1  </w:t>
      </w:r>
      <w:r w:rsidRPr="002E45D2">
        <w:rPr>
          <w:rFonts w:hint="eastAsia"/>
          <w:sz w:val="24"/>
          <w:szCs w:val="24"/>
        </w:rPr>
        <w:t>面向泛在物联端边云智能协同组网关键理论方法的网络能效仿真测试</w:t>
      </w:r>
      <w:bookmarkEnd w:id="355"/>
      <w:bookmarkEnd w:id="356"/>
      <w:bookmarkEnd w:id="357"/>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7484"/>
      </w:tblGrid>
      <w:tr w:rsidR="00C6069D" w:rsidRPr="002E45D2" w14:paraId="4DF1F967" w14:textId="77777777" w:rsidTr="00A2043C">
        <w:tc>
          <w:tcPr>
            <w:tcW w:w="1276" w:type="dxa"/>
            <w:vAlign w:val="center"/>
          </w:tcPr>
          <w:p w14:paraId="01002BF5" w14:textId="77777777" w:rsidR="00C6069D" w:rsidRPr="002E45D2" w:rsidRDefault="00C6069D" w:rsidP="00A2043C">
            <w:pPr>
              <w:spacing w:after="0" w:line="360" w:lineRule="auto"/>
              <w:contextualSpacing/>
              <w:jc w:val="left"/>
              <w:rPr>
                <w:b/>
                <w:bCs/>
                <w:sz w:val="24"/>
                <w:szCs w:val="24"/>
              </w:rPr>
            </w:pPr>
            <w:bookmarkStart w:id="362" w:name="_Hlk171941891"/>
            <w:r w:rsidRPr="002E45D2">
              <w:rPr>
                <w:rFonts w:hint="eastAsia"/>
                <w:b/>
                <w:bCs/>
                <w:sz w:val="24"/>
                <w:szCs w:val="24"/>
              </w:rPr>
              <w:t>测试编号</w:t>
            </w:r>
          </w:p>
        </w:tc>
        <w:tc>
          <w:tcPr>
            <w:tcW w:w="7484" w:type="dxa"/>
            <w:vAlign w:val="center"/>
          </w:tcPr>
          <w:p w14:paraId="7EA2FDDD" w14:textId="77777777" w:rsidR="00C6069D" w:rsidRPr="002E45D2" w:rsidRDefault="00C6069D" w:rsidP="00A2043C">
            <w:pPr>
              <w:spacing w:after="0" w:line="360" w:lineRule="auto"/>
              <w:contextualSpacing/>
              <w:jc w:val="left"/>
              <w:rPr>
                <w:sz w:val="24"/>
                <w:szCs w:val="24"/>
              </w:rPr>
            </w:pPr>
            <w:r w:rsidRPr="002E45D2">
              <w:rPr>
                <w:sz w:val="24"/>
                <w:szCs w:val="24"/>
              </w:rPr>
              <w:t>1</w:t>
            </w:r>
          </w:p>
        </w:tc>
      </w:tr>
      <w:tr w:rsidR="00C6069D" w:rsidRPr="002E45D2" w14:paraId="525F3FF9" w14:textId="77777777" w:rsidTr="00A2043C">
        <w:tc>
          <w:tcPr>
            <w:tcW w:w="1276" w:type="dxa"/>
            <w:vAlign w:val="center"/>
          </w:tcPr>
          <w:p w14:paraId="56F9BC02" w14:textId="77777777" w:rsidR="00C6069D" w:rsidRPr="002E45D2" w:rsidRDefault="00C6069D" w:rsidP="00A2043C">
            <w:pPr>
              <w:spacing w:after="0" w:line="360" w:lineRule="auto"/>
              <w:contextualSpacing/>
              <w:jc w:val="left"/>
              <w:rPr>
                <w:b/>
                <w:bCs/>
                <w:sz w:val="24"/>
                <w:szCs w:val="24"/>
              </w:rPr>
            </w:pPr>
            <w:r w:rsidRPr="002E45D2">
              <w:rPr>
                <w:rFonts w:hint="eastAsia"/>
                <w:b/>
                <w:sz w:val="24"/>
                <w:szCs w:val="24"/>
              </w:rPr>
              <w:t>测试名称</w:t>
            </w:r>
          </w:p>
        </w:tc>
        <w:tc>
          <w:tcPr>
            <w:tcW w:w="7484" w:type="dxa"/>
          </w:tcPr>
          <w:p w14:paraId="45AE7F87" w14:textId="77777777" w:rsidR="00C6069D" w:rsidRPr="002E45D2" w:rsidRDefault="00C6069D" w:rsidP="00A2043C">
            <w:pPr>
              <w:spacing w:after="0" w:line="360" w:lineRule="auto"/>
              <w:contextualSpacing/>
              <w:rPr>
                <w:sz w:val="24"/>
                <w:szCs w:val="24"/>
              </w:rPr>
            </w:pPr>
            <w:r w:rsidRPr="002E45D2">
              <w:rPr>
                <w:rFonts w:hint="eastAsia"/>
                <w:kern w:val="0"/>
                <w:sz w:val="24"/>
                <w:szCs w:val="24"/>
              </w:rPr>
              <w:t>面向泛在物联端边云智能协同组网关键理论方法的网络能效仿真测试</w:t>
            </w:r>
          </w:p>
        </w:tc>
      </w:tr>
      <w:tr w:rsidR="00C6069D" w:rsidRPr="002E45D2" w14:paraId="6129B8E9" w14:textId="77777777" w:rsidTr="00A2043C">
        <w:tc>
          <w:tcPr>
            <w:tcW w:w="1276" w:type="dxa"/>
            <w:vAlign w:val="center"/>
          </w:tcPr>
          <w:p w14:paraId="2B261CCF" w14:textId="77777777" w:rsidR="00C6069D" w:rsidRPr="002E45D2" w:rsidRDefault="00C6069D" w:rsidP="00A2043C">
            <w:pPr>
              <w:spacing w:after="0" w:line="360" w:lineRule="auto"/>
              <w:contextualSpacing/>
              <w:jc w:val="left"/>
              <w:rPr>
                <w:b/>
                <w:bCs/>
                <w:sz w:val="24"/>
                <w:szCs w:val="24"/>
              </w:rPr>
            </w:pPr>
            <w:r w:rsidRPr="002E45D2">
              <w:rPr>
                <w:rFonts w:hint="eastAsia"/>
                <w:b/>
                <w:bCs/>
                <w:sz w:val="24"/>
                <w:szCs w:val="24"/>
              </w:rPr>
              <w:t>测试目的</w:t>
            </w:r>
          </w:p>
        </w:tc>
        <w:tc>
          <w:tcPr>
            <w:tcW w:w="7484" w:type="dxa"/>
          </w:tcPr>
          <w:p w14:paraId="702BF382" w14:textId="77777777" w:rsidR="00C6069D" w:rsidRPr="002E45D2" w:rsidRDefault="00C6069D" w:rsidP="00A2043C">
            <w:pPr>
              <w:spacing w:after="0" w:line="360" w:lineRule="auto"/>
              <w:contextualSpacing/>
              <w:jc w:val="left"/>
              <w:rPr>
                <w:color w:val="000000"/>
                <w:sz w:val="24"/>
                <w:szCs w:val="24"/>
              </w:rPr>
            </w:pPr>
            <w:r w:rsidRPr="002E45D2">
              <w:rPr>
                <w:rFonts w:hint="eastAsia"/>
                <w:kern w:val="0"/>
                <w:sz w:val="24"/>
                <w:szCs w:val="24"/>
              </w:rPr>
              <w:t>测试面向泛在物联的端边云智能组网方法在不同发射功率下的网络能效，验证面向泛在物联端边云智能协同组网关键理论方法与</w:t>
            </w:r>
            <w:r w:rsidRPr="002E45D2">
              <w:rPr>
                <w:rFonts w:hint="eastAsia"/>
                <w:kern w:val="0"/>
                <w:sz w:val="24"/>
                <w:szCs w:val="24"/>
              </w:rPr>
              <w:t>5G</w:t>
            </w:r>
            <w:r w:rsidRPr="002E45D2">
              <w:rPr>
                <w:rFonts w:hint="eastAsia"/>
                <w:kern w:val="0"/>
                <w:sz w:val="24"/>
                <w:szCs w:val="24"/>
              </w:rPr>
              <w:t>技术相比网络能效提升</w:t>
            </w:r>
            <w:r w:rsidRPr="002E45D2">
              <w:rPr>
                <w:rFonts w:hint="eastAsia"/>
                <w:kern w:val="0"/>
                <w:sz w:val="24"/>
                <w:szCs w:val="24"/>
              </w:rPr>
              <w:t>50%</w:t>
            </w:r>
            <w:r w:rsidRPr="002E45D2">
              <w:rPr>
                <w:rFonts w:hint="eastAsia"/>
                <w:kern w:val="0"/>
                <w:sz w:val="24"/>
                <w:szCs w:val="24"/>
              </w:rPr>
              <w:t>以上</w:t>
            </w:r>
          </w:p>
        </w:tc>
      </w:tr>
      <w:tr w:rsidR="00C6069D" w:rsidRPr="002E45D2" w14:paraId="21017B44" w14:textId="77777777" w:rsidTr="00A2043C">
        <w:tc>
          <w:tcPr>
            <w:tcW w:w="1276" w:type="dxa"/>
            <w:vAlign w:val="center"/>
          </w:tcPr>
          <w:p w14:paraId="18A7B80F" w14:textId="77777777" w:rsidR="00C6069D" w:rsidRPr="002E45D2" w:rsidRDefault="00C6069D" w:rsidP="00A2043C">
            <w:pPr>
              <w:spacing w:after="0" w:line="360" w:lineRule="auto"/>
              <w:contextualSpacing/>
              <w:rPr>
                <w:b/>
                <w:bCs/>
                <w:sz w:val="24"/>
                <w:szCs w:val="24"/>
              </w:rPr>
            </w:pPr>
            <w:r w:rsidRPr="002E45D2">
              <w:rPr>
                <w:rFonts w:hint="eastAsia"/>
                <w:b/>
                <w:bCs/>
                <w:sz w:val="24"/>
                <w:szCs w:val="24"/>
              </w:rPr>
              <w:t>预置条件</w:t>
            </w:r>
          </w:p>
        </w:tc>
        <w:tc>
          <w:tcPr>
            <w:tcW w:w="7484" w:type="dxa"/>
          </w:tcPr>
          <w:p w14:paraId="754CE320" w14:textId="77777777" w:rsidR="00C6069D" w:rsidRPr="002E45D2" w:rsidRDefault="00C6069D" w:rsidP="00A2043C">
            <w:pPr>
              <w:numPr>
                <w:ilvl w:val="0"/>
                <w:numId w:val="7"/>
              </w:numPr>
              <w:spacing w:after="0" w:line="360" w:lineRule="auto"/>
              <w:contextualSpacing/>
              <w:rPr>
                <w:sz w:val="24"/>
                <w:szCs w:val="24"/>
              </w:rPr>
            </w:pPr>
            <w:r w:rsidRPr="002E45D2">
              <w:rPr>
                <w:rFonts w:hint="eastAsia"/>
                <w:sz w:val="24"/>
                <w:szCs w:val="24"/>
              </w:rPr>
              <w:t>仿真用工作站上</w:t>
            </w:r>
            <w:r w:rsidRPr="002E45D2">
              <w:rPr>
                <w:rFonts w:hint="eastAsia"/>
                <w:sz w:val="24"/>
                <w:szCs w:val="24"/>
              </w:rPr>
              <w:t>MATLAB R2023b</w:t>
            </w:r>
            <w:r w:rsidRPr="002E45D2">
              <w:rPr>
                <w:rFonts w:hint="eastAsia"/>
                <w:sz w:val="24"/>
                <w:szCs w:val="24"/>
              </w:rPr>
              <w:t>及仿真程序运行所需优化工具箱安装完成且均可正常启动</w:t>
            </w:r>
          </w:p>
          <w:p w14:paraId="21B22E00" w14:textId="32350AB3" w:rsidR="00C6069D" w:rsidRPr="002E45D2" w:rsidRDefault="00C6069D" w:rsidP="00A2043C">
            <w:pPr>
              <w:numPr>
                <w:ilvl w:val="0"/>
                <w:numId w:val="7"/>
              </w:numPr>
              <w:spacing w:after="0" w:line="360" w:lineRule="auto"/>
              <w:contextualSpacing/>
              <w:rPr>
                <w:sz w:val="24"/>
                <w:szCs w:val="24"/>
              </w:rPr>
            </w:pPr>
            <w:r w:rsidRPr="002E45D2">
              <w:rPr>
                <w:rFonts w:hint="eastAsia"/>
                <w:sz w:val="24"/>
                <w:szCs w:val="24"/>
              </w:rPr>
              <w:t>已将</w:t>
            </w:r>
            <w:r w:rsidR="0000729F">
              <w:rPr>
                <w:rFonts w:hint="eastAsia"/>
                <w:sz w:val="24"/>
                <w:szCs w:val="24"/>
              </w:rPr>
              <w:t>WMMSE</w:t>
            </w:r>
            <w:r w:rsidRPr="002E45D2">
              <w:rPr>
                <w:rFonts w:hint="eastAsia"/>
                <w:sz w:val="24"/>
                <w:szCs w:val="24"/>
              </w:rPr>
              <w:t>文件夹完整放入工程目录，并在</w:t>
            </w:r>
            <w:r w:rsidRPr="002E45D2">
              <w:rPr>
                <w:rFonts w:hint="eastAsia"/>
                <w:sz w:val="24"/>
                <w:szCs w:val="24"/>
              </w:rPr>
              <w:t>MATLAB</w:t>
            </w:r>
            <w:r w:rsidRPr="002E45D2">
              <w:rPr>
                <w:rFonts w:hint="eastAsia"/>
                <w:sz w:val="24"/>
                <w:szCs w:val="24"/>
              </w:rPr>
              <w:t>中将该工程目录设置为当前工作目录，测试结果和运行日志能正常保存</w:t>
            </w:r>
          </w:p>
          <w:p w14:paraId="4B9B74B7" w14:textId="5FF1BF59" w:rsidR="00C6069D" w:rsidRPr="002E45D2" w:rsidRDefault="00C6069D" w:rsidP="00A2043C">
            <w:pPr>
              <w:numPr>
                <w:ilvl w:val="0"/>
                <w:numId w:val="7"/>
              </w:numPr>
              <w:spacing w:after="0" w:line="360" w:lineRule="auto"/>
              <w:contextualSpacing/>
              <w:rPr>
                <w:sz w:val="24"/>
                <w:szCs w:val="24"/>
              </w:rPr>
            </w:pPr>
            <w:r w:rsidRPr="002E45D2">
              <w:rPr>
                <w:rFonts w:hint="eastAsia"/>
                <w:sz w:val="24"/>
                <w:szCs w:val="24"/>
              </w:rPr>
              <w:t>正式仿真参数已正确设定：用户数为</w:t>
            </w:r>
            <w:r w:rsidRPr="002E45D2">
              <w:rPr>
                <w:rFonts w:hint="eastAsia"/>
                <w:sz w:val="24"/>
                <w:szCs w:val="24"/>
              </w:rPr>
              <w:t>16</w:t>
            </w:r>
            <w:r w:rsidRPr="002E45D2">
              <w:rPr>
                <w:rFonts w:hint="eastAsia"/>
                <w:sz w:val="24"/>
                <w:szCs w:val="24"/>
              </w:rPr>
              <w:t>、接入点数为</w:t>
            </w:r>
            <w:r w:rsidR="00641028">
              <w:rPr>
                <w:sz w:val="24"/>
                <w:szCs w:val="24"/>
              </w:rPr>
              <w:t>4</w:t>
            </w:r>
            <w:r w:rsidR="00BA4019">
              <w:rPr>
                <w:rFonts w:hint="eastAsia"/>
                <w:sz w:val="24"/>
                <w:szCs w:val="24"/>
              </w:rPr>
              <w:t>、每接入点发射天线数为</w:t>
            </w:r>
            <w:r w:rsidR="00BA4019">
              <w:rPr>
                <w:rFonts w:hint="eastAsia"/>
                <w:sz w:val="24"/>
                <w:szCs w:val="24"/>
              </w:rPr>
              <w:t>8</w:t>
            </w:r>
            <w:r w:rsidRPr="002E45D2">
              <w:rPr>
                <w:rFonts w:hint="eastAsia"/>
                <w:sz w:val="24"/>
                <w:szCs w:val="24"/>
              </w:rPr>
              <w:t>；随机种子和仿真次数保持固定；发射功率依次设置为</w:t>
            </w:r>
            <w:r w:rsidRPr="002E45D2">
              <w:rPr>
                <w:rFonts w:hint="eastAsia"/>
                <w:sz w:val="24"/>
                <w:szCs w:val="24"/>
              </w:rPr>
              <w:t>2</w:t>
            </w:r>
            <w:r w:rsidR="00910298">
              <w:rPr>
                <w:sz w:val="24"/>
                <w:szCs w:val="24"/>
              </w:rPr>
              <w:t>8</w:t>
            </w:r>
            <w:r w:rsidRPr="002E45D2">
              <w:rPr>
                <w:rFonts w:hint="eastAsia"/>
                <w:sz w:val="24"/>
                <w:szCs w:val="24"/>
              </w:rPr>
              <w:t>分贝毫瓦、</w:t>
            </w:r>
            <w:r w:rsidR="00F77DE6">
              <w:rPr>
                <w:sz w:val="24"/>
                <w:szCs w:val="24"/>
              </w:rPr>
              <w:t>33</w:t>
            </w:r>
            <w:r w:rsidRPr="002E45D2">
              <w:rPr>
                <w:rFonts w:hint="eastAsia"/>
                <w:sz w:val="24"/>
                <w:szCs w:val="24"/>
              </w:rPr>
              <w:t>分贝毫瓦、</w:t>
            </w:r>
            <w:r w:rsidRPr="002E45D2">
              <w:rPr>
                <w:rFonts w:hint="eastAsia"/>
                <w:sz w:val="24"/>
                <w:szCs w:val="24"/>
              </w:rPr>
              <w:t>3</w:t>
            </w:r>
            <w:r w:rsidR="00F77DE6">
              <w:rPr>
                <w:sz w:val="24"/>
                <w:szCs w:val="24"/>
              </w:rPr>
              <w:t>8</w:t>
            </w:r>
            <w:r w:rsidRPr="002E45D2">
              <w:rPr>
                <w:rFonts w:hint="eastAsia"/>
                <w:sz w:val="24"/>
                <w:szCs w:val="24"/>
              </w:rPr>
              <w:t>分贝毫瓦、</w:t>
            </w:r>
            <w:r w:rsidR="00F77DE6">
              <w:rPr>
                <w:sz w:val="24"/>
                <w:szCs w:val="24"/>
              </w:rPr>
              <w:t>43</w:t>
            </w:r>
            <w:r w:rsidRPr="002E45D2">
              <w:rPr>
                <w:rFonts w:hint="eastAsia"/>
                <w:sz w:val="24"/>
                <w:szCs w:val="24"/>
              </w:rPr>
              <w:t>分贝毫瓦、和</w:t>
            </w:r>
            <w:r w:rsidR="00F77DE6">
              <w:rPr>
                <w:sz w:val="24"/>
                <w:szCs w:val="24"/>
              </w:rPr>
              <w:t>48</w:t>
            </w:r>
            <w:r w:rsidRPr="002E45D2">
              <w:rPr>
                <w:rFonts w:hint="eastAsia"/>
                <w:sz w:val="24"/>
                <w:szCs w:val="24"/>
              </w:rPr>
              <w:t>分贝毫瓦</w:t>
            </w:r>
          </w:p>
          <w:p w14:paraId="25D96B98" w14:textId="77777777" w:rsidR="00C6069D" w:rsidRPr="002E45D2" w:rsidRDefault="00C6069D" w:rsidP="00A2043C">
            <w:pPr>
              <w:numPr>
                <w:ilvl w:val="0"/>
                <w:numId w:val="7"/>
              </w:numPr>
              <w:spacing w:after="0" w:line="360" w:lineRule="auto"/>
              <w:contextualSpacing/>
              <w:rPr>
                <w:sz w:val="24"/>
                <w:szCs w:val="24"/>
              </w:rPr>
            </w:pPr>
            <w:r w:rsidRPr="002E45D2">
              <w:rPr>
                <w:rFonts w:hint="eastAsia"/>
                <w:sz w:val="24"/>
                <w:szCs w:val="24"/>
              </w:rPr>
              <w:t>已设置参数记录、运行日志和运行结果的保存位置</w:t>
            </w:r>
          </w:p>
        </w:tc>
      </w:tr>
      <w:tr w:rsidR="00C6069D" w:rsidRPr="002E45D2" w14:paraId="302ED44D" w14:textId="77777777" w:rsidTr="00A2043C">
        <w:tc>
          <w:tcPr>
            <w:tcW w:w="1276" w:type="dxa"/>
            <w:vAlign w:val="center"/>
          </w:tcPr>
          <w:p w14:paraId="50E29966" w14:textId="77777777" w:rsidR="00C6069D" w:rsidRPr="002E45D2" w:rsidRDefault="00C6069D" w:rsidP="00A2043C">
            <w:pPr>
              <w:spacing w:after="0" w:line="360" w:lineRule="auto"/>
              <w:contextualSpacing/>
              <w:jc w:val="left"/>
              <w:rPr>
                <w:b/>
                <w:bCs/>
                <w:sz w:val="24"/>
                <w:szCs w:val="24"/>
              </w:rPr>
            </w:pPr>
            <w:r w:rsidRPr="002E45D2">
              <w:rPr>
                <w:rFonts w:hint="eastAsia"/>
                <w:b/>
                <w:bCs/>
                <w:sz w:val="24"/>
                <w:szCs w:val="24"/>
              </w:rPr>
              <w:t>测试步骤</w:t>
            </w:r>
          </w:p>
        </w:tc>
        <w:tc>
          <w:tcPr>
            <w:tcW w:w="7484" w:type="dxa"/>
          </w:tcPr>
          <w:p w14:paraId="2023B2A7" w14:textId="30DB7BD8" w:rsidR="00C6069D" w:rsidRPr="002E45D2" w:rsidRDefault="00C6069D" w:rsidP="00A2043C">
            <w:pPr>
              <w:numPr>
                <w:ilvl w:val="0"/>
                <w:numId w:val="8"/>
              </w:numPr>
              <w:spacing w:after="0" w:line="360" w:lineRule="auto"/>
              <w:contextualSpacing/>
              <w:rPr>
                <w:sz w:val="24"/>
                <w:szCs w:val="24"/>
              </w:rPr>
            </w:pPr>
            <w:r w:rsidRPr="002E45D2">
              <w:rPr>
                <w:rFonts w:hint="eastAsia"/>
                <w:sz w:val="24"/>
                <w:szCs w:val="24"/>
              </w:rPr>
              <w:t>打开</w:t>
            </w:r>
            <w:r w:rsidRPr="002E45D2">
              <w:rPr>
                <w:rFonts w:hint="eastAsia"/>
                <w:sz w:val="24"/>
                <w:szCs w:val="24"/>
              </w:rPr>
              <w:t>MATLAB R2023b</w:t>
            </w:r>
            <w:r w:rsidRPr="002E45D2">
              <w:rPr>
                <w:rFonts w:hint="eastAsia"/>
                <w:sz w:val="24"/>
                <w:szCs w:val="24"/>
              </w:rPr>
              <w:t>，在</w:t>
            </w:r>
            <w:r w:rsidR="00AF1DA3">
              <w:rPr>
                <w:rFonts w:hint="eastAsia"/>
                <w:sz w:val="24"/>
                <w:szCs w:val="24"/>
              </w:rPr>
              <w:t>WMMSE</w:t>
            </w:r>
            <w:r w:rsidRPr="002E45D2">
              <w:rPr>
                <w:rFonts w:hint="eastAsia"/>
                <w:sz w:val="24"/>
                <w:szCs w:val="24"/>
              </w:rPr>
              <w:t>文件夹中运行</w:t>
            </w:r>
            <w:r w:rsidR="00013FB7">
              <w:rPr>
                <w:rFonts w:hint="eastAsia"/>
                <w:sz w:val="24"/>
                <w:szCs w:val="24"/>
              </w:rPr>
              <w:t>test</w:t>
            </w:r>
            <w:r w:rsidR="00013FB7">
              <w:rPr>
                <w:sz w:val="24"/>
                <w:szCs w:val="24"/>
              </w:rPr>
              <w:t>1</w:t>
            </w:r>
            <w:r w:rsidRPr="002E45D2">
              <w:rPr>
                <w:rFonts w:hint="eastAsia"/>
                <w:sz w:val="24"/>
                <w:szCs w:val="24"/>
              </w:rPr>
              <w:t>.m</w:t>
            </w:r>
            <w:r w:rsidRPr="002E45D2">
              <w:rPr>
                <w:rFonts w:hint="eastAsia"/>
                <w:sz w:val="24"/>
                <w:szCs w:val="24"/>
              </w:rPr>
              <w:t>，确认</w:t>
            </w:r>
            <w:r w:rsidRPr="002E45D2">
              <w:rPr>
                <w:rFonts w:hint="eastAsia"/>
                <w:sz w:val="24"/>
                <w:szCs w:val="24"/>
              </w:rPr>
              <w:lastRenderedPageBreak/>
              <w:t>脚本能够正常调用所需仿真函数；记录</w:t>
            </w:r>
            <w:r w:rsidRPr="002E45D2">
              <w:rPr>
                <w:rFonts w:hint="eastAsia"/>
                <w:sz w:val="24"/>
                <w:szCs w:val="24"/>
              </w:rPr>
              <w:t>MATLAB</w:t>
            </w:r>
            <w:r w:rsidRPr="002E45D2">
              <w:rPr>
                <w:rFonts w:hint="eastAsia"/>
                <w:sz w:val="24"/>
                <w:szCs w:val="24"/>
              </w:rPr>
              <w:t>和源文件版本信息</w:t>
            </w:r>
          </w:p>
          <w:p w14:paraId="148966EB" w14:textId="3A61101A" w:rsidR="00C6069D" w:rsidRPr="002E45D2" w:rsidRDefault="00C6069D" w:rsidP="00A2043C">
            <w:pPr>
              <w:numPr>
                <w:ilvl w:val="0"/>
                <w:numId w:val="8"/>
              </w:numPr>
              <w:spacing w:after="0" w:line="360" w:lineRule="auto"/>
              <w:contextualSpacing/>
              <w:rPr>
                <w:sz w:val="24"/>
                <w:szCs w:val="24"/>
              </w:rPr>
            </w:pPr>
            <w:r w:rsidRPr="002E45D2">
              <w:rPr>
                <w:rFonts w:hint="eastAsia"/>
                <w:sz w:val="24"/>
                <w:szCs w:val="24"/>
              </w:rPr>
              <w:t>在</w:t>
            </w:r>
            <w:r w:rsidR="00013FB7">
              <w:rPr>
                <w:rFonts w:hint="eastAsia"/>
                <w:sz w:val="24"/>
                <w:szCs w:val="24"/>
              </w:rPr>
              <w:t>test</w:t>
            </w:r>
            <w:r w:rsidR="00013FB7">
              <w:rPr>
                <w:sz w:val="24"/>
                <w:szCs w:val="24"/>
              </w:rPr>
              <w:t>1</w:t>
            </w:r>
            <w:r w:rsidRPr="002E45D2">
              <w:rPr>
                <w:rFonts w:hint="eastAsia"/>
                <w:sz w:val="24"/>
                <w:szCs w:val="24"/>
              </w:rPr>
              <w:t>.m</w:t>
            </w:r>
            <w:r w:rsidRPr="002E45D2">
              <w:rPr>
                <w:rFonts w:hint="eastAsia"/>
                <w:sz w:val="24"/>
                <w:szCs w:val="24"/>
              </w:rPr>
              <w:t>中设置发射功率、随机信道生成数目和随机种子并核对用户数、接入点数、每个接入点天线数、仿真区域半径及发射功率</w:t>
            </w:r>
          </w:p>
          <w:p w14:paraId="763E0C53" w14:textId="77777777" w:rsidR="00C6069D" w:rsidRPr="002E45D2" w:rsidRDefault="00C6069D" w:rsidP="00A2043C">
            <w:pPr>
              <w:numPr>
                <w:ilvl w:val="0"/>
                <w:numId w:val="8"/>
              </w:numPr>
              <w:spacing w:after="0" w:line="360" w:lineRule="auto"/>
              <w:contextualSpacing/>
              <w:rPr>
                <w:sz w:val="24"/>
                <w:szCs w:val="24"/>
              </w:rPr>
            </w:pPr>
            <w:r w:rsidRPr="002E45D2">
              <w:rPr>
                <w:rFonts w:hint="eastAsia"/>
                <w:sz w:val="24"/>
                <w:szCs w:val="24"/>
              </w:rPr>
              <w:t>运行面向泛在物联的端边云智能组网方法网络能效仿真，使程序面向不同发射功率参数在不同随机信道完成仿真；记录每次仿真的迭代状态、不同发射功率的平均网络能效</w:t>
            </w:r>
          </w:p>
          <w:p w14:paraId="456BCCE1" w14:textId="77777777" w:rsidR="00C6069D" w:rsidRPr="002E45D2" w:rsidRDefault="00C6069D" w:rsidP="00A2043C">
            <w:pPr>
              <w:numPr>
                <w:ilvl w:val="0"/>
                <w:numId w:val="8"/>
              </w:numPr>
              <w:spacing w:after="0" w:line="360" w:lineRule="auto"/>
              <w:contextualSpacing/>
              <w:rPr>
                <w:sz w:val="24"/>
                <w:szCs w:val="24"/>
              </w:rPr>
            </w:pPr>
            <w:r w:rsidRPr="002E45D2">
              <w:rPr>
                <w:rFonts w:hint="eastAsia"/>
                <w:sz w:val="24"/>
                <w:szCs w:val="24"/>
              </w:rPr>
              <w:t>保存参数配置、随机种子、各随机信道结果、不同发射功率的平均网络能效、可行样本数、统计过程、运行日志和对比结果，形成可追溯的测试记录</w:t>
            </w:r>
          </w:p>
          <w:p w14:paraId="539FAFF9" w14:textId="77777777" w:rsidR="00C6069D" w:rsidRPr="002E45D2" w:rsidRDefault="00C6069D" w:rsidP="00A2043C">
            <w:pPr>
              <w:numPr>
                <w:ilvl w:val="0"/>
                <w:numId w:val="8"/>
              </w:numPr>
              <w:spacing w:after="0" w:line="360" w:lineRule="auto"/>
              <w:contextualSpacing/>
              <w:rPr>
                <w:kern w:val="0"/>
                <w:sz w:val="24"/>
                <w:szCs w:val="24"/>
              </w:rPr>
            </w:pPr>
            <w:r w:rsidRPr="002E45D2">
              <w:rPr>
                <w:rFonts w:hint="eastAsia"/>
                <w:sz w:val="24"/>
                <w:szCs w:val="24"/>
              </w:rPr>
              <w:t>将面向泛在物联的端边云智能组网方法在不同发射功率的平均网络能效与</w:t>
            </w:r>
            <w:r w:rsidRPr="002E45D2">
              <w:rPr>
                <w:rFonts w:hint="eastAsia"/>
                <w:sz w:val="24"/>
                <w:szCs w:val="24"/>
              </w:rPr>
              <w:t>5G</w:t>
            </w:r>
            <w:r w:rsidRPr="002E45D2">
              <w:rPr>
                <w:rFonts w:hint="eastAsia"/>
                <w:sz w:val="24"/>
                <w:szCs w:val="24"/>
              </w:rPr>
              <w:t>组网方法进行比较，计算网络能效提升比例</w:t>
            </w:r>
          </w:p>
        </w:tc>
      </w:tr>
      <w:tr w:rsidR="00C6069D" w:rsidRPr="002E45D2" w14:paraId="0FFC8809" w14:textId="77777777" w:rsidTr="00A2043C">
        <w:tc>
          <w:tcPr>
            <w:tcW w:w="1276" w:type="dxa"/>
            <w:vAlign w:val="center"/>
          </w:tcPr>
          <w:p w14:paraId="0F935695" w14:textId="77777777" w:rsidR="00C6069D" w:rsidRPr="002E45D2" w:rsidRDefault="00C6069D" w:rsidP="00A2043C">
            <w:pPr>
              <w:spacing w:after="0" w:line="360" w:lineRule="auto"/>
              <w:contextualSpacing/>
              <w:jc w:val="left"/>
              <w:rPr>
                <w:b/>
                <w:bCs/>
                <w:sz w:val="24"/>
                <w:szCs w:val="24"/>
              </w:rPr>
            </w:pPr>
            <w:r w:rsidRPr="002E45D2">
              <w:rPr>
                <w:rFonts w:hint="eastAsia"/>
                <w:b/>
                <w:bCs/>
                <w:sz w:val="24"/>
                <w:szCs w:val="24"/>
              </w:rPr>
              <w:lastRenderedPageBreak/>
              <w:t>预期结果</w:t>
            </w:r>
          </w:p>
        </w:tc>
        <w:tc>
          <w:tcPr>
            <w:tcW w:w="7484" w:type="dxa"/>
            <w:vAlign w:val="center"/>
          </w:tcPr>
          <w:p w14:paraId="226D45FB" w14:textId="4E2B0F64" w:rsidR="00C6069D" w:rsidRPr="002E45D2" w:rsidRDefault="00C6069D" w:rsidP="00A2043C">
            <w:pPr>
              <w:numPr>
                <w:ilvl w:val="0"/>
                <w:numId w:val="9"/>
              </w:numPr>
              <w:spacing w:after="0" w:line="360" w:lineRule="auto"/>
              <w:contextualSpacing/>
              <w:rPr>
                <w:sz w:val="24"/>
                <w:szCs w:val="24"/>
              </w:rPr>
            </w:pPr>
            <w:r w:rsidRPr="002E45D2">
              <w:rPr>
                <w:rFonts w:hint="eastAsia"/>
                <w:sz w:val="24"/>
                <w:szCs w:val="24"/>
              </w:rPr>
              <w:t>步骤</w:t>
            </w:r>
            <w:r w:rsidRPr="002E45D2">
              <w:rPr>
                <w:rFonts w:hint="eastAsia"/>
                <w:sz w:val="24"/>
                <w:szCs w:val="24"/>
              </w:rPr>
              <w:t>1</w:t>
            </w:r>
            <w:r w:rsidRPr="002E45D2">
              <w:rPr>
                <w:rFonts w:hint="eastAsia"/>
                <w:sz w:val="24"/>
                <w:szCs w:val="24"/>
              </w:rPr>
              <w:t>完成后，</w:t>
            </w:r>
            <w:r w:rsidRPr="002E45D2">
              <w:rPr>
                <w:rFonts w:hint="eastAsia"/>
                <w:sz w:val="24"/>
                <w:szCs w:val="24"/>
              </w:rPr>
              <w:t>MATLAB R2023b</w:t>
            </w:r>
            <w:r w:rsidRPr="002E45D2">
              <w:rPr>
                <w:rFonts w:hint="eastAsia"/>
                <w:sz w:val="24"/>
                <w:szCs w:val="24"/>
              </w:rPr>
              <w:t>能够正常运行</w:t>
            </w:r>
            <w:r w:rsidR="00013FB7">
              <w:rPr>
                <w:rFonts w:hint="eastAsia"/>
                <w:sz w:val="24"/>
                <w:szCs w:val="24"/>
              </w:rPr>
              <w:t>test</w:t>
            </w:r>
            <w:r w:rsidR="00013FB7">
              <w:rPr>
                <w:sz w:val="24"/>
                <w:szCs w:val="24"/>
              </w:rPr>
              <w:t>1</w:t>
            </w:r>
            <w:r w:rsidRPr="002E45D2">
              <w:rPr>
                <w:rFonts w:hint="eastAsia"/>
                <w:sz w:val="24"/>
                <w:szCs w:val="24"/>
              </w:rPr>
              <w:t>.m</w:t>
            </w:r>
            <w:r w:rsidRPr="002E45D2">
              <w:rPr>
                <w:rFonts w:hint="eastAsia"/>
                <w:sz w:val="24"/>
                <w:szCs w:val="24"/>
              </w:rPr>
              <w:t>；</w:t>
            </w:r>
            <w:r w:rsidRPr="002E45D2">
              <w:rPr>
                <w:rFonts w:hint="eastAsia"/>
                <w:sz w:val="24"/>
                <w:szCs w:val="24"/>
              </w:rPr>
              <w:t>MATLAB R2023b</w:t>
            </w:r>
            <w:r w:rsidRPr="002E45D2">
              <w:rPr>
                <w:rFonts w:hint="eastAsia"/>
                <w:sz w:val="24"/>
                <w:szCs w:val="24"/>
              </w:rPr>
              <w:t>和源文件版本信息记录完整</w:t>
            </w:r>
          </w:p>
          <w:p w14:paraId="55227C55" w14:textId="77777777" w:rsidR="00C6069D" w:rsidRPr="002E45D2" w:rsidRDefault="00C6069D" w:rsidP="00A2043C">
            <w:pPr>
              <w:numPr>
                <w:ilvl w:val="0"/>
                <w:numId w:val="9"/>
              </w:numPr>
              <w:spacing w:after="0" w:line="360" w:lineRule="auto"/>
              <w:contextualSpacing/>
              <w:rPr>
                <w:sz w:val="24"/>
                <w:szCs w:val="24"/>
              </w:rPr>
            </w:pPr>
            <w:r w:rsidRPr="002E45D2">
              <w:rPr>
                <w:rFonts w:hint="eastAsia"/>
                <w:sz w:val="24"/>
                <w:szCs w:val="24"/>
              </w:rPr>
              <w:t>步骤</w:t>
            </w:r>
            <w:r w:rsidRPr="002E45D2">
              <w:rPr>
                <w:rFonts w:hint="eastAsia"/>
                <w:sz w:val="24"/>
                <w:szCs w:val="24"/>
              </w:rPr>
              <w:t>2</w:t>
            </w:r>
            <w:r w:rsidRPr="002E45D2">
              <w:rPr>
                <w:rFonts w:hint="eastAsia"/>
                <w:sz w:val="24"/>
                <w:szCs w:val="24"/>
              </w:rPr>
              <w:t>完成后，所有发射功率、随机信道生成数目和随机种子设置正确，相关参数与预置条件一致</w:t>
            </w:r>
          </w:p>
          <w:p w14:paraId="2708B407" w14:textId="77777777" w:rsidR="00C6069D" w:rsidRPr="002E45D2" w:rsidRDefault="00C6069D" w:rsidP="00A2043C">
            <w:pPr>
              <w:numPr>
                <w:ilvl w:val="0"/>
                <w:numId w:val="9"/>
              </w:numPr>
              <w:spacing w:after="0" w:line="360" w:lineRule="auto"/>
              <w:contextualSpacing/>
              <w:rPr>
                <w:sz w:val="24"/>
                <w:szCs w:val="24"/>
              </w:rPr>
            </w:pPr>
            <w:r w:rsidRPr="002E45D2">
              <w:rPr>
                <w:rFonts w:hint="eastAsia"/>
                <w:sz w:val="24"/>
                <w:szCs w:val="24"/>
              </w:rPr>
              <w:t>步骤</w:t>
            </w:r>
            <w:r w:rsidRPr="002E45D2">
              <w:rPr>
                <w:rFonts w:hint="eastAsia"/>
                <w:sz w:val="24"/>
                <w:szCs w:val="24"/>
              </w:rPr>
              <w:t>3</w:t>
            </w:r>
            <w:r w:rsidRPr="002E45D2">
              <w:rPr>
                <w:rFonts w:hint="eastAsia"/>
                <w:sz w:val="24"/>
                <w:szCs w:val="24"/>
              </w:rPr>
              <w:t>完成后，程序能够完成针对不同发射功率在不同随机信道上的仿真，并输出不同发射功率的平均网络能效</w:t>
            </w:r>
          </w:p>
          <w:p w14:paraId="13EF40A5" w14:textId="1DEDA8AB" w:rsidR="00C6069D" w:rsidRPr="002E45D2" w:rsidRDefault="00C6069D" w:rsidP="00A2043C">
            <w:pPr>
              <w:numPr>
                <w:ilvl w:val="0"/>
                <w:numId w:val="9"/>
              </w:numPr>
              <w:spacing w:after="0" w:line="360" w:lineRule="auto"/>
              <w:contextualSpacing/>
              <w:rPr>
                <w:sz w:val="24"/>
                <w:szCs w:val="24"/>
              </w:rPr>
            </w:pPr>
            <w:r w:rsidRPr="002E45D2">
              <w:rPr>
                <w:rFonts w:hint="eastAsia"/>
                <w:sz w:val="24"/>
                <w:szCs w:val="24"/>
              </w:rPr>
              <w:t>步骤</w:t>
            </w:r>
            <w:r w:rsidRPr="002E45D2">
              <w:rPr>
                <w:rFonts w:hint="eastAsia"/>
                <w:sz w:val="24"/>
                <w:szCs w:val="24"/>
              </w:rPr>
              <w:t>4</w:t>
            </w:r>
            <w:r w:rsidRPr="002E45D2">
              <w:rPr>
                <w:rFonts w:hint="eastAsia"/>
                <w:sz w:val="24"/>
                <w:szCs w:val="24"/>
              </w:rPr>
              <w:t>完成后，参数配置、随机种子、随机信道结果、各不同发射功率的平均网络能效、统计过程、运行日志和对比结果正常保存</w:t>
            </w:r>
          </w:p>
          <w:p w14:paraId="5C8FB416" w14:textId="3617C1D9" w:rsidR="00C6069D" w:rsidRPr="002E45D2" w:rsidRDefault="00C6069D" w:rsidP="00A2043C">
            <w:pPr>
              <w:numPr>
                <w:ilvl w:val="0"/>
                <w:numId w:val="9"/>
              </w:numPr>
              <w:spacing w:after="0" w:line="360" w:lineRule="auto"/>
              <w:contextualSpacing/>
              <w:rPr>
                <w:sz w:val="24"/>
                <w:szCs w:val="24"/>
              </w:rPr>
            </w:pPr>
            <w:r w:rsidRPr="002E45D2">
              <w:rPr>
                <w:rFonts w:hint="eastAsia"/>
                <w:sz w:val="24"/>
                <w:szCs w:val="24"/>
              </w:rPr>
              <w:t>步骤</w:t>
            </w:r>
            <w:r w:rsidRPr="002E45D2">
              <w:rPr>
                <w:rFonts w:hint="eastAsia"/>
                <w:sz w:val="24"/>
                <w:szCs w:val="24"/>
              </w:rPr>
              <w:t>5</w:t>
            </w:r>
            <w:r w:rsidRPr="002E45D2">
              <w:rPr>
                <w:rFonts w:hint="eastAsia"/>
                <w:sz w:val="24"/>
                <w:szCs w:val="24"/>
              </w:rPr>
              <w:t>完成后，</w:t>
            </w:r>
            <w:r w:rsidRPr="002E45D2">
              <w:rPr>
                <w:rFonts w:hint="eastAsia"/>
                <w:sz w:val="24"/>
                <w:szCs w:val="24"/>
              </w:rPr>
              <w:t xml:space="preserve"> </w:t>
            </w:r>
            <w:r w:rsidRPr="002E45D2">
              <w:rPr>
                <w:rFonts w:hint="eastAsia"/>
                <w:sz w:val="24"/>
                <w:szCs w:val="24"/>
              </w:rPr>
              <w:t>能够从输出的</w:t>
            </w:r>
            <w:r w:rsidR="00E027A1" w:rsidRPr="00E027A1">
              <w:rPr>
                <w:sz w:val="24"/>
                <w:szCs w:val="24"/>
              </w:rPr>
              <w:t>test1_ee_plot_data.mat</w:t>
            </w:r>
            <w:r w:rsidRPr="002E45D2">
              <w:rPr>
                <w:rFonts w:hint="eastAsia"/>
                <w:sz w:val="24"/>
                <w:szCs w:val="24"/>
              </w:rPr>
              <w:t>文件中的“</w:t>
            </w:r>
            <w:r w:rsidR="00C62192">
              <w:rPr>
                <w:rFonts w:hint="eastAsia"/>
                <w:sz w:val="24"/>
                <w:szCs w:val="24"/>
              </w:rPr>
              <w:t>P</w:t>
            </w:r>
            <w:r w:rsidR="003A3834">
              <w:rPr>
                <w:rFonts w:hint="eastAsia"/>
                <w:sz w:val="24"/>
                <w:szCs w:val="24"/>
              </w:rPr>
              <w:t>roposed</w:t>
            </w:r>
            <w:r w:rsidRPr="002E45D2">
              <w:rPr>
                <w:rFonts w:hint="eastAsia"/>
                <w:sz w:val="24"/>
                <w:szCs w:val="24"/>
              </w:rPr>
              <w:t>”一列得到各组网方法在不同发射功率</w:t>
            </w:r>
            <w:r w:rsidRPr="002E45D2">
              <w:rPr>
                <w:sz w:val="24"/>
                <w:szCs w:val="24"/>
              </w:rPr>
              <w:t>配置下</w:t>
            </w:r>
            <w:r w:rsidRPr="002E45D2">
              <w:rPr>
                <w:rFonts w:hint="eastAsia"/>
                <w:sz w:val="24"/>
                <w:szCs w:val="24"/>
              </w:rPr>
              <w:t>的网络能效结果；面向泛在物联的端边云智能组网方法</w:t>
            </w:r>
            <w:r w:rsidR="00F5021A" w:rsidRPr="00F5021A">
              <w:rPr>
                <w:sz w:val="24"/>
                <w:szCs w:val="24"/>
              </w:rPr>
              <w:t>与</w:t>
            </w:r>
            <w:r w:rsidR="00ED7274">
              <w:rPr>
                <w:rFonts w:hint="eastAsia"/>
                <w:sz w:val="24"/>
                <w:szCs w:val="24"/>
              </w:rPr>
              <w:t>基于特征迫零“</w:t>
            </w:r>
            <w:r w:rsidR="00ED7274">
              <w:rPr>
                <w:rFonts w:hint="eastAsia"/>
                <w:sz w:val="24"/>
                <w:szCs w:val="24"/>
              </w:rPr>
              <w:t>EZF</w:t>
            </w:r>
            <w:r w:rsidR="00ED7274">
              <w:rPr>
                <w:rFonts w:hint="eastAsia"/>
                <w:sz w:val="24"/>
                <w:szCs w:val="24"/>
              </w:rPr>
              <w:t>”与正则迫零“</w:t>
            </w:r>
            <w:r w:rsidR="00ED7274">
              <w:rPr>
                <w:rFonts w:hint="eastAsia"/>
                <w:sz w:val="24"/>
                <w:szCs w:val="24"/>
              </w:rPr>
              <w:t>RZF</w:t>
            </w:r>
            <w:r w:rsidR="00ED7274">
              <w:rPr>
                <w:rFonts w:hint="eastAsia"/>
                <w:sz w:val="24"/>
                <w:szCs w:val="24"/>
              </w:rPr>
              <w:t>”</w:t>
            </w:r>
            <w:r w:rsidR="00F5021A" w:rsidRPr="00F5021A">
              <w:rPr>
                <w:sz w:val="24"/>
                <w:szCs w:val="24"/>
              </w:rPr>
              <w:t>的</w:t>
            </w:r>
            <w:r w:rsidR="00F5021A" w:rsidRPr="00F5021A">
              <w:rPr>
                <w:sz w:val="24"/>
                <w:szCs w:val="24"/>
              </w:rPr>
              <w:t>5G</w:t>
            </w:r>
            <w:r w:rsidR="00F5021A" w:rsidRPr="00F5021A">
              <w:rPr>
                <w:sz w:val="24"/>
                <w:szCs w:val="24"/>
              </w:rPr>
              <w:t>组网</w:t>
            </w:r>
            <w:r w:rsidR="00ED7274">
              <w:rPr>
                <w:rFonts w:hint="eastAsia"/>
                <w:sz w:val="24"/>
                <w:szCs w:val="24"/>
              </w:rPr>
              <w:t>方法</w:t>
            </w:r>
            <w:r w:rsidRPr="002E45D2">
              <w:rPr>
                <w:rFonts w:hint="eastAsia"/>
                <w:sz w:val="24"/>
                <w:szCs w:val="24"/>
              </w:rPr>
              <w:t>，在不同发射功率配置下网络能效提升均超过</w:t>
            </w:r>
            <w:r w:rsidRPr="002E45D2">
              <w:rPr>
                <w:rFonts w:hint="eastAsia"/>
                <w:sz w:val="24"/>
                <w:szCs w:val="24"/>
              </w:rPr>
              <w:t>50%</w:t>
            </w:r>
            <w:r w:rsidRPr="002E45D2">
              <w:rPr>
                <w:rFonts w:hint="eastAsia"/>
                <w:sz w:val="24"/>
                <w:szCs w:val="24"/>
              </w:rPr>
              <w:t>，即确认</w:t>
            </w:r>
            <w:r w:rsidRPr="002E45D2">
              <w:rPr>
                <w:sz w:val="24"/>
                <w:szCs w:val="24"/>
              </w:rPr>
              <w:t>面向泛在物联的端边云智能组网关键理论方法</w:t>
            </w:r>
            <w:r w:rsidRPr="00C85D1F">
              <w:rPr>
                <w:sz w:val="24"/>
                <w:szCs w:val="24"/>
              </w:rPr>
              <w:t>与</w:t>
            </w:r>
            <w:r w:rsidRPr="00C85D1F">
              <w:rPr>
                <w:sz w:val="24"/>
                <w:szCs w:val="24"/>
              </w:rPr>
              <w:t>5G</w:t>
            </w:r>
            <w:r w:rsidRPr="00C85D1F">
              <w:rPr>
                <w:sz w:val="24"/>
                <w:szCs w:val="24"/>
              </w:rPr>
              <w:t>技术相比</w:t>
            </w:r>
            <w:r w:rsidRPr="002E45D2">
              <w:rPr>
                <w:sz w:val="24"/>
                <w:szCs w:val="24"/>
              </w:rPr>
              <w:t>网络能效提升</w:t>
            </w:r>
            <w:r w:rsidRPr="002E45D2">
              <w:rPr>
                <w:sz w:val="24"/>
                <w:szCs w:val="24"/>
              </w:rPr>
              <w:t>50%</w:t>
            </w:r>
            <w:r w:rsidRPr="002E45D2">
              <w:rPr>
                <w:sz w:val="24"/>
                <w:szCs w:val="24"/>
              </w:rPr>
              <w:t>以上</w:t>
            </w:r>
          </w:p>
        </w:tc>
      </w:tr>
    </w:tbl>
    <w:bookmarkEnd w:id="362"/>
    <w:p w14:paraId="68932DB9" w14:textId="676F831F" w:rsidR="00324275" w:rsidRPr="002E45D2" w:rsidRDefault="00BE5D4B">
      <w:pPr>
        <w:pStyle w:val="31"/>
        <w:spacing w:before="0" w:after="0" w:line="415" w:lineRule="auto"/>
        <w:rPr>
          <w:sz w:val="24"/>
          <w:szCs w:val="24"/>
        </w:rPr>
      </w:pPr>
      <w:r w:rsidRPr="002E45D2">
        <w:rPr>
          <w:sz w:val="24"/>
          <w:szCs w:val="24"/>
        </w:rPr>
        <w:t>2</w:t>
      </w:r>
      <w:r w:rsidR="00942EA1" w:rsidRPr="002E45D2">
        <w:rPr>
          <w:sz w:val="24"/>
          <w:szCs w:val="24"/>
        </w:rPr>
        <w:t xml:space="preserve">.2.2  </w:t>
      </w:r>
      <w:r w:rsidRPr="002E45D2">
        <w:rPr>
          <w:rFonts w:hint="eastAsia"/>
          <w:sz w:val="24"/>
          <w:szCs w:val="24"/>
        </w:rPr>
        <w:t>面向泛在物联端边云智能协同组网关键理论方法的网络整体容量仿真测试</w:t>
      </w:r>
      <w:bookmarkEnd w:id="358"/>
      <w:bookmarkEnd w:id="359"/>
      <w:bookmarkEnd w:id="360"/>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7484"/>
      </w:tblGrid>
      <w:tr w:rsidR="00324275" w:rsidRPr="002E45D2" w14:paraId="147024D4" w14:textId="77777777">
        <w:tc>
          <w:tcPr>
            <w:tcW w:w="1276" w:type="dxa"/>
            <w:vAlign w:val="center"/>
          </w:tcPr>
          <w:p w14:paraId="714DF2A3"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测试编号</w:t>
            </w:r>
          </w:p>
        </w:tc>
        <w:tc>
          <w:tcPr>
            <w:tcW w:w="7484" w:type="dxa"/>
            <w:vAlign w:val="center"/>
          </w:tcPr>
          <w:p w14:paraId="56624EA6" w14:textId="77777777" w:rsidR="00324275" w:rsidRPr="002E45D2" w:rsidRDefault="00942EA1">
            <w:pPr>
              <w:spacing w:after="0" w:line="360" w:lineRule="auto"/>
              <w:contextualSpacing/>
              <w:jc w:val="left"/>
              <w:rPr>
                <w:sz w:val="24"/>
                <w:szCs w:val="24"/>
              </w:rPr>
            </w:pPr>
            <w:r w:rsidRPr="002E45D2">
              <w:rPr>
                <w:sz w:val="24"/>
                <w:szCs w:val="24"/>
              </w:rPr>
              <w:t>2</w:t>
            </w:r>
          </w:p>
        </w:tc>
      </w:tr>
      <w:tr w:rsidR="00324275" w:rsidRPr="002E45D2" w14:paraId="61BFEC49" w14:textId="77777777">
        <w:tc>
          <w:tcPr>
            <w:tcW w:w="1276" w:type="dxa"/>
            <w:vAlign w:val="center"/>
          </w:tcPr>
          <w:p w14:paraId="2D41896C" w14:textId="77777777" w:rsidR="00324275" w:rsidRPr="002E45D2" w:rsidRDefault="00942EA1">
            <w:pPr>
              <w:spacing w:after="0" w:line="360" w:lineRule="auto"/>
              <w:contextualSpacing/>
              <w:jc w:val="left"/>
              <w:rPr>
                <w:b/>
                <w:bCs/>
                <w:sz w:val="24"/>
                <w:szCs w:val="24"/>
              </w:rPr>
            </w:pPr>
            <w:r w:rsidRPr="002E45D2">
              <w:rPr>
                <w:rFonts w:hint="eastAsia"/>
                <w:b/>
                <w:sz w:val="24"/>
                <w:szCs w:val="24"/>
              </w:rPr>
              <w:lastRenderedPageBreak/>
              <w:t>测试名称</w:t>
            </w:r>
          </w:p>
        </w:tc>
        <w:tc>
          <w:tcPr>
            <w:tcW w:w="7484" w:type="dxa"/>
            <w:vAlign w:val="center"/>
          </w:tcPr>
          <w:p w14:paraId="4641B4BF" w14:textId="760192BB" w:rsidR="00324275" w:rsidRPr="002E45D2" w:rsidRDefault="00BE5D4B">
            <w:pPr>
              <w:spacing w:after="0" w:line="360" w:lineRule="auto"/>
              <w:contextualSpacing/>
              <w:rPr>
                <w:sz w:val="24"/>
                <w:szCs w:val="24"/>
              </w:rPr>
            </w:pPr>
            <w:r w:rsidRPr="002E45D2">
              <w:rPr>
                <w:rFonts w:hint="eastAsia"/>
                <w:bCs/>
                <w:sz w:val="24"/>
              </w:rPr>
              <w:t>面向泛在物联端边云智能协同组网关键理论方法的网络整体容量仿真测试</w:t>
            </w:r>
          </w:p>
        </w:tc>
      </w:tr>
      <w:tr w:rsidR="00324275" w:rsidRPr="002E45D2" w14:paraId="497AD67D" w14:textId="77777777">
        <w:tc>
          <w:tcPr>
            <w:tcW w:w="1276" w:type="dxa"/>
            <w:vAlign w:val="center"/>
          </w:tcPr>
          <w:p w14:paraId="1AD891C0"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测试目的</w:t>
            </w:r>
          </w:p>
        </w:tc>
        <w:tc>
          <w:tcPr>
            <w:tcW w:w="7484" w:type="dxa"/>
            <w:vAlign w:val="center"/>
          </w:tcPr>
          <w:p w14:paraId="015C3571" w14:textId="7D13FEBD" w:rsidR="00324275" w:rsidRPr="002E45D2" w:rsidRDefault="00BE5D4B">
            <w:pPr>
              <w:spacing w:after="0" w:line="360" w:lineRule="auto"/>
              <w:contextualSpacing/>
              <w:jc w:val="left"/>
              <w:rPr>
                <w:sz w:val="24"/>
                <w:szCs w:val="24"/>
              </w:rPr>
            </w:pPr>
            <w:r w:rsidRPr="002E45D2">
              <w:rPr>
                <w:rFonts w:hint="eastAsia"/>
                <w:kern w:val="0"/>
                <w:sz w:val="24"/>
                <w:szCs w:val="24"/>
              </w:rPr>
              <w:t>测试面向泛在物联的端边云智能组网方法在不同</w:t>
            </w:r>
            <w:r w:rsidR="002B1D10" w:rsidRPr="002E45D2">
              <w:rPr>
                <w:rFonts w:hint="eastAsia"/>
                <w:kern w:val="0"/>
                <w:sz w:val="24"/>
                <w:szCs w:val="24"/>
              </w:rPr>
              <w:t>射频链路</w:t>
            </w:r>
            <w:r w:rsidR="00AE0BFA" w:rsidRPr="002E45D2">
              <w:rPr>
                <w:rFonts w:hint="eastAsia"/>
                <w:kern w:val="0"/>
                <w:sz w:val="24"/>
                <w:szCs w:val="24"/>
              </w:rPr>
              <w:t>数量</w:t>
            </w:r>
            <w:r w:rsidRPr="002E45D2">
              <w:rPr>
                <w:rFonts w:hint="eastAsia"/>
                <w:kern w:val="0"/>
                <w:sz w:val="24"/>
                <w:szCs w:val="24"/>
              </w:rPr>
              <w:t>下的网络整体容量性能，验证面向泛在物联端边云智能协同组网关键理论方法与</w:t>
            </w:r>
            <w:r w:rsidRPr="002E45D2">
              <w:rPr>
                <w:rFonts w:hint="eastAsia"/>
                <w:kern w:val="0"/>
                <w:sz w:val="24"/>
                <w:szCs w:val="24"/>
              </w:rPr>
              <w:t>5G</w:t>
            </w:r>
            <w:r w:rsidRPr="002E45D2">
              <w:rPr>
                <w:rFonts w:hint="eastAsia"/>
                <w:kern w:val="0"/>
                <w:sz w:val="24"/>
                <w:szCs w:val="24"/>
              </w:rPr>
              <w:t>技术相比网络整体容量提升</w:t>
            </w:r>
            <w:r w:rsidRPr="002E45D2">
              <w:rPr>
                <w:rFonts w:hint="eastAsia"/>
                <w:kern w:val="0"/>
                <w:sz w:val="24"/>
                <w:szCs w:val="24"/>
              </w:rPr>
              <w:t>1</w:t>
            </w:r>
            <w:r w:rsidRPr="002E45D2">
              <w:rPr>
                <w:rFonts w:hint="eastAsia"/>
                <w:kern w:val="0"/>
                <w:sz w:val="24"/>
                <w:szCs w:val="24"/>
              </w:rPr>
              <w:t>倍以上。</w:t>
            </w:r>
          </w:p>
        </w:tc>
      </w:tr>
      <w:tr w:rsidR="00324275" w:rsidRPr="002E45D2" w14:paraId="48DA0D02" w14:textId="77777777">
        <w:tc>
          <w:tcPr>
            <w:tcW w:w="1276" w:type="dxa"/>
            <w:vAlign w:val="center"/>
          </w:tcPr>
          <w:p w14:paraId="08835A39"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预置条件</w:t>
            </w:r>
          </w:p>
        </w:tc>
        <w:tc>
          <w:tcPr>
            <w:tcW w:w="7484" w:type="dxa"/>
            <w:vAlign w:val="center"/>
          </w:tcPr>
          <w:p w14:paraId="1DE9006E" w14:textId="674A1AE2" w:rsidR="00BE5D4B" w:rsidRPr="002E45D2" w:rsidRDefault="00BE5D4B" w:rsidP="00BE5D4B">
            <w:pPr>
              <w:numPr>
                <w:ilvl w:val="0"/>
                <w:numId w:val="10"/>
              </w:numPr>
              <w:spacing w:after="0" w:line="360" w:lineRule="auto"/>
              <w:contextualSpacing/>
              <w:rPr>
                <w:sz w:val="24"/>
                <w:szCs w:val="24"/>
              </w:rPr>
            </w:pPr>
            <w:r w:rsidRPr="002E45D2">
              <w:rPr>
                <w:rFonts w:hint="eastAsia"/>
                <w:sz w:val="24"/>
                <w:szCs w:val="24"/>
              </w:rPr>
              <w:t>仿真用工作站上</w:t>
            </w:r>
            <w:r w:rsidRPr="002E45D2">
              <w:rPr>
                <w:rFonts w:hint="eastAsia"/>
                <w:sz w:val="24"/>
                <w:szCs w:val="24"/>
              </w:rPr>
              <w:t>MATLAB R2023b</w:t>
            </w:r>
            <w:r w:rsidRPr="002E45D2">
              <w:rPr>
                <w:rFonts w:hint="eastAsia"/>
                <w:sz w:val="24"/>
                <w:szCs w:val="24"/>
              </w:rPr>
              <w:t>及仿真程序运行所需优化工具箱安装完成且均可正常启动</w:t>
            </w:r>
          </w:p>
          <w:p w14:paraId="0EC23BE1" w14:textId="3310CF65" w:rsidR="00BE5D4B" w:rsidRPr="002E45D2" w:rsidRDefault="00BE5D4B" w:rsidP="00BE5D4B">
            <w:pPr>
              <w:numPr>
                <w:ilvl w:val="0"/>
                <w:numId w:val="10"/>
              </w:numPr>
              <w:spacing w:after="0" w:line="360" w:lineRule="auto"/>
              <w:contextualSpacing/>
              <w:rPr>
                <w:sz w:val="24"/>
                <w:szCs w:val="24"/>
              </w:rPr>
            </w:pPr>
            <w:r w:rsidRPr="002E45D2">
              <w:rPr>
                <w:rFonts w:hint="eastAsia"/>
                <w:sz w:val="24"/>
                <w:szCs w:val="24"/>
              </w:rPr>
              <w:t>已将</w:t>
            </w:r>
            <w:proofErr w:type="spellStart"/>
            <w:r w:rsidR="00B062B4" w:rsidRPr="00B062B4">
              <w:rPr>
                <w:sz w:val="24"/>
                <w:szCs w:val="24"/>
              </w:rPr>
              <w:t>zxzcode</w:t>
            </w:r>
            <w:proofErr w:type="spellEnd"/>
            <w:r w:rsidRPr="002E45D2">
              <w:rPr>
                <w:rFonts w:hint="eastAsia"/>
                <w:sz w:val="24"/>
                <w:szCs w:val="24"/>
              </w:rPr>
              <w:t>文件夹完整放入工程目录，并在</w:t>
            </w:r>
            <w:r w:rsidRPr="002E45D2">
              <w:rPr>
                <w:rFonts w:hint="eastAsia"/>
                <w:sz w:val="24"/>
                <w:szCs w:val="24"/>
              </w:rPr>
              <w:t>MATLAB</w:t>
            </w:r>
            <w:r w:rsidR="001C2808" w:rsidRPr="002E45D2">
              <w:rPr>
                <w:rFonts w:hint="eastAsia"/>
                <w:sz w:val="24"/>
                <w:szCs w:val="24"/>
              </w:rPr>
              <w:t xml:space="preserve"> R2023b</w:t>
            </w:r>
            <w:r w:rsidRPr="002E45D2">
              <w:rPr>
                <w:rFonts w:hint="eastAsia"/>
                <w:sz w:val="24"/>
                <w:szCs w:val="24"/>
              </w:rPr>
              <w:t>中将该工程目录设置为当前工作目录，测试结果和运行日志能正常保存</w:t>
            </w:r>
          </w:p>
          <w:p w14:paraId="0FAE2D2E" w14:textId="708E1450" w:rsidR="00AE0BFA" w:rsidRPr="002E45D2" w:rsidRDefault="00AE0BFA" w:rsidP="00AE0BFA">
            <w:pPr>
              <w:numPr>
                <w:ilvl w:val="0"/>
                <w:numId w:val="10"/>
              </w:numPr>
              <w:spacing w:after="0" w:line="360" w:lineRule="auto"/>
              <w:contextualSpacing/>
              <w:rPr>
                <w:sz w:val="24"/>
                <w:szCs w:val="24"/>
              </w:rPr>
            </w:pPr>
            <w:r w:rsidRPr="002E45D2">
              <w:rPr>
                <w:rFonts w:hint="eastAsia"/>
                <w:sz w:val="24"/>
                <w:szCs w:val="24"/>
              </w:rPr>
              <w:t>正式仿真参数已正确设定：基站发射天线数量为</w:t>
            </w:r>
            <w:r w:rsidR="00FF71F0">
              <w:rPr>
                <w:sz w:val="24"/>
                <w:szCs w:val="24"/>
              </w:rPr>
              <w:t>32</w:t>
            </w:r>
            <w:r w:rsidRPr="002E45D2">
              <w:rPr>
                <w:rFonts w:hint="eastAsia"/>
                <w:sz w:val="24"/>
                <w:szCs w:val="24"/>
              </w:rPr>
              <w:t>、用户数量为</w:t>
            </w:r>
            <w:r w:rsidRPr="002E45D2">
              <w:rPr>
                <w:rFonts w:hint="eastAsia"/>
                <w:sz w:val="24"/>
                <w:szCs w:val="24"/>
              </w:rPr>
              <w:t>12</w:t>
            </w:r>
            <w:r w:rsidRPr="002E45D2">
              <w:rPr>
                <w:rFonts w:hint="eastAsia"/>
                <w:sz w:val="24"/>
                <w:szCs w:val="24"/>
              </w:rPr>
              <w:t>、码字块长为</w:t>
            </w:r>
            <w:r w:rsidRPr="002E45D2">
              <w:rPr>
                <w:rFonts w:hint="eastAsia"/>
                <w:sz w:val="24"/>
                <w:szCs w:val="24"/>
              </w:rPr>
              <w:t>100</w:t>
            </w:r>
            <w:r w:rsidRPr="002E45D2">
              <w:rPr>
                <w:rFonts w:hint="eastAsia"/>
                <w:sz w:val="24"/>
                <w:szCs w:val="24"/>
              </w:rPr>
              <w:t>、基站总发射功率为</w:t>
            </w:r>
            <w:r w:rsidR="0033614E">
              <w:rPr>
                <w:rFonts w:hint="eastAsia"/>
                <w:sz w:val="24"/>
                <w:szCs w:val="24"/>
              </w:rPr>
              <w:t>4</w:t>
            </w:r>
            <w:r w:rsidR="0033614E">
              <w:rPr>
                <w:sz w:val="24"/>
                <w:szCs w:val="24"/>
              </w:rPr>
              <w:t>3</w:t>
            </w:r>
            <w:r w:rsidRPr="002E45D2">
              <w:rPr>
                <w:rFonts w:hint="eastAsia"/>
                <w:sz w:val="24"/>
                <w:szCs w:val="24"/>
              </w:rPr>
              <w:t>dBm</w:t>
            </w:r>
            <w:r w:rsidRPr="002E45D2">
              <w:rPr>
                <w:rFonts w:hint="eastAsia"/>
                <w:sz w:val="24"/>
                <w:szCs w:val="24"/>
              </w:rPr>
              <w:t>；随机种子和仿真次数保持固定；</w:t>
            </w:r>
            <w:r w:rsidR="009C0F63" w:rsidRPr="002E45D2">
              <w:rPr>
                <w:rFonts w:hint="eastAsia"/>
                <w:sz w:val="24"/>
                <w:szCs w:val="24"/>
              </w:rPr>
              <w:t>射频链路</w:t>
            </w:r>
            <w:r w:rsidRPr="002E45D2">
              <w:rPr>
                <w:rFonts w:hint="eastAsia"/>
                <w:sz w:val="24"/>
                <w:szCs w:val="24"/>
              </w:rPr>
              <w:t>数量依次设置为</w:t>
            </w:r>
            <w:r w:rsidRPr="002E45D2">
              <w:rPr>
                <w:rFonts w:hint="eastAsia"/>
                <w:sz w:val="24"/>
                <w:szCs w:val="24"/>
              </w:rPr>
              <w:t>12</w:t>
            </w:r>
            <w:r w:rsidRPr="002E45D2">
              <w:rPr>
                <w:rFonts w:hint="eastAsia"/>
                <w:sz w:val="24"/>
                <w:szCs w:val="24"/>
              </w:rPr>
              <w:t>、</w:t>
            </w:r>
            <w:r w:rsidRPr="002E45D2">
              <w:rPr>
                <w:rFonts w:hint="eastAsia"/>
                <w:sz w:val="24"/>
                <w:szCs w:val="24"/>
              </w:rPr>
              <w:t>15</w:t>
            </w:r>
            <w:r w:rsidRPr="002E45D2">
              <w:rPr>
                <w:rFonts w:hint="eastAsia"/>
                <w:sz w:val="24"/>
                <w:szCs w:val="24"/>
              </w:rPr>
              <w:t>、</w:t>
            </w:r>
            <w:r w:rsidRPr="002E45D2">
              <w:rPr>
                <w:rFonts w:hint="eastAsia"/>
                <w:sz w:val="24"/>
                <w:szCs w:val="24"/>
              </w:rPr>
              <w:t>18</w:t>
            </w:r>
            <w:r w:rsidRPr="002E45D2">
              <w:rPr>
                <w:rFonts w:hint="eastAsia"/>
                <w:sz w:val="24"/>
                <w:szCs w:val="24"/>
              </w:rPr>
              <w:t>、</w:t>
            </w:r>
            <w:r w:rsidRPr="002E45D2">
              <w:rPr>
                <w:rFonts w:hint="eastAsia"/>
                <w:sz w:val="24"/>
                <w:szCs w:val="24"/>
              </w:rPr>
              <w:t>21</w:t>
            </w:r>
            <w:r w:rsidR="007B736F">
              <w:rPr>
                <w:rFonts w:hint="eastAsia"/>
                <w:sz w:val="24"/>
                <w:szCs w:val="24"/>
              </w:rPr>
              <w:t>、</w:t>
            </w:r>
            <w:r w:rsidRPr="002E45D2">
              <w:rPr>
                <w:rFonts w:hint="eastAsia"/>
                <w:sz w:val="24"/>
                <w:szCs w:val="24"/>
              </w:rPr>
              <w:t>24</w:t>
            </w:r>
            <w:r w:rsidR="007515BD">
              <w:rPr>
                <w:rFonts w:hint="eastAsia"/>
                <w:sz w:val="24"/>
                <w:szCs w:val="24"/>
              </w:rPr>
              <w:t>、</w:t>
            </w:r>
            <w:r w:rsidR="007515BD">
              <w:rPr>
                <w:rFonts w:hint="eastAsia"/>
                <w:sz w:val="24"/>
                <w:szCs w:val="24"/>
              </w:rPr>
              <w:t>2</w:t>
            </w:r>
            <w:r w:rsidR="007515BD">
              <w:rPr>
                <w:sz w:val="24"/>
                <w:szCs w:val="24"/>
              </w:rPr>
              <w:t>7</w:t>
            </w:r>
            <w:r w:rsidR="007515BD">
              <w:rPr>
                <w:rFonts w:hint="eastAsia"/>
                <w:sz w:val="24"/>
                <w:szCs w:val="24"/>
              </w:rPr>
              <w:t>和</w:t>
            </w:r>
            <w:r w:rsidR="007515BD">
              <w:rPr>
                <w:rFonts w:hint="eastAsia"/>
                <w:sz w:val="24"/>
                <w:szCs w:val="24"/>
              </w:rPr>
              <w:t>3</w:t>
            </w:r>
            <w:r w:rsidR="007515BD">
              <w:rPr>
                <w:sz w:val="24"/>
                <w:szCs w:val="24"/>
              </w:rPr>
              <w:t>0</w:t>
            </w:r>
            <w:r w:rsidRPr="002E45D2">
              <w:rPr>
                <w:rFonts w:hint="eastAsia"/>
                <w:sz w:val="24"/>
                <w:szCs w:val="24"/>
              </w:rPr>
              <w:t>。</w:t>
            </w:r>
          </w:p>
          <w:p w14:paraId="53143249" w14:textId="7B7B7165" w:rsidR="00324275" w:rsidRPr="002E45D2" w:rsidRDefault="00BE5D4B" w:rsidP="00BE5D4B">
            <w:pPr>
              <w:numPr>
                <w:ilvl w:val="0"/>
                <w:numId w:val="10"/>
              </w:numPr>
              <w:spacing w:after="0" w:line="360" w:lineRule="auto"/>
              <w:contextualSpacing/>
              <w:rPr>
                <w:sz w:val="24"/>
                <w:szCs w:val="24"/>
              </w:rPr>
            </w:pPr>
            <w:r w:rsidRPr="002E45D2">
              <w:rPr>
                <w:rFonts w:hint="eastAsia"/>
                <w:sz w:val="24"/>
                <w:szCs w:val="24"/>
              </w:rPr>
              <w:t>已设置参数记录、运行日志和运行结果的保存位置</w:t>
            </w:r>
          </w:p>
        </w:tc>
      </w:tr>
      <w:tr w:rsidR="00324275" w:rsidRPr="002E45D2" w14:paraId="03851B41" w14:textId="77777777">
        <w:tc>
          <w:tcPr>
            <w:tcW w:w="1276" w:type="dxa"/>
            <w:vAlign w:val="center"/>
          </w:tcPr>
          <w:p w14:paraId="7031F48B"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测试步骤</w:t>
            </w:r>
          </w:p>
        </w:tc>
        <w:tc>
          <w:tcPr>
            <w:tcW w:w="7484" w:type="dxa"/>
            <w:vAlign w:val="center"/>
          </w:tcPr>
          <w:p w14:paraId="2D2537AE" w14:textId="6AD885EE" w:rsidR="00BE5D4B" w:rsidRPr="002E45D2" w:rsidRDefault="00BE5D4B" w:rsidP="00BE5D4B">
            <w:pPr>
              <w:pStyle w:val="aff"/>
              <w:numPr>
                <w:ilvl w:val="0"/>
                <w:numId w:val="11"/>
              </w:numPr>
              <w:spacing w:after="0" w:line="360" w:lineRule="auto"/>
              <w:ind w:firstLineChars="0"/>
              <w:contextualSpacing/>
              <w:rPr>
                <w:sz w:val="24"/>
                <w:szCs w:val="24"/>
              </w:rPr>
            </w:pPr>
            <w:r w:rsidRPr="002E45D2">
              <w:rPr>
                <w:rFonts w:hint="eastAsia"/>
                <w:sz w:val="24"/>
                <w:szCs w:val="24"/>
              </w:rPr>
              <w:t>打开</w:t>
            </w:r>
            <w:r w:rsidRPr="002E45D2">
              <w:rPr>
                <w:rFonts w:hint="eastAsia"/>
                <w:sz w:val="24"/>
                <w:szCs w:val="24"/>
              </w:rPr>
              <w:t>MATLAB</w:t>
            </w:r>
            <w:r w:rsidR="001C2808" w:rsidRPr="002E45D2">
              <w:rPr>
                <w:rFonts w:hint="eastAsia"/>
                <w:sz w:val="24"/>
                <w:szCs w:val="24"/>
              </w:rPr>
              <w:t xml:space="preserve"> R2023b</w:t>
            </w:r>
            <w:r w:rsidRPr="002E45D2">
              <w:rPr>
                <w:rFonts w:hint="eastAsia"/>
                <w:sz w:val="24"/>
                <w:szCs w:val="24"/>
              </w:rPr>
              <w:t>，在</w:t>
            </w:r>
            <w:proofErr w:type="spellStart"/>
            <w:r w:rsidR="00B062B4" w:rsidRPr="00B062B4">
              <w:rPr>
                <w:sz w:val="24"/>
                <w:szCs w:val="24"/>
              </w:rPr>
              <w:t>zxzcode</w:t>
            </w:r>
            <w:proofErr w:type="spellEnd"/>
            <w:r w:rsidRPr="002E45D2">
              <w:rPr>
                <w:rFonts w:hint="eastAsia"/>
                <w:sz w:val="24"/>
                <w:szCs w:val="24"/>
              </w:rPr>
              <w:t>文件夹中运行</w:t>
            </w:r>
            <w:r w:rsidR="0099578A" w:rsidRPr="0099578A">
              <w:rPr>
                <w:sz w:val="24"/>
                <w:szCs w:val="24"/>
              </w:rPr>
              <w:t>run_fig4_kappa</w:t>
            </w:r>
            <w:r w:rsidR="0099578A">
              <w:rPr>
                <w:sz w:val="24"/>
                <w:szCs w:val="24"/>
              </w:rPr>
              <w:t>1</w:t>
            </w:r>
            <w:r w:rsidR="0099578A" w:rsidRPr="0099578A">
              <w:rPr>
                <w:sz w:val="24"/>
                <w:szCs w:val="24"/>
              </w:rPr>
              <w:t>23</w:t>
            </w:r>
            <w:r w:rsidR="0099578A">
              <w:rPr>
                <w:sz w:val="24"/>
                <w:szCs w:val="24"/>
              </w:rPr>
              <w:t>.</w:t>
            </w:r>
            <w:r w:rsidRPr="002E45D2">
              <w:rPr>
                <w:rFonts w:hint="eastAsia"/>
                <w:sz w:val="24"/>
                <w:szCs w:val="24"/>
              </w:rPr>
              <w:t>m</w:t>
            </w:r>
            <w:r w:rsidRPr="002E45D2">
              <w:rPr>
                <w:rFonts w:hint="eastAsia"/>
                <w:sz w:val="24"/>
                <w:szCs w:val="24"/>
              </w:rPr>
              <w:t>，确认脚本能够正常调用所需仿真函数；记录</w:t>
            </w:r>
            <w:r w:rsidRPr="002E45D2">
              <w:rPr>
                <w:rFonts w:hint="eastAsia"/>
                <w:sz w:val="24"/>
                <w:szCs w:val="24"/>
              </w:rPr>
              <w:t>MATLAB</w:t>
            </w:r>
            <w:r w:rsidRPr="002E45D2">
              <w:rPr>
                <w:rFonts w:hint="eastAsia"/>
                <w:sz w:val="24"/>
                <w:szCs w:val="24"/>
              </w:rPr>
              <w:t>、优化工具箱和源文件版本信息</w:t>
            </w:r>
          </w:p>
          <w:p w14:paraId="3FB8221F" w14:textId="2DEE1E55" w:rsidR="00AE0BFA" w:rsidRPr="002E45D2" w:rsidRDefault="00AE0BFA" w:rsidP="00AE0BFA">
            <w:pPr>
              <w:pStyle w:val="aff"/>
              <w:numPr>
                <w:ilvl w:val="0"/>
                <w:numId w:val="11"/>
              </w:numPr>
              <w:spacing w:after="0" w:line="360" w:lineRule="auto"/>
              <w:ind w:firstLineChars="0"/>
              <w:contextualSpacing/>
              <w:rPr>
                <w:sz w:val="24"/>
                <w:szCs w:val="24"/>
              </w:rPr>
            </w:pPr>
            <w:r w:rsidRPr="002E45D2">
              <w:rPr>
                <w:rFonts w:hint="eastAsia"/>
                <w:sz w:val="24"/>
                <w:szCs w:val="24"/>
              </w:rPr>
              <w:t>在</w:t>
            </w:r>
            <w:r w:rsidR="0099578A" w:rsidRPr="0099578A">
              <w:rPr>
                <w:sz w:val="24"/>
                <w:szCs w:val="24"/>
              </w:rPr>
              <w:t>run_fig4_kappa</w:t>
            </w:r>
            <w:r w:rsidR="0099578A">
              <w:rPr>
                <w:sz w:val="24"/>
                <w:szCs w:val="24"/>
              </w:rPr>
              <w:t>1</w:t>
            </w:r>
            <w:r w:rsidR="0099578A" w:rsidRPr="0099578A">
              <w:rPr>
                <w:sz w:val="24"/>
                <w:szCs w:val="24"/>
              </w:rPr>
              <w:t>23.m</w:t>
            </w:r>
            <w:r w:rsidRPr="002E45D2">
              <w:rPr>
                <w:rFonts w:hint="eastAsia"/>
                <w:sz w:val="24"/>
                <w:szCs w:val="24"/>
              </w:rPr>
              <w:t>中设置随机种子和仿真次数；在调用的仿真函数中核对基站发射天线数量、用户数量、码字块长</w:t>
            </w:r>
            <w:r w:rsidR="00B15E55">
              <w:rPr>
                <w:rFonts w:hint="eastAsia"/>
                <w:sz w:val="24"/>
                <w:szCs w:val="24"/>
              </w:rPr>
              <w:t>和</w:t>
            </w:r>
            <w:r w:rsidRPr="002E45D2">
              <w:rPr>
                <w:rFonts w:hint="eastAsia"/>
                <w:sz w:val="24"/>
                <w:szCs w:val="24"/>
              </w:rPr>
              <w:t>基站总发射功率</w:t>
            </w:r>
          </w:p>
          <w:p w14:paraId="1601D20F" w14:textId="17B7EBDC" w:rsidR="00AE0BFA" w:rsidRPr="002E45D2" w:rsidRDefault="00AE0BFA" w:rsidP="00AE0BFA">
            <w:pPr>
              <w:pStyle w:val="aff"/>
              <w:numPr>
                <w:ilvl w:val="0"/>
                <w:numId w:val="11"/>
              </w:numPr>
              <w:spacing w:after="0" w:line="360" w:lineRule="auto"/>
              <w:ind w:firstLineChars="0"/>
              <w:contextualSpacing/>
              <w:rPr>
                <w:sz w:val="24"/>
                <w:szCs w:val="24"/>
              </w:rPr>
            </w:pPr>
            <w:r w:rsidRPr="002E45D2">
              <w:rPr>
                <w:rFonts w:hint="eastAsia"/>
                <w:sz w:val="24"/>
                <w:szCs w:val="24"/>
              </w:rPr>
              <w:t>运行面向泛在物联的端边云智能组网方法网络整体容量仿真，使程序面向不同</w:t>
            </w:r>
            <w:r w:rsidR="009C0F63" w:rsidRPr="002E45D2">
              <w:rPr>
                <w:rFonts w:hint="eastAsia"/>
                <w:sz w:val="24"/>
                <w:szCs w:val="24"/>
              </w:rPr>
              <w:t>射频链路</w:t>
            </w:r>
            <w:r w:rsidRPr="002E45D2">
              <w:rPr>
                <w:rFonts w:hint="eastAsia"/>
                <w:sz w:val="24"/>
                <w:szCs w:val="24"/>
              </w:rPr>
              <w:t>数量在同一随机信道完成仿真；记录面向泛在物联的端边云智能组网方法和现有</w:t>
            </w:r>
            <w:r w:rsidRPr="002E45D2">
              <w:rPr>
                <w:rFonts w:hint="eastAsia"/>
                <w:sz w:val="24"/>
                <w:szCs w:val="24"/>
              </w:rPr>
              <w:t>5G</w:t>
            </w:r>
            <w:r w:rsidRPr="002E45D2">
              <w:rPr>
                <w:rFonts w:hint="eastAsia"/>
                <w:sz w:val="24"/>
                <w:szCs w:val="24"/>
              </w:rPr>
              <w:t>技术方案在不同</w:t>
            </w:r>
            <w:r w:rsidR="009C0F63" w:rsidRPr="002E45D2">
              <w:rPr>
                <w:rFonts w:hint="eastAsia"/>
                <w:sz w:val="24"/>
                <w:szCs w:val="24"/>
              </w:rPr>
              <w:t>射频链路</w:t>
            </w:r>
            <w:r w:rsidRPr="002E45D2">
              <w:rPr>
                <w:rFonts w:hint="eastAsia"/>
                <w:sz w:val="24"/>
                <w:szCs w:val="24"/>
              </w:rPr>
              <w:t>数量下的网络整体容量</w:t>
            </w:r>
          </w:p>
          <w:p w14:paraId="5EE45846" w14:textId="3F2048D4" w:rsidR="00AE0BFA" w:rsidRPr="002E45D2" w:rsidRDefault="00AE0BFA" w:rsidP="00AE0BFA">
            <w:pPr>
              <w:pStyle w:val="aff"/>
              <w:numPr>
                <w:ilvl w:val="0"/>
                <w:numId w:val="11"/>
              </w:numPr>
              <w:spacing w:after="0" w:line="360" w:lineRule="auto"/>
              <w:ind w:firstLineChars="0"/>
              <w:contextualSpacing/>
              <w:rPr>
                <w:sz w:val="24"/>
                <w:szCs w:val="24"/>
              </w:rPr>
            </w:pPr>
            <w:r w:rsidRPr="002E45D2">
              <w:rPr>
                <w:rFonts w:hint="eastAsia"/>
                <w:sz w:val="24"/>
                <w:szCs w:val="24"/>
              </w:rPr>
              <w:t>保存参数配置、随机种子、仿真次数、各次仿真得到的网络整体容量、运行日志和对比曲线，形成可追溯的测试记录</w:t>
            </w:r>
          </w:p>
          <w:p w14:paraId="037A3D0F" w14:textId="0A46CDE4" w:rsidR="00324275" w:rsidRPr="002E45D2" w:rsidRDefault="00AE0BFA" w:rsidP="00AE0BFA">
            <w:pPr>
              <w:pStyle w:val="aff"/>
              <w:numPr>
                <w:ilvl w:val="0"/>
                <w:numId w:val="11"/>
              </w:numPr>
              <w:spacing w:after="0" w:line="360" w:lineRule="auto"/>
              <w:ind w:firstLineChars="0"/>
              <w:contextualSpacing/>
              <w:rPr>
                <w:sz w:val="24"/>
                <w:szCs w:val="24"/>
              </w:rPr>
            </w:pPr>
            <w:r w:rsidRPr="002E45D2">
              <w:rPr>
                <w:rFonts w:hint="eastAsia"/>
                <w:sz w:val="24"/>
                <w:szCs w:val="24"/>
              </w:rPr>
              <w:t>对比面向泛在物联的端边云智能组网方法与现有</w:t>
            </w:r>
            <w:r w:rsidRPr="002E45D2">
              <w:rPr>
                <w:rFonts w:hint="eastAsia"/>
                <w:sz w:val="24"/>
                <w:szCs w:val="24"/>
              </w:rPr>
              <w:t>5G</w:t>
            </w:r>
            <w:r w:rsidRPr="002E45D2">
              <w:rPr>
                <w:rFonts w:hint="eastAsia"/>
                <w:sz w:val="24"/>
                <w:szCs w:val="24"/>
              </w:rPr>
              <w:t>技术在不同</w:t>
            </w:r>
            <w:r w:rsidR="009C0F63" w:rsidRPr="002E45D2">
              <w:rPr>
                <w:rFonts w:hint="eastAsia"/>
                <w:sz w:val="24"/>
                <w:szCs w:val="24"/>
              </w:rPr>
              <w:t>射频链路</w:t>
            </w:r>
            <w:r w:rsidRPr="002E45D2">
              <w:rPr>
                <w:rFonts w:hint="eastAsia"/>
                <w:sz w:val="24"/>
                <w:szCs w:val="24"/>
              </w:rPr>
              <w:t>数量下的网络整体容量</w:t>
            </w:r>
          </w:p>
        </w:tc>
      </w:tr>
      <w:tr w:rsidR="00324275" w:rsidRPr="002E45D2" w14:paraId="7EB4E3F0" w14:textId="77777777">
        <w:tc>
          <w:tcPr>
            <w:tcW w:w="1276" w:type="dxa"/>
            <w:vAlign w:val="center"/>
          </w:tcPr>
          <w:p w14:paraId="247345EF"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lastRenderedPageBreak/>
              <w:t>预期结果</w:t>
            </w:r>
          </w:p>
        </w:tc>
        <w:tc>
          <w:tcPr>
            <w:tcW w:w="7484" w:type="dxa"/>
          </w:tcPr>
          <w:p w14:paraId="6B13F2DB" w14:textId="3E2BE3D7" w:rsidR="00BE5D4B" w:rsidRPr="002E45D2" w:rsidRDefault="00BE5D4B" w:rsidP="00BE5D4B">
            <w:pPr>
              <w:pStyle w:val="aff"/>
              <w:numPr>
                <w:ilvl w:val="0"/>
                <w:numId w:val="12"/>
              </w:numPr>
              <w:spacing w:after="0" w:line="360" w:lineRule="auto"/>
              <w:ind w:firstLineChars="0"/>
              <w:contextualSpacing/>
              <w:rPr>
                <w:sz w:val="24"/>
                <w:szCs w:val="24"/>
              </w:rPr>
            </w:pPr>
            <w:r w:rsidRPr="002E45D2">
              <w:rPr>
                <w:rFonts w:hint="eastAsia"/>
                <w:sz w:val="24"/>
                <w:szCs w:val="24"/>
              </w:rPr>
              <w:t>步骤</w:t>
            </w:r>
            <w:r w:rsidRPr="002E45D2">
              <w:rPr>
                <w:rFonts w:hint="eastAsia"/>
                <w:sz w:val="24"/>
                <w:szCs w:val="24"/>
              </w:rPr>
              <w:t>1</w:t>
            </w:r>
            <w:r w:rsidRPr="002E45D2">
              <w:rPr>
                <w:rFonts w:hint="eastAsia"/>
                <w:sz w:val="24"/>
                <w:szCs w:val="24"/>
              </w:rPr>
              <w:t>完成后，</w:t>
            </w:r>
            <w:r w:rsidRPr="002E45D2">
              <w:rPr>
                <w:rFonts w:hint="eastAsia"/>
                <w:sz w:val="24"/>
                <w:szCs w:val="24"/>
              </w:rPr>
              <w:t>MATLAB</w:t>
            </w:r>
            <w:r w:rsidR="001C2808" w:rsidRPr="002E45D2">
              <w:rPr>
                <w:rFonts w:hint="eastAsia"/>
                <w:sz w:val="24"/>
                <w:szCs w:val="24"/>
              </w:rPr>
              <w:t xml:space="preserve"> R2023b</w:t>
            </w:r>
            <w:r w:rsidRPr="002E45D2">
              <w:rPr>
                <w:rFonts w:hint="eastAsia"/>
                <w:sz w:val="24"/>
                <w:szCs w:val="24"/>
              </w:rPr>
              <w:t>能够正常运行</w:t>
            </w:r>
            <w:r w:rsidR="0099578A" w:rsidRPr="0099578A">
              <w:rPr>
                <w:sz w:val="24"/>
                <w:szCs w:val="24"/>
              </w:rPr>
              <w:t>run_fig4_kappa</w:t>
            </w:r>
            <w:r w:rsidR="0099578A">
              <w:rPr>
                <w:sz w:val="24"/>
                <w:szCs w:val="24"/>
              </w:rPr>
              <w:t>1</w:t>
            </w:r>
            <w:r w:rsidR="0099578A" w:rsidRPr="0099578A">
              <w:rPr>
                <w:sz w:val="24"/>
                <w:szCs w:val="24"/>
              </w:rPr>
              <w:t>23.m</w:t>
            </w:r>
            <w:r w:rsidRPr="002E45D2">
              <w:rPr>
                <w:rFonts w:hint="eastAsia"/>
                <w:sz w:val="24"/>
                <w:szCs w:val="24"/>
              </w:rPr>
              <w:t>并调用所需仿真函数，</w:t>
            </w:r>
            <w:r w:rsidRPr="002E45D2">
              <w:rPr>
                <w:rFonts w:hint="eastAsia"/>
                <w:sz w:val="24"/>
                <w:szCs w:val="24"/>
              </w:rPr>
              <w:t>MATLAB</w:t>
            </w:r>
            <w:r w:rsidRPr="002E45D2">
              <w:rPr>
                <w:rFonts w:hint="eastAsia"/>
                <w:sz w:val="24"/>
                <w:szCs w:val="24"/>
              </w:rPr>
              <w:t>版本、优化工具箱和源文件版本信息记录完整</w:t>
            </w:r>
          </w:p>
          <w:p w14:paraId="26AB534C" w14:textId="74F086C9" w:rsidR="00AE0BFA" w:rsidRPr="002E45D2" w:rsidRDefault="00AE0BFA" w:rsidP="00AE0BFA">
            <w:pPr>
              <w:pStyle w:val="aff"/>
              <w:numPr>
                <w:ilvl w:val="0"/>
                <w:numId w:val="12"/>
              </w:numPr>
              <w:spacing w:after="0" w:line="360" w:lineRule="auto"/>
              <w:ind w:firstLineChars="0"/>
              <w:contextualSpacing/>
              <w:rPr>
                <w:sz w:val="24"/>
                <w:szCs w:val="24"/>
              </w:rPr>
            </w:pPr>
            <w:r w:rsidRPr="002E45D2">
              <w:rPr>
                <w:rFonts w:hint="eastAsia"/>
                <w:sz w:val="24"/>
                <w:szCs w:val="24"/>
              </w:rPr>
              <w:t>步骤</w:t>
            </w:r>
            <w:r w:rsidRPr="002E45D2">
              <w:rPr>
                <w:rFonts w:hint="eastAsia"/>
                <w:sz w:val="24"/>
                <w:szCs w:val="24"/>
              </w:rPr>
              <w:t>2</w:t>
            </w:r>
            <w:r w:rsidRPr="002E45D2">
              <w:rPr>
                <w:rFonts w:hint="eastAsia"/>
                <w:sz w:val="24"/>
                <w:szCs w:val="24"/>
              </w:rPr>
              <w:t>完成后，随机种子和仿真次数设置正确，基站发射天线数量、用户数量、码字块长</w:t>
            </w:r>
            <w:r w:rsidR="00603481">
              <w:rPr>
                <w:rFonts w:hint="eastAsia"/>
                <w:sz w:val="24"/>
                <w:szCs w:val="24"/>
              </w:rPr>
              <w:t>和</w:t>
            </w:r>
            <w:r w:rsidRPr="002E45D2">
              <w:rPr>
                <w:rFonts w:hint="eastAsia"/>
                <w:sz w:val="24"/>
                <w:szCs w:val="24"/>
              </w:rPr>
              <w:t>基站总发射功率与预置条件一致</w:t>
            </w:r>
          </w:p>
          <w:p w14:paraId="15A762E1" w14:textId="3F749920" w:rsidR="00AE0BFA" w:rsidRPr="002E45D2" w:rsidRDefault="00AE0BFA" w:rsidP="00AE0BFA">
            <w:pPr>
              <w:pStyle w:val="aff"/>
              <w:numPr>
                <w:ilvl w:val="0"/>
                <w:numId w:val="12"/>
              </w:numPr>
              <w:spacing w:after="0" w:line="360" w:lineRule="auto"/>
              <w:ind w:firstLineChars="0"/>
              <w:contextualSpacing/>
              <w:rPr>
                <w:sz w:val="24"/>
                <w:szCs w:val="24"/>
              </w:rPr>
            </w:pPr>
            <w:r w:rsidRPr="002E45D2">
              <w:rPr>
                <w:rFonts w:hint="eastAsia"/>
                <w:sz w:val="24"/>
                <w:szCs w:val="24"/>
              </w:rPr>
              <w:t>步骤</w:t>
            </w:r>
            <w:r w:rsidRPr="002E45D2">
              <w:rPr>
                <w:rFonts w:hint="eastAsia"/>
                <w:sz w:val="24"/>
                <w:szCs w:val="24"/>
              </w:rPr>
              <w:t>3</w:t>
            </w:r>
            <w:r w:rsidRPr="002E45D2">
              <w:rPr>
                <w:rFonts w:hint="eastAsia"/>
                <w:sz w:val="24"/>
                <w:szCs w:val="24"/>
              </w:rPr>
              <w:t>完成后，程序能够完成面向泛在物联的端边云智能组网方法和</w:t>
            </w:r>
            <w:r w:rsidR="00F5021A" w:rsidRPr="00F5021A">
              <w:rPr>
                <w:sz w:val="24"/>
                <w:szCs w:val="24"/>
              </w:rPr>
              <w:t>现有</w:t>
            </w:r>
            <w:r w:rsidR="00F5021A" w:rsidRPr="00F5021A">
              <w:rPr>
                <w:sz w:val="24"/>
                <w:szCs w:val="24"/>
              </w:rPr>
              <w:t>5G</w:t>
            </w:r>
            <w:r w:rsidR="00F5021A" w:rsidRPr="00F5021A">
              <w:rPr>
                <w:sz w:val="24"/>
                <w:szCs w:val="24"/>
              </w:rPr>
              <w:t>混合预编码方案</w:t>
            </w:r>
            <w:r w:rsidRPr="002E45D2">
              <w:rPr>
                <w:rFonts w:hint="eastAsia"/>
                <w:sz w:val="24"/>
                <w:szCs w:val="24"/>
              </w:rPr>
              <w:t>在不同</w:t>
            </w:r>
            <w:r w:rsidR="009C0F63" w:rsidRPr="002E45D2">
              <w:rPr>
                <w:rFonts w:hint="eastAsia"/>
                <w:sz w:val="24"/>
                <w:szCs w:val="24"/>
              </w:rPr>
              <w:t>射频链路</w:t>
            </w:r>
            <w:r w:rsidRPr="002E45D2">
              <w:rPr>
                <w:rFonts w:hint="eastAsia"/>
                <w:sz w:val="24"/>
                <w:szCs w:val="24"/>
              </w:rPr>
              <w:t>数量场景下的仿真，并输出各组方案在不同</w:t>
            </w:r>
            <w:r w:rsidR="009C0F63" w:rsidRPr="002E45D2">
              <w:rPr>
                <w:rFonts w:hint="eastAsia"/>
                <w:sz w:val="24"/>
                <w:szCs w:val="24"/>
              </w:rPr>
              <w:t>射频链路</w:t>
            </w:r>
            <w:r w:rsidRPr="002E45D2">
              <w:rPr>
                <w:rFonts w:hint="eastAsia"/>
                <w:sz w:val="24"/>
                <w:szCs w:val="24"/>
              </w:rPr>
              <w:t>数量情况下的网络整体容量</w:t>
            </w:r>
          </w:p>
          <w:p w14:paraId="5189042A" w14:textId="635EB6ED" w:rsidR="00AE0BFA" w:rsidRPr="002E45D2" w:rsidRDefault="00AE0BFA" w:rsidP="00AE0BFA">
            <w:pPr>
              <w:pStyle w:val="aff"/>
              <w:numPr>
                <w:ilvl w:val="0"/>
                <w:numId w:val="12"/>
              </w:numPr>
              <w:spacing w:after="0" w:line="360" w:lineRule="auto"/>
              <w:ind w:firstLineChars="0"/>
              <w:contextualSpacing/>
              <w:rPr>
                <w:sz w:val="24"/>
                <w:szCs w:val="24"/>
              </w:rPr>
            </w:pPr>
            <w:r w:rsidRPr="002E45D2">
              <w:rPr>
                <w:rFonts w:hint="eastAsia"/>
                <w:sz w:val="24"/>
                <w:szCs w:val="24"/>
              </w:rPr>
              <w:t>步骤</w:t>
            </w:r>
            <w:r w:rsidRPr="002E45D2">
              <w:rPr>
                <w:rFonts w:hint="eastAsia"/>
                <w:sz w:val="24"/>
                <w:szCs w:val="24"/>
              </w:rPr>
              <w:t>4</w:t>
            </w:r>
            <w:r w:rsidRPr="002E45D2">
              <w:rPr>
                <w:rFonts w:hint="eastAsia"/>
                <w:sz w:val="24"/>
                <w:szCs w:val="24"/>
              </w:rPr>
              <w:t>完成后，参数配置、随机种子、仿真次数、各次仿真得到的网络整体容量、运行日志和对比曲线正常保存</w:t>
            </w:r>
          </w:p>
          <w:p w14:paraId="68401D67" w14:textId="75CB42E8" w:rsidR="00AE0BFA" w:rsidRPr="002E45D2" w:rsidRDefault="00AE0BFA" w:rsidP="008F3F34">
            <w:pPr>
              <w:pStyle w:val="aff"/>
              <w:numPr>
                <w:ilvl w:val="0"/>
                <w:numId w:val="12"/>
              </w:numPr>
              <w:spacing w:after="0" w:line="360" w:lineRule="auto"/>
              <w:ind w:firstLineChars="0"/>
              <w:contextualSpacing/>
              <w:rPr>
                <w:sz w:val="24"/>
                <w:szCs w:val="24"/>
              </w:rPr>
            </w:pPr>
            <w:r w:rsidRPr="002E45D2">
              <w:rPr>
                <w:rFonts w:hint="eastAsia"/>
                <w:sz w:val="24"/>
                <w:szCs w:val="24"/>
              </w:rPr>
              <w:t>步骤</w:t>
            </w:r>
            <w:r w:rsidRPr="002E45D2">
              <w:rPr>
                <w:rFonts w:hint="eastAsia"/>
                <w:sz w:val="24"/>
                <w:szCs w:val="24"/>
              </w:rPr>
              <w:t>5</w:t>
            </w:r>
            <w:r w:rsidRPr="002E45D2">
              <w:rPr>
                <w:rFonts w:hint="eastAsia"/>
                <w:sz w:val="24"/>
                <w:szCs w:val="24"/>
              </w:rPr>
              <w:t>完成后，</w:t>
            </w:r>
            <w:r w:rsidR="008F3F34" w:rsidRPr="002E45D2">
              <w:rPr>
                <w:rFonts w:hint="eastAsia"/>
                <w:sz w:val="24"/>
                <w:szCs w:val="24"/>
              </w:rPr>
              <w:t>能够</w:t>
            </w:r>
            <w:r w:rsidRPr="002E45D2">
              <w:rPr>
                <w:rFonts w:hint="eastAsia"/>
                <w:sz w:val="24"/>
                <w:szCs w:val="24"/>
              </w:rPr>
              <w:t>从输出的</w:t>
            </w:r>
            <w:r w:rsidR="007A7DE1" w:rsidRPr="007A7DE1">
              <w:rPr>
                <w:sz w:val="24"/>
                <w:szCs w:val="24"/>
              </w:rPr>
              <w:t>Fig4_mc50_ kappa</w:t>
            </w:r>
            <w:r w:rsidR="007A7DE1">
              <w:rPr>
                <w:sz w:val="24"/>
                <w:szCs w:val="24"/>
              </w:rPr>
              <w:t>1</w:t>
            </w:r>
            <w:r w:rsidR="00E47C0B">
              <w:rPr>
                <w:sz w:val="24"/>
                <w:szCs w:val="24"/>
              </w:rPr>
              <w:t>23</w:t>
            </w:r>
            <w:r w:rsidR="007A7DE1" w:rsidRPr="007A7DE1">
              <w:rPr>
                <w:sz w:val="24"/>
                <w:szCs w:val="24"/>
              </w:rPr>
              <w:t>_results.mat</w:t>
            </w:r>
            <w:r w:rsidRPr="002E45D2">
              <w:rPr>
                <w:rFonts w:hint="eastAsia"/>
                <w:sz w:val="24"/>
                <w:szCs w:val="24"/>
              </w:rPr>
              <w:t>文件中的“</w:t>
            </w:r>
            <w:proofErr w:type="spellStart"/>
            <w:r w:rsidR="00E47C0B" w:rsidRPr="00E47C0B">
              <w:rPr>
                <w:sz w:val="24"/>
                <w:szCs w:val="24"/>
              </w:rPr>
              <w:t>caseResults.proposedAverage_bpsHz</w:t>
            </w:r>
            <w:proofErr w:type="spellEnd"/>
            <w:r w:rsidRPr="002E45D2">
              <w:rPr>
                <w:rFonts w:hint="eastAsia"/>
                <w:sz w:val="24"/>
                <w:szCs w:val="24"/>
              </w:rPr>
              <w:t>”列得到</w:t>
            </w:r>
            <w:r w:rsidR="003900E5" w:rsidRPr="002E45D2">
              <w:rPr>
                <w:sz w:val="24"/>
                <w:szCs w:val="24"/>
              </w:rPr>
              <w:t>各组网方法</w:t>
            </w:r>
            <w:r w:rsidRPr="002E45D2">
              <w:rPr>
                <w:rFonts w:hint="eastAsia"/>
                <w:sz w:val="24"/>
                <w:szCs w:val="24"/>
              </w:rPr>
              <w:t>在不同</w:t>
            </w:r>
            <w:r w:rsidR="009C0F63" w:rsidRPr="002E45D2">
              <w:rPr>
                <w:rFonts w:hint="eastAsia"/>
                <w:sz w:val="24"/>
                <w:szCs w:val="24"/>
              </w:rPr>
              <w:t>射频链路</w:t>
            </w:r>
            <w:r w:rsidRPr="002E45D2">
              <w:rPr>
                <w:rFonts w:hint="eastAsia"/>
                <w:sz w:val="24"/>
                <w:szCs w:val="24"/>
              </w:rPr>
              <w:t>数量</w:t>
            </w:r>
            <w:r w:rsidR="007C042D" w:rsidRPr="002E45D2">
              <w:rPr>
                <w:sz w:val="24"/>
                <w:szCs w:val="24"/>
              </w:rPr>
              <w:t>配置</w:t>
            </w:r>
            <w:r w:rsidRPr="002E45D2">
              <w:rPr>
                <w:rFonts w:hint="eastAsia"/>
                <w:sz w:val="24"/>
                <w:szCs w:val="24"/>
              </w:rPr>
              <w:t>下的网络整体容量；</w:t>
            </w:r>
            <w:r w:rsidR="007C042D" w:rsidRPr="002E45D2">
              <w:rPr>
                <w:sz w:val="24"/>
                <w:szCs w:val="24"/>
              </w:rPr>
              <w:t>面向泛在物联的端边云智能组网方法</w:t>
            </w:r>
            <w:r w:rsidR="00F5021A" w:rsidRPr="00F5021A">
              <w:rPr>
                <w:sz w:val="24"/>
                <w:szCs w:val="24"/>
              </w:rPr>
              <w:t>与</w:t>
            </w:r>
            <w:r w:rsidR="00F5021A" w:rsidRPr="00F5021A">
              <w:rPr>
                <w:sz w:val="24"/>
                <w:szCs w:val="24"/>
              </w:rPr>
              <w:t>5G</w:t>
            </w:r>
            <w:r w:rsidR="00F5021A" w:rsidRPr="00F5021A">
              <w:rPr>
                <w:sz w:val="24"/>
                <w:szCs w:val="24"/>
              </w:rPr>
              <w:t>混合预编码矩方案相比</w:t>
            </w:r>
            <w:r w:rsidR="007C042D" w:rsidRPr="002E45D2">
              <w:rPr>
                <w:sz w:val="24"/>
                <w:szCs w:val="24"/>
              </w:rPr>
              <w:t>，在</w:t>
            </w:r>
            <w:r w:rsidR="00A91DD0" w:rsidRPr="002E45D2">
              <w:rPr>
                <w:rFonts w:hint="eastAsia"/>
                <w:sz w:val="24"/>
                <w:szCs w:val="24"/>
              </w:rPr>
              <w:t>不同</w:t>
            </w:r>
            <w:r w:rsidR="009C0F63" w:rsidRPr="002E45D2">
              <w:rPr>
                <w:sz w:val="24"/>
                <w:szCs w:val="24"/>
              </w:rPr>
              <w:t>射频链路</w:t>
            </w:r>
            <w:r w:rsidR="007C042D" w:rsidRPr="002E45D2">
              <w:rPr>
                <w:sz w:val="24"/>
                <w:szCs w:val="24"/>
              </w:rPr>
              <w:t>数量下</w:t>
            </w:r>
            <w:r w:rsidR="00624064" w:rsidRPr="002E45D2">
              <w:rPr>
                <w:rFonts w:hint="eastAsia"/>
                <w:sz w:val="24"/>
                <w:szCs w:val="24"/>
              </w:rPr>
              <w:t>网络整体容量</w:t>
            </w:r>
            <w:r w:rsidR="00624064" w:rsidRPr="002E45D2">
              <w:rPr>
                <w:sz w:val="24"/>
                <w:szCs w:val="24"/>
              </w:rPr>
              <w:t>提升均超过</w:t>
            </w:r>
            <w:r w:rsidR="00624064" w:rsidRPr="002E45D2">
              <w:rPr>
                <w:rFonts w:hint="eastAsia"/>
                <w:sz w:val="24"/>
                <w:szCs w:val="24"/>
              </w:rPr>
              <w:t>100%</w:t>
            </w:r>
            <w:r w:rsidR="00624064" w:rsidRPr="002E45D2">
              <w:rPr>
                <w:rFonts w:hint="eastAsia"/>
                <w:sz w:val="24"/>
                <w:szCs w:val="24"/>
              </w:rPr>
              <w:t>，</w:t>
            </w:r>
            <w:r w:rsidR="00624064" w:rsidRPr="002E45D2">
              <w:rPr>
                <w:sz w:val="24"/>
                <w:szCs w:val="24"/>
              </w:rPr>
              <w:t>即确认面向泛在物联的端边云智能组网</w:t>
            </w:r>
            <w:r w:rsidR="00E0413D" w:rsidRPr="002E45D2">
              <w:rPr>
                <w:sz w:val="24"/>
                <w:szCs w:val="24"/>
              </w:rPr>
              <w:t>关键理论</w:t>
            </w:r>
            <w:r w:rsidR="00624064" w:rsidRPr="002E45D2">
              <w:rPr>
                <w:sz w:val="24"/>
                <w:szCs w:val="24"/>
              </w:rPr>
              <w:t>方法与</w:t>
            </w:r>
            <w:r w:rsidR="00624064" w:rsidRPr="002E45D2">
              <w:rPr>
                <w:sz w:val="24"/>
                <w:szCs w:val="24"/>
              </w:rPr>
              <w:t>5G</w:t>
            </w:r>
            <w:r w:rsidR="00624064" w:rsidRPr="002E45D2">
              <w:rPr>
                <w:sz w:val="24"/>
                <w:szCs w:val="24"/>
              </w:rPr>
              <w:t>技术</w:t>
            </w:r>
            <w:r w:rsidR="008C33BB" w:rsidRPr="002E45D2">
              <w:rPr>
                <w:sz w:val="24"/>
                <w:szCs w:val="24"/>
              </w:rPr>
              <w:t>相比</w:t>
            </w:r>
            <w:r w:rsidR="008F3F34" w:rsidRPr="002E45D2">
              <w:rPr>
                <w:sz w:val="24"/>
                <w:szCs w:val="24"/>
              </w:rPr>
              <w:t>网络整体容量提升</w:t>
            </w:r>
            <w:r w:rsidR="008F3F34" w:rsidRPr="002E45D2">
              <w:rPr>
                <w:sz w:val="24"/>
                <w:szCs w:val="24"/>
              </w:rPr>
              <w:t>1</w:t>
            </w:r>
            <w:r w:rsidR="008F3F34" w:rsidRPr="002E45D2">
              <w:rPr>
                <w:sz w:val="24"/>
                <w:szCs w:val="24"/>
              </w:rPr>
              <w:t>倍以上</w:t>
            </w:r>
          </w:p>
        </w:tc>
      </w:tr>
    </w:tbl>
    <w:p w14:paraId="7C996120" w14:textId="65744BB7" w:rsidR="00324275" w:rsidRPr="002E45D2" w:rsidRDefault="00BE5D4B">
      <w:pPr>
        <w:pStyle w:val="31"/>
        <w:spacing w:before="0" w:after="0" w:line="415" w:lineRule="auto"/>
        <w:rPr>
          <w:sz w:val="24"/>
          <w:szCs w:val="24"/>
        </w:rPr>
      </w:pPr>
      <w:bookmarkStart w:id="363" w:name="_Toc210946301"/>
      <w:bookmarkStart w:id="364" w:name="_Toc215649538"/>
      <w:bookmarkStart w:id="365" w:name="_Toc235129151"/>
      <w:r w:rsidRPr="002E45D2">
        <w:rPr>
          <w:sz w:val="24"/>
          <w:szCs w:val="24"/>
        </w:rPr>
        <w:t>2</w:t>
      </w:r>
      <w:r w:rsidR="00942EA1" w:rsidRPr="002E45D2">
        <w:rPr>
          <w:sz w:val="24"/>
          <w:szCs w:val="24"/>
        </w:rPr>
        <w:t>.2.</w:t>
      </w:r>
      <w:r w:rsidR="00C2108C">
        <w:rPr>
          <w:rFonts w:hint="eastAsia"/>
          <w:sz w:val="24"/>
          <w:szCs w:val="24"/>
        </w:rPr>
        <w:t>3</w:t>
      </w:r>
      <w:r w:rsidR="00942EA1" w:rsidRPr="002E45D2">
        <w:rPr>
          <w:sz w:val="24"/>
          <w:szCs w:val="24"/>
        </w:rPr>
        <w:t xml:space="preserve">  </w:t>
      </w:r>
      <w:r w:rsidRPr="002E45D2">
        <w:rPr>
          <w:rFonts w:hint="eastAsia"/>
          <w:sz w:val="24"/>
          <w:szCs w:val="24"/>
        </w:rPr>
        <w:t>面向泛在物联端边云智能协同的关键组网协议构建测试</w:t>
      </w:r>
      <w:bookmarkEnd w:id="363"/>
      <w:bookmarkEnd w:id="364"/>
      <w:bookmarkEnd w:id="365"/>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7484"/>
      </w:tblGrid>
      <w:tr w:rsidR="00324275" w:rsidRPr="002E45D2" w14:paraId="64A2C350" w14:textId="77777777">
        <w:tc>
          <w:tcPr>
            <w:tcW w:w="1276" w:type="dxa"/>
            <w:vAlign w:val="center"/>
          </w:tcPr>
          <w:p w14:paraId="232FFB0B"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测试编号</w:t>
            </w:r>
          </w:p>
        </w:tc>
        <w:tc>
          <w:tcPr>
            <w:tcW w:w="7484" w:type="dxa"/>
            <w:vAlign w:val="center"/>
          </w:tcPr>
          <w:p w14:paraId="02BE9690" w14:textId="6E6A2E53" w:rsidR="00324275" w:rsidRPr="002E45D2" w:rsidRDefault="00C2108C">
            <w:pPr>
              <w:spacing w:after="0" w:line="360" w:lineRule="auto"/>
              <w:contextualSpacing/>
              <w:jc w:val="left"/>
              <w:rPr>
                <w:sz w:val="24"/>
                <w:szCs w:val="24"/>
              </w:rPr>
            </w:pPr>
            <w:r>
              <w:rPr>
                <w:rFonts w:hint="eastAsia"/>
                <w:sz w:val="24"/>
                <w:szCs w:val="24"/>
              </w:rPr>
              <w:t>3</w:t>
            </w:r>
          </w:p>
        </w:tc>
      </w:tr>
      <w:tr w:rsidR="00324275" w:rsidRPr="002E45D2" w14:paraId="0BFB0A28" w14:textId="77777777">
        <w:tc>
          <w:tcPr>
            <w:tcW w:w="1276" w:type="dxa"/>
            <w:vAlign w:val="center"/>
          </w:tcPr>
          <w:p w14:paraId="532BCC53" w14:textId="77777777" w:rsidR="00324275" w:rsidRPr="002E45D2" w:rsidRDefault="00942EA1">
            <w:pPr>
              <w:spacing w:after="0" w:line="360" w:lineRule="auto"/>
              <w:contextualSpacing/>
              <w:jc w:val="left"/>
              <w:rPr>
                <w:b/>
                <w:bCs/>
                <w:sz w:val="24"/>
                <w:szCs w:val="24"/>
              </w:rPr>
            </w:pPr>
            <w:r w:rsidRPr="002E45D2">
              <w:rPr>
                <w:rFonts w:hint="eastAsia"/>
                <w:b/>
                <w:sz w:val="24"/>
                <w:szCs w:val="24"/>
              </w:rPr>
              <w:t>测试名称</w:t>
            </w:r>
          </w:p>
        </w:tc>
        <w:tc>
          <w:tcPr>
            <w:tcW w:w="7484" w:type="dxa"/>
            <w:vAlign w:val="center"/>
          </w:tcPr>
          <w:p w14:paraId="524A6B16" w14:textId="0039E389" w:rsidR="00324275" w:rsidRPr="002E45D2" w:rsidRDefault="00BE5D4B">
            <w:pPr>
              <w:spacing w:after="0" w:line="360" w:lineRule="auto"/>
              <w:contextualSpacing/>
              <w:rPr>
                <w:sz w:val="24"/>
                <w:szCs w:val="24"/>
              </w:rPr>
            </w:pPr>
            <w:r w:rsidRPr="002E45D2">
              <w:rPr>
                <w:rFonts w:hint="eastAsia"/>
                <w:kern w:val="0"/>
                <w:sz w:val="24"/>
                <w:szCs w:val="24"/>
              </w:rPr>
              <w:t>面向泛在物联端边云智能协同的关键组网协议构建测试</w:t>
            </w:r>
          </w:p>
        </w:tc>
      </w:tr>
      <w:tr w:rsidR="00324275" w:rsidRPr="002E45D2" w14:paraId="0F93FA29" w14:textId="77777777">
        <w:tc>
          <w:tcPr>
            <w:tcW w:w="1276" w:type="dxa"/>
            <w:vAlign w:val="center"/>
          </w:tcPr>
          <w:p w14:paraId="38C147DF"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测试目的</w:t>
            </w:r>
          </w:p>
        </w:tc>
        <w:tc>
          <w:tcPr>
            <w:tcW w:w="7484" w:type="dxa"/>
            <w:vAlign w:val="center"/>
          </w:tcPr>
          <w:p w14:paraId="69EEF759" w14:textId="3C778902" w:rsidR="00324275" w:rsidRPr="002E45D2" w:rsidRDefault="00BE5D4B">
            <w:pPr>
              <w:widowControl/>
              <w:tabs>
                <w:tab w:val="left" w:pos="2560"/>
              </w:tabs>
              <w:spacing w:after="0" w:line="360" w:lineRule="auto"/>
              <w:rPr>
                <w:kern w:val="0"/>
                <w:sz w:val="24"/>
                <w:szCs w:val="24"/>
              </w:rPr>
            </w:pPr>
            <w:r w:rsidRPr="002E45D2">
              <w:rPr>
                <w:rFonts w:hint="eastAsia"/>
                <w:kern w:val="0"/>
                <w:sz w:val="24"/>
                <w:szCs w:val="24"/>
              </w:rPr>
              <w:t>测试面向泛在物联端边云智能协同关键组网协议已完成构建并能够稳定运行</w:t>
            </w:r>
          </w:p>
        </w:tc>
      </w:tr>
      <w:tr w:rsidR="00324275" w:rsidRPr="002E45D2" w14:paraId="466ADE6F" w14:textId="77777777">
        <w:tc>
          <w:tcPr>
            <w:tcW w:w="1276" w:type="dxa"/>
            <w:vAlign w:val="center"/>
          </w:tcPr>
          <w:p w14:paraId="3AF0AECB"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预置条件</w:t>
            </w:r>
          </w:p>
        </w:tc>
        <w:tc>
          <w:tcPr>
            <w:tcW w:w="7484" w:type="dxa"/>
            <w:vAlign w:val="center"/>
          </w:tcPr>
          <w:p w14:paraId="37E6A1C7" w14:textId="54978C09" w:rsidR="00BE5D4B" w:rsidRPr="002E45D2" w:rsidRDefault="00BE5D4B" w:rsidP="0094705F">
            <w:pPr>
              <w:numPr>
                <w:ilvl w:val="0"/>
                <w:numId w:val="31"/>
              </w:numPr>
              <w:spacing w:after="0" w:line="360" w:lineRule="auto"/>
              <w:contextualSpacing/>
              <w:rPr>
                <w:sz w:val="24"/>
                <w:szCs w:val="24"/>
              </w:rPr>
            </w:pPr>
            <w:r w:rsidRPr="002E45D2">
              <w:rPr>
                <w:rFonts w:hint="eastAsia"/>
                <w:sz w:val="24"/>
                <w:szCs w:val="24"/>
              </w:rPr>
              <w:t>端侧设备、边缘网关、云端管理节点硬件部署完成，各节点之间物理连接正常，网络配置参数已完成初始化设置</w:t>
            </w:r>
          </w:p>
          <w:p w14:paraId="25D9126F" w14:textId="1D2B38D6" w:rsidR="00BE5D4B" w:rsidRPr="002E45D2" w:rsidRDefault="00BE5D4B" w:rsidP="0094705F">
            <w:pPr>
              <w:numPr>
                <w:ilvl w:val="0"/>
                <w:numId w:val="31"/>
              </w:numPr>
              <w:spacing w:after="0" w:line="360" w:lineRule="auto"/>
              <w:contextualSpacing/>
              <w:rPr>
                <w:sz w:val="24"/>
                <w:szCs w:val="24"/>
              </w:rPr>
            </w:pPr>
            <w:r w:rsidRPr="002E45D2">
              <w:rPr>
                <w:rFonts w:hint="eastAsia"/>
                <w:sz w:val="24"/>
                <w:szCs w:val="24"/>
              </w:rPr>
              <w:t>端侧设备与边缘网关之间已配置</w:t>
            </w:r>
            <w:r w:rsidRPr="002E45D2">
              <w:rPr>
                <w:rFonts w:hint="eastAsia"/>
                <w:sz w:val="24"/>
                <w:szCs w:val="24"/>
              </w:rPr>
              <w:t>Wi-Fi</w:t>
            </w:r>
            <w:r w:rsidR="001A0653">
              <w:rPr>
                <w:rFonts w:hint="eastAsia"/>
                <w:sz w:val="24"/>
                <w:szCs w:val="24"/>
              </w:rPr>
              <w:t>、蓝牙</w:t>
            </w:r>
            <w:r w:rsidRPr="002E45D2">
              <w:rPr>
                <w:rFonts w:hint="eastAsia"/>
                <w:sz w:val="24"/>
                <w:szCs w:val="24"/>
              </w:rPr>
              <w:t>和有线</w:t>
            </w:r>
            <w:r w:rsidR="001A0653">
              <w:rPr>
                <w:rFonts w:hint="eastAsia"/>
                <w:sz w:val="24"/>
                <w:szCs w:val="24"/>
              </w:rPr>
              <w:t>3</w:t>
            </w:r>
            <w:r w:rsidRPr="002E45D2">
              <w:rPr>
                <w:rFonts w:hint="eastAsia"/>
                <w:sz w:val="24"/>
                <w:szCs w:val="24"/>
              </w:rPr>
              <w:t>种通信</w:t>
            </w:r>
            <w:r w:rsidR="00034E56">
              <w:rPr>
                <w:rFonts w:hint="eastAsia"/>
                <w:sz w:val="24"/>
                <w:szCs w:val="24"/>
              </w:rPr>
              <w:t>方式</w:t>
            </w:r>
            <w:r w:rsidRPr="002E45D2">
              <w:rPr>
                <w:rFonts w:hint="eastAsia"/>
                <w:sz w:val="24"/>
                <w:szCs w:val="24"/>
              </w:rPr>
              <w:t>所需的通信模块、接口及网络参数；边缘网关与云端管理节点之间已部署</w:t>
            </w:r>
            <w:r w:rsidRPr="002E45D2">
              <w:rPr>
                <w:rFonts w:hint="eastAsia"/>
                <w:sz w:val="24"/>
                <w:szCs w:val="24"/>
              </w:rPr>
              <w:t>5G</w:t>
            </w:r>
            <w:r w:rsidRPr="002E45D2">
              <w:rPr>
                <w:rFonts w:hint="eastAsia"/>
                <w:sz w:val="24"/>
                <w:szCs w:val="24"/>
              </w:rPr>
              <w:t>通信模块、短波工控设备和卫星接入模块，并完成相关接口连接和基础通信参数配置</w:t>
            </w:r>
          </w:p>
          <w:p w14:paraId="13A4ED37" w14:textId="406C427A" w:rsidR="00BE5D4B" w:rsidRPr="002E45D2" w:rsidRDefault="00BE5D4B" w:rsidP="0094705F">
            <w:pPr>
              <w:numPr>
                <w:ilvl w:val="0"/>
                <w:numId w:val="31"/>
              </w:numPr>
              <w:spacing w:after="0" w:line="360" w:lineRule="auto"/>
              <w:contextualSpacing/>
              <w:rPr>
                <w:sz w:val="24"/>
                <w:szCs w:val="24"/>
              </w:rPr>
            </w:pPr>
            <w:r w:rsidRPr="002E45D2">
              <w:rPr>
                <w:rFonts w:hint="eastAsia"/>
                <w:sz w:val="24"/>
                <w:szCs w:val="24"/>
              </w:rPr>
              <w:t>边缘网关数据处理程序和</w:t>
            </w:r>
            <w:r w:rsidR="007B0C2B">
              <w:rPr>
                <w:rFonts w:hint="eastAsia"/>
                <w:sz w:val="24"/>
                <w:szCs w:val="24"/>
              </w:rPr>
              <w:t>链路</w:t>
            </w:r>
            <w:r w:rsidRPr="002E45D2">
              <w:rPr>
                <w:rFonts w:hint="eastAsia"/>
                <w:sz w:val="24"/>
                <w:szCs w:val="24"/>
              </w:rPr>
              <w:t>通信状态监测程序已启动，边缘网关的</w:t>
            </w:r>
            <w:r w:rsidR="007B0C2B">
              <w:rPr>
                <w:rFonts w:hint="eastAsia"/>
                <w:sz w:val="24"/>
                <w:szCs w:val="24"/>
              </w:rPr>
              <w:t>多种传输手段智能选择程序</w:t>
            </w:r>
            <w:r w:rsidRPr="002E45D2">
              <w:rPr>
                <w:rFonts w:hint="eastAsia"/>
                <w:sz w:val="24"/>
                <w:szCs w:val="24"/>
              </w:rPr>
              <w:t>处于正常工作状态</w:t>
            </w:r>
          </w:p>
          <w:p w14:paraId="7DCD4206" w14:textId="1A657B4E" w:rsidR="00324275" w:rsidRPr="002E45D2" w:rsidRDefault="00BE5D4B" w:rsidP="0094705F">
            <w:pPr>
              <w:numPr>
                <w:ilvl w:val="0"/>
                <w:numId w:val="31"/>
              </w:numPr>
              <w:spacing w:after="0" w:line="360" w:lineRule="auto"/>
              <w:contextualSpacing/>
              <w:rPr>
                <w:sz w:val="24"/>
                <w:szCs w:val="24"/>
              </w:rPr>
            </w:pPr>
            <w:r w:rsidRPr="002E45D2">
              <w:rPr>
                <w:rFonts w:hint="eastAsia"/>
                <w:sz w:val="24"/>
                <w:szCs w:val="24"/>
              </w:rPr>
              <w:lastRenderedPageBreak/>
              <w:t>云端管理节点的数据接收、状态监测和记录查询功能运行正常；测试终端已准备连通性检查工具和业务数据发送程序</w:t>
            </w:r>
          </w:p>
        </w:tc>
      </w:tr>
      <w:tr w:rsidR="00324275" w:rsidRPr="002E45D2" w14:paraId="5A700399" w14:textId="77777777">
        <w:tc>
          <w:tcPr>
            <w:tcW w:w="1276" w:type="dxa"/>
            <w:vAlign w:val="center"/>
          </w:tcPr>
          <w:p w14:paraId="0CE424B7"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lastRenderedPageBreak/>
              <w:t>测试步骤</w:t>
            </w:r>
          </w:p>
        </w:tc>
        <w:tc>
          <w:tcPr>
            <w:tcW w:w="7484" w:type="dxa"/>
            <w:vAlign w:val="center"/>
          </w:tcPr>
          <w:p w14:paraId="5CC790F2" w14:textId="37003D77" w:rsidR="00BE5D4B" w:rsidRPr="002E45D2" w:rsidRDefault="00BE5D4B" w:rsidP="0094705F">
            <w:pPr>
              <w:numPr>
                <w:ilvl w:val="0"/>
                <w:numId w:val="32"/>
              </w:numPr>
              <w:spacing w:after="0" w:line="360" w:lineRule="auto"/>
              <w:contextualSpacing/>
              <w:rPr>
                <w:sz w:val="24"/>
                <w:szCs w:val="24"/>
              </w:rPr>
            </w:pPr>
            <w:r w:rsidRPr="002E45D2">
              <w:rPr>
                <w:rFonts w:hint="eastAsia"/>
                <w:sz w:val="24"/>
                <w:szCs w:val="24"/>
              </w:rPr>
              <w:t>端侧设备和边缘网关设备执行命令</w:t>
            </w:r>
            <w:r w:rsidRPr="002E45D2">
              <w:rPr>
                <w:rFonts w:hint="eastAsia"/>
                <w:sz w:val="24"/>
                <w:szCs w:val="24"/>
              </w:rPr>
              <w:t>./init_link_connect.sh</w:t>
            </w:r>
            <w:r w:rsidRPr="002E45D2">
              <w:rPr>
                <w:rFonts w:hint="eastAsia"/>
                <w:sz w:val="24"/>
                <w:szCs w:val="24"/>
              </w:rPr>
              <w:t>，通过</w:t>
            </w:r>
            <w:r w:rsidRPr="002E45D2">
              <w:rPr>
                <w:rFonts w:hint="eastAsia"/>
                <w:sz w:val="24"/>
                <w:szCs w:val="24"/>
              </w:rPr>
              <w:t>Wi-Fi</w:t>
            </w:r>
            <w:r w:rsidRPr="002E45D2">
              <w:rPr>
                <w:rFonts w:hint="eastAsia"/>
                <w:sz w:val="24"/>
                <w:szCs w:val="24"/>
              </w:rPr>
              <w:t>、</w:t>
            </w:r>
            <w:r w:rsidR="001A0653">
              <w:rPr>
                <w:rFonts w:hint="eastAsia"/>
                <w:sz w:val="24"/>
                <w:szCs w:val="24"/>
              </w:rPr>
              <w:t>蓝牙和</w:t>
            </w:r>
            <w:r w:rsidRPr="002E45D2">
              <w:rPr>
                <w:rFonts w:hint="eastAsia"/>
                <w:sz w:val="24"/>
                <w:szCs w:val="24"/>
              </w:rPr>
              <w:t>有线</w:t>
            </w:r>
            <w:r w:rsidRPr="002E45D2">
              <w:rPr>
                <w:rFonts w:hint="eastAsia"/>
                <w:sz w:val="24"/>
                <w:szCs w:val="24"/>
              </w:rPr>
              <w:t>3</w:t>
            </w:r>
            <w:r w:rsidRPr="002E45D2">
              <w:rPr>
                <w:rFonts w:hint="eastAsia"/>
                <w:sz w:val="24"/>
                <w:szCs w:val="24"/>
              </w:rPr>
              <w:t>种通信方式建立端侧设备与边缘网关之间的通信连接。配置完成后，在边缘网关设备执行</w:t>
            </w:r>
            <w:r w:rsidRPr="002E45D2">
              <w:rPr>
                <w:rFonts w:hint="eastAsia"/>
                <w:sz w:val="24"/>
                <w:szCs w:val="24"/>
              </w:rPr>
              <w:t>./check_link_connect.sh</w:t>
            </w:r>
            <w:r w:rsidRPr="002E45D2">
              <w:rPr>
                <w:rFonts w:hint="eastAsia"/>
                <w:sz w:val="24"/>
                <w:szCs w:val="24"/>
              </w:rPr>
              <w:t>启动对端侧设备的消息监听，实时查看端侧设备连接状态</w:t>
            </w:r>
          </w:p>
          <w:p w14:paraId="6F1070BF" w14:textId="769CF8A7" w:rsidR="00BE5D4B" w:rsidRPr="002E45D2" w:rsidRDefault="00BE5D4B" w:rsidP="0094705F">
            <w:pPr>
              <w:numPr>
                <w:ilvl w:val="0"/>
                <w:numId w:val="32"/>
              </w:numPr>
              <w:spacing w:after="0" w:line="360" w:lineRule="auto"/>
              <w:contextualSpacing/>
              <w:rPr>
                <w:sz w:val="24"/>
                <w:szCs w:val="24"/>
              </w:rPr>
            </w:pPr>
            <w:r w:rsidRPr="002E45D2">
              <w:rPr>
                <w:rFonts w:hint="eastAsia"/>
                <w:sz w:val="24"/>
                <w:szCs w:val="24"/>
              </w:rPr>
              <w:t>在端侧设备执行命令</w:t>
            </w:r>
            <w:r w:rsidRPr="002E45D2">
              <w:rPr>
                <w:rFonts w:hint="eastAsia"/>
                <w:sz w:val="24"/>
                <w:szCs w:val="24"/>
              </w:rPr>
              <w:t>./ping_link_test.sh</w:t>
            </w:r>
            <w:r w:rsidRPr="002E45D2">
              <w:rPr>
                <w:rFonts w:hint="eastAsia"/>
                <w:sz w:val="24"/>
                <w:szCs w:val="24"/>
              </w:rPr>
              <w:t>，向边缘网关发送</w:t>
            </w:r>
            <w:r w:rsidRPr="002E45D2">
              <w:rPr>
                <w:rFonts w:hint="eastAsia"/>
                <w:sz w:val="24"/>
                <w:szCs w:val="24"/>
              </w:rPr>
              <w:t>ICMP</w:t>
            </w:r>
            <w:r w:rsidRPr="002E45D2">
              <w:rPr>
                <w:rFonts w:hint="eastAsia"/>
                <w:sz w:val="24"/>
                <w:szCs w:val="24"/>
              </w:rPr>
              <w:t>报文，对多模态通信链路执行连通性测试。通过测试日志查看各模态的连通状态、平均</w:t>
            </w:r>
            <w:r w:rsidRPr="002E45D2">
              <w:rPr>
                <w:rFonts w:hint="eastAsia"/>
                <w:sz w:val="24"/>
                <w:szCs w:val="24"/>
              </w:rPr>
              <w:t>RTT</w:t>
            </w:r>
            <w:r w:rsidRPr="002E45D2">
              <w:rPr>
                <w:rFonts w:hint="eastAsia"/>
                <w:sz w:val="24"/>
                <w:szCs w:val="24"/>
              </w:rPr>
              <w:t>和丢包率，确认各链路是否能够正常通信</w:t>
            </w:r>
          </w:p>
          <w:p w14:paraId="64C2519C" w14:textId="1F42CC88" w:rsidR="00BE5D4B" w:rsidRPr="002E45D2" w:rsidRDefault="00BE5D4B" w:rsidP="0094705F">
            <w:pPr>
              <w:numPr>
                <w:ilvl w:val="0"/>
                <w:numId w:val="32"/>
              </w:numPr>
              <w:spacing w:after="0" w:line="360" w:lineRule="auto"/>
              <w:contextualSpacing/>
              <w:rPr>
                <w:sz w:val="24"/>
                <w:szCs w:val="24"/>
              </w:rPr>
            </w:pPr>
            <w:r w:rsidRPr="002E45D2">
              <w:rPr>
                <w:rFonts w:hint="eastAsia"/>
                <w:sz w:val="24"/>
                <w:szCs w:val="24"/>
              </w:rPr>
              <w:t>在端侧设备执行命令</w:t>
            </w:r>
            <w:r w:rsidRPr="002E45D2">
              <w:rPr>
                <w:rFonts w:hint="eastAsia"/>
                <w:sz w:val="24"/>
                <w:szCs w:val="24"/>
              </w:rPr>
              <w:t>./start_test.sh</w:t>
            </w:r>
            <w:r w:rsidRPr="002E45D2">
              <w:rPr>
                <w:rFonts w:hint="eastAsia"/>
                <w:sz w:val="24"/>
                <w:szCs w:val="24"/>
              </w:rPr>
              <w:t>，通过</w:t>
            </w:r>
            <w:r w:rsidRPr="002E45D2">
              <w:rPr>
                <w:rFonts w:hint="eastAsia"/>
                <w:sz w:val="24"/>
                <w:szCs w:val="24"/>
              </w:rPr>
              <w:t>TCP</w:t>
            </w:r>
            <w:r w:rsidRPr="002E45D2">
              <w:rPr>
                <w:rFonts w:hint="eastAsia"/>
                <w:sz w:val="24"/>
                <w:szCs w:val="24"/>
              </w:rPr>
              <w:t>方式向边缘网关发送实际业务测试报文。边缘网关侧同步接收并统计各链路接收到的数据包数量和字节数，记录业务传输日志，确认端侧设备与边缘网关之间各</w:t>
            </w:r>
            <w:r w:rsidR="00034E56">
              <w:rPr>
                <w:rFonts w:hint="eastAsia"/>
                <w:sz w:val="24"/>
                <w:szCs w:val="24"/>
              </w:rPr>
              <w:t>通信方式</w:t>
            </w:r>
            <w:r w:rsidRPr="002E45D2">
              <w:rPr>
                <w:rFonts w:hint="eastAsia"/>
                <w:sz w:val="24"/>
                <w:szCs w:val="24"/>
              </w:rPr>
              <w:t>具备数据传输能力</w:t>
            </w:r>
          </w:p>
          <w:p w14:paraId="0DC1C230" w14:textId="7EFC0F6E" w:rsidR="00BE5D4B" w:rsidRPr="002E45D2" w:rsidRDefault="00BE5D4B" w:rsidP="0094705F">
            <w:pPr>
              <w:numPr>
                <w:ilvl w:val="0"/>
                <w:numId w:val="32"/>
              </w:numPr>
              <w:spacing w:after="0" w:line="360" w:lineRule="auto"/>
              <w:contextualSpacing/>
              <w:rPr>
                <w:sz w:val="24"/>
                <w:szCs w:val="24"/>
              </w:rPr>
            </w:pPr>
            <w:r w:rsidRPr="002E45D2">
              <w:rPr>
                <w:rFonts w:hint="eastAsia"/>
                <w:sz w:val="24"/>
                <w:szCs w:val="24"/>
              </w:rPr>
              <w:t>在端侧设备执行命令</w:t>
            </w:r>
            <w:r w:rsidRPr="002E45D2">
              <w:rPr>
                <w:rFonts w:hint="eastAsia"/>
                <w:sz w:val="24"/>
                <w:szCs w:val="24"/>
              </w:rPr>
              <w:t>./keep_transfer.sh</w:t>
            </w:r>
            <w:r w:rsidRPr="002E45D2">
              <w:rPr>
                <w:rFonts w:hint="eastAsia"/>
                <w:sz w:val="24"/>
                <w:szCs w:val="24"/>
              </w:rPr>
              <w:t>，在每类链路上连续传输业务数据不少于</w:t>
            </w:r>
            <w:r w:rsidRPr="002E45D2">
              <w:rPr>
                <w:rFonts w:hint="eastAsia"/>
                <w:sz w:val="24"/>
                <w:szCs w:val="24"/>
              </w:rPr>
              <w:t>10</w:t>
            </w:r>
            <w:r w:rsidRPr="002E45D2">
              <w:rPr>
                <w:rFonts w:hint="eastAsia"/>
                <w:sz w:val="24"/>
                <w:szCs w:val="24"/>
              </w:rPr>
              <w:t>分钟。传输过程中持续在边缘网关监测各模态连接状态、吞吐量、时延和丢包率等指标，观察是否出现异常中断、性能抖动或数据丢失等情况</w:t>
            </w:r>
          </w:p>
          <w:p w14:paraId="5D437038" w14:textId="1E3744BA" w:rsidR="00BE5D4B" w:rsidRPr="002E45D2" w:rsidRDefault="00BE5D4B" w:rsidP="0094705F">
            <w:pPr>
              <w:numPr>
                <w:ilvl w:val="0"/>
                <w:numId w:val="32"/>
              </w:numPr>
              <w:spacing w:after="0" w:line="360" w:lineRule="auto"/>
              <w:contextualSpacing/>
              <w:rPr>
                <w:sz w:val="24"/>
                <w:szCs w:val="24"/>
              </w:rPr>
            </w:pPr>
            <w:r w:rsidRPr="002E45D2">
              <w:rPr>
                <w:rFonts w:hint="eastAsia"/>
                <w:sz w:val="24"/>
                <w:szCs w:val="24"/>
              </w:rPr>
              <w:t>在端侧设备执行命令</w:t>
            </w:r>
            <w:r w:rsidRPr="002E45D2">
              <w:rPr>
                <w:rFonts w:hint="eastAsia"/>
                <w:sz w:val="24"/>
                <w:szCs w:val="24"/>
              </w:rPr>
              <w:t>./multi_link_bandwidth.sh</w:t>
            </w:r>
            <w:r w:rsidRPr="002E45D2">
              <w:rPr>
                <w:rFonts w:hint="eastAsia"/>
                <w:sz w:val="24"/>
                <w:szCs w:val="24"/>
              </w:rPr>
              <w:t>，同时在</w:t>
            </w:r>
            <w:r w:rsidRPr="002E45D2">
              <w:rPr>
                <w:rFonts w:hint="eastAsia"/>
                <w:sz w:val="24"/>
                <w:szCs w:val="24"/>
              </w:rPr>
              <w:t>Wi-Fi</w:t>
            </w:r>
            <w:r w:rsidRPr="002E45D2">
              <w:rPr>
                <w:rFonts w:hint="eastAsia"/>
                <w:sz w:val="24"/>
                <w:szCs w:val="24"/>
              </w:rPr>
              <w:t>、</w:t>
            </w:r>
            <w:r w:rsidR="001A0653">
              <w:rPr>
                <w:rFonts w:hint="eastAsia"/>
                <w:sz w:val="24"/>
                <w:szCs w:val="24"/>
              </w:rPr>
              <w:t>蓝牙和</w:t>
            </w:r>
            <w:r w:rsidRPr="002E45D2">
              <w:rPr>
                <w:rFonts w:hint="eastAsia"/>
                <w:sz w:val="24"/>
                <w:szCs w:val="24"/>
              </w:rPr>
              <w:t>有线多模态并发传输业务数据，记录各链路的并发吞吐量和总吞吐量，验证</w:t>
            </w:r>
            <w:r w:rsidR="000D5D7F">
              <w:rPr>
                <w:rFonts w:hint="eastAsia"/>
                <w:sz w:val="24"/>
                <w:szCs w:val="24"/>
              </w:rPr>
              <w:t>多种传输手段</w:t>
            </w:r>
            <w:r w:rsidRPr="002E45D2">
              <w:rPr>
                <w:rFonts w:hint="eastAsia"/>
                <w:sz w:val="24"/>
                <w:szCs w:val="24"/>
              </w:rPr>
              <w:t>并行承载能力</w:t>
            </w:r>
          </w:p>
          <w:p w14:paraId="7F350ACD" w14:textId="75B2D739" w:rsidR="00BE5D4B" w:rsidRPr="002E45D2" w:rsidRDefault="00BE5D4B" w:rsidP="0094705F">
            <w:pPr>
              <w:numPr>
                <w:ilvl w:val="0"/>
                <w:numId w:val="32"/>
              </w:numPr>
              <w:spacing w:after="0" w:line="360" w:lineRule="auto"/>
              <w:contextualSpacing/>
              <w:rPr>
                <w:sz w:val="24"/>
                <w:szCs w:val="24"/>
              </w:rPr>
            </w:pPr>
            <w:r w:rsidRPr="002E45D2">
              <w:rPr>
                <w:rFonts w:hint="eastAsia"/>
                <w:sz w:val="24"/>
                <w:szCs w:val="24"/>
              </w:rPr>
              <w:t>在边缘网关执行命令</w:t>
            </w:r>
            <w:r w:rsidRPr="002E45D2">
              <w:rPr>
                <w:rFonts w:hint="eastAsia"/>
                <w:sz w:val="24"/>
                <w:szCs w:val="24"/>
              </w:rPr>
              <w:t>./edge_forward.sh --start</w:t>
            </w:r>
            <w:r w:rsidRPr="002E45D2">
              <w:rPr>
                <w:rFonts w:hint="eastAsia"/>
                <w:sz w:val="24"/>
                <w:szCs w:val="24"/>
              </w:rPr>
              <w:t>，启动边缘网关数据转发程序，建立边缘网关至云端管理节点经</w:t>
            </w:r>
            <w:r w:rsidRPr="002E45D2">
              <w:rPr>
                <w:rFonts w:hint="eastAsia"/>
                <w:sz w:val="24"/>
                <w:szCs w:val="24"/>
              </w:rPr>
              <w:t>5G</w:t>
            </w:r>
            <w:r w:rsidR="001A0653">
              <w:rPr>
                <w:rFonts w:hint="eastAsia"/>
                <w:sz w:val="24"/>
                <w:szCs w:val="24"/>
              </w:rPr>
              <w:t>通信模块</w:t>
            </w:r>
            <w:r w:rsidRPr="002E45D2">
              <w:rPr>
                <w:rFonts w:hint="eastAsia"/>
                <w:sz w:val="24"/>
                <w:szCs w:val="24"/>
              </w:rPr>
              <w:t>、短波工控设备、卫星</w:t>
            </w:r>
            <w:r w:rsidR="001A0653">
              <w:rPr>
                <w:rFonts w:hint="eastAsia"/>
                <w:sz w:val="24"/>
                <w:szCs w:val="24"/>
              </w:rPr>
              <w:t>接入</w:t>
            </w:r>
            <w:r w:rsidRPr="002E45D2">
              <w:rPr>
                <w:rFonts w:hint="eastAsia"/>
                <w:sz w:val="24"/>
                <w:szCs w:val="24"/>
              </w:rPr>
              <w:t>模块等</w:t>
            </w:r>
            <w:r w:rsidR="00072C27">
              <w:rPr>
                <w:rFonts w:hint="eastAsia"/>
                <w:sz w:val="24"/>
                <w:szCs w:val="24"/>
              </w:rPr>
              <w:t>多种传输手段</w:t>
            </w:r>
            <w:r w:rsidRPr="002E45D2">
              <w:rPr>
                <w:rFonts w:hint="eastAsia"/>
                <w:sz w:val="24"/>
                <w:szCs w:val="24"/>
              </w:rPr>
              <w:t>的数据转发通道。在端侧设备执行命令</w:t>
            </w:r>
            <w:r w:rsidRPr="002E45D2">
              <w:rPr>
                <w:rFonts w:hint="eastAsia"/>
                <w:sz w:val="24"/>
                <w:szCs w:val="24"/>
              </w:rPr>
              <w:t>./start_test.sh</w:t>
            </w:r>
            <w:r w:rsidRPr="002E45D2">
              <w:rPr>
                <w:rFonts w:hint="eastAsia"/>
                <w:sz w:val="24"/>
                <w:szCs w:val="24"/>
              </w:rPr>
              <w:t>向边缘网关发送业务数据，业务数据经边缘网关转发至云端管理节点，验证</w:t>
            </w:r>
            <w:r w:rsidR="007B0C2B">
              <w:rPr>
                <w:rFonts w:hint="eastAsia"/>
                <w:sz w:val="24"/>
                <w:szCs w:val="24"/>
              </w:rPr>
              <w:t>“</w:t>
            </w:r>
            <w:r w:rsidRPr="002E45D2">
              <w:rPr>
                <w:rFonts w:hint="eastAsia"/>
                <w:sz w:val="24"/>
                <w:szCs w:val="24"/>
              </w:rPr>
              <w:t>端侧</w:t>
            </w:r>
            <w:r w:rsidR="007B0C2B">
              <w:rPr>
                <w:rFonts w:hint="eastAsia"/>
                <w:sz w:val="24"/>
                <w:szCs w:val="24"/>
              </w:rPr>
              <w:t>设备</w:t>
            </w:r>
            <w:r w:rsidR="002B70A5">
              <w:rPr>
                <w:rFonts w:hint="eastAsia"/>
                <w:sz w:val="24"/>
                <w:szCs w:val="24"/>
              </w:rPr>
              <w:t>-</w:t>
            </w:r>
            <w:r w:rsidRPr="002E45D2">
              <w:rPr>
                <w:rFonts w:hint="eastAsia"/>
                <w:sz w:val="24"/>
                <w:szCs w:val="24"/>
              </w:rPr>
              <w:t>边缘网关</w:t>
            </w:r>
            <w:r w:rsidR="002B70A5">
              <w:rPr>
                <w:rFonts w:hint="eastAsia"/>
                <w:sz w:val="24"/>
                <w:szCs w:val="24"/>
              </w:rPr>
              <w:t>-</w:t>
            </w:r>
            <w:r w:rsidRPr="002E45D2">
              <w:rPr>
                <w:rFonts w:hint="eastAsia"/>
                <w:sz w:val="24"/>
                <w:szCs w:val="24"/>
              </w:rPr>
              <w:t>云端管理节点</w:t>
            </w:r>
            <w:r w:rsidR="007B0C2B">
              <w:rPr>
                <w:rFonts w:hint="eastAsia"/>
                <w:sz w:val="24"/>
                <w:szCs w:val="24"/>
              </w:rPr>
              <w:t>”</w:t>
            </w:r>
            <w:r w:rsidRPr="002E45D2">
              <w:rPr>
                <w:rFonts w:hint="eastAsia"/>
                <w:sz w:val="24"/>
                <w:szCs w:val="24"/>
              </w:rPr>
              <w:t>整条链路的端到端通信能力</w:t>
            </w:r>
          </w:p>
          <w:p w14:paraId="55C750B5" w14:textId="75E5CDF2" w:rsidR="00324275" w:rsidRPr="002E45D2" w:rsidRDefault="00BE5D4B" w:rsidP="0094705F">
            <w:pPr>
              <w:numPr>
                <w:ilvl w:val="0"/>
                <w:numId w:val="32"/>
              </w:numPr>
              <w:spacing w:after="0" w:line="360" w:lineRule="auto"/>
              <w:contextualSpacing/>
              <w:rPr>
                <w:sz w:val="24"/>
                <w:szCs w:val="24"/>
              </w:rPr>
            </w:pPr>
            <w:r w:rsidRPr="002E45D2">
              <w:rPr>
                <w:rFonts w:hint="eastAsia"/>
                <w:sz w:val="24"/>
                <w:szCs w:val="24"/>
              </w:rPr>
              <w:t>在云端管理节点执行命令</w:t>
            </w:r>
            <w:r w:rsidRPr="002E45D2">
              <w:rPr>
                <w:rFonts w:hint="eastAsia"/>
                <w:sz w:val="24"/>
                <w:szCs w:val="24"/>
              </w:rPr>
              <w:t>./query_link_data.sh</w:t>
            </w:r>
            <w:r w:rsidRPr="002E45D2">
              <w:rPr>
                <w:rFonts w:hint="eastAsia"/>
                <w:sz w:val="24"/>
                <w:szCs w:val="24"/>
              </w:rPr>
              <w:t>，查询云端管理节点接收到的业务数据、边缘网关转发记录和各链路在线状态，比对端侧设备发送数据、边缘网关转发记录与云端管理节点接收数据是</w:t>
            </w:r>
            <w:r w:rsidRPr="002E45D2">
              <w:rPr>
                <w:rFonts w:hint="eastAsia"/>
                <w:sz w:val="24"/>
                <w:szCs w:val="24"/>
              </w:rPr>
              <w:lastRenderedPageBreak/>
              <w:t>否一致，验证整条链路通信的完整性与一致性</w:t>
            </w:r>
          </w:p>
        </w:tc>
      </w:tr>
      <w:tr w:rsidR="00324275" w:rsidRPr="002E45D2" w14:paraId="77693D30" w14:textId="77777777">
        <w:tc>
          <w:tcPr>
            <w:tcW w:w="1276" w:type="dxa"/>
            <w:vAlign w:val="center"/>
          </w:tcPr>
          <w:p w14:paraId="1646E83D"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lastRenderedPageBreak/>
              <w:t>预期结果</w:t>
            </w:r>
          </w:p>
        </w:tc>
        <w:tc>
          <w:tcPr>
            <w:tcW w:w="7484" w:type="dxa"/>
          </w:tcPr>
          <w:p w14:paraId="3EB34D5F" w14:textId="78E60A10" w:rsidR="00BE5D4B" w:rsidRPr="002E45D2" w:rsidRDefault="00BE5D4B" w:rsidP="0094705F">
            <w:pPr>
              <w:numPr>
                <w:ilvl w:val="0"/>
                <w:numId w:val="33"/>
              </w:numPr>
              <w:spacing w:after="0" w:line="360" w:lineRule="auto"/>
              <w:contextualSpacing/>
              <w:rPr>
                <w:sz w:val="24"/>
                <w:szCs w:val="24"/>
              </w:rPr>
            </w:pPr>
            <w:r w:rsidRPr="002E45D2">
              <w:rPr>
                <w:rFonts w:hint="eastAsia"/>
                <w:sz w:val="24"/>
                <w:szCs w:val="24"/>
              </w:rPr>
              <w:t>步骤</w:t>
            </w:r>
            <w:r w:rsidRPr="002E45D2">
              <w:rPr>
                <w:rFonts w:hint="eastAsia"/>
                <w:sz w:val="24"/>
                <w:szCs w:val="24"/>
              </w:rPr>
              <w:t>1</w:t>
            </w:r>
            <w:r w:rsidRPr="002E45D2">
              <w:rPr>
                <w:rFonts w:hint="eastAsia"/>
                <w:sz w:val="24"/>
                <w:szCs w:val="24"/>
              </w:rPr>
              <w:t>完成后，端侧设备与边缘网关之间的</w:t>
            </w:r>
            <w:r w:rsidRPr="002E45D2">
              <w:rPr>
                <w:rFonts w:hint="eastAsia"/>
                <w:sz w:val="24"/>
                <w:szCs w:val="24"/>
              </w:rPr>
              <w:t>Wi-Fi</w:t>
            </w:r>
            <w:r w:rsidR="00072C27">
              <w:rPr>
                <w:rFonts w:hint="eastAsia"/>
                <w:sz w:val="24"/>
                <w:szCs w:val="24"/>
              </w:rPr>
              <w:t>、蓝牙</w:t>
            </w:r>
            <w:r w:rsidRPr="002E45D2">
              <w:rPr>
                <w:rFonts w:hint="eastAsia"/>
                <w:sz w:val="24"/>
                <w:szCs w:val="24"/>
              </w:rPr>
              <w:t>和有线</w:t>
            </w:r>
            <w:r w:rsidRPr="002E45D2">
              <w:rPr>
                <w:rFonts w:hint="eastAsia"/>
                <w:sz w:val="24"/>
                <w:szCs w:val="24"/>
              </w:rPr>
              <w:t>3</w:t>
            </w:r>
            <w:r w:rsidRPr="002E45D2">
              <w:rPr>
                <w:rFonts w:hint="eastAsia"/>
                <w:sz w:val="24"/>
                <w:szCs w:val="24"/>
              </w:rPr>
              <w:t>种通信方式完成配置，关键组网协议相关程序能够正常启动并持续运行；边缘网关能够识别各通信方式及其基础参数</w:t>
            </w:r>
          </w:p>
          <w:p w14:paraId="7FAC06E1" w14:textId="6E063303" w:rsidR="00BE5D4B" w:rsidRPr="002E45D2" w:rsidRDefault="00BE5D4B" w:rsidP="0094705F">
            <w:pPr>
              <w:numPr>
                <w:ilvl w:val="0"/>
                <w:numId w:val="33"/>
              </w:numPr>
              <w:spacing w:after="0" w:line="360" w:lineRule="auto"/>
              <w:contextualSpacing/>
              <w:rPr>
                <w:sz w:val="24"/>
                <w:szCs w:val="24"/>
              </w:rPr>
            </w:pPr>
            <w:r w:rsidRPr="002E45D2">
              <w:rPr>
                <w:rFonts w:hint="eastAsia"/>
                <w:sz w:val="24"/>
                <w:szCs w:val="24"/>
              </w:rPr>
              <w:t>步骤</w:t>
            </w:r>
            <w:r w:rsidRPr="002E45D2">
              <w:rPr>
                <w:rFonts w:hint="eastAsia"/>
                <w:sz w:val="24"/>
                <w:szCs w:val="24"/>
              </w:rPr>
              <w:t>2</w:t>
            </w:r>
            <w:r w:rsidRPr="002E45D2">
              <w:rPr>
                <w:rFonts w:hint="eastAsia"/>
                <w:sz w:val="24"/>
                <w:szCs w:val="24"/>
              </w:rPr>
              <w:t>完成后，端侧设备通过</w:t>
            </w:r>
            <w:r w:rsidRPr="002E45D2">
              <w:rPr>
                <w:rFonts w:hint="eastAsia"/>
                <w:sz w:val="24"/>
                <w:szCs w:val="24"/>
              </w:rPr>
              <w:t>Wi-Fi</w:t>
            </w:r>
            <w:r w:rsidR="00072C27">
              <w:rPr>
                <w:rFonts w:hint="eastAsia"/>
                <w:sz w:val="24"/>
                <w:szCs w:val="24"/>
              </w:rPr>
              <w:t>、蓝牙</w:t>
            </w:r>
            <w:r w:rsidRPr="002E45D2">
              <w:rPr>
                <w:rFonts w:hint="eastAsia"/>
                <w:sz w:val="24"/>
                <w:szCs w:val="24"/>
              </w:rPr>
              <w:t>和有线通信链路发送的</w:t>
            </w:r>
            <w:r w:rsidRPr="002E45D2">
              <w:rPr>
                <w:rFonts w:hint="eastAsia"/>
                <w:sz w:val="24"/>
                <w:szCs w:val="24"/>
              </w:rPr>
              <w:t>ICMP</w:t>
            </w:r>
            <w:r w:rsidRPr="002E45D2">
              <w:rPr>
                <w:rFonts w:hint="eastAsia"/>
                <w:sz w:val="24"/>
                <w:szCs w:val="24"/>
              </w:rPr>
              <w:t>报文均能够正常到达边缘网关并返回，测试日志能够完整记录各通信链路的平均</w:t>
            </w:r>
            <w:r w:rsidRPr="002E45D2">
              <w:rPr>
                <w:rFonts w:hint="eastAsia"/>
                <w:sz w:val="24"/>
                <w:szCs w:val="24"/>
              </w:rPr>
              <w:t>RTT</w:t>
            </w:r>
            <w:r w:rsidRPr="002E45D2">
              <w:rPr>
                <w:rFonts w:hint="eastAsia"/>
                <w:sz w:val="24"/>
                <w:szCs w:val="24"/>
              </w:rPr>
              <w:t>、丢包率和连通状态</w:t>
            </w:r>
          </w:p>
          <w:p w14:paraId="0590EFFC" w14:textId="18CA23C7" w:rsidR="00BE5D4B" w:rsidRPr="002E45D2" w:rsidRDefault="00BE5D4B" w:rsidP="0094705F">
            <w:pPr>
              <w:numPr>
                <w:ilvl w:val="0"/>
                <w:numId w:val="33"/>
              </w:numPr>
              <w:spacing w:after="0" w:line="360" w:lineRule="auto"/>
              <w:contextualSpacing/>
              <w:rPr>
                <w:sz w:val="24"/>
                <w:szCs w:val="24"/>
              </w:rPr>
            </w:pPr>
            <w:r w:rsidRPr="002E45D2">
              <w:rPr>
                <w:rFonts w:hint="eastAsia"/>
                <w:sz w:val="24"/>
                <w:szCs w:val="24"/>
              </w:rPr>
              <w:t>步骤</w:t>
            </w:r>
            <w:r w:rsidRPr="002E45D2">
              <w:rPr>
                <w:rFonts w:hint="eastAsia"/>
                <w:sz w:val="24"/>
                <w:szCs w:val="24"/>
              </w:rPr>
              <w:t>3</w:t>
            </w:r>
            <w:r w:rsidRPr="002E45D2">
              <w:rPr>
                <w:rFonts w:hint="eastAsia"/>
                <w:sz w:val="24"/>
                <w:szCs w:val="24"/>
              </w:rPr>
              <w:t>完成后，端侧设备能够通过各通信链路向边缘网关发送</w:t>
            </w:r>
            <w:r w:rsidRPr="002E45D2">
              <w:rPr>
                <w:rFonts w:hint="eastAsia"/>
                <w:sz w:val="24"/>
                <w:szCs w:val="24"/>
              </w:rPr>
              <w:t>TCP</w:t>
            </w:r>
            <w:r w:rsidRPr="002E45D2">
              <w:rPr>
                <w:rFonts w:hint="eastAsia"/>
                <w:sz w:val="24"/>
                <w:szCs w:val="24"/>
              </w:rPr>
              <w:t>业务测试报文，边缘网关能够完整接收业务测试报文，并记录接收数据包数量、字节数和传输状态</w:t>
            </w:r>
          </w:p>
          <w:p w14:paraId="24534EF8" w14:textId="1DCB5A71" w:rsidR="00BE5D4B" w:rsidRPr="002E45D2" w:rsidRDefault="00BE5D4B" w:rsidP="0094705F">
            <w:pPr>
              <w:numPr>
                <w:ilvl w:val="0"/>
                <w:numId w:val="33"/>
              </w:numPr>
              <w:spacing w:after="0" w:line="360" w:lineRule="auto"/>
              <w:contextualSpacing/>
              <w:rPr>
                <w:sz w:val="24"/>
                <w:szCs w:val="24"/>
              </w:rPr>
            </w:pPr>
            <w:r w:rsidRPr="002E45D2">
              <w:rPr>
                <w:rFonts w:hint="eastAsia"/>
                <w:sz w:val="24"/>
                <w:szCs w:val="24"/>
              </w:rPr>
              <w:t>步骤</w:t>
            </w:r>
            <w:r w:rsidRPr="002E45D2">
              <w:rPr>
                <w:rFonts w:hint="eastAsia"/>
                <w:sz w:val="24"/>
                <w:szCs w:val="24"/>
              </w:rPr>
              <w:t>4</w:t>
            </w:r>
            <w:r w:rsidRPr="002E45D2">
              <w:rPr>
                <w:rFonts w:hint="eastAsia"/>
                <w:sz w:val="24"/>
                <w:szCs w:val="24"/>
              </w:rPr>
              <w:t>完成后，各通信链路能够连续传输业务测试数据不少于</w:t>
            </w:r>
            <w:r w:rsidRPr="002E45D2">
              <w:rPr>
                <w:rFonts w:hint="eastAsia"/>
                <w:sz w:val="24"/>
                <w:szCs w:val="24"/>
              </w:rPr>
              <w:t>10</w:t>
            </w:r>
            <w:r w:rsidRPr="002E45D2">
              <w:rPr>
                <w:rFonts w:hint="eastAsia"/>
                <w:sz w:val="24"/>
                <w:szCs w:val="24"/>
              </w:rPr>
              <w:t>分钟，传输过程中未出现异常中断或数据丢失等情况</w:t>
            </w:r>
          </w:p>
          <w:p w14:paraId="2B095151" w14:textId="1D597007" w:rsidR="00BE5D4B" w:rsidRPr="002E45D2" w:rsidRDefault="00BE5D4B" w:rsidP="0094705F">
            <w:pPr>
              <w:numPr>
                <w:ilvl w:val="0"/>
                <w:numId w:val="33"/>
              </w:numPr>
              <w:spacing w:after="0" w:line="360" w:lineRule="auto"/>
              <w:contextualSpacing/>
              <w:rPr>
                <w:sz w:val="24"/>
                <w:szCs w:val="24"/>
              </w:rPr>
            </w:pPr>
            <w:r w:rsidRPr="002E45D2">
              <w:rPr>
                <w:rFonts w:hint="eastAsia"/>
                <w:sz w:val="24"/>
                <w:szCs w:val="24"/>
              </w:rPr>
              <w:t>步骤</w:t>
            </w:r>
            <w:r w:rsidRPr="002E45D2">
              <w:rPr>
                <w:rFonts w:hint="eastAsia"/>
                <w:sz w:val="24"/>
                <w:szCs w:val="24"/>
              </w:rPr>
              <w:t>5</w:t>
            </w:r>
            <w:r w:rsidRPr="002E45D2">
              <w:rPr>
                <w:rFonts w:hint="eastAsia"/>
                <w:sz w:val="24"/>
                <w:szCs w:val="24"/>
              </w:rPr>
              <w:t>完成后，关键组网协议能够同时接收和处理不同通信链路传输的数据，各通信链路运行状态及传输记录完整，未出现程序异常、链路冲突或明显拥塞</w:t>
            </w:r>
          </w:p>
          <w:p w14:paraId="1F81665F" w14:textId="7EDFEAC7" w:rsidR="00BE5D4B" w:rsidRPr="002E45D2" w:rsidRDefault="00BE5D4B" w:rsidP="0094705F">
            <w:pPr>
              <w:numPr>
                <w:ilvl w:val="0"/>
                <w:numId w:val="33"/>
              </w:numPr>
              <w:spacing w:after="0" w:line="360" w:lineRule="auto"/>
              <w:contextualSpacing/>
              <w:rPr>
                <w:sz w:val="24"/>
                <w:szCs w:val="24"/>
              </w:rPr>
            </w:pPr>
            <w:r w:rsidRPr="002E45D2">
              <w:rPr>
                <w:rFonts w:hint="eastAsia"/>
                <w:sz w:val="24"/>
                <w:szCs w:val="24"/>
              </w:rPr>
              <w:t>步骤</w:t>
            </w:r>
            <w:r w:rsidRPr="002E45D2">
              <w:rPr>
                <w:rFonts w:hint="eastAsia"/>
                <w:sz w:val="24"/>
                <w:szCs w:val="24"/>
              </w:rPr>
              <w:t>6</w:t>
            </w:r>
            <w:r w:rsidRPr="002E45D2">
              <w:rPr>
                <w:rFonts w:hint="eastAsia"/>
                <w:sz w:val="24"/>
                <w:szCs w:val="24"/>
              </w:rPr>
              <w:t>完成后，边缘网关数据转发程序能够正常启动并持续运行；端侧设备发送的业务测试数据能够经边缘网关通过</w:t>
            </w:r>
            <w:r w:rsidRPr="002E45D2">
              <w:rPr>
                <w:rFonts w:hint="eastAsia"/>
                <w:sz w:val="24"/>
                <w:szCs w:val="24"/>
              </w:rPr>
              <w:t>5G</w:t>
            </w:r>
            <w:r w:rsidR="00072C27">
              <w:rPr>
                <w:rFonts w:hint="eastAsia"/>
                <w:sz w:val="24"/>
                <w:szCs w:val="24"/>
              </w:rPr>
              <w:t>通信模块</w:t>
            </w:r>
            <w:r w:rsidRPr="002E45D2">
              <w:rPr>
                <w:rFonts w:hint="eastAsia"/>
                <w:sz w:val="24"/>
                <w:szCs w:val="24"/>
              </w:rPr>
              <w:t>、短波工控设备或卫星接入模块转发</w:t>
            </w:r>
            <w:r w:rsidR="00072C27">
              <w:rPr>
                <w:rFonts w:hint="eastAsia"/>
                <w:sz w:val="24"/>
                <w:szCs w:val="24"/>
              </w:rPr>
              <w:t>，并通过多种传输手段传输</w:t>
            </w:r>
            <w:r w:rsidRPr="002E45D2">
              <w:rPr>
                <w:rFonts w:hint="eastAsia"/>
                <w:sz w:val="24"/>
                <w:szCs w:val="24"/>
              </w:rPr>
              <w:t>至云端管理节点</w:t>
            </w:r>
          </w:p>
          <w:p w14:paraId="0730D508" w14:textId="1F0A63BF" w:rsidR="00324275" w:rsidRPr="002E45D2" w:rsidRDefault="00BE5D4B" w:rsidP="0094705F">
            <w:pPr>
              <w:numPr>
                <w:ilvl w:val="0"/>
                <w:numId w:val="33"/>
              </w:numPr>
              <w:spacing w:after="0" w:line="360" w:lineRule="auto"/>
              <w:contextualSpacing/>
              <w:rPr>
                <w:sz w:val="24"/>
                <w:szCs w:val="24"/>
              </w:rPr>
            </w:pPr>
            <w:r w:rsidRPr="002E45D2">
              <w:rPr>
                <w:rFonts w:hint="eastAsia"/>
                <w:sz w:val="24"/>
                <w:szCs w:val="24"/>
              </w:rPr>
              <w:t>步骤</w:t>
            </w:r>
            <w:r w:rsidRPr="002E45D2">
              <w:rPr>
                <w:rFonts w:hint="eastAsia"/>
                <w:sz w:val="24"/>
                <w:szCs w:val="24"/>
              </w:rPr>
              <w:t>7</w:t>
            </w:r>
            <w:r w:rsidRPr="002E45D2">
              <w:rPr>
                <w:rFonts w:hint="eastAsia"/>
                <w:sz w:val="24"/>
                <w:szCs w:val="24"/>
              </w:rPr>
              <w:t>完成后，云端管理节点能够查询端侧设备发送的业务测试数据及边缘网关转发记录。端侧设备发送记录、边缘网关接收与转发记录以及云端管理节点接收记录保持一致，相关日志字段完整。表明关键组网协议已成功构建</w:t>
            </w:r>
          </w:p>
        </w:tc>
      </w:tr>
    </w:tbl>
    <w:p w14:paraId="1B5D5DDD" w14:textId="210FE599" w:rsidR="00324275" w:rsidRPr="002E45D2" w:rsidRDefault="00D52696">
      <w:pPr>
        <w:pStyle w:val="31"/>
        <w:spacing w:before="0" w:after="0" w:line="415" w:lineRule="auto"/>
        <w:rPr>
          <w:sz w:val="24"/>
          <w:szCs w:val="24"/>
        </w:rPr>
      </w:pPr>
      <w:bookmarkStart w:id="366" w:name="_Toc215649539"/>
      <w:bookmarkStart w:id="367" w:name="_Toc235129152"/>
      <w:r w:rsidRPr="002E45D2">
        <w:rPr>
          <w:sz w:val="24"/>
          <w:szCs w:val="24"/>
        </w:rPr>
        <w:t>2</w:t>
      </w:r>
      <w:r w:rsidR="00942EA1" w:rsidRPr="002E45D2">
        <w:rPr>
          <w:sz w:val="24"/>
          <w:szCs w:val="24"/>
        </w:rPr>
        <w:t>.2.</w:t>
      </w:r>
      <w:r w:rsidR="00C2108C">
        <w:rPr>
          <w:rFonts w:hint="eastAsia"/>
          <w:sz w:val="24"/>
          <w:szCs w:val="24"/>
        </w:rPr>
        <w:t>4</w:t>
      </w:r>
      <w:r w:rsidR="00942EA1" w:rsidRPr="002E45D2">
        <w:rPr>
          <w:sz w:val="24"/>
          <w:szCs w:val="24"/>
        </w:rPr>
        <w:t xml:space="preserve">  </w:t>
      </w:r>
      <w:r w:rsidRPr="002E45D2">
        <w:rPr>
          <w:sz w:val="24"/>
          <w:szCs w:val="24"/>
        </w:rPr>
        <w:t>关键组网协议在原型试验系统中技术集成测试</w:t>
      </w:r>
      <w:bookmarkEnd w:id="361"/>
      <w:bookmarkEnd w:id="366"/>
      <w:bookmarkEnd w:id="367"/>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7484"/>
      </w:tblGrid>
      <w:tr w:rsidR="00324275" w:rsidRPr="002E45D2" w14:paraId="1D5A6D4E" w14:textId="77777777">
        <w:tc>
          <w:tcPr>
            <w:tcW w:w="1276" w:type="dxa"/>
            <w:vAlign w:val="center"/>
          </w:tcPr>
          <w:p w14:paraId="67E6B1D6"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测试编号</w:t>
            </w:r>
          </w:p>
        </w:tc>
        <w:tc>
          <w:tcPr>
            <w:tcW w:w="7484" w:type="dxa"/>
            <w:vAlign w:val="center"/>
          </w:tcPr>
          <w:p w14:paraId="184154AF" w14:textId="50F332C5" w:rsidR="00324275" w:rsidRPr="002E45D2" w:rsidRDefault="00C2108C">
            <w:pPr>
              <w:spacing w:after="0" w:line="360" w:lineRule="auto"/>
              <w:contextualSpacing/>
              <w:jc w:val="left"/>
              <w:rPr>
                <w:sz w:val="24"/>
                <w:szCs w:val="24"/>
              </w:rPr>
            </w:pPr>
            <w:r>
              <w:rPr>
                <w:rFonts w:hint="eastAsia"/>
                <w:sz w:val="24"/>
                <w:szCs w:val="24"/>
              </w:rPr>
              <w:t>4</w:t>
            </w:r>
          </w:p>
        </w:tc>
      </w:tr>
      <w:tr w:rsidR="00324275" w:rsidRPr="002E45D2" w14:paraId="3612EEB7" w14:textId="77777777">
        <w:tc>
          <w:tcPr>
            <w:tcW w:w="1276" w:type="dxa"/>
            <w:vAlign w:val="center"/>
          </w:tcPr>
          <w:p w14:paraId="312017DD" w14:textId="77777777" w:rsidR="00324275" w:rsidRPr="002E45D2" w:rsidRDefault="00942EA1">
            <w:pPr>
              <w:spacing w:after="0" w:line="360" w:lineRule="auto"/>
              <w:contextualSpacing/>
              <w:jc w:val="left"/>
              <w:rPr>
                <w:b/>
                <w:bCs/>
                <w:sz w:val="24"/>
                <w:szCs w:val="24"/>
              </w:rPr>
            </w:pPr>
            <w:r w:rsidRPr="002E45D2">
              <w:rPr>
                <w:rFonts w:hint="eastAsia"/>
                <w:b/>
                <w:sz w:val="24"/>
                <w:szCs w:val="24"/>
              </w:rPr>
              <w:t>测试名称</w:t>
            </w:r>
          </w:p>
        </w:tc>
        <w:tc>
          <w:tcPr>
            <w:tcW w:w="7484" w:type="dxa"/>
            <w:vAlign w:val="center"/>
          </w:tcPr>
          <w:p w14:paraId="37403A8C" w14:textId="1AA5F7EF" w:rsidR="00324275" w:rsidRPr="002E45D2" w:rsidRDefault="00D52696">
            <w:pPr>
              <w:spacing w:after="0" w:line="360" w:lineRule="auto"/>
              <w:contextualSpacing/>
              <w:rPr>
                <w:sz w:val="24"/>
                <w:szCs w:val="24"/>
              </w:rPr>
            </w:pPr>
            <w:r w:rsidRPr="002E45D2">
              <w:rPr>
                <w:rFonts w:hint="eastAsia"/>
                <w:kern w:val="0"/>
                <w:sz w:val="24"/>
                <w:szCs w:val="24"/>
              </w:rPr>
              <w:t>关键组网协议在原型试验系统中技术集成测试</w:t>
            </w:r>
          </w:p>
        </w:tc>
      </w:tr>
      <w:tr w:rsidR="00324275" w:rsidRPr="002E45D2" w14:paraId="13361ACC" w14:textId="77777777">
        <w:tc>
          <w:tcPr>
            <w:tcW w:w="1276" w:type="dxa"/>
            <w:vAlign w:val="center"/>
          </w:tcPr>
          <w:p w14:paraId="0F5CC4DD"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测试目的</w:t>
            </w:r>
          </w:p>
        </w:tc>
        <w:tc>
          <w:tcPr>
            <w:tcW w:w="7484" w:type="dxa"/>
            <w:vAlign w:val="center"/>
          </w:tcPr>
          <w:p w14:paraId="74F918B7" w14:textId="6BD74B44" w:rsidR="00324275" w:rsidRPr="002E45D2" w:rsidRDefault="00D52696">
            <w:pPr>
              <w:spacing w:after="0" w:line="360" w:lineRule="auto"/>
              <w:contextualSpacing/>
              <w:rPr>
                <w:sz w:val="24"/>
                <w:szCs w:val="24"/>
              </w:rPr>
            </w:pPr>
            <w:r w:rsidRPr="002E45D2">
              <w:rPr>
                <w:kern w:val="0"/>
                <w:sz w:val="24"/>
                <w:szCs w:val="24"/>
              </w:rPr>
              <w:t>测试面向泛在物联端边云智能协同关键组网协议在原型试验系统中实现了技术集成</w:t>
            </w:r>
          </w:p>
        </w:tc>
      </w:tr>
      <w:tr w:rsidR="00324275" w:rsidRPr="002E45D2" w14:paraId="4832C737" w14:textId="77777777">
        <w:tc>
          <w:tcPr>
            <w:tcW w:w="1276" w:type="dxa"/>
            <w:vAlign w:val="center"/>
          </w:tcPr>
          <w:p w14:paraId="1DAEB065"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预置条件</w:t>
            </w:r>
          </w:p>
        </w:tc>
        <w:tc>
          <w:tcPr>
            <w:tcW w:w="7484" w:type="dxa"/>
            <w:vAlign w:val="center"/>
          </w:tcPr>
          <w:p w14:paraId="47366F77" w14:textId="7FD043BF" w:rsidR="00D52696" w:rsidRPr="002E45D2" w:rsidRDefault="00D52696" w:rsidP="00D52696">
            <w:pPr>
              <w:numPr>
                <w:ilvl w:val="0"/>
                <w:numId w:val="16"/>
              </w:numPr>
              <w:spacing w:after="0" w:line="360" w:lineRule="auto"/>
              <w:contextualSpacing/>
              <w:rPr>
                <w:sz w:val="24"/>
                <w:szCs w:val="24"/>
              </w:rPr>
            </w:pPr>
            <w:r w:rsidRPr="002E45D2">
              <w:rPr>
                <w:rFonts w:hint="eastAsia"/>
                <w:sz w:val="24"/>
                <w:szCs w:val="24"/>
              </w:rPr>
              <w:t>已完成</w:t>
            </w:r>
            <w:r w:rsidRPr="002E45D2">
              <w:rPr>
                <w:rFonts w:hint="eastAsia"/>
                <w:sz w:val="24"/>
                <w:szCs w:val="24"/>
              </w:rPr>
              <w:t>2.2.1</w:t>
            </w:r>
            <w:r w:rsidRPr="002E45D2">
              <w:rPr>
                <w:rFonts w:hint="eastAsia"/>
                <w:sz w:val="24"/>
                <w:szCs w:val="24"/>
              </w:rPr>
              <w:t>面向泛在物联的端边云智能协同关键组网协议构建测</w:t>
            </w:r>
            <w:r w:rsidRPr="002E45D2">
              <w:rPr>
                <w:rFonts w:hint="eastAsia"/>
                <w:sz w:val="24"/>
                <w:szCs w:val="24"/>
              </w:rPr>
              <w:lastRenderedPageBreak/>
              <w:t>试，原型试验系统已完成搭建，端侧设备、边缘网关、云端管理节点及相关通信链路已集成至原型试验系统，并完成基础通信联调</w:t>
            </w:r>
          </w:p>
          <w:p w14:paraId="0E5F06A5" w14:textId="1DB69073" w:rsidR="00D52696" w:rsidRPr="002E45D2" w:rsidRDefault="00D52696" w:rsidP="00D52696">
            <w:pPr>
              <w:numPr>
                <w:ilvl w:val="0"/>
                <w:numId w:val="16"/>
              </w:numPr>
              <w:spacing w:after="0" w:line="360" w:lineRule="auto"/>
              <w:contextualSpacing/>
              <w:rPr>
                <w:sz w:val="24"/>
                <w:szCs w:val="24"/>
              </w:rPr>
            </w:pPr>
            <w:r w:rsidRPr="002E45D2">
              <w:rPr>
                <w:rFonts w:hint="eastAsia"/>
                <w:sz w:val="24"/>
                <w:szCs w:val="24"/>
              </w:rPr>
              <w:t>原型试验系统中已集成视频流终端、传感器终端和环境监测模块终端等不少于</w:t>
            </w:r>
            <w:r w:rsidRPr="002E45D2">
              <w:rPr>
                <w:rFonts w:hint="eastAsia"/>
                <w:sz w:val="24"/>
                <w:szCs w:val="24"/>
              </w:rPr>
              <w:t>3</w:t>
            </w:r>
            <w:r w:rsidRPr="002E45D2">
              <w:rPr>
                <w:rFonts w:hint="eastAsia"/>
                <w:sz w:val="24"/>
                <w:szCs w:val="24"/>
              </w:rPr>
              <w:t>类多源异构端侧设备，各类端侧设备能够向边缘网关发送业务测试数据</w:t>
            </w:r>
          </w:p>
          <w:p w14:paraId="6E8E9652" w14:textId="6F3EDBB0" w:rsidR="00D52696" w:rsidRPr="002E45D2" w:rsidRDefault="00D52696" w:rsidP="00D52696">
            <w:pPr>
              <w:numPr>
                <w:ilvl w:val="0"/>
                <w:numId w:val="16"/>
              </w:numPr>
              <w:spacing w:after="0" w:line="360" w:lineRule="auto"/>
              <w:contextualSpacing/>
              <w:rPr>
                <w:sz w:val="24"/>
                <w:szCs w:val="24"/>
              </w:rPr>
            </w:pPr>
            <w:r w:rsidRPr="002E45D2">
              <w:rPr>
                <w:rFonts w:hint="eastAsia"/>
                <w:sz w:val="24"/>
                <w:szCs w:val="24"/>
              </w:rPr>
              <w:t>原型试验系统中已集成边缘网关的多源业务接入模块、协议解析模块、业务分类模块、统一消息封装程序、</w:t>
            </w:r>
            <w:r w:rsidR="00421CFC" w:rsidRPr="00421CFC">
              <w:rPr>
                <w:sz w:val="24"/>
                <w:szCs w:val="24"/>
              </w:rPr>
              <w:t>多种传输手段智能选择</w:t>
            </w:r>
            <w:r w:rsidRPr="002E45D2">
              <w:rPr>
                <w:rFonts w:hint="eastAsia"/>
                <w:sz w:val="24"/>
                <w:szCs w:val="24"/>
              </w:rPr>
              <w:t>程序和设备接入认证程序，并处于正常运行状态</w:t>
            </w:r>
          </w:p>
          <w:p w14:paraId="6F29B256" w14:textId="7136BD09" w:rsidR="00D52696" w:rsidRPr="002E45D2" w:rsidRDefault="00D52696" w:rsidP="00D52696">
            <w:pPr>
              <w:numPr>
                <w:ilvl w:val="0"/>
                <w:numId w:val="16"/>
              </w:numPr>
              <w:spacing w:after="0" w:line="360" w:lineRule="auto"/>
              <w:contextualSpacing/>
              <w:rPr>
                <w:sz w:val="24"/>
                <w:szCs w:val="24"/>
              </w:rPr>
            </w:pPr>
            <w:r w:rsidRPr="002E45D2">
              <w:rPr>
                <w:rFonts w:hint="eastAsia"/>
                <w:sz w:val="24"/>
                <w:szCs w:val="24"/>
              </w:rPr>
              <w:t>原型试验系统中已集成边缘网关</w:t>
            </w:r>
            <w:r w:rsidR="00421CFC" w:rsidRPr="00421CFC">
              <w:rPr>
                <w:sz w:val="24"/>
                <w:szCs w:val="24"/>
              </w:rPr>
              <w:t>多种传输手段智能选择</w:t>
            </w:r>
            <w:r w:rsidRPr="002E45D2">
              <w:rPr>
                <w:rFonts w:hint="eastAsia"/>
                <w:sz w:val="24"/>
                <w:szCs w:val="24"/>
              </w:rPr>
              <w:t>规则配置，能够根据业务类型和链路状态，在</w:t>
            </w:r>
            <w:r w:rsidRPr="002E45D2">
              <w:rPr>
                <w:rFonts w:hint="eastAsia"/>
                <w:sz w:val="24"/>
                <w:szCs w:val="24"/>
              </w:rPr>
              <w:t>5G</w:t>
            </w:r>
            <w:r w:rsidRPr="002E45D2">
              <w:rPr>
                <w:rFonts w:hint="eastAsia"/>
                <w:sz w:val="24"/>
                <w:szCs w:val="24"/>
              </w:rPr>
              <w:t>、短波和卫星等</w:t>
            </w:r>
            <w:r w:rsidR="00421CFC" w:rsidRPr="00421CFC">
              <w:rPr>
                <w:sz w:val="24"/>
                <w:szCs w:val="24"/>
              </w:rPr>
              <w:t>多种传输手段</w:t>
            </w:r>
            <w:r w:rsidR="00421CFC">
              <w:rPr>
                <w:rFonts w:hint="eastAsia"/>
                <w:sz w:val="24"/>
                <w:szCs w:val="24"/>
              </w:rPr>
              <w:t>中</w:t>
            </w:r>
            <w:r w:rsidR="00421CFC" w:rsidRPr="00421CFC">
              <w:rPr>
                <w:sz w:val="24"/>
                <w:szCs w:val="24"/>
              </w:rPr>
              <w:t>智能选择</w:t>
            </w:r>
            <w:r w:rsidRPr="002E45D2">
              <w:rPr>
                <w:rFonts w:hint="eastAsia"/>
                <w:sz w:val="24"/>
                <w:szCs w:val="24"/>
              </w:rPr>
              <w:t>相应的业务传输路径</w:t>
            </w:r>
          </w:p>
          <w:p w14:paraId="2DAB7279" w14:textId="744C3B5B" w:rsidR="00D52696" w:rsidRPr="002E45D2" w:rsidRDefault="00D52696" w:rsidP="00D52696">
            <w:pPr>
              <w:numPr>
                <w:ilvl w:val="0"/>
                <w:numId w:val="16"/>
              </w:numPr>
              <w:spacing w:after="0" w:line="360" w:lineRule="auto"/>
              <w:contextualSpacing/>
              <w:rPr>
                <w:sz w:val="24"/>
                <w:szCs w:val="24"/>
              </w:rPr>
            </w:pPr>
            <w:r w:rsidRPr="002E45D2">
              <w:rPr>
                <w:rFonts w:hint="eastAsia"/>
                <w:sz w:val="24"/>
                <w:szCs w:val="24"/>
              </w:rPr>
              <w:t>原型试验系统中已集成云端管理节点的状态管理程序和日志查询工具，能够接收边缘网关转发的业务测试数据，并查询业务接入记录、解析记录、转发记录和路由决策记录</w:t>
            </w:r>
          </w:p>
          <w:p w14:paraId="5E88FBDA" w14:textId="59718D72" w:rsidR="00324275" w:rsidRPr="002E45D2" w:rsidRDefault="00D52696" w:rsidP="00D52696">
            <w:pPr>
              <w:numPr>
                <w:ilvl w:val="0"/>
                <w:numId w:val="16"/>
              </w:numPr>
              <w:spacing w:after="0" w:line="360" w:lineRule="auto"/>
              <w:contextualSpacing/>
              <w:rPr>
                <w:sz w:val="24"/>
                <w:szCs w:val="24"/>
              </w:rPr>
            </w:pPr>
            <w:r w:rsidRPr="002E45D2">
              <w:rPr>
                <w:rFonts w:hint="eastAsia"/>
                <w:sz w:val="24"/>
                <w:szCs w:val="24"/>
              </w:rPr>
              <w:t>原型试验系统已集成设备接入认证功能，其中合法设备的</w:t>
            </w:r>
            <w:proofErr w:type="spellStart"/>
            <w:r w:rsidRPr="002E45D2">
              <w:rPr>
                <w:rFonts w:hint="eastAsia"/>
                <w:sz w:val="24"/>
                <w:szCs w:val="24"/>
              </w:rPr>
              <w:t>device_id</w:t>
            </w:r>
            <w:proofErr w:type="spellEnd"/>
            <w:r w:rsidRPr="002E45D2">
              <w:rPr>
                <w:rFonts w:hint="eastAsia"/>
                <w:sz w:val="24"/>
                <w:szCs w:val="24"/>
              </w:rPr>
              <w:t>已加入白名单，非法设备使用未加入白名单的</w:t>
            </w:r>
            <w:proofErr w:type="spellStart"/>
            <w:r w:rsidRPr="002E45D2">
              <w:rPr>
                <w:rFonts w:hint="eastAsia"/>
                <w:sz w:val="24"/>
                <w:szCs w:val="24"/>
              </w:rPr>
              <w:t>device_id</w:t>
            </w:r>
            <w:proofErr w:type="spellEnd"/>
            <w:r w:rsidRPr="002E45D2">
              <w:rPr>
                <w:rFonts w:hint="eastAsia"/>
                <w:sz w:val="24"/>
                <w:szCs w:val="24"/>
              </w:rPr>
              <w:t>；同时已准备</w:t>
            </w:r>
            <w:r w:rsidRPr="002E45D2">
              <w:rPr>
                <w:rFonts w:hint="eastAsia"/>
                <w:sz w:val="24"/>
                <w:szCs w:val="24"/>
              </w:rPr>
              <w:t>5G</w:t>
            </w:r>
            <w:r w:rsidRPr="002E45D2">
              <w:rPr>
                <w:rFonts w:hint="eastAsia"/>
                <w:sz w:val="24"/>
                <w:szCs w:val="24"/>
              </w:rPr>
              <w:t>信号屏蔽罩，用于设置</w:t>
            </w:r>
            <w:r w:rsidRPr="002E45D2">
              <w:rPr>
                <w:rFonts w:hint="eastAsia"/>
                <w:sz w:val="24"/>
                <w:szCs w:val="24"/>
              </w:rPr>
              <w:t>5G</w:t>
            </w:r>
            <w:r w:rsidRPr="002E45D2">
              <w:rPr>
                <w:rFonts w:hint="eastAsia"/>
                <w:sz w:val="24"/>
                <w:szCs w:val="24"/>
              </w:rPr>
              <w:t>信号强度低于阈值的测试场景</w:t>
            </w:r>
          </w:p>
        </w:tc>
      </w:tr>
      <w:tr w:rsidR="00324275" w:rsidRPr="002E45D2" w14:paraId="5F1DEF4B" w14:textId="77777777">
        <w:tc>
          <w:tcPr>
            <w:tcW w:w="1276" w:type="dxa"/>
            <w:vAlign w:val="center"/>
          </w:tcPr>
          <w:p w14:paraId="5F116DD5" w14:textId="77777777" w:rsidR="00324275" w:rsidRPr="002E45D2" w:rsidRDefault="00942EA1">
            <w:pPr>
              <w:spacing w:after="0" w:line="360" w:lineRule="auto"/>
              <w:contextualSpacing/>
              <w:jc w:val="left"/>
              <w:rPr>
                <w:b/>
                <w:bCs/>
                <w:sz w:val="24"/>
                <w:szCs w:val="24"/>
              </w:rPr>
            </w:pPr>
            <w:bookmarkStart w:id="368" w:name="_Hlk210310074"/>
            <w:r w:rsidRPr="002E45D2">
              <w:rPr>
                <w:rFonts w:hint="eastAsia"/>
                <w:b/>
                <w:bCs/>
                <w:sz w:val="24"/>
                <w:szCs w:val="24"/>
              </w:rPr>
              <w:lastRenderedPageBreak/>
              <w:t>测试步骤</w:t>
            </w:r>
          </w:p>
        </w:tc>
        <w:tc>
          <w:tcPr>
            <w:tcW w:w="7484" w:type="dxa"/>
            <w:vAlign w:val="center"/>
          </w:tcPr>
          <w:p w14:paraId="3C05D22C" w14:textId="02CB263B" w:rsidR="00D52696" w:rsidRPr="002E45D2" w:rsidRDefault="00D52696" w:rsidP="00D52696">
            <w:pPr>
              <w:numPr>
                <w:ilvl w:val="0"/>
                <w:numId w:val="17"/>
              </w:numPr>
              <w:spacing w:after="0" w:line="360" w:lineRule="auto"/>
              <w:contextualSpacing/>
              <w:rPr>
                <w:sz w:val="24"/>
                <w:szCs w:val="24"/>
              </w:rPr>
            </w:pPr>
            <w:r w:rsidRPr="002E45D2">
              <w:rPr>
                <w:rFonts w:hint="eastAsia"/>
                <w:sz w:val="24"/>
                <w:szCs w:val="24"/>
              </w:rPr>
              <w:t>在视频流终端、传感器终端、环境监测模块终端分别执行命令</w:t>
            </w:r>
            <w:r w:rsidRPr="002E45D2">
              <w:rPr>
                <w:rFonts w:hint="eastAsia"/>
                <w:sz w:val="24"/>
                <w:szCs w:val="24"/>
              </w:rPr>
              <w:t>./start_video_stream.sh</w:t>
            </w:r>
            <w:r w:rsidRPr="002E45D2">
              <w:rPr>
                <w:rFonts w:hint="eastAsia"/>
                <w:sz w:val="24"/>
                <w:szCs w:val="24"/>
              </w:rPr>
              <w:t>、</w:t>
            </w:r>
            <w:r w:rsidRPr="002E45D2">
              <w:rPr>
                <w:rFonts w:hint="eastAsia"/>
                <w:sz w:val="24"/>
                <w:szCs w:val="24"/>
              </w:rPr>
              <w:t>./start_sensor_data.sh</w:t>
            </w:r>
            <w:r w:rsidRPr="002E45D2">
              <w:rPr>
                <w:rFonts w:hint="eastAsia"/>
                <w:sz w:val="24"/>
                <w:szCs w:val="24"/>
              </w:rPr>
              <w:t>、</w:t>
            </w:r>
            <w:r w:rsidRPr="002E45D2">
              <w:rPr>
                <w:rFonts w:hint="eastAsia"/>
                <w:sz w:val="24"/>
                <w:szCs w:val="24"/>
              </w:rPr>
              <w:t>./start_env_data.sh</w:t>
            </w:r>
            <w:r w:rsidRPr="002E45D2">
              <w:rPr>
                <w:rFonts w:hint="eastAsia"/>
                <w:sz w:val="24"/>
                <w:szCs w:val="24"/>
              </w:rPr>
              <w:t>，通过端侧链路向边缘网关发送视频、传感、环境监测等多源业务数据。在边缘网关执行命令</w:t>
            </w:r>
            <w:r w:rsidRPr="002E45D2">
              <w:rPr>
                <w:rFonts w:hint="eastAsia"/>
                <w:sz w:val="24"/>
                <w:szCs w:val="24"/>
              </w:rPr>
              <w:t>./multi_source_access.sh</w:t>
            </w:r>
            <w:r w:rsidRPr="002E45D2">
              <w:rPr>
                <w:rFonts w:hint="eastAsia"/>
                <w:sz w:val="24"/>
                <w:szCs w:val="24"/>
              </w:rPr>
              <w:t>，统一接收并处理多源业务数据，通过协议解析模块识别业务类型</w:t>
            </w:r>
            <w:r w:rsidR="003F0CB8">
              <w:rPr>
                <w:rFonts w:hint="eastAsia"/>
                <w:sz w:val="24"/>
                <w:szCs w:val="24"/>
              </w:rPr>
              <w:t>和</w:t>
            </w:r>
            <w:r w:rsidRPr="002E45D2">
              <w:rPr>
                <w:rFonts w:hint="eastAsia"/>
                <w:sz w:val="24"/>
                <w:szCs w:val="24"/>
              </w:rPr>
              <w:t>设备来源，通过业务分类模块将数据分类存储到对应队列。在边缘网关执行命令</w:t>
            </w:r>
            <w:r w:rsidRPr="002E45D2">
              <w:rPr>
                <w:rFonts w:hint="eastAsia"/>
                <w:sz w:val="24"/>
                <w:szCs w:val="24"/>
              </w:rPr>
              <w:t>./query_service_log.sh</w:t>
            </w:r>
            <w:r w:rsidRPr="002E45D2">
              <w:rPr>
                <w:rFonts w:hint="eastAsia"/>
                <w:sz w:val="24"/>
                <w:szCs w:val="24"/>
              </w:rPr>
              <w:t>查询多源业务接入记录、分类处理结果和转发状态；在云端管理节点执行命令</w:t>
            </w:r>
            <w:r w:rsidRPr="002E45D2">
              <w:rPr>
                <w:rFonts w:hint="eastAsia"/>
                <w:sz w:val="24"/>
                <w:szCs w:val="24"/>
              </w:rPr>
              <w:t>./query_cloud_log.sh</w:t>
            </w:r>
            <w:r w:rsidRPr="002E45D2">
              <w:rPr>
                <w:rFonts w:hint="eastAsia"/>
                <w:sz w:val="24"/>
                <w:szCs w:val="24"/>
              </w:rPr>
              <w:t>按设备类型、时间范围查询接入记录、分类日志和转发日志，核对云端记录与边缘网关本地记录是否一致</w:t>
            </w:r>
          </w:p>
          <w:p w14:paraId="465CA68B" w14:textId="0E5E9C90" w:rsidR="00D52696" w:rsidRPr="002E45D2" w:rsidRDefault="00D52696" w:rsidP="00D52696">
            <w:pPr>
              <w:numPr>
                <w:ilvl w:val="0"/>
                <w:numId w:val="17"/>
              </w:numPr>
              <w:spacing w:after="0" w:line="360" w:lineRule="auto"/>
              <w:contextualSpacing/>
              <w:rPr>
                <w:sz w:val="24"/>
                <w:szCs w:val="24"/>
              </w:rPr>
            </w:pPr>
            <w:r w:rsidRPr="002E45D2">
              <w:rPr>
                <w:rFonts w:hint="eastAsia"/>
                <w:sz w:val="24"/>
                <w:szCs w:val="24"/>
              </w:rPr>
              <w:t>在边缘网关执行命令</w:t>
            </w:r>
            <w:r w:rsidRPr="002E45D2">
              <w:rPr>
                <w:rFonts w:hint="eastAsia"/>
                <w:sz w:val="24"/>
                <w:szCs w:val="24"/>
              </w:rPr>
              <w:t>./trust_access_add_whitelist.sh</w:t>
            </w:r>
            <w:r w:rsidRPr="002E45D2">
              <w:rPr>
                <w:rFonts w:hint="eastAsia"/>
                <w:sz w:val="24"/>
                <w:szCs w:val="24"/>
              </w:rPr>
              <w:t>将合法设备</w:t>
            </w:r>
            <w:proofErr w:type="spellStart"/>
            <w:r w:rsidRPr="002E45D2">
              <w:rPr>
                <w:rFonts w:hint="eastAsia"/>
                <w:sz w:val="24"/>
                <w:szCs w:val="24"/>
              </w:rPr>
              <w:lastRenderedPageBreak/>
              <w:t>device_id</w:t>
            </w:r>
            <w:proofErr w:type="spellEnd"/>
            <w:r w:rsidRPr="002E45D2">
              <w:rPr>
                <w:rFonts w:hint="eastAsia"/>
                <w:sz w:val="24"/>
                <w:szCs w:val="24"/>
              </w:rPr>
              <w:t>加入白名单。使用合法设备发送业务数据，验证通过认证并成功接入；使用非法设备（非法</w:t>
            </w:r>
            <w:proofErr w:type="spellStart"/>
            <w:r w:rsidRPr="002E45D2">
              <w:rPr>
                <w:rFonts w:hint="eastAsia"/>
                <w:sz w:val="24"/>
                <w:szCs w:val="24"/>
              </w:rPr>
              <w:t>device_id</w:t>
            </w:r>
            <w:proofErr w:type="spellEnd"/>
            <w:r w:rsidRPr="002E45D2">
              <w:rPr>
                <w:rFonts w:hint="eastAsia"/>
                <w:sz w:val="24"/>
                <w:szCs w:val="24"/>
              </w:rPr>
              <w:t>）发送业务数据，验证被拒绝接入并记录阻断日志。执行命令</w:t>
            </w:r>
            <w:r w:rsidRPr="002E45D2">
              <w:rPr>
                <w:rFonts w:hint="eastAsia"/>
                <w:sz w:val="24"/>
                <w:szCs w:val="24"/>
              </w:rPr>
              <w:t>./trust_access_calculate.sh</w:t>
            </w:r>
            <w:r w:rsidRPr="002E45D2">
              <w:rPr>
                <w:rFonts w:hint="eastAsia"/>
                <w:sz w:val="24"/>
                <w:szCs w:val="24"/>
              </w:rPr>
              <w:t>统计合法设备接入成功率和非法设备阻断率</w:t>
            </w:r>
          </w:p>
          <w:p w14:paraId="6B6E040D" w14:textId="73A8F630" w:rsidR="00D52696" w:rsidRPr="002E45D2" w:rsidRDefault="00D52696" w:rsidP="00D52696">
            <w:pPr>
              <w:numPr>
                <w:ilvl w:val="0"/>
                <w:numId w:val="17"/>
              </w:numPr>
              <w:spacing w:after="0" w:line="360" w:lineRule="auto"/>
              <w:contextualSpacing/>
              <w:rPr>
                <w:sz w:val="24"/>
                <w:szCs w:val="24"/>
              </w:rPr>
            </w:pPr>
            <w:r w:rsidRPr="002E45D2">
              <w:rPr>
                <w:rFonts w:hint="eastAsia"/>
                <w:sz w:val="24"/>
                <w:szCs w:val="24"/>
              </w:rPr>
              <w:t>在边缘网关执行命令</w:t>
            </w:r>
            <w:r w:rsidRPr="002E45D2">
              <w:rPr>
                <w:rFonts w:hint="eastAsia"/>
                <w:sz w:val="24"/>
                <w:szCs w:val="24"/>
              </w:rPr>
              <w:t>./policy-route.sh --start</w:t>
            </w:r>
            <w:r w:rsidRPr="002E45D2">
              <w:rPr>
                <w:rFonts w:hint="eastAsia"/>
                <w:sz w:val="24"/>
                <w:szCs w:val="24"/>
              </w:rPr>
              <w:t>启动策略路由程序，依据业务</w:t>
            </w:r>
            <w:r w:rsidR="00421CFC">
              <w:rPr>
                <w:rFonts w:hint="eastAsia"/>
                <w:sz w:val="24"/>
                <w:szCs w:val="24"/>
              </w:rPr>
              <w:t>类型和链路状态</w:t>
            </w:r>
            <w:r w:rsidRPr="002E45D2">
              <w:rPr>
                <w:rFonts w:hint="eastAsia"/>
                <w:sz w:val="24"/>
                <w:szCs w:val="24"/>
              </w:rPr>
              <w:t>按</w:t>
            </w:r>
            <w:r w:rsidR="00AF5050">
              <w:rPr>
                <w:rFonts w:hint="eastAsia"/>
                <w:sz w:val="24"/>
                <w:szCs w:val="24"/>
              </w:rPr>
              <w:t>多种传输手段智能选择</w:t>
            </w:r>
            <w:r w:rsidRPr="002E45D2">
              <w:rPr>
                <w:rFonts w:hint="eastAsia"/>
                <w:sz w:val="24"/>
                <w:szCs w:val="24"/>
              </w:rPr>
              <w:t>规则</w:t>
            </w:r>
            <w:r w:rsidR="00AF5050">
              <w:rPr>
                <w:rFonts w:hint="eastAsia"/>
                <w:sz w:val="24"/>
                <w:szCs w:val="24"/>
              </w:rPr>
              <w:t>确定每条业务信息的</w:t>
            </w:r>
            <w:r w:rsidRPr="002E45D2">
              <w:rPr>
                <w:rFonts w:hint="eastAsia"/>
                <w:sz w:val="24"/>
                <w:szCs w:val="24"/>
              </w:rPr>
              <w:t>上行转发链路。执行命令</w:t>
            </w:r>
            <w:r w:rsidRPr="002E45D2">
              <w:rPr>
                <w:rFonts w:hint="eastAsia"/>
                <w:sz w:val="24"/>
                <w:szCs w:val="24"/>
              </w:rPr>
              <w:t>./edge-query.sh --route-log --biz-type video/sensor/critical-sensor/fire</w:t>
            </w:r>
            <w:r w:rsidR="00B86B17">
              <w:rPr>
                <w:rFonts w:hint="eastAsia"/>
                <w:sz w:val="24"/>
                <w:szCs w:val="24"/>
              </w:rPr>
              <w:t>模拟火灾场景，并</w:t>
            </w:r>
            <w:r w:rsidRPr="002E45D2">
              <w:rPr>
                <w:rFonts w:hint="eastAsia"/>
                <w:sz w:val="24"/>
                <w:szCs w:val="24"/>
              </w:rPr>
              <w:t>分别查询各类业务的</w:t>
            </w:r>
            <w:r w:rsidR="00421CFC" w:rsidRPr="00421CFC">
              <w:rPr>
                <w:sz w:val="24"/>
                <w:szCs w:val="24"/>
              </w:rPr>
              <w:t>多种传输手段智能选择</w:t>
            </w:r>
            <w:r w:rsidRPr="002E45D2">
              <w:rPr>
                <w:rFonts w:hint="eastAsia"/>
                <w:sz w:val="24"/>
                <w:szCs w:val="24"/>
              </w:rPr>
              <w:t>日志，确认</w:t>
            </w:r>
            <w:r w:rsidRPr="002E45D2">
              <w:rPr>
                <w:rFonts w:hint="eastAsia"/>
                <w:sz w:val="24"/>
                <w:szCs w:val="24"/>
              </w:rPr>
              <w:t>5G</w:t>
            </w:r>
            <w:r w:rsidRPr="002E45D2">
              <w:rPr>
                <w:rFonts w:hint="eastAsia"/>
                <w:sz w:val="24"/>
                <w:szCs w:val="24"/>
              </w:rPr>
              <w:t>信号正常时视频流数据、传感器数据均经</w:t>
            </w:r>
            <w:r w:rsidRPr="002E45D2">
              <w:rPr>
                <w:rFonts w:hint="eastAsia"/>
                <w:sz w:val="24"/>
                <w:szCs w:val="24"/>
              </w:rPr>
              <w:t>5G</w:t>
            </w:r>
            <w:r w:rsidRPr="002E45D2">
              <w:rPr>
                <w:rFonts w:hint="eastAsia"/>
                <w:sz w:val="24"/>
                <w:szCs w:val="24"/>
              </w:rPr>
              <w:t>信道转发，</w:t>
            </w:r>
            <w:r w:rsidR="00B86B17">
              <w:rPr>
                <w:rFonts w:hint="eastAsia"/>
                <w:sz w:val="24"/>
                <w:szCs w:val="24"/>
              </w:rPr>
              <w:t>模拟</w:t>
            </w:r>
            <w:r w:rsidRPr="002E45D2">
              <w:rPr>
                <w:rFonts w:hint="eastAsia"/>
                <w:sz w:val="24"/>
                <w:szCs w:val="24"/>
              </w:rPr>
              <w:t>火情告警</w:t>
            </w:r>
            <w:r w:rsidRPr="002E45D2">
              <w:rPr>
                <w:rFonts w:hint="eastAsia"/>
                <w:sz w:val="24"/>
                <w:szCs w:val="24"/>
              </w:rPr>
              <w:t>/</w:t>
            </w:r>
            <w:r w:rsidRPr="002E45D2">
              <w:rPr>
                <w:rFonts w:hint="eastAsia"/>
                <w:sz w:val="24"/>
                <w:szCs w:val="24"/>
              </w:rPr>
              <w:t>控制信息同步经短波工控设备转发，部分关键传感器信息和</w:t>
            </w:r>
            <w:r w:rsidR="00B86B17">
              <w:rPr>
                <w:rFonts w:hint="eastAsia"/>
                <w:sz w:val="24"/>
                <w:szCs w:val="24"/>
              </w:rPr>
              <w:t>模拟</w:t>
            </w:r>
            <w:r w:rsidRPr="002E45D2">
              <w:rPr>
                <w:rFonts w:hint="eastAsia"/>
                <w:sz w:val="24"/>
                <w:szCs w:val="24"/>
              </w:rPr>
              <w:t>火情告警</w:t>
            </w:r>
            <w:r w:rsidRPr="002E45D2">
              <w:rPr>
                <w:rFonts w:hint="eastAsia"/>
                <w:sz w:val="24"/>
                <w:szCs w:val="24"/>
              </w:rPr>
              <w:t>/</w:t>
            </w:r>
            <w:r w:rsidRPr="002E45D2">
              <w:rPr>
                <w:rFonts w:hint="eastAsia"/>
                <w:sz w:val="24"/>
                <w:szCs w:val="24"/>
              </w:rPr>
              <w:t>控制信息同步经卫星接入模块转发。将</w:t>
            </w:r>
            <w:r w:rsidRPr="002E45D2">
              <w:rPr>
                <w:rFonts w:hint="eastAsia"/>
                <w:sz w:val="24"/>
                <w:szCs w:val="24"/>
              </w:rPr>
              <w:t>5G</w:t>
            </w:r>
            <w:r w:rsidRPr="002E45D2">
              <w:rPr>
                <w:rFonts w:hint="eastAsia"/>
                <w:sz w:val="24"/>
                <w:szCs w:val="24"/>
              </w:rPr>
              <w:t>信号屏蔽罩罩设在边缘网关</w:t>
            </w:r>
            <w:r w:rsidRPr="002E45D2">
              <w:rPr>
                <w:rFonts w:hint="eastAsia"/>
                <w:sz w:val="24"/>
                <w:szCs w:val="24"/>
              </w:rPr>
              <w:t>5G</w:t>
            </w:r>
            <w:r w:rsidRPr="002E45D2">
              <w:rPr>
                <w:rFonts w:hint="eastAsia"/>
                <w:sz w:val="24"/>
                <w:szCs w:val="24"/>
              </w:rPr>
              <w:t>天线或</w:t>
            </w:r>
            <w:r w:rsidR="00AF5050">
              <w:rPr>
                <w:rFonts w:hint="eastAsia"/>
                <w:sz w:val="24"/>
                <w:szCs w:val="24"/>
              </w:rPr>
              <w:t>5G</w:t>
            </w:r>
            <w:r w:rsidRPr="002E45D2">
              <w:rPr>
                <w:rFonts w:hint="eastAsia"/>
                <w:sz w:val="24"/>
                <w:szCs w:val="24"/>
              </w:rPr>
              <w:t>通信模块上使</w:t>
            </w:r>
            <w:r w:rsidRPr="002E45D2">
              <w:rPr>
                <w:rFonts w:hint="eastAsia"/>
                <w:sz w:val="24"/>
                <w:szCs w:val="24"/>
              </w:rPr>
              <w:t>5G</w:t>
            </w:r>
            <w:r w:rsidRPr="002E45D2">
              <w:rPr>
                <w:rFonts w:hint="eastAsia"/>
                <w:sz w:val="24"/>
                <w:szCs w:val="24"/>
              </w:rPr>
              <w:t>信号强度下降至阈值以下，执行命令</w:t>
            </w:r>
            <w:r w:rsidRPr="002E45D2">
              <w:rPr>
                <w:rFonts w:hint="eastAsia"/>
                <w:sz w:val="24"/>
                <w:szCs w:val="24"/>
              </w:rPr>
              <w:t>./edge-query.sh --route-switch</w:t>
            </w:r>
            <w:r w:rsidRPr="002E45D2">
              <w:rPr>
                <w:rFonts w:hint="eastAsia"/>
                <w:sz w:val="24"/>
                <w:szCs w:val="24"/>
              </w:rPr>
              <w:t>查询</w:t>
            </w:r>
            <w:r w:rsidR="00421CFC" w:rsidRPr="00421CFC">
              <w:rPr>
                <w:sz w:val="24"/>
                <w:szCs w:val="24"/>
              </w:rPr>
              <w:t>多种传输手段智能选择</w:t>
            </w:r>
            <w:r w:rsidRPr="002E45D2">
              <w:rPr>
                <w:rFonts w:hint="eastAsia"/>
                <w:sz w:val="24"/>
                <w:szCs w:val="24"/>
              </w:rPr>
              <w:t>日志，确认短波工控设备改为传输部分关键传感器数据和</w:t>
            </w:r>
            <w:r w:rsidR="00B86B17">
              <w:rPr>
                <w:rFonts w:hint="eastAsia"/>
                <w:sz w:val="24"/>
                <w:szCs w:val="24"/>
              </w:rPr>
              <w:t>模拟</w:t>
            </w:r>
            <w:r w:rsidRPr="002E45D2">
              <w:rPr>
                <w:rFonts w:hint="eastAsia"/>
                <w:sz w:val="24"/>
                <w:szCs w:val="24"/>
              </w:rPr>
              <w:t>火情告警</w:t>
            </w:r>
            <w:r w:rsidRPr="002E45D2">
              <w:rPr>
                <w:rFonts w:hint="eastAsia"/>
                <w:sz w:val="24"/>
                <w:szCs w:val="24"/>
              </w:rPr>
              <w:t>/</w:t>
            </w:r>
            <w:r w:rsidRPr="002E45D2">
              <w:rPr>
                <w:rFonts w:hint="eastAsia"/>
                <w:sz w:val="24"/>
                <w:szCs w:val="24"/>
              </w:rPr>
              <w:t>控制信息、卫星链路传输内容不变、切换过程中关键传感器数据及告警</w:t>
            </w:r>
            <w:r w:rsidRPr="002E45D2">
              <w:rPr>
                <w:rFonts w:hint="eastAsia"/>
                <w:sz w:val="24"/>
                <w:szCs w:val="24"/>
              </w:rPr>
              <w:t>/</w:t>
            </w:r>
            <w:r w:rsidRPr="002E45D2">
              <w:rPr>
                <w:rFonts w:hint="eastAsia"/>
                <w:sz w:val="24"/>
                <w:szCs w:val="24"/>
              </w:rPr>
              <w:t>控制业务持续传输，未发生中断</w:t>
            </w:r>
          </w:p>
          <w:p w14:paraId="769E5397" w14:textId="11474D73" w:rsidR="00D52696" w:rsidRPr="002E45D2" w:rsidRDefault="00D52696" w:rsidP="00D52696">
            <w:pPr>
              <w:numPr>
                <w:ilvl w:val="0"/>
                <w:numId w:val="17"/>
              </w:numPr>
              <w:spacing w:after="0" w:line="360" w:lineRule="auto"/>
              <w:contextualSpacing/>
              <w:rPr>
                <w:sz w:val="24"/>
                <w:szCs w:val="24"/>
              </w:rPr>
            </w:pPr>
            <w:r w:rsidRPr="002E45D2">
              <w:rPr>
                <w:rFonts w:hint="eastAsia"/>
                <w:sz w:val="24"/>
                <w:szCs w:val="24"/>
              </w:rPr>
              <w:t>在云端管理节点执行命令</w:t>
            </w:r>
            <w:r w:rsidRPr="002E45D2">
              <w:rPr>
                <w:rFonts w:hint="eastAsia"/>
                <w:sz w:val="24"/>
                <w:szCs w:val="24"/>
              </w:rPr>
              <w:t>./cloud-query.sh --biz-type video/sensor/control-alarm</w:t>
            </w:r>
            <w:r w:rsidRPr="002E45D2">
              <w:rPr>
                <w:rFonts w:hint="eastAsia"/>
                <w:sz w:val="24"/>
                <w:szCs w:val="24"/>
              </w:rPr>
              <w:t>分别查询各类业务消息的解析与转发结果；执行命令</w:t>
            </w:r>
            <w:r w:rsidRPr="002E45D2">
              <w:rPr>
                <w:rFonts w:hint="eastAsia"/>
                <w:sz w:val="24"/>
                <w:szCs w:val="24"/>
              </w:rPr>
              <w:t>./cloud-query.sh --msg-id-check</w:t>
            </w:r>
            <w:r w:rsidRPr="002E45D2">
              <w:rPr>
                <w:rFonts w:hint="eastAsia"/>
                <w:sz w:val="24"/>
                <w:szCs w:val="24"/>
              </w:rPr>
              <w:t>和</w:t>
            </w:r>
            <w:r w:rsidRPr="002E45D2">
              <w:rPr>
                <w:rFonts w:hint="eastAsia"/>
                <w:sz w:val="24"/>
                <w:szCs w:val="24"/>
              </w:rPr>
              <w:t>./cloud-query.sh --link-id-check</w:t>
            </w:r>
            <w:r w:rsidRPr="002E45D2">
              <w:rPr>
                <w:rFonts w:hint="eastAsia"/>
                <w:sz w:val="24"/>
                <w:szCs w:val="24"/>
              </w:rPr>
              <w:t>检查</w:t>
            </w:r>
            <w:proofErr w:type="spellStart"/>
            <w:r w:rsidRPr="002E45D2">
              <w:rPr>
                <w:rFonts w:hint="eastAsia"/>
                <w:sz w:val="24"/>
                <w:szCs w:val="24"/>
              </w:rPr>
              <w:t>msg_id</w:t>
            </w:r>
            <w:proofErr w:type="spellEnd"/>
            <w:r w:rsidRPr="002E45D2">
              <w:rPr>
                <w:rFonts w:hint="eastAsia"/>
                <w:sz w:val="24"/>
                <w:szCs w:val="24"/>
              </w:rPr>
              <w:t>唯一性和</w:t>
            </w:r>
            <w:proofErr w:type="spellStart"/>
            <w:r w:rsidRPr="002E45D2">
              <w:rPr>
                <w:rFonts w:hint="eastAsia"/>
                <w:sz w:val="24"/>
                <w:szCs w:val="24"/>
              </w:rPr>
              <w:t>link_id</w:t>
            </w:r>
            <w:proofErr w:type="spellEnd"/>
            <w:r w:rsidRPr="002E45D2">
              <w:rPr>
                <w:rFonts w:hint="eastAsia"/>
                <w:sz w:val="24"/>
                <w:szCs w:val="24"/>
              </w:rPr>
              <w:t>完整性；执行命令</w:t>
            </w:r>
            <w:r w:rsidRPr="002E45D2">
              <w:rPr>
                <w:rFonts w:hint="eastAsia"/>
                <w:sz w:val="24"/>
                <w:szCs w:val="24"/>
              </w:rPr>
              <w:t>./query_cloud_log.sh</w:t>
            </w:r>
            <w:r w:rsidRPr="002E45D2">
              <w:rPr>
                <w:rFonts w:hint="eastAsia"/>
                <w:sz w:val="24"/>
                <w:szCs w:val="24"/>
              </w:rPr>
              <w:t>按设备类型、时间范围查询多源业务数据的接入记录、分类日志和转发日志。在边缘网关执行命令</w:t>
            </w:r>
            <w:r w:rsidRPr="002E45D2">
              <w:rPr>
                <w:rFonts w:hint="eastAsia"/>
                <w:sz w:val="24"/>
                <w:szCs w:val="24"/>
              </w:rPr>
              <w:t>./edge-query.sh --device-id DEV-001</w:t>
            </w:r>
            <w:r w:rsidRPr="002E45D2">
              <w:rPr>
                <w:rFonts w:hint="eastAsia"/>
                <w:sz w:val="24"/>
                <w:szCs w:val="24"/>
              </w:rPr>
              <w:t>查询指定设备的封装与转发日志，将端侧实际发送、边缘网关封装、云端管理节点解析的业务类型、消息标识、链路标识逐条比对，确认全链路字段一致、可追溯</w:t>
            </w:r>
          </w:p>
          <w:p w14:paraId="347DF49D" w14:textId="299D358F" w:rsidR="00324275" w:rsidRPr="002E45D2" w:rsidRDefault="00D52696" w:rsidP="00D52696">
            <w:pPr>
              <w:numPr>
                <w:ilvl w:val="0"/>
                <w:numId w:val="17"/>
              </w:numPr>
              <w:spacing w:after="0" w:line="360" w:lineRule="auto"/>
              <w:contextualSpacing/>
              <w:rPr>
                <w:sz w:val="24"/>
                <w:szCs w:val="24"/>
              </w:rPr>
            </w:pPr>
            <w:r w:rsidRPr="002E45D2">
              <w:rPr>
                <w:rFonts w:hint="eastAsia"/>
                <w:sz w:val="24"/>
                <w:szCs w:val="24"/>
              </w:rPr>
              <w:t>在云端管理节点执行命令</w:t>
            </w:r>
            <w:r w:rsidRPr="002E45D2">
              <w:rPr>
                <w:rFonts w:hint="eastAsia"/>
                <w:sz w:val="24"/>
                <w:szCs w:val="24"/>
              </w:rPr>
              <w:t>./cloud-query.sh --route-decision</w:t>
            </w:r>
            <w:r w:rsidRPr="002E45D2">
              <w:rPr>
                <w:rFonts w:hint="eastAsia"/>
                <w:sz w:val="24"/>
                <w:szCs w:val="24"/>
              </w:rPr>
              <w:t>和</w:t>
            </w:r>
            <w:r w:rsidRPr="002E45D2">
              <w:rPr>
                <w:rFonts w:hint="eastAsia"/>
                <w:sz w:val="24"/>
                <w:szCs w:val="24"/>
              </w:rPr>
              <w:t>./cloud-query.sh --link-switch</w:t>
            </w:r>
            <w:r w:rsidRPr="002E45D2">
              <w:rPr>
                <w:rFonts w:hint="eastAsia"/>
                <w:sz w:val="24"/>
                <w:szCs w:val="24"/>
              </w:rPr>
              <w:t>查询</w:t>
            </w:r>
            <w:r w:rsidR="00541753">
              <w:rPr>
                <w:rFonts w:hint="eastAsia"/>
                <w:sz w:val="24"/>
                <w:szCs w:val="24"/>
              </w:rPr>
              <w:t>多种传输手段智能选择</w:t>
            </w:r>
            <w:r w:rsidRPr="002E45D2">
              <w:rPr>
                <w:rFonts w:hint="eastAsia"/>
                <w:sz w:val="24"/>
                <w:szCs w:val="24"/>
              </w:rPr>
              <w:t>记录，将业务类型、上行链路状态、</w:t>
            </w:r>
            <w:r w:rsidR="00541753">
              <w:rPr>
                <w:rFonts w:hint="eastAsia"/>
                <w:sz w:val="24"/>
                <w:szCs w:val="24"/>
              </w:rPr>
              <w:t>智能选择</w:t>
            </w:r>
            <w:r w:rsidRPr="002E45D2">
              <w:rPr>
                <w:rFonts w:hint="eastAsia"/>
                <w:sz w:val="24"/>
                <w:szCs w:val="24"/>
              </w:rPr>
              <w:t>结果与实际转发链路逐段比对，确认</w:t>
            </w:r>
            <w:r w:rsidRPr="002E45D2">
              <w:rPr>
                <w:rFonts w:hint="eastAsia"/>
                <w:sz w:val="24"/>
                <w:szCs w:val="24"/>
              </w:rPr>
              <w:lastRenderedPageBreak/>
              <w:t>“端侧发送</w:t>
            </w:r>
            <w:r w:rsidR="00421CFC">
              <w:rPr>
                <w:rFonts w:hint="eastAsia"/>
                <w:sz w:val="24"/>
                <w:szCs w:val="24"/>
              </w:rPr>
              <w:t>-</w:t>
            </w:r>
            <w:r w:rsidRPr="002E45D2">
              <w:rPr>
                <w:rFonts w:hint="eastAsia"/>
                <w:sz w:val="24"/>
                <w:szCs w:val="24"/>
              </w:rPr>
              <w:t>边缘网关封装转发</w:t>
            </w:r>
            <w:r w:rsidR="00421CFC">
              <w:rPr>
                <w:rFonts w:hint="eastAsia"/>
                <w:sz w:val="24"/>
                <w:szCs w:val="24"/>
              </w:rPr>
              <w:t>-</w:t>
            </w:r>
            <w:r w:rsidRPr="002E45D2">
              <w:rPr>
                <w:rFonts w:hint="eastAsia"/>
                <w:sz w:val="24"/>
                <w:szCs w:val="24"/>
              </w:rPr>
              <w:t>云端管理节点解析识别”全链路一致，验证端边云协同组网协议的集成完整性与协同正确性</w:t>
            </w:r>
          </w:p>
        </w:tc>
      </w:tr>
      <w:tr w:rsidR="00324275" w:rsidRPr="002E45D2" w14:paraId="6EF9099E" w14:textId="77777777">
        <w:tc>
          <w:tcPr>
            <w:tcW w:w="1276" w:type="dxa"/>
            <w:vAlign w:val="center"/>
          </w:tcPr>
          <w:p w14:paraId="1A71FC4C"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lastRenderedPageBreak/>
              <w:t>预期结果</w:t>
            </w:r>
          </w:p>
        </w:tc>
        <w:tc>
          <w:tcPr>
            <w:tcW w:w="7484" w:type="dxa"/>
          </w:tcPr>
          <w:p w14:paraId="164D6C12" w14:textId="1E684F66" w:rsidR="00D52696" w:rsidRPr="002E45D2" w:rsidRDefault="00D52696" w:rsidP="00D52696">
            <w:pPr>
              <w:numPr>
                <w:ilvl w:val="0"/>
                <w:numId w:val="18"/>
              </w:numPr>
              <w:spacing w:after="0" w:line="360" w:lineRule="auto"/>
              <w:contextualSpacing/>
              <w:rPr>
                <w:sz w:val="24"/>
                <w:szCs w:val="24"/>
              </w:rPr>
            </w:pPr>
            <w:r w:rsidRPr="002E45D2">
              <w:rPr>
                <w:rFonts w:hint="eastAsia"/>
                <w:sz w:val="24"/>
                <w:szCs w:val="24"/>
              </w:rPr>
              <w:t>步骤</w:t>
            </w:r>
            <w:r w:rsidRPr="002E45D2">
              <w:rPr>
                <w:rFonts w:hint="eastAsia"/>
                <w:sz w:val="24"/>
                <w:szCs w:val="24"/>
              </w:rPr>
              <w:t>1</w:t>
            </w:r>
            <w:r w:rsidRPr="002E45D2">
              <w:rPr>
                <w:rFonts w:hint="eastAsia"/>
                <w:sz w:val="24"/>
                <w:szCs w:val="24"/>
              </w:rPr>
              <w:t>完成后，视频流终端、传感器终端和环境监测模块终端等不少于</w:t>
            </w:r>
            <w:r w:rsidRPr="002E45D2">
              <w:rPr>
                <w:rFonts w:hint="eastAsia"/>
                <w:sz w:val="24"/>
                <w:szCs w:val="24"/>
              </w:rPr>
              <w:t>3</w:t>
            </w:r>
            <w:r w:rsidRPr="002E45D2">
              <w:rPr>
                <w:rFonts w:hint="eastAsia"/>
                <w:sz w:val="24"/>
                <w:szCs w:val="24"/>
              </w:rPr>
              <w:t>类多源业务终端能够向边缘网关发送业务测试数据；云端管理节点能够查询到相应业务记录。表明端侧设备、边缘网关与云端管理节点在原型试验系统中成功集成</w:t>
            </w:r>
          </w:p>
          <w:p w14:paraId="3337A0BE" w14:textId="7E0B9BE3" w:rsidR="00D52696" w:rsidRPr="002E45D2" w:rsidRDefault="00D52696" w:rsidP="00D52696">
            <w:pPr>
              <w:numPr>
                <w:ilvl w:val="0"/>
                <w:numId w:val="18"/>
              </w:numPr>
              <w:spacing w:after="0" w:line="360" w:lineRule="auto"/>
              <w:contextualSpacing/>
              <w:rPr>
                <w:sz w:val="24"/>
                <w:szCs w:val="24"/>
              </w:rPr>
            </w:pPr>
            <w:r w:rsidRPr="002E45D2">
              <w:rPr>
                <w:rFonts w:hint="eastAsia"/>
                <w:sz w:val="24"/>
                <w:szCs w:val="24"/>
              </w:rPr>
              <w:t>步骤</w:t>
            </w:r>
            <w:r w:rsidRPr="002E45D2">
              <w:rPr>
                <w:rFonts w:hint="eastAsia"/>
                <w:sz w:val="24"/>
                <w:szCs w:val="24"/>
              </w:rPr>
              <w:t>2</w:t>
            </w:r>
            <w:r w:rsidRPr="002E45D2">
              <w:rPr>
                <w:rFonts w:hint="eastAsia"/>
                <w:sz w:val="24"/>
                <w:szCs w:val="24"/>
              </w:rPr>
              <w:t>完成后，合法设备能够通过认证，非法设备能够被识别和阻断；能够正确查看日志信息。表明可信接入功能已集成至原型试验系统</w:t>
            </w:r>
          </w:p>
          <w:p w14:paraId="781E6752" w14:textId="1D1100ED" w:rsidR="00D52696" w:rsidRPr="002E45D2" w:rsidRDefault="00D52696" w:rsidP="00D52696">
            <w:pPr>
              <w:numPr>
                <w:ilvl w:val="0"/>
                <w:numId w:val="18"/>
              </w:numPr>
              <w:spacing w:after="0" w:line="360" w:lineRule="auto"/>
              <w:contextualSpacing/>
              <w:rPr>
                <w:sz w:val="24"/>
                <w:szCs w:val="24"/>
              </w:rPr>
            </w:pPr>
            <w:r w:rsidRPr="002E45D2">
              <w:rPr>
                <w:rFonts w:hint="eastAsia"/>
                <w:sz w:val="24"/>
                <w:szCs w:val="24"/>
              </w:rPr>
              <w:t>步骤</w:t>
            </w:r>
            <w:r w:rsidRPr="002E45D2">
              <w:rPr>
                <w:rFonts w:hint="eastAsia"/>
                <w:sz w:val="24"/>
                <w:szCs w:val="24"/>
              </w:rPr>
              <w:t>3</w:t>
            </w:r>
            <w:r w:rsidRPr="002E45D2">
              <w:rPr>
                <w:rFonts w:hint="eastAsia"/>
                <w:sz w:val="24"/>
                <w:szCs w:val="24"/>
              </w:rPr>
              <w:t>完成后，各节点之间的通信接口连接正常，业务测试数据能够</w:t>
            </w:r>
            <w:r w:rsidR="00421CFC">
              <w:rPr>
                <w:rFonts w:hint="eastAsia"/>
                <w:sz w:val="24"/>
                <w:szCs w:val="24"/>
              </w:rPr>
              <w:t>智能选择相应的传输方式并</w:t>
            </w:r>
            <w:r w:rsidRPr="002E45D2">
              <w:rPr>
                <w:rFonts w:hint="eastAsia"/>
                <w:sz w:val="24"/>
                <w:szCs w:val="24"/>
              </w:rPr>
              <w:t>转发至云端管理节点；链路状态变化时，未出现接口异常、程序报错或业务异常中断。表明</w:t>
            </w:r>
            <w:r w:rsidR="00421CFC" w:rsidRPr="00421CFC">
              <w:rPr>
                <w:sz w:val="24"/>
                <w:szCs w:val="24"/>
              </w:rPr>
              <w:t>多种传输手段智能选择</w:t>
            </w:r>
            <w:r w:rsidR="00421CFC">
              <w:rPr>
                <w:rFonts w:hint="eastAsia"/>
                <w:sz w:val="24"/>
                <w:szCs w:val="24"/>
              </w:rPr>
              <w:t>功能</w:t>
            </w:r>
            <w:r w:rsidRPr="002E45D2">
              <w:rPr>
                <w:rFonts w:hint="eastAsia"/>
                <w:sz w:val="24"/>
                <w:szCs w:val="24"/>
              </w:rPr>
              <w:t>已集成至原型试验系统</w:t>
            </w:r>
          </w:p>
          <w:p w14:paraId="416EADE0" w14:textId="3C61F027" w:rsidR="00D52696" w:rsidRPr="002E45D2" w:rsidRDefault="00D52696" w:rsidP="00D52696">
            <w:pPr>
              <w:numPr>
                <w:ilvl w:val="0"/>
                <w:numId w:val="18"/>
              </w:numPr>
              <w:spacing w:after="0" w:line="360" w:lineRule="auto"/>
              <w:contextualSpacing/>
              <w:rPr>
                <w:sz w:val="24"/>
                <w:szCs w:val="24"/>
              </w:rPr>
            </w:pPr>
            <w:r w:rsidRPr="002E45D2">
              <w:rPr>
                <w:rFonts w:hint="eastAsia"/>
                <w:sz w:val="24"/>
                <w:szCs w:val="24"/>
              </w:rPr>
              <w:t>步骤</w:t>
            </w:r>
            <w:r w:rsidRPr="002E45D2">
              <w:rPr>
                <w:rFonts w:hint="eastAsia"/>
                <w:sz w:val="24"/>
                <w:szCs w:val="24"/>
              </w:rPr>
              <w:t>4</w:t>
            </w:r>
            <w:r w:rsidRPr="002E45D2">
              <w:rPr>
                <w:rFonts w:hint="eastAsia"/>
                <w:sz w:val="24"/>
                <w:szCs w:val="24"/>
              </w:rPr>
              <w:t>完成后，端侧设备发送记录、边缘网关封装转发记录和云端管理节点解析接收记录能够逐条对应，设备标识、业务类型、消息标识和链路标识等字段记录完整。表明统一消息封装、链路传输和云端解析接口已集成至原型试验系统</w:t>
            </w:r>
          </w:p>
          <w:p w14:paraId="378E73B0" w14:textId="2A70971D" w:rsidR="00324275" w:rsidRPr="002E45D2" w:rsidRDefault="00D52696" w:rsidP="00D52696">
            <w:pPr>
              <w:numPr>
                <w:ilvl w:val="0"/>
                <w:numId w:val="18"/>
              </w:numPr>
              <w:spacing w:after="0" w:line="360" w:lineRule="auto"/>
              <w:contextualSpacing/>
              <w:rPr>
                <w:kern w:val="0"/>
                <w:sz w:val="24"/>
                <w:szCs w:val="24"/>
              </w:rPr>
            </w:pPr>
            <w:r w:rsidRPr="002E45D2">
              <w:rPr>
                <w:rFonts w:hint="eastAsia"/>
                <w:sz w:val="24"/>
                <w:szCs w:val="24"/>
              </w:rPr>
              <w:t>步骤</w:t>
            </w:r>
            <w:r w:rsidRPr="002E45D2">
              <w:rPr>
                <w:rFonts w:hint="eastAsia"/>
                <w:sz w:val="24"/>
                <w:szCs w:val="24"/>
              </w:rPr>
              <w:t>5</w:t>
            </w:r>
            <w:r w:rsidRPr="002E45D2">
              <w:rPr>
                <w:rFonts w:hint="eastAsia"/>
                <w:sz w:val="24"/>
                <w:szCs w:val="24"/>
              </w:rPr>
              <w:t>完成后，端到端业务流程能够完整运行，端侧设备、边缘网关、相关通信模块和云端管理节点之间的数据交互正常，业务数据与日志记录保持一致。表明关键组网协议已在原型试验系统中完成技术集成</w:t>
            </w:r>
          </w:p>
        </w:tc>
      </w:tr>
    </w:tbl>
    <w:p w14:paraId="62F2D4B4" w14:textId="2F348CE6" w:rsidR="00324275" w:rsidRPr="002E45D2" w:rsidRDefault="00D52696">
      <w:pPr>
        <w:pStyle w:val="31"/>
        <w:spacing w:before="0" w:after="0" w:line="415" w:lineRule="auto"/>
        <w:rPr>
          <w:sz w:val="24"/>
          <w:szCs w:val="24"/>
        </w:rPr>
      </w:pPr>
      <w:bookmarkStart w:id="369" w:name="_Toc215649540"/>
      <w:bookmarkStart w:id="370" w:name="_Toc210946303"/>
      <w:bookmarkStart w:id="371" w:name="_Toc235129153"/>
      <w:bookmarkEnd w:id="368"/>
      <w:r w:rsidRPr="002E45D2">
        <w:rPr>
          <w:sz w:val="24"/>
          <w:szCs w:val="24"/>
        </w:rPr>
        <w:t>2</w:t>
      </w:r>
      <w:r w:rsidR="00942EA1" w:rsidRPr="002E45D2">
        <w:rPr>
          <w:sz w:val="24"/>
          <w:szCs w:val="24"/>
        </w:rPr>
        <w:t>.2.</w:t>
      </w:r>
      <w:r w:rsidR="00C2108C">
        <w:rPr>
          <w:rFonts w:hint="eastAsia"/>
          <w:sz w:val="24"/>
          <w:szCs w:val="24"/>
        </w:rPr>
        <w:t>5</w:t>
      </w:r>
      <w:r w:rsidR="00942EA1" w:rsidRPr="002E45D2">
        <w:rPr>
          <w:sz w:val="24"/>
          <w:szCs w:val="24"/>
        </w:rPr>
        <w:t xml:space="preserve">  </w:t>
      </w:r>
      <w:bookmarkEnd w:id="369"/>
      <w:bookmarkEnd w:id="370"/>
      <w:r w:rsidRPr="002E45D2">
        <w:rPr>
          <w:rFonts w:hint="eastAsia"/>
          <w:sz w:val="24"/>
          <w:szCs w:val="24"/>
        </w:rPr>
        <w:t>面</w:t>
      </w:r>
      <w:r w:rsidRPr="002E45D2">
        <w:rPr>
          <w:sz w:val="24"/>
          <w:szCs w:val="24"/>
        </w:rPr>
        <w:t>向泛在物联端边云智能协同的关键组网协议功能测试</w:t>
      </w:r>
      <w:bookmarkEnd w:id="371"/>
      <w:r w:rsidR="00942EA1" w:rsidRPr="002E45D2">
        <w:rPr>
          <w:sz w:val="24"/>
          <w:szCs w:val="24"/>
        </w:rPr>
        <w:t xml:space="preserve"> </w:t>
      </w:r>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7484"/>
      </w:tblGrid>
      <w:tr w:rsidR="00324275" w:rsidRPr="002E45D2" w14:paraId="1B7147B5" w14:textId="77777777">
        <w:tc>
          <w:tcPr>
            <w:tcW w:w="1276" w:type="dxa"/>
            <w:vAlign w:val="center"/>
          </w:tcPr>
          <w:p w14:paraId="18D6E339" w14:textId="77777777" w:rsidR="00324275" w:rsidRPr="002E45D2" w:rsidRDefault="00942EA1">
            <w:pPr>
              <w:spacing w:after="0" w:line="360" w:lineRule="auto"/>
              <w:contextualSpacing/>
              <w:jc w:val="left"/>
              <w:rPr>
                <w:b/>
                <w:bCs/>
                <w:sz w:val="24"/>
                <w:szCs w:val="24"/>
              </w:rPr>
            </w:pPr>
            <w:r w:rsidRPr="002E45D2">
              <w:rPr>
                <w:rFonts w:hint="eastAsia"/>
                <w:b/>
                <w:bCs/>
                <w:sz w:val="24"/>
                <w:szCs w:val="24"/>
              </w:rPr>
              <w:t>测试编号</w:t>
            </w:r>
          </w:p>
        </w:tc>
        <w:tc>
          <w:tcPr>
            <w:tcW w:w="7484" w:type="dxa"/>
            <w:vAlign w:val="center"/>
          </w:tcPr>
          <w:p w14:paraId="06D7AF6B" w14:textId="4FA89C1B" w:rsidR="00324275" w:rsidRPr="002E45D2" w:rsidRDefault="00C2108C">
            <w:pPr>
              <w:spacing w:after="0" w:line="360" w:lineRule="auto"/>
              <w:contextualSpacing/>
              <w:jc w:val="left"/>
              <w:rPr>
                <w:sz w:val="24"/>
                <w:szCs w:val="24"/>
              </w:rPr>
            </w:pPr>
            <w:r>
              <w:rPr>
                <w:rFonts w:hint="eastAsia"/>
                <w:sz w:val="24"/>
                <w:szCs w:val="24"/>
              </w:rPr>
              <w:t>5</w:t>
            </w:r>
          </w:p>
        </w:tc>
      </w:tr>
      <w:tr w:rsidR="00D52696" w:rsidRPr="002E45D2" w14:paraId="27545BA8" w14:textId="77777777" w:rsidTr="00176464">
        <w:tc>
          <w:tcPr>
            <w:tcW w:w="1276" w:type="dxa"/>
            <w:vAlign w:val="center"/>
          </w:tcPr>
          <w:p w14:paraId="63D8A831" w14:textId="77777777" w:rsidR="00D52696" w:rsidRPr="002E45D2" w:rsidRDefault="00D52696" w:rsidP="00D52696">
            <w:pPr>
              <w:spacing w:after="0" w:line="360" w:lineRule="auto"/>
              <w:contextualSpacing/>
              <w:jc w:val="left"/>
              <w:rPr>
                <w:b/>
                <w:bCs/>
                <w:sz w:val="24"/>
                <w:szCs w:val="24"/>
              </w:rPr>
            </w:pPr>
            <w:r w:rsidRPr="002E45D2">
              <w:rPr>
                <w:rFonts w:hint="eastAsia"/>
                <w:b/>
                <w:sz w:val="24"/>
                <w:szCs w:val="24"/>
              </w:rPr>
              <w:t>测试名称</w:t>
            </w:r>
          </w:p>
        </w:tc>
        <w:tc>
          <w:tcPr>
            <w:tcW w:w="7484" w:type="dxa"/>
            <w:vAlign w:val="center"/>
          </w:tcPr>
          <w:p w14:paraId="09B95DE9" w14:textId="1CF69266" w:rsidR="00D52696" w:rsidRPr="002E45D2" w:rsidRDefault="00D52696" w:rsidP="00D52696">
            <w:pPr>
              <w:spacing w:after="0" w:line="360" w:lineRule="auto"/>
              <w:contextualSpacing/>
              <w:rPr>
                <w:sz w:val="24"/>
                <w:szCs w:val="24"/>
              </w:rPr>
            </w:pPr>
            <w:r w:rsidRPr="002E45D2">
              <w:rPr>
                <w:bCs/>
                <w:sz w:val="24"/>
              </w:rPr>
              <w:t>面向泛在物联端边云智能协同的关键组网协议功能测试</w:t>
            </w:r>
          </w:p>
        </w:tc>
      </w:tr>
      <w:tr w:rsidR="00D52696" w:rsidRPr="002E45D2" w14:paraId="05548830" w14:textId="77777777" w:rsidTr="003D4E34">
        <w:tc>
          <w:tcPr>
            <w:tcW w:w="1276" w:type="dxa"/>
            <w:vAlign w:val="center"/>
          </w:tcPr>
          <w:p w14:paraId="6A4D15B8" w14:textId="77777777" w:rsidR="00D52696" w:rsidRPr="002E45D2" w:rsidRDefault="00D52696" w:rsidP="00D52696">
            <w:pPr>
              <w:spacing w:after="0" w:line="360" w:lineRule="auto"/>
              <w:contextualSpacing/>
              <w:jc w:val="left"/>
              <w:rPr>
                <w:b/>
                <w:bCs/>
                <w:sz w:val="24"/>
                <w:szCs w:val="24"/>
              </w:rPr>
            </w:pPr>
            <w:r w:rsidRPr="002E45D2">
              <w:rPr>
                <w:rFonts w:hint="eastAsia"/>
                <w:b/>
                <w:bCs/>
                <w:sz w:val="24"/>
                <w:szCs w:val="24"/>
              </w:rPr>
              <w:t>测试目的</w:t>
            </w:r>
          </w:p>
        </w:tc>
        <w:tc>
          <w:tcPr>
            <w:tcW w:w="7484" w:type="dxa"/>
            <w:vAlign w:val="center"/>
          </w:tcPr>
          <w:p w14:paraId="2A471DF2" w14:textId="305D58D8" w:rsidR="00D52696" w:rsidRPr="002E45D2" w:rsidRDefault="00D52696" w:rsidP="00D52696">
            <w:pPr>
              <w:spacing w:after="0" w:line="360" w:lineRule="auto"/>
              <w:contextualSpacing/>
              <w:rPr>
                <w:color w:val="000000"/>
                <w:sz w:val="24"/>
                <w:szCs w:val="24"/>
              </w:rPr>
            </w:pPr>
            <w:bookmarkStart w:id="372" w:name="OLE_LINK2"/>
            <w:r w:rsidRPr="002E45D2">
              <w:rPr>
                <w:kern w:val="0"/>
                <w:sz w:val="24"/>
                <w:szCs w:val="24"/>
              </w:rPr>
              <w:t>测试面向泛在物联端边云智能协同关键组网协议的主要功能，包括</w:t>
            </w:r>
            <w:r w:rsidR="00FF45FB" w:rsidRPr="00FF45FB">
              <w:rPr>
                <w:kern w:val="0"/>
                <w:sz w:val="24"/>
                <w:szCs w:val="24"/>
              </w:rPr>
              <w:t>多种传输手段智能选择</w:t>
            </w:r>
            <w:r w:rsidR="009A03D9">
              <w:rPr>
                <w:rFonts w:hint="eastAsia"/>
                <w:kern w:val="0"/>
                <w:sz w:val="24"/>
                <w:szCs w:val="24"/>
              </w:rPr>
              <w:t>、</w:t>
            </w:r>
            <w:r w:rsidRPr="002E45D2">
              <w:rPr>
                <w:kern w:val="0"/>
                <w:sz w:val="24"/>
                <w:szCs w:val="24"/>
              </w:rPr>
              <w:t>多源业务处理、端边云协同管理，验证关键组网协议在原型试验系统技术集成后的功能</w:t>
            </w:r>
            <w:r w:rsidRPr="002E45D2">
              <w:rPr>
                <w:rFonts w:hint="eastAsia"/>
                <w:kern w:val="0"/>
                <w:sz w:val="24"/>
                <w:szCs w:val="24"/>
              </w:rPr>
              <w:t>运行正常</w:t>
            </w:r>
            <w:bookmarkEnd w:id="372"/>
          </w:p>
        </w:tc>
      </w:tr>
      <w:tr w:rsidR="00D52696" w:rsidRPr="002E45D2" w14:paraId="11DBD1B1" w14:textId="77777777">
        <w:tc>
          <w:tcPr>
            <w:tcW w:w="1276" w:type="dxa"/>
            <w:vAlign w:val="center"/>
          </w:tcPr>
          <w:p w14:paraId="16F9408E" w14:textId="77777777" w:rsidR="00D52696" w:rsidRPr="002E45D2" w:rsidRDefault="00D52696" w:rsidP="00D52696">
            <w:pPr>
              <w:spacing w:after="0" w:line="360" w:lineRule="auto"/>
              <w:contextualSpacing/>
              <w:jc w:val="left"/>
              <w:rPr>
                <w:b/>
                <w:bCs/>
                <w:sz w:val="24"/>
                <w:szCs w:val="24"/>
              </w:rPr>
            </w:pPr>
            <w:r w:rsidRPr="002E45D2">
              <w:rPr>
                <w:rFonts w:hint="eastAsia"/>
                <w:b/>
                <w:bCs/>
                <w:sz w:val="24"/>
                <w:szCs w:val="24"/>
              </w:rPr>
              <w:t>预置条件</w:t>
            </w:r>
          </w:p>
        </w:tc>
        <w:tc>
          <w:tcPr>
            <w:tcW w:w="7484" w:type="dxa"/>
          </w:tcPr>
          <w:p w14:paraId="144F6681" w14:textId="38D95DBF" w:rsidR="00D52696" w:rsidRPr="002E45D2" w:rsidRDefault="00D52696" w:rsidP="00D52696">
            <w:pPr>
              <w:numPr>
                <w:ilvl w:val="0"/>
                <w:numId w:val="19"/>
              </w:numPr>
              <w:spacing w:after="0" w:line="360" w:lineRule="auto"/>
              <w:contextualSpacing/>
              <w:rPr>
                <w:sz w:val="24"/>
                <w:szCs w:val="24"/>
              </w:rPr>
            </w:pPr>
            <w:r w:rsidRPr="002E45D2">
              <w:rPr>
                <w:rFonts w:hint="eastAsia"/>
                <w:sz w:val="24"/>
                <w:szCs w:val="24"/>
              </w:rPr>
              <w:t>端侧设备与边缘网关之间已通过</w:t>
            </w:r>
            <w:r w:rsidRPr="002E45D2">
              <w:rPr>
                <w:rFonts w:hint="eastAsia"/>
                <w:sz w:val="24"/>
                <w:szCs w:val="24"/>
              </w:rPr>
              <w:t>Wi-Fi</w:t>
            </w:r>
            <w:r w:rsidRPr="002E45D2">
              <w:rPr>
                <w:rFonts w:hint="eastAsia"/>
                <w:sz w:val="24"/>
                <w:szCs w:val="24"/>
              </w:rPr>
              <w:t>、</w:t>
            </w:r>
            <w:r w:rsidR="00FF45FB">
              <w:rPr>
                <w:rFonts w:hint="eastAsia"/>
                <w:sz w:val="24"/>
                <w:szCs w:val="24"/>
              </w:rPr>
              <w:t>蓝牙、</w:t>
            </w:r>
            <w:r w:rsidRPr="002E45D2">
              <w:rPr>
                <w:rFonts w:hint="eastAsia"/>
                <w:sz w:val="24"/>
                <w:szCs w:val="24"/>
              </w:rPr>
              <w:t>有线</w:t>
            </w:r>
            <w:r w:rsidRPr="002E45D2">
              <w:rPr>
                <w:rFonts w:hint="eastAsia"/>
                <w:sz w:val="24"/>
                <w:szCs w:val="24"/>
              </w:rPr>
              <w:t>3</w:t>
            </w:r>
            <w:r w:rsidRPr="002E45D2">
              <w:rPr>
                <w:rFonts w:hint="eastAsia"/>
                <w:sz w:val="24"/>
                <w:szCs w:val="24"/>
              </w:rPr>
              <w:t>种通信方式建立连接，端侧业务数据可正常发送至边缘网关</w:t>
            </w:r>
          </w:p>
          <w:p w14:paraId="451C313D" w14:textId="42BE668E" w:rsidR="00D52696" w:rsidRPr="002E45D2" w:rsidRDefault="00D52696" w:rsidP="00D52696">
            <w:pPr>
              <w:numPr>
                <w:ilvl w:val="0"/>
                <w:numId w:val="19"/>
              </w:numPr>
              <w:spacing w:after="0" w:line="360" w:lineRule="auto"/>
              <w:contextualSpacing/>
              <w:rPr>
                <w:sz w:val="24"/>
                <w:szCs w:val="24"/>
              </w:rPr>
            </w:pPr>
            <w:r w:rsidRPr="002E45D2">
              <w:rPr>
                <w:rFonts w:hint="eastAsia"/>
                <w:sz w:val="24"/>
                <w:szCs w:val="24"/>
              </w:rPr>
              <w:lastRenderedPageBreak/>
              <w:t>边缘网关与云端管理节点之间可通过</w:t>
            </w:r>
            <w:r w:rsidRPr="002E45D2">
              <w:rPr>
                <w:rFonts w:hint="eastAsia"/>
                <w:sz w:val="24"/>
                <w:szCs w:val="24"/>
              </w:rPr>
              <w:t>5G</w:t>
            </w:r>
            <w:r w:rsidRPr="002E45D2">
              <w:rPr>
                <w:rFonts w:hint="eastAsia"/>
                <w:sz w:val="24"/>
                <w:szCs w:val="24"/>
              </w:rPr>
              <w:t>、短波、卫星</w:t>
            </w:r>
            <w:r w:rsidRPr="002E45D2">
              <w:rPr>
                <w:rFonts w:hint="eastAsia"/>
                <w:sz w:val="24"/>
                <w:szCs w:val="24"/>
              </w:rPr>
              <w:t>3</w:t>
            </w:r>
            <w:r w:rsidRPr="002E45D2">
              <w:rPr>
                <w:rFonts w:hint="eastAsia"/>
                <w:sz w:val="24"/>
                <w:szCs w:val="24"/>
              </w:rPr>
              <w:t>种</w:t>
            </w:r>
            <w:r w:rsidR="00FF45FB">
              <w:rPr>
                <w:rFonts w:hint="eastAsia"/>
                <w:sz w:val="24"/>
                <w:szCs w:val="24"/>
              </w:rPr>
              <w:t>传输手段</w:t>
            </w:r>
            <w:r w:rsidRPr="002E45D2">
              <w:rPr>
                <w:rFonts w:hint="eastAsia"/>
                <w:sz w:val="24"/>
                <w:szCs w:val="24"/>
              </w:rPr>
              <w:t>互联，各上行链路通信参数和模块已正确配置，并按业务类别约定传输规则：在各链路状态正常时，组网协议根据业务类型和传输需求实施</w:t>
            </w:r>
            <w:r w:rsidR="00FF45FB" w:rsidRPr="00FF45FB">
              <w:rPr>
                <w:sz w:val="24"/>
                <w:szCs w:val="24"/>
              </w:rPr>
              <w:t>多种传输手段智能选择</w:t>
            </w:r>
            <w:r w:rsidRPr="002E45D2">
              <w:rPr>
                <w:rFonts w:hint="eastAsia"/>
                <w:sz w:val="24"/>
                <w:szCs w:val="24"/>
              </w:rPr>
              <w:t>：</w:t>
            </w:r>
            <w:r w:rsidRPr="002E45D2">
              <w:rPr>
                <w:rFonts w:hint="eastAsia"/>
                <w:sz w:val="24"/>
                <w:szCs w:val="24"/>
              </w:rPr>
              <w:t>5G</w:t>
            </w:r>
            <w:r w:rsidRPr="002E45D2">
              <w:rPr>
                <w:rFonts w:hint="eastAsia"/>
                <w:sz w:val="24"/>
                <w:szCs w:val="24"/>
              </w:rPr>
              <w:t>链路主要承载视频流、图片及常规传感器数据等大带宽或连续性业务；短波链路主要承载告警和控制信息，并为关键业务提供冗余传输；卫星链路主要承载部分关键传感器信息，以满足远距离、低速率关键状态信息的传输需求。对于需要多链路保障的关键业务，可通过不同链路进行冗余传输。当边缘网关检测到</w:t>
            </w:r>
            <w:r w:rsidRPr="002E45D2">
              <w:rPr>
                <w:rFonts w:hint="eastAsia"/>
                <w:sz w:val="24"/>
                <w:szCs w:val="24"/>
              </w:rPr>
              <w:t>5G</w:t>
            </w:r>
            <w:r w:rsidRPr="002E45D2">
              <w:rPr>
                <w:rFonts w:hint="eastAsia"/>
                <w:sz w:val="24"/>
                <w:szCs w:val="24"/>
              </w:rPr>
              <w:t>信号强度低于设定阈值时，组网协议根据业务重要程度</w:t>
            </w:r>
            <w:r w:rsidR="00FF45FB">
              <w:rPr>
                <w:rFonts w:hint="eastAsia"/>
                <w:sz w:val="24"/>
                <w:szCs w:val="24"/>
              </w:rPr>
              <w:t>进行</w:t>
            </w:r>
            <w:r w:rsidR="00FF45FB" w:rsidRPr="00FF45FB">
              <w:rPr>
                <w:sz w:val="24"/>
                <w:szCs w:val="24"/>
              </w:rPr>
              <w:t>多种传输手段智能选择</w:t>
            </w:r>
            <w:r w:rsidRPr="002E45D2">
              <w:rPr>
                <w:rFonts w:hint="eastAsia"/>
                <w:sz w:val="24"/>
                <w:szCs w:val="24"/>
              </w:rPr>
              <w:t>，将部分关键传感器数据增加至短波链路传输，告警和控制信息继续通过短波链路进行传输，卫星链路仍保持既定的关键业务传输内容</w:t>
            </w:r>
          </w:p>
          <w:p w14:paraId="6599CAD9" w14:textId="1C8DC1AC" w:rsidR="00D52696" w:rsidRPr="002E45D2" w:rsidRDefault="00D52696" w:rsidP="00D52696">
            <w:pPr>
              <w:numPr>
                <w:ilvl w:val="0"/>
                <w:numId w:val="19"/>
              </w:numPr>
              <w:spacing w:after="0" w:line="360" w:lineRule="auto"/>
              <w:contextualSpacing/>
              <w:rPr>
                <w:sz w:val="24"/>
                <w:szCs w:val="24"/>
              </w:rPr>
            </w:pPr>
            <w:r w:rsidRPr="002E45D2">
              <w:rPr>
                <w:rFonts w:hint="eastAsia"/>
                <w:sz w:val="24"/>
                <w:szCs w:val="24"/>
              </w:rPr>
              <w:t>视频数据、图片数据、传感器数据、环境监测数据模拟程序已部署完成</w:t>
            </w:r>
          </w:p>
          <w:p w14:paraId="5807D0EE" w14:textId="72986A04" w:rsidR="00D52696" w:rsidRPr="002E45D2" w:rsidRDefault="00D52696" w:rsidP="00D52696">
            <w:pPr>
              <w:numPr>
                <w:ilvl w:val="0"/>
                <w:numId w:val="19"/>
              </w:numPr>
              <w:spacing w:after="0" w:line="360" w:lineRule="auto"/>
              <w:contextualSpacing/>
              <w:rPr>
                <w:sz w:val="24"/>
                <w:szCs w:val="24"/>
              </w:rPr>
            </w:pPr>
            <w:r w:rsidRPr="002E45D2">
              <w:rPr>
                <w:rFonts w:hint="eastAsia"/>
                <w:sz w:val="24"/>
                <w:szCs w:val="24"/>
              </w:rPr>
              <w:t>边缘网关的多源业务接入模块、协议解析模块、业务分类模块、统一消息封装程序、</w:t>
            </w:r>
            <w:r w:rsidR="007B0C2B">
              <w:rPr>
                <w:rFonts w:hint="eastAsia"/>
                <w:sz w:val="24"/>
                <w:szCs w:val="24"/>
              </w:rPr>
              <w:t>多种传输手段智能选择</w:t>
            </w:r>
            <w:r w:rsidRPr="002E45D2">
              <w:rPr>
                <w:rFonts w:hint="eastAsia"/>
                <w:sz w:val="24"/>
                <w:szCs w:val="24"/>
              </w:rPr>
              <w:t>程序、资源调度程序和设备接入认证程序均已启动并处于正常工作状态</w:t>
            </w:r>
          </w:p>
          <w:p w14:paraId="3EE71C18" w14:textId="41F9355F" w:rsidR="00D52696" w:rsidRPr="002E45D2" w:rsidRDefault="00D52696" w:rsidP="00D52696">
            <w:pPr>
              <w:numPr>
                <w:ilvl w:val="0"/>
                <w:numId w:val="19"/>
              </w:numPr>
              <w:spacing w:after="0" w:line="360" w:lineRule="auto"/>
              <w:contextualSpacing/>
              <w:rPr>
                <w:sz w:val="24"/>
                <w:szCs w:val="24"/>
              </w:rPr>
            </w:pPr>
            <w:r w:rsidRPr="002E45D2">
              <w:rPr>
                <w:rFonts w:hint="eastAsia"/>
                <w:sz w:val="24"/>
                <w:szCs w:val="24"/>
              </w:rPr>
              <w:t>云端管理节点的状态管理程序和日志查询工具已启动，能够接收边缘网关上报的数据、状态和日志</w:t>
            </w:r>
          </w:p>
          <w:p w14:paraId="3DC6E213" w14:textId="170F84F7" w:rsidR="00D52696" w:rsidRPr="002E45D2" w:rsidRDefault="00D52696" w:rsidP="00D52696">
            <w:pPr>
              <w:numPr>
                <w:ilvl w:val="0"/>
                <w:numId w:val="19"/>
              </w:numPr>
              <w:spacing w:after="0" w:line="360" w:lineRule="auto"/>
              <w:contextualSpacing/>
              <w:rPr>
                <w:sz w:val="24"/>
                <w:szCs w:val="24"/>
              </w:rPr>
            </w:pPr>
            <w:r w:rsidRPr="002E45D2">
              <w:rPr>
                <w:rFonts w:hint="eastAsia"/>
                <w:sz w:val="24"/>
                <w:szCs w:val="24"/>
              </w:rPr>
              <w:t>已准备</w:t>
            </w:r>
            <w:r w:rsidRPr="002E45D2">
              <w:rPr>
                <w:rFonts w:hint="eastAsia"/>
                <w:sz w:val="24"/>
                <w:szCs w:val="24"/>
              </w:rPr>
              <w:t>5G</w:t>
            </w:r>
            <w:r w:rsidRPr="002E45D2">
              <w:rPr>
                <w:rFonts w:hint="eastAsia"/>
                <w:sz w:val="24"/>
                <w:szCs w:val="24"/>
              </w:rPr>
              <w:t>信号屏蔽罩，用于模拟</w:t>
            </w:r>
            <w:r w:rsidRPr="002E45D2">
              <w:rPr>
                <w:rFonts w:hint="eastAsia"/>
                <w:sz w:val="24"/>
                <w:szCs w:val="24"/>
              </w:rPr>
              <w:t>5G</w:t>
            </w:r>
            <w:r w:rsidRPr="002E45D2">
              <w:rPr>
                <w:rFonts w:hint="eastAsia"/>
                <w:sz w:val="24"/>
                <w:szCs w:val="24"/>
              </w:rPr>
              <w:t>信号衰减场景；已准备合法设备测试样例和非法设备测试样例（非法</w:t>
            </w:r>
            <w:proofErr w:type="spellStart"/>
            <w:r w:rsidRPr="002E45D2">
              <w:rPr>
                <w:rFonts w:hint="eastAsia"/>
                <w:sz w:val="24"/>
                <w:szCs w:val="24"/>
              </w:rPr>
              <w:t>device_id</w:t>
            </w:r>
            <w:proofErr w:type="spellEnd"/>
            <w:r w:rsidRPr="002E45D2">
              <w:rPr>
                <w:rFonts w:hint="eastAsia"/>
                <w:sz w:val="24"/>
                <w:szCs w:val="24"/>
              </w:rPr>
              <w:t>）</w:t>
            </w:r>
          </w:p>
        </w:tc>
      </w:tr>
      <w:tr w:rsidR="00D52696" w:rsidRPr="002E45D2" w14:paraId="16081694" w14:textId="77777777">
        <w:tc>
          <w:tcPr>
            <w:tcW w:w="1276" w:type="dxa"/>
            <w:vAlign w:val="center"/>
          </w:tcPr>
          <w:p w14:paraId="39081E29" w14:textId="77777777" w:rsidR="00D52696" w:rsidRPr="002E45D2" w:rsidRDefault="00D52696" w:rsidP="00D52696">
            <w:pPr>
              <w:spacing w:after="0" w:line="360" w:lineRule="auto"/>
              <w:contextualSpacing/>
              <w:jc w:val="left"/>
              <w:rPr>
                <w:b/>
                <w:bCs/>
                <w:sz w:val="24"/>
                <w:szCs w:val="24"/>
              </w:rPr>
            </w:pPr>
            <w:r w:rsidRPr="002E45D2">
              <w:rPr>
                <w:rFonts w:hint="eastAsia"/>
                <w:b/>
                <w:bCs/>
                <w:sz w:val="24"/>
                <w:szCs w:val="24"/>
              </w:rPr>
              <w:lastRenderedPageBreak/>
              <w:t>测试步骤</w:t>
            </w:r>
          </w:p>
        </w:tc>
        <w:tc>
          <w:tcPr>
            <w:tcW w:w="7484" w:type="dxa"/>
          </w:tcPr>
          <w:p w14:paraId="54464261" w14:textId="1D712A2F" w:rsidR="00D52696" w:rsidRPr="002E45D2" w:rsidRDefault="00D52696" w:rsidP="00D52696">
            <w:pPr>
              <w:numPr>
                <w:ilvl w:val="0"/>
                <w:numId w:val="20"/>
              </w:numPr>
              <w:spacing w:after="0" w:line="360" w:lineRule="auto"/>
              <w:contextualSpacing/>
              <w:rPr>
                <w:sz w:val="24"/>
                <w:szCs w:val="24"/>
              </w:rPr>
            </w:pPr>
            <w:r w:rsidRPr="002E45D2">
              <w:rPr>
                <w:rFonts w:hint="eastAsia"/>
                <w:sz w:val="24"/>
                <w:szCs w:val="24"/>
              </w:rPr>
              <w:t>在</w:t>
            </w:r>
            <w:r w:rsidRPr="002E45D2">
              <w:rPr>
                <w:rFonts w:hint="eastAsia"/>
                <w:sz w:val="24"/>
                <w:szCs w:val="24"/>
              </w:rPr>
              <w:t>5G</w:t>
            </w:r>
            <w:r w:rsidRPr="002E45D2">
              <w:rPr>
                <w:rFonts w:hint="eastAsia"/>
                <w:sz w:val="24"/>
                <w:szCs w:val="24"/>
              </w:rPr>
              <w:t>信号强度高于阈值时，在边缘网关执行命令</w:t>
            </w:r>
            <w:r w:rsidRPr="002E45D2">
              <w:rPr>
                <w:rFonts w:hint="eastAsia"/>
                <w:sz w:val="24"/>
                <w:szCs w:val="24"/>
              </w:rPr>
              <w:t>./start_uplink_transfer.sh</w:t>
            </w:r>
            <w:r w:rsidRPr="002E45D2">
              <w:rPr>
                <w:rFonts w:hint="eastAsia"/>
                <w:sz w:val="24"/>
                <w:szCs w:val="24"/>
              </w:rPr>
              <w:t>，按业务类别约定</w:t>
            </w:r>
            <w:r w:rsidR="001A0653">
              <w:rPr>
                <w:rFonts w:hint="eastAsia"/>
                <w:sz w:val="24"/>
                <w:szCs w:val="24"/>
              </w:rPr>
              <w:t>进行</w:t>
            </w:r>
            <w:r w:rsidR="001A0653" w:rsidRPr="001A0653">
              <w:rPr>
                <w:sz w:val="24"/>
                <w:szCs w:val="24"/>
              </w:rPr>
              <w:t>多种传输手段智能选择</w:t>
            </w:r>
            <w:r w:rsidRPr="002E45D2">
              <w:rPr>
                <w:rFonts w:hint="eastAsia"/>
                <w:sz w:val="24"/>
                <w:szCs w:val="24"/>
              </w:rPr>
              <w:t>：视频流数据、图片数据和传感器数据经</w:t>
            </w:r>
            <w:r w:rsidRPr="002E45D2">
              <w:rPr>
                <w:rFonts w:hint="eastAsia"/>
                <w:sz w:val="24"/>
                <w:szCs w:val="24"/>
              </w:rPr>
              <w:t>5G</w:t>
            </w:r>
            <w:r w:rsidRPr="002E45D2">
              <w:rPr>
                <w:rFonts w:hint="eastAsia"/>
                <w:sz w:val="24"/>
                <w:szCs w:val="24"/>
              </w:rPr>
              <w:t>链路转发至云端管理节点；告警和控制信息同时经</w:t>
            </w:r>
            <w:r w:rsidRPr="002E45D2">
              <w:rPr>
                <w:rFonts w:hint="eastAsia"/>
                <w:sz w:val="24"/>
                <w:szCs w:val="24"/>
              </w:rPr>
              <w:t>5G</w:t>
            </w:r>
            <w:r w:rsidRPr="002E45D2">
              <w:rPr>
                <w:rFonts w:hint="eastAsia"/>
                <w:sz w:val="24"/>
                <w:szCs w:val="24"/>
              </w:rPr>
              <w:t>链路与短波链路转发；部分关键传感器信息经卫星接入模块同步转发至云端管理节点。在云端管理节点执行命令</w:t>
            </w:r>
            <w:r w:rsidRPr="002E45D2">
              <w:rPr>
                <w:rFonts w:hint="eastAsia"/>
                <w:sz w:val="24"/>
                <w:szCs w:val="24"/>
              </w:rPr>
              <w:t>./query_link_data.sh</w:t>
            </w:r>
            <w:r w:rsidRPr="002E45D2">
              <w:rPr>
                <w:rFonts w:hint="eastAsia"/>
                <w:sz w:val="24"/>
                <w:szCs w:val="24"/>
              </w:rPr>
              <w:t>查询</w:t>
            </w:r>
            <w:r w:rsidRPr="002E45D2">
              <w:rPr>
                <w:rFonts w:hint="eastAsia"/>
                <w:sz w:val="24"/>
                <w:szCs w:val="24"/>
              </w:rPr>
              <w:t>5G</w:t>
            </w:r>
            <w:r w:rsidRPr="002E45D2">
              <w:rPr>
                <w:rFonts w:hint="eastAsia"/>
                <w:sz w:val="24"/>
                <w:szCs w:val="24"/>
              </w:rPr>
              <w:t>信道、短波工控设备及通过卫星接入模块接收到的业务数据，确认</w:t>
            </w:r>
            <w:r w:rsidRPr="002E45D2">
              <w:rPr>
                <w:rFonts w:hint="eastAsia"/>
                <w:sz w:val="24"/>
                <w:szCs w:val="24"/>
              </w:rPr>
              <w:t>5G</w:t>
            </w:r>
            <w:r w:rsidRPr="002E45D2">
              <w:rPr>
                <w:rFonts w:hint="eastAsia"/>
                <w:sz w:val="24"/>
                <w:szCs w:val="24"/>
              </w:rPr>
              <w:t>信号强度正常时各链路按约定规则传输对应类别业务</w:t>
            </w:r>
          </w:p>
          <w:p w14:paraId="266D5849" w14:textId="5FC84E1C" w:rsidR="00D52696" w:rsidRPr="002E45D2" w:rsidRDefault="00D52696" w:rsidP="00D52696">
            <w:pPr>
              <w:numPr>
                <w:ilvl w:val="0"/>
                <w:numId w:val="20"/>
              </w:numPr>
              <w:spacing w:after="0" w:line="360" w:lineRule="auto"/>
              <w:contextualSpacing/>
              <w:rPr>
                <w:sz w:val="24"/>
                <w:szCs w:val="24"/>
              </w:rPr>
            </w:pPr>
            <w:r w:rsidRPr="002E45D2">
              <w:rPr>
                <w:rFonts w:hint="eastAsia"/>
                <w:sz w:val="24"/>
                <w:szCs w:val="24"/>
              </w:rPr>
              <w:lastRenderedPageBreak/>
              <w:t>将</w:t>
            </w:r>
            <w:r w:rsidRPr="002E45D2">
              <w:rPr>
                <w:rFonts w:hint="eastAsia"/>
                <w:sz w:val="24"/>
                <w:szCs w:val="24"/>
              </w:rPr>
              <w:t>5G</w:t>
            </w:r>
            <w:r w:rsidRPr="002E45D2">
              <w:rPr>
                <w:rFonts w:hint="eastAsia"/>
                <w:sz w:val="24"/>
                <w:szCs w:val="24"/>
              </w:rPr>
              <w:t>信号屏蔽罩罩设在边缘网关</w:t>
            </w:r>
            <w:r w:rsidRPr="002E45D2">
              <w:rPr>
                <w:rFonts w:hint="eastAsia"/>
                <w:sz w:val="24"/>
                <w:szCs w:val="24"/>
              </w:rPr>
              <w:t>5G</w:t>
            </w:r>
            <w:r w:rsidRPr="002E45D2">
              <w:rPr>
                <w:rFonts w:hint="eastAsia"/>
                <w:sz w:val="24"/>
                <w:szCs w:val="24"/>
              </w:rPr>
              <w:t>天线上，以物理方式使</w:t>
            </w:r>
            <w:r w:rsidRPr="002E45D2">
              <w:rPr>
                <w:rFonts w:hint="eastAsia"/>
                <w:sz w:val="24"/>
                <w:szCs w:val="24"/>
              </w:rPr>
              <w:t>5G</w:t>
            </w:r>
            <w:r w:rsidRPr="002E45D2">
              <w:rPr>
                <w:rFonts w:hint="eastAsia"/>
                <w:sz w:val="24"/>
                <w:szCs w:val="24"/>
              </w:rPr>
              <w:t>信号强度下降至阈值以下。执行命令</w:t>
            </w:r>
            <w:r w:rsidRPr="002E45D2">
              <w:rPr>
                <w:rFonts w:hint="eastAsia"/>
                <w:sz w:val="24"/>
                <w:szCs w:val="24"/>
              </w:rPr>
              <w:t>./link-monitor.sh</w:t>
            </w:r>
            <w:r w:rsidRPr="002E45D2">
              <w:rPr>
                <w:rFonts w:hint="eastAsia"/>
                <w:sz w:val="24"/>
                <w:szCs w:val="24"/>
              </w:rPr>
              <w:t>，确认</w:t>
            </w:r>
            <w:r w:rsidRPr="002E45D2">
              <w:rPr>
                <w:rFonts w:hint="eastAsia"/>
                <w:sz w:val="24"/>
                <w:szCs w:val="24"/>
              </w:rPr>
              <w:t>5G</w:t>
            </w:r>
            <w:r w:rsidRPr="002E45D2">
              <w:rPr>
                <w:rFonts w:hint="eastAsia"/>
                <w:sz w:val="24"/>
                <w:szCs w:val="24"/>
              </w:rPr>
              <w:t>信号强度已低于设定阈值，并观察边缘网关是否</w:t>
            </w:r>
            <w:r w:rsidR="00AF5050">
              <w:rPr>
                <w:rFonts w:hint="eastAsia"/>
                <w:sz w:val="24"/>
                <w:szCs w:val="24"/>
              </w:rPr>
              <w:t>能够依据预设规则在多种传输手段中智能选择</w:t>
            </w:r>
            <w:r w:rsidRPr="002E45D2">
              <w:rPr>
                <w:rFonts w:hint="eastAsia"/>
                <w:sz w:val="24"/>
                <w:szCs w:val="24"/>
              </w:rPr>
              <w:t>。调整后，短波链路继续传输告警和控制信息，并增加对部分关键传感器数据的承载；卫星链路继续传输部分关键传感器信息；原经</w:t>
            </w:r>
            <w:r w:rsidRPr="002E45D2">
              <w:rPr>
                <w:rFonts w:hint="eastAsia"/>
                <w:sz w:val="24"/>
                <w:szCs w:val="24"/>
              </w:rPr>
              <w:t>5G</w:t>
            </w:r>
            <w:r w:rsidRPr="002E45D2">
              <w:rPr>
                <w:rFonts w:hint="eastAsia"/>
                <w:sz w:val="24"/>
                <w:szCs w:val="24"/>
              </w:rPr>
              <w:t>链路传输的视频流、图片和常规传感器数据暂停上行。在云端管理节点分别查询</w:t>
            </w:r>
            <w:r w:rsidRPr="002E45D2">
              <w:rPr>
                <w:rFonts w:hint="eastAsia"/>
                <w:sz w:val="24"/>
                <w:szCs w:val="24"/>
              </w:rPr>
              <w:t>5G</w:t>
            </w:r>
            <w:r w:rsidRPr="002E45D2">
              <w:rPr>
                <w:rFonts w:hint="eastAsia"/>
                <w:sz w:val="24"/>
                <w:szCs w:val="24"/>
              </w:rPr>
              <w:t>链路、短波链路和卫星链路调整前后的业务接收记录，核对业务类型、传输链路和接收状态，验证链路状态变化后关键传感器数据以及告警和控制信息能够按照预设策略持续传输</w:t>
            </w:r>
          </w:p>
          <w:p w14:paraId="4BE0A237" w14:textId="3FF5FDDB" w:rsidR="00D52696" w:rsidRPr="002E45D2" w:rsidRDefault="00D52696" w:rsidP="00D52696">
            <w:pPr>
              <w:numPr>
                <w:ilvl w:val="0"/>
                <w:numId w:val="20"/>
              </w:numPr>
              <w:spacing w:after="0" w:line="360" w:lineRule="auto"/>
              <w:contextualSpacing/>
              <w:rPr>
                <w:sz w:val="24"/>
                <w:szCs w:val="24"/>
              </w:rPr>
            </w:pPr>
            <w:r w:rsidRPr="002E45D2">
              <w:rPr>
                <w:rFonts w:hint="eastAsia"/>
                <w:sz w:val="24"/>
                <w:szCs w:val="24"/>
              </w:rPr>
              <w:t>取下</w:t>
            </w:r>
            <w:r w:rsidRPr="002E45D2">
              <w:rPr>
                <w:rFonts w:hint="eastAsia"/>
                <w:sz w:val="24"/>
                <w:szCs w:val="24"/>
              </w:rPr>
              <w:t>5G</w:t>
            </w:r>
            <w:r w:rsidRPr="002E45D2">
              <w:rPr>
                <w:rFonts w:hint="eastAsia"/>
                <w:sz w:val="24"/>
                <w:szCs w:val="24"/>
              </w:rPr>
              <w:t>信号屏蔽罩，使</w:t>
            </w:r>
            <w:r w:rsidRPr="002E45D2">
              <w:rPr>
                <w:rFonts w:hint="eastAsia"/>
                <w:sz w:val="24"/>
                <w:szCs w:val="24"/>
              </w:rPr>
              <w:t>5G</w:t>
            </w:r>
            <w:r w:rsidRPr="002E45D2">
              <w:rPr>
                <w:rFonts w:hint="eastAsia"/>
                <w:sz w:val="24"/>
                <w:szCs w:val="24"/>
              </w:rPr>
              <w:t>信号强度恢复至阈值以上。观察边缘网关是否恢复至</w:t>
            </w:r>
            <w:r w:rsidRPr="002E45D2">
              <w:rPr>
                <w:rFonts w:hint="eastAsia"/>
                <w:sz w:val="24"/>
                <w:szCs w:val="24"/>
              </w:rPr>
              <w:t>5G</w:t>
            </w:r>
            <w:r w:rsidRPr="002E45D2">
              <w:rPr>
                <w:rFonts w:hint="eastAsia"/>
                <w:sz w:val="24"/>
                <w:szCs w:val="24"/>
              </w:rPr>
              <w:t>信号正常时的</w:t>
            </w:r>
            <w:r w:rsidR="00AF5050">
              <w:rPr>
                <w:rFonts w:hint="eastAsia"/>
                <w:sz w:val="24"/>
                <w:szCs w:val="24"/>
              </w:rPr>
              <w:t>多种传输手段智能选择</w:t>
            </w:r>
            <w:r w:rsidRPr="002E45D2">
              <w:rPr>
                <w:rFonts w:hint="eastAsia"/>
                <w:sz w:val="24"/>
                <w:szCs w:val="24"/>
              </w:rPr>
              <w:t>规则。恢复后，视频流、图片、常规传感器数据以及此前临时切换至短波链路的部分关键传感器数据重新经</w:t>
            </w:r>
            <w:r w:rsidRPr="002E45D2">
              <w:rPr>
                <w:rFonts w:hint="eastAsia"/>
                <w:sz w:val="24"/>
                <w:szCs w:val="24"/>
              </w:rPr>
              <w:t>5G</w:t>
            </w:r>
            <w:r w:rsidRPr="002E45D2">
              <w:rPr>
                <w:rFonts w:hint="eastAsia"/>
                <w:sz w:val="24"/>
                <w:szCs w:val="24"/>
              </w:rPr>
              <w:t>链路转发至云端管理节点；告警和控制信息继续通过</w:t>
            </w:r>
            <w:r w:rsidRPr="002E45D2">
              <w:rPr>
                <w:rFonts w:hint="eastAsia"/>
                <w:sz w:val="24"/>
                <w:szCs w:val="24"/>
              </w:rPr>
              <w:t>5G</w:t>
            </w:r>
            <w:r w:rsidRPr="002E45D2">
              <w:rPr>
                <w:rFonts w:hint="eastAsia"/>
                <w:sz w:val="24"/>
                <w:szCs w:val="24"/>
              </w:rPr>
              <w:t>链路与短波链路传输，短波链路停止承载临时切入的关键传感器数据；卫星链路继续传输部分关键传感器信息。在边缘网关日志中确认上行链路切换与回切全过程均被完整记录</w:t>
            </w:r>
          </w:p>
          <w:p w14:paraId="03BBEC94" w14:textId="7F23BD64" w:rsidR="00D52696" w:rsidRPr="002E45D2" w:rsidRDefault="00D52696" w:rsidP="00D52696">
            <w:pPr>
              <w:numPr>
                <w:ilvl w:val="0"/>
                <w:numId w:val="20"/>
              </w:numPr>
              <w:spacing w:after="0" w:line="360" w:lineRule="auto"/>
              <w:contextualSpacing/>
              <w:rPr>
                <w:sz w:val="24"/>
                <w:szCs w:val="24"/>
              </w:rPr>
            </w:pPr>
            <w:r w:rsidRPr="002E45D2">
              <w:rPr>
                <w:rFonts w:hint="eastAsia"/>
                <w:sz w:val="24"/>
                <w:szCs w:val="24"/>
              </w:rPr>
              <w:t>在边缘网关执行命令</w:t>
            </w:r>
            <w:r w:rsidRPr="002E45D2">
              <w:rPr>
                <w:rFonts w:hint="eastAsia"/>
                <w:sz w:val="24"/>
                <w:szCs w:val="24"/>
              </w:rPr>
              <w:t>./msg-encap.sh --start</w:t>
            </w:r>
            <w:r w:rsidRPr="002E45D2">
              <w:rPr>
                <w:rFonts w:hint="eastAsia"/>
                <w:sz w:val="24"/>
                <w:szCs w:val="24"/>
              </w:rPr>
              <w:t>，对每条业务数据增加统一消息头（包含</w:t>
            </w:r>
            <w:proofErr w:type="spellStart"/>
            <w:r w:rsidRPr="002E45D2">
              <w:rPr>
                <w:rFonts w:hint="eastAsia"/>
                <w:sz w:val="24"/>
                <w:szCs w:val="24"/>
              </w:rPr>
              <w:t>device_id</w:t>
            </w:r>
            <w:proofErr w:type="spellEnd"/>
            <w:r w:rsidRPr="002E45D2">
              <w:rPr>
                <w:rFonts w:hint="eastAsia"/>
                <w:sz w:val="24"/>
                <w:szCs w:val="24"/>
              </w:rPr>
              <w:t>、</w:t>
            </w:r>
            <w:proofErr w:type="spellStart"/>
            <w:r w:rsidRPr="002E45D2">
              <w:rPr>
                <w:rFonts w:hint="eastAsia"/>
                <w:sz w:val="24"/>
                <w:szCs w:val="24"/>
              </w:rPr>
              <w:t>biz_type</w:t>
            </w:r>
            <w:proofErr w:type="spellEnd"/>
            <w:r w:rsidRPr="002E45D2">
              <w:rPr>
                <w:rFonts w:hint="eastAsia"/>
                <w:sz w:val="24"/>
                <w:szCs w:val="24"/>
              </w:rPr>
              <w:t>、</w:t>
            </w:r>
            <w:proofErr w:type="spellStart"/>
            <w:r w:rsidRPr="002E45D2">
              <w:rPr>
                <w:rFonts w:hint="eastAsia"/>
                <w:sz w:val="24"/>
                <w:szCs w:val="24"/>
              </w:rPr>
              <w:t>msg_id</w:t>
            </w:r>
            <w:proofErr w:type="spellEnd"/>
            <w:r w:rsidRPr="002E45D2">
              <w:rPr>
                <w:rFonts w:hint="eastAsia"/>
                <w:sz w:val="24"/>
                <w:szCs w:val="24"/>
              </w:rPr>
              <w:t>、</w:t>
            </w:r>
            <w:proofErr w:type="spellStart"/>
            <w:r w:rsidRPr="002E45D2">
              <w:rPr>
                <w:rFonts w:hint="eastAsia"/>
                <w:sz w:val="24"/>
                <w:szCs w:val="24"/>
              </w:rPr>
              <w:t>link_id</w:t>
            </w:r>
            <w:proofErr w:type="spellEnd"/>
            <w:r w:rsidRPr="002E45D2">
              <w:rPr>
                <w:rFonts w:hint="eastAsia"/>
                <w:sz w:val="24"/>
                <w:szCs w:val="24"/>
              </w:rPr>
              <w:t>、</w:t>
            </w:r>
            <w:r w:rsidRPr="002E45D2">
              <w:rPr>
                <w:rFonts w:hint="eastAsia"/>
                <w:sz w:val="24"/>
                <w:szCs w:val="24"/>
              </w:rPr>
              <w:t>timestamp</w:t>
            </w:r>
            <w:r w:rsidRPr="002E45D2">
              <w:rPr>
                <w:rFonts w:hint="eastAsia"/>
                <w:sz w:val="24"/>
                <w:szCs w:val="24"/>
              </w:rPr>
              <w:t>），其中</w:t>
            </w:r>
            <w:proofErr w:type="spellStart"/>
            <w:r w:rsidRPr="002E45D2">
              <w:rPr>
                <w:rFonts w:hint="eastAsia"/>
                <w:sz w:val="24"/>
                <w:szCs w:val="24"/>
              </w:rPr>
              <w:t>msg_id</w:t>
            </w:r>
            <w:proofErr w:type="spellEnd"/>
            <w:r w:rsidRPr="002E45D2">
              <w:rPr>
                <w:rFonts w:hint="eastAsia"/>
                <w:sz w:val="24"/>
                <w:szCs w:val="24"/>
              </w:rPr>
              <w:t>全局递增生成以保证唯一性。封装完成后将业务消息经上行链路转发至云端管理节点，在本地日志中记录封装时间、各字段取值与转发结果</w:t>
            </w:r>
          </w:p>
          <w:p w14:paraId="5B6FA003" w14:textId="03B62E88" w:rsidR="00D52696" w:rsidRPr="002E45D2" w:rsidRDefault="00D52696" w:rsidP="00D52696">
            <w:pPr>
              <w:numPr>
                <w:ilvl w:val="0"/>
                <w:numId w:val="20"/>
              </w:numPr>
              <w:spacing w:after="0" w:line="360" w:lineRule="auto"/>
              <w:contextualSpacing/>
              <w:rPr>
                <w:sz w:val="24"/>
                <w:szCs w:val="24"/>
              </w:rPr>
            </w:pPr>
            <w:r w:rsidRPr="002E45D2">
              <w:rPr>
                <w:rFonts w:hint="eastAsia"/>
                <w:sz w:val="24"/>
                <w:szCs w:val="24"/>
              </w:rPr>
              <w:t>在边缘网关执行命令</w:t>
            </w:r>
            <w:r w:rsidRPr="002E45D2">
              <w:rPr>
                <w:rFonts w:hint="eastAsia"/>
                <w:sz w:val="24"/>
                <w:szCs w:val="24"/>
              </w:rPr>
              <w:t>./set_channel.sh</w:t>
            </w:r>
            <w:r w:rsidRPr="002E45D2">
              <w:rPr>
                <w:rFonts w:hint="eastAsia"/>
                <w:sz w:val="24"/>
                <w:szCs w:val="24"/>
              </w:rPr>
              <w:t>，配置大带宽、普通数据和高可靠低时延三类业务通道，并执行命令</w:t>
            </w:r>
            <w:r w:rsidRPr="002E45D2">
              <w:rPr>
                <w:rFonts w:hint="eastAsia"/>
                <w:sz w:val="24"/>
                <w:szCs w:val="24"/>
              </w:rPr>
              <w:t>./start_transfer.sh</w:t>
            </w:r>
            <w:r w:rsidRPr="002E45D2">
              <w:rPr>
                <w:rFonts w:hint="eastAsia"/>
                <w:sz w:val="24"/>
                <w:szCs w:val="24"/>
              </w:rPr>
              <w:t>同时发起视频、传感、告警</w:t>
            </w:r>
            <w:r w:rsidRPr="002E45D2">
              <w:rPr>
                <w:rFonts w:hint="eastAsia"/>
                <w:sz w:val="24"/>
                <w:szCs w:val="24"/>
              </w:rPr>
              <w:t>/</w:t>
            </w:r>
            <w:r w:rsidRPr="002E45D2">
              <w:rPr>
                <w:rFonts w:hint="eastAsia"/>
                <w:sz w:val="24"/>
                <w:szCs w:val="24"/>
              </w:rPr>
              <w:t>控制业务，验证业务通道分配与资源调度。执行命令</w:t>
            </w:r>
            <w:r w:rsidRPr="002E45D2">
              <w:rPr>
                <w:rFonts w:hint="eastAsia"/>
                <w:sz w:val="24"/>
                <w:szCs w:val="24"/>
              </w:rPr>
              <w:t>./limit_rate.sh</w:t>
            </w:r>
            <w:r w:rsidRPr="002E45D2">
              <w:rPr>
                <w:rFonts w:hint="eastAsia"/>
                <w:sz w:val="24"/>
                <w:szCs w:val="24"/>
              </w:rPr>
              <w:t>模拟资源受限场景，观察高可靠低时延业务在拥塞场景下是否仍保持低时延转发</w:t>
            </w:r>
          </w:p>
          <w:p w14:paraId="4C312FEB" w14:textId="0D0581C0" w:rsidR="00D52696" w:rsidRPr="002E45D2" w:rsidRDefault="00D52696" w:rsidP="00D52696">
            <w:pPr>
              <w:numPr>
                <w:ilvl w:val="0"/>
                <w:numId w:val="20"/>
              </w:numPr>
              <w:spacing w:after="0" w:line="360" w:lineRule="auto"/>
              <w:contextualSpacing/>
              <w:rPr>
                <w:kern w:val="0"/>
                <w:sz w:val="24"/>
                <w:szCs w:val="24"/>
              </w:rPr>
            </w:pPr>
            <w:r w:rsidRPr="002E45D2">
              <w:rPr>
                <w:rFonts w:hint="eastAsia"/>
                <w:sz w:val="24"/>
                <w:szCs w:val="24"/>
              </w:rPr>
              <w:t>在云端管理节点执行命令</w:t>
            </w:r>
            <w:r w:rsidRPr="002E45D2">
              <w:rPr>
                <w:rFonts w:hint="eastAsia"/>
                <w:sz w:val="24"/>
                <w:szCs w:val="24"/>
              </w:rPr>
              <w:t>./cloud-mgr.sh --start</w:t>
            </w:r>
            <w:r w:rsidRPr="002E45D2">
              <w:rPr>
                <w:rFonts w:hint="eastAsia"/>
                <w:sz w:val="24"/>
                <w:szCs w:val="24"/>
              </w:rPr>
              <w:t>，接收边缘网关经上</w:t>
            </w:r>
            <w:r w:rsidRPr="002E45D2">
              <w:rPr>
                <w:rFonts w:hint="eastAsia"/>
                <w:sz w:val="24"/>
                <w:szCs w:val="24"/>
              </w:rPr>
              <w:lastRenderedPageBreak/>
              <w:t>行链路转发的业务消息，调用解析模块对统一消息头进行解析，依据</w:t>
            </w:r>
            <w:proofErr w:type="spellStart"/>
            <w:r w:rsidRPr="002E45D2">
              <w:rPr>
                <w:rFonts w:hint="eastAsia"/>
                <w:sz w:val="24"/>
                <w:szCs w:val="24"/>
              </w:rPr>
              <w:t>biz_type</w:t>
            </w:r>
            <w:proofErr w:type="spellEnd"/>
            <w:r w:rsidRPr="002E45D2">
              <w:rPr>
                <w:rFonts w:hint="eastAsia"/>
                <w:sz w:val="24"/>
                <w:szCs w:val="24"/>
              </w:rPr>
              <w:t>字段判定业务类别（视频类、传感类、控制</w:t>
            </w:r>
            <w:r w:rsidRPr="002E45D2">
              <w:rPr>
                <w:rFonts w:hint="eastAsia"/>
                <w:sz w:val="24"/>
                <w:szCs w:val="24"/>
              </w:rPr>
              <w:t>/</w:t>
            </w:r>
            <w:r w:rsidRPr="002E45D2">
              <w:rPr>
                <w:rFonts w:hint="eastAsia"/>
                <w:sz w:val="24"/>
                <w:szCs w:val="24"/>
              </w:rPr>
              <w:t>告警类），并按业务类型将消息转发至对应处理入口</w:t>
            </w:r>
          </w:p>
        </w:tc>
      </w:tr>
      <w:tr w:rsidR="00D52696" w:rsidRPr="002E45D2" w14:paraId="7A3E1A92" w14:textId="77777777">
        <w:tc>
          <w:tcPr>
            <w:tcW w:w="1276" w:type="dxa"/>
            <w:vAlign w:val="center"/>
          </w:tcPr>
          <w:p w14:paraId="4F56EBD4" w14:textId="77777777" w:rsidR="00D52696" w:rsidRPr="002E45D2" w:rsidRDefault="00D52696" w:rsidP="00D52696">
            <w:pPr>
              <w:spacing w:after="0" w:line="360" w:lineRule="auto"/>
              <w:contextualSpacing/>
              <w:jc w:val="left"/>
              <w:rPr>
                <w:b/>
                <w:bCs/>
                <w:sz w:val="24"/>
                <w:szCs w:val="24"/>
              </w:rPr>
            </w:pPr>
            <w:r w:rsidRPr="002E45D2">
              <w:rPr>
                <w:rFonts w:hint="eastAsia"/>
                <w:b/>
                <w:bCs/>
                <w:sz w:val="24"/>
                <w:szCs w:val="24"/>
              </w:rPr>
              <w:lastRenderedPageBreak/>
              <w:t>预期结果</w:t>
            </w:r>
          </w:p>
        </w:tc>
        <w:tc>
          <w:tcPr>
            <w:tcW w:w="7484" w:type="dxa"/>
            <w:vAlign w:val="center"/>
          </w:tcPr>
          <w:p w14:paraId="49903176" w14:textId="79EE4783" w:rsidR="00D52696" w:rsidRPr="002E45D2" w:rsidRDefault="00D52696" w:rsidP="00D52696">
            <w:pPr>
              <w:numPr>
                <w:ilvl w:val="0"/>
                <w:numId w:val="21"/>
              </w:numPr>
              <w:spacing w:after="0" w:line="360" w:lineRule="auto"/>
              <w:contextualSpacing/>
              <w:rPr>
                <w:sz w:val="24"/>
                <w:szCs w:val="24"/>
              </w:rPr>
            </w:pPr>
            <w:r w:rsidRPr="002E45D2">
              <w:rPr>
                <w:rFonts w:hint="eastAsia"/>
                <w:sz w:val="24"/>
                <w:szCs w:val="24"/>
              </w:rPr>
              <w:t>步骤</w:t>
            </w:r>
            <w:r w:rsidRPr="002E45D2">
              <w:rPr>
                <w:rFonts w:hint="eastAsia"/>
                <w:sz w:val="24"/>
                <w:szCs w:val="24"/>
              </w:rPr>
              <w:t>1</w:t>
            </w:r>
            <w:r w:rsidRPr="002E45D2">
              <w:rPr>
                <w:rFonts w:hint="eastAsia"/>
                <w:sz w:val="24"/>
                <w:szCs w:val="24"/>
              </w:rPr>
              <w:t>完成后，在</w:t>
            </w:r>
            <w:r w:rsidRPr="002E45D2">
              <w:rPr>
                <w:rFonts w:hint="eastAsia"/>
                <w:sz w:val="24"/>
                <w:szCs w:val="24"/>
              </w:rPr>
              <w:t>5G</w:t>
            </w:r>
            <w:r w:rsidRPr="002E45D2">
              <w:rPr>
                <w:rFonts w:hint="eastAsia"/>
                <w:sz w:val="24"/>
                <w:szCs w:val="24"/>
              </w:rPr>
              <w:t>信号强度高于设定阈值的情况下，所有业务通过</w:t>
            </w:r>
            <w:r w:rsidRPr="002E45D2">
              <w:rPr>
                <w:rFonts w:hint="eastAsia"/>
                <w:sz w:val="24"/>
                <w:szCs w:val="24"/>
              </w:rPr>
              <w:t>5G</w:t>
            </w:r>
            <w:r w:rsidRPr="002E45D2">
              <w:rPr>
                <w:rFonts w:hint="eastAsia"/>
                <w:sz w:val="24"/>
                <w:szCs w:val="24"/>
              </w:rPr>
              <w:t>链路传输；告警和控制业务通过短波链路冗余传输；关键业务通过卫星链路传输。云端管理节点能查询到各链路接收记录</w:t>
            </w:r>
          </w:p>
          <w:p w14:paraId="3BC65AE0" w14:textId="57126BBB" w:rsidR="00D52696" w:rsidRPr="002E45D2" w:rsidRDefault="00D52696" w:rsidP="00D52696">
            <w:pPr>
              <w:numPr>
                <w:ilvl w:val="0"/>
                <w:numId w:val="21"/>
              </w:numPr>
              <w:spacing w:after="0" w:line="360" w:lineRule="auto"/>
              <w:contextualSpacing/>
              <w:rPr>
                <w:sz w:val="24"/>
                <w:szCs w:val="24"/>
              </w:rPr>
            </w:pPr>
            <w:r w:rsidRPr="002E45D2">
              <w:rPr>
                <w:rFonts w:hint="eastAsia"/>
                <w:sz w:val="24"/>
                <w:szCs w:val="24"/>
              </w:rPr>
              <w:t>步骤</w:t>
            </w:r>
            <w:r w:rsidRPr="002E45D2">
              <w:rPr>
                <w:rFonts w:hint="eastAsia"/>
                <w:sz w:val="24"/>
                <w:szCs w:val="24"/>
              </w:rPr>
              <w:t>2</w:t>
            </w:r>
            <w:r w:rsidRPr="002E45D2">
              <w:rPr>
                <w:rFonts w:hint="eastAsia"/>
                <w:sz w:val="24"/>
                <w:szCs w:val="24"/>
              </w:rPr>
              <w:t>完成后，在</w:t>
            </w:r>
            <w:r w:rsidRPr="002E45D2">
              <w:rPr>
                <w:rFonts w:hint="eastAsia"/>
                <w:sz w:val="24"/>
                <w:szCs w:val="24"/>
              </w:rPr>
              <w:t>5G</w:t>
            </w:r>
            <w:r w:rsidRPr="002E45D2">
              <w:rPr>
                <w:rFonts w:hint="eastAsia"/>
                <w:sz w:val="24"/>
                <w:szCs w:val="24"/>
              </w:rPr>
              <w:t>信号强度低于设定阈值的情况下，边缘网关能够自动</w:t>
            </w:r>
            <w:r w:rsidR="001A0653">
              <w:rPr>
                <w:rFonts w:hint="eastAsia"/>
                <w:sz w:val="24"/>
                <w:szCs w:val="24"/>
              </w:rPr>
              <w:t>执行</w:t>
            </w:r>
            <w:r w:rsidR="001A0653" w:rsidRPr="001A0653">
              <w:rPr>
                <w:sz w:val="24"/>
                <w:szCs w:val="24"/>
              </w:rPr>
              <w:t>多种传输手段智能选择</w:t>
            </w:r>
            <w:r w:rsidRPr="002E45D2">
              <w:rPr>
                <w:rFonts w:hint="eastAsia"/>
                <w:sz w:val="24"/>
                <w:szCs w:val="24"/>
              </w:rPr>
              <w:t>。所有业务暂停通过</w:t>
            </w:r>
            <w:r w:rsidRPr="002E45D2">
              <w:rPr>
                <w:rFonts w:hint="eastAsia"/>
                <w:sz w:val="24"/>
                <w:szCs w:val="24"/>
              </w:rPr>
              <w:t>5G</w:t>
            </w:r>
            <w:r w:rsidRPr="002E45D2">
              <w:rPr>
                <w:rFonts w:hint="eastAsia"/>
                <w:sz w:val="24"/>
                <w:szCs w:val="24"/>
              </w:rPr>
              <w:t>链路传输</w:t>
            </w:r>
            <w:r w:rsidR="001A0653">
              <w:rPr>
                <w:rFonts w:hint="eastAsia"/>
                <w:sz w:val="24"/>
                <w:szCs w:val="24"/>
              </w:rPr>
              <w:t>，</w:t>
            </w:r>
            <w:r w:rsidRPr="002E45D2">
              <w:rPr>
                <w:rFonts w:hint="eastAsia"/>
                <w:sz w:val="24"/>
                <w:szCs w:val="24"/>
              </w:rPr>
              <w:t>短波链路增加部分业务的承载；卫星链路保持原有传输内容；</w:t>
            </w:r>
            <w:r w:rsidR="001A0653" w:rsidRPr="001A0653">
              <w:rPr>
                <w:sz w:val="24"/>
                <w:szCs w:val="24"/>
              </w:rPr>
              <w:t>多种传输手段智能选择</w:t>
            </w:r>
            <w:r w:rsidR="001A0653">
              <w:rPr>
                <w:rFonts w:hint="eastAsia"/>
                <w:sz w:val="24"/>
                <w:szCs w:val="24"/>
              </w:rPr>
              <w:t>过程</w:t>
            </w:r>
            <w:r w:rsidRPr="002E45D2">
              <w:rPr>
                <w:rFonts w:hint="eastAsia"/>
                <w:sz w:val="24"/>
                <w:szCs w:val="24"/>
              </w:rPr>
              <w:t>均被完整记录</w:t>
            </w:r>
          </w:p>
          <w:p w14:paraId="43992981" w14:textId="78BBBA20" w:rsidR="00D52696" w:rsidRPr="002E45D2" w:rsidRDefault="00D52696" w:rsidP="00D52696">
            <w:pPr>
              <w:numPr>
                <w:ilvl w:val="0"/>
                <w:numId w:val="21"/>
              </w:numPr>
              <w:spacing w:after="0" w:line="360" w:lineRule="auto"/>
              <w:contextualSpacing/>
              <w:rPr>
                <w:sz w:val="24"/>
                <w:szCs w:val="24"/>
              </w:rPr>
            </w:pPr>
            <w:r w:rsidRPr="002E45D2">
              <w:rPr>
                <w:rFonts w:hint="eastAsia"/>
                <w:sz w:val="24"/>
                <w:szCs w:val="24"/>
              </w:rPr>
              <w:t>步骤</w:t>
            </w:r>
            <w:r w:rsidRPr="002E45D2">
              <w:rPr>
                <w:rFonts w:hint="eastAsia"/>
                <w:sz w:val="24"/>
                <w:szCs w:val="24"/>
              </w:rPr>
              <w:t>3</w:t>
            </w:r>
            <w:r w:rsidRPr="002E45D2">
              <w:rPr>
                <w:rFonts w:hint="eastAsia"/>
                <w:sz w:val="24"/>
                <w:szCs w:val="24"/>
              </w:rPr>
              <w:t>完成后，在</w:t>
            </w:r>
            <w:r w:rsidRPr="002E45D2">
              <w:rPr>
                <w:rFonts w:hint="eastAsia"/>
                <w:sz w:val="24"/>
                <w:szCs w:val="24"/>
              </w:rPr>
              <w:t>5G</w:t>
            </w:r>
            <w:r w:rsidRPr="002E45D2">
              <w:rPr>
                <w:rFonts w:hint="eastAsia"/>
                <w:sz w:val="24"/>
                <w:szCs w:val="24"/>
              </w:rPr>
              <w:t>信号强度恢复至设定阈值以上的情况下，边缘网关能够自动恢复业务传输规则。所有业务重新通过</w:t>
            </w:r>
            <w:r w:rsidRPr="002E45D2">
              <w:rPr>
                <w:rFonts w:hint="eastAsia"/>
                <w:sz w:val="24"/>
                <w:szCs w:val="24"/>
              </w:rPr>
              <w:t>5G</w:t>
            </w:r>
            <w:r w:rsidRPr="002E45D2">
              <w:rPr>
                <w:rFonts w:hint="eastAsia"/>
                <w:sz w:val="24"/>
                <w:szCs w:val="24"/>
              </w:rPr>
              <w:t>链路传输；告警和控制业务恢复短波链路冗余传输；关键业务恢复卫星链路冗余传输，链路恢复和传输规则回切过程均被完整记录。步骤</w:t>
            </w:r>
            <w:r w:rsidRPr="002E45D2">
              <w:rPr>
                <w:rFonts w:hint="eastAsia"/>
                <w:sz w:val="24"/>
                <w:szCs w:val="24"/>
              </w:rPr>
              <w:t>1</w:t>
            </w:r>
            <w:r w:rsidRPr="002E45D2">
              <w:rPr>
                <w:rFonts w:hint="eastAsia"/>
                <w:sz w:val="24"/>
                <w:szCs w:val="24"/>
              </w:rPr>
              <w:t>到</w:t>
            </w:r>
            <w:r w:rsidRPr="002E45D2">
              <w:rPr>
                <w:rFonts w:hint="eastAsia"/>
                <w:sz w:val="24"/>
                <w:szCs w:val="24"/>
              </w:rPr>
              <w:t>3</w:t>
            </w:r>
            <w:r w:rsidRPr="002E45D2">
              <w:rPr>
                <w:rFonts w:hint="eastAsia"/>
                <w:sz w:val="24"/>
                <w:szCs w:val="24"/>
              </w:rPr>
              <w:t>表明多种传输</w:t>
            </w:r>
            <w:r w:rsidR="00784B9F">
              <w:rPr>
                <w:rFonts w:hint="eastAsia"/>
                <w:sz w:val="24"/>
                <w:szCs w:val="24"/>
              </w:rPr>
              <w:t>手段智能</w:t>
            </w:r>
            <w:r w:rsidRPr="002E45D2">
              <w:rPr>
                <w:rFonts w:hint="eastAsia"/>
                <w:sz w:val="24"/>
                <w:szCs w:val="24"/>
              </w:rPr>
              <w:t>选择功能正常</w:t>
            </w:r>
          </w:p>
          <w:p w14:paraId="65DA0371" w14:textId="0A38BA45" w:rsidR="00D52696" w:rsidRPr="002E45D2" w:rsidRDefault="00D52696" w:rsidP="00D52696">
            <w:pPr>
              <w:numPr>
                <w:ilvl w:val="0"/>
                <w:numId w:val="21"/>
              </w:numPr>
              <w:spacing w:after="0" w:line="360" w:lineRule="auto"/>
              <w:contextualSpacing/>
              <w:rPr>
                <w:sz w:val="24"/>
                <w:szCs w:val="24"/>
              </w:rPr>
            </w:pPr>
            <w:r w:rsidRPr="002E45D2">
              <w:rPr>
                <w:rFonts w:hint="eastAsia"/>
                <w:sz w:val="24"/>
                <w:szCs w:val="24"/>
              </w:rPr>
              <w:t>步骤</w:t>
            </w:r>
            <w:r w:rsidRPr="002E45D2">
              <w:rPr>
                <w:rFonts w:hint="eastAsia"/>
                <w:sz w:val="24"/>
                <w:szCs w:val="24"/>
              </w:rPr>
              <w:t>4</w:t>
            </w:r>
            <w:r w:rsidRPr="002E45D2">
              <w:rPr>
                <w:rFonts w:hint="eastAsia"/>
                <w:sz w:val="24"/>
                <w:szCs w:val="24"/>
              </w:rPr>
              <w:t>完成后，统一消息封装程序正常运行。每条测试业务数据均按照统一消息结构完成封装，并经相应上行链路转发至云端管理节点。边缘网关封装日志与云端管理节点接收记录能够逐条对应。表明多源业务处理基础功能正常</w:t>
            </w:r>
          </w:p>
          <w:p w14:paraId="77C2EE20" w14:textId="3D4E8EC1" w:rsidR="00D52696" w:rsidRPr="002E45D2" w:rsidRDefault="00D52696" w:rsidP="00D52696">
            <w:pPr>
              <w:numPr>
                <w:ilvl w:val="0"/>
                <w:numId w:val="21"/>
              </w:numPr>
              <w:spacing w:after="0" w:line="360" w:lineRule="auto"/>
              <w:contextualSpacing/>
              <w:rPr>
                <w:sz w:val="24"/>
                <w:szCs w:val="24"/>
              </w:rPr>
            </w:pPr>
            <w:r w:rsidRPr="002E45D2">
              <w:rPr>
                <w:rFonts w:hint="eastAsia"/>
                <w:sz w:val="24"/>
                <w:szCs w:val="24"/>
              </w:rPr>
              <w:t>步骤</w:t>
            </w:r>
            <w:r w:rsidRPr="002E45D2">
              <w:rPr>
                <w:rFonts w:hint="eastAsia"/>
                <w:sz w:val="24"/>
                <w:szCs w:val="24"/>
              </w:rPr>
              <w:t>5</w:t>
            </w:r>
            <w:r w:rsidRPr="002E45D2">
              <w:rPr>
                <w:rFonts w:hint="eastAsia"/>
                <w:sz w:val="24"/>
                <w:szCs w:val="24"/>
              </w:rPr>
              <w:t>完成后，资源受限场景下，高可靠低时延测试业务优先获得传输资源并保持低时延转发；业务通道分配、资源占用和调度结果均被完整记录。表明多源业务处理资源调度功能正常</w:t>
            </w:r>
          </w:p>
          <w:p w14:paraId="29854F40" w14:textId="4238F921" w:rsidR="00D52696" w:rsidRPr="002E45D2" w:rsidRDefault="00D52696" w:rsidP="00D52696">
            <w:pPr>
              <w:numPr>
                <w:ilvl w:val="0"/>
                <w:numId w:val="21"/>
              </w:numPr>
              <w:spacing w:after="0" w:line="360" w:lineRule="auto"/>
              <w:contextualSpacing/>
              <w:rPr>
                <w:sz w:val="24"/>
                <w:szCs w:val="24"/>
              </w:rPr>
            </w:pPr>
            <w:r w:rsidRPr="002E45D2">
              <w:rPr>
                <w:rFonts w:hint="eastAsia"/>
                <w:sz w:val="24"/>
                <w:szCs w:val="24"/>
              </w:rPr>
              <w:t>步骤</w:t>
            </w:r>
            <w:r w:rsidRPr="002E45D2">
              <w:rPr>
                <w:rFonts w:hint="eastAsia"/>
                <w:sz w:val="24"/>
                <w:szCs w:val="24"/>
              </w:rPr>
              <w:t>6</w:t>
            </w:r>
            <w:r w:rsidRPr="002E45D2">
              <w:rPr>
                <w:rFonts w:hint="eastAsia"/>
                <w:sz w:val="24"/>
                <w:szCs w:val="24"/>
              </w:rPr>
              <w:t>完成后，云端管理节点的业务接收、统一消息解析和分类转发程序均正常运行。云端管理节点能够完整接收边缘网关转发的测试业务数据，并将不同业务其转发至对应处理入口；云端解析结果与边缘网关封装记录保持一致。表明本课题所构建的关键组网协议在原型试验系统中技术集成后功能正常</w:t>
            </w:r>
          </w:p>
        </w:tc>
      </w:tr>
    </w:tbl>
    <w:p w14:paraId="31C1E69F" w14:textId="453A6261" w:rsidR="00C13657" w:rsidRPr="002E45D2" w:rsidRDefault="00942EA1" w:rsidP="0018468E">
      <w:pPr>
        <w:pStyle w:val="01"/>
        <w:ind w:firstLine="480"/>
      </w:pPr>
      <w:bookmarkStart w:id="373" w:name="_Toc215649541"/>
      <w:bookmarkStart w:id="374" w:name="_Toc210946304"/>
      <w:r w:rsidRPr="002E45D2">
        <w:t xml:space="preserve"> </w:t>
      </w:r>
      <w:bookmarkStart w:id="375" w:name="_Toc171440425"/>
      <w:bookmarkStart w:id="376" w:name="_Toc171513239"/>
      <w:bookmarkStart w:id="377" w:name="_Toc171448490"/>
      <w:bookmarkStart w:id="378" w:name="_Toc171515628"/>
      <w:bookmarkStart w:id="379" w:name="_Toc171439341"/>
      <w:bookmarkStart w:id="380" w:name="_Toc171437919"/>
      <w:bookmarkStart w:id="381" w:name="_Toc171582944"/>
      <w:bookmarkStart w:id="382" w:name="_Toc171459956"/>
      <w:bookmarkStart w:id="383" w:name="_Toc171494226"/>
      <w:bookmarkEnd w:id="0"/>
      <w:bookmarkEnd w:id="1"/>
      <w:bookmarkEnd w:id="2"/>
      <w:bookmarkEnd w:id="3"/>
      <w:bookmarkEnd w:id="4"/>
      <w:bookmarkEnd w:id="5"/>
      <w:bookmarkEnd w:id="6"/>
      <w:bookmarkEnd w:id="10"/>
      <w:bookmarkEnd w:id="11"/>
      <w:bookmarkEnd w:id="19"/>
      <w:bookmarkEnd w:id="373"/>
      <w:bookmarkEnd w:id="374"/>
      <w:bookmarkEnd w:id="375"/>
      <w:bookmarkEnd w:id="376"/>
      <w:bookmarkEnd w:id="377"/>
      <w:bookmarkEnd w:id="378"/>
      <w:bookmarkEnd w:id="379"/>
      <w:bookmarkEnd w:id="380"/>
      <w:bookmarkEnd w:id="381"/>
      <w:bookmarkEnd w:id="382"/>
      <w:bookmarkEnd w:id="383"/>
    </w:p>
    <w:p w14:paraId="0CCBA0B2" w14:textId="77777777" w:rsidR="00D52696" w:rsidRPr="002E45D2" w:rsidRDefault="00D52696" w:rsidP="00E61C20">
      <w:pPr>
        <w:pStyle w:val="aff6"/>
        <w:rPr>
          <w:rFonts w:ascii="Times New Roman" w:hAnsi="Times New Roman" w:cs="Times New Roman"/>
          <w:sz w:val="24"/>
        </w:rPr>
      </w:pPr>
      <w:r w:rsidRPr="002E45D2">
        <w:rPr>
          <w:sz w:val="24"/>
        </w:rPr>
        <w:br w:type="page"/>
      </w:r>
      <w:bookmarkStart w:id="384" w:name="_Toc210946305"/>
      <w:r w:rsidRPr="002E45D2">
        <w:rPr>
          <w:rFonts w:ascii="Times New Roman" w:hAnsi="Times New Roman" w:cs="Times New Roman"/>
        </w:rPr>
        <w:lastRenderedPageBreak/>
        <w:t>附录</w:t>
      </w:r>
      <w:r w:rsidRPr="002E45D2">
        <w:rPr>
          <w:rFonts w:ascii="Times New Roman" w:hAnsi="Times New Roman" w:cs="Times New Roman"/>
        </w:rPr>
        <w:t xml:space="preserve">1  </w:t>
      </w:r>
      <w:r w:rsidRPr="002E45D2">
        <w:rPr>
          <w:rFonts w:ascii="Times New Roman" w:hAnsi="Times New Roman" w:cs="Times New Roman"/>
        </w:rPr>
        <w:t>缩略语</w:t>
      </w:r>
      <w:bookmarkEnd w:id="384"/>
    </w:p>
    <w:p w14:paraId="7AE082C2" w14:textId="77777777" w:rsidR="00D52696" w:rsidRPr="002E45D2" w:rsidRDefault="00D52696" w:rsidP="00D52696">
      <w:pPr>
        <w:spacing w:beforeLines="25" w:before="78" w:afterLines="25" w:after="78" w:line="240" w:lineRule="auto"/>
        <w:ind w:firstLine="480"/>
        <w:rPr>
          <w:sz w:val="24"/>
          <w:szCs w:val="24"/>
        </w:rPr>
      </w:pPr>
      <w:r w:rsidRPr="002E45D2">
        <w:rPr>
          <w:rFonts w:hint="eastAsia"/>
          <w:sz w:val="24"/>
          <w:szCs w:val="24"/>
        </w:rPr>
        <w:t>下列缩略语适用于本文档。</w:t>
      </w:r>
    </w:p>
    <w:tbl>
      <w:tblPr>
        <w:tblW w:w="82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685"/>
        <w:gridCol w:w="3686"/>
      </w:tblGrid>
      <w:tr w:rsidR="00D52696" w:rsidRPr="002E45D2" w14:paraId="11EF43E6" w14:textId="77777777" w:rsidTr="00D52696">
        <w:tc>
          <w:tcPr>
            <w:tcW w:w="880" w:type="dxa"/>
            <w:tcBorders>
              <w:top w:val="single" w:sz="4" w:space="0" w:color="auto"/>
              <w:left w:val="single" w:sz="4" w:space="0" w:color="auto"/>
              <w:bottom w:val="single" w:sz="4" w:space="0" w:color="auto"/>
              <w:right w:val="single" w:sz="4" w:space="0" w:color="auto"/>
            </w:tcBorders>
            <w:vAlign w:val="center"/>
            <w:hideMark/>
          </w:tcPr>
          <w:p w14:paraId="1205523A"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sz w:val="24"/>
                <w:szCs w:val="24"/>
              </w:rPr>
              <w:t>5G</w:t>
            </w:r>
          </w:p>
        </w:tc>
        <w:tc>
          <w:tcPr>
            <w:tcW w:w="3685" w:type="dxa"/>
            <w:tcBorders>
              <w:top w:val="single" w:sz="4" w:space="0" w:color="auto"/>
              <w:left w:val="single" w:sz="4" w:space="0" w:color="auto"/>
              <w:bottom w:val="single" w:sz="4" w:space="0" w:color="auto"/>
              <w:right w:val="single" w:sz="4" w:space="0" w:color="auto"/>
            </w:tcBorders>
            <w:vAlign w:val="center"/>
            <w:hideMark/>
          </w:tcPr>
          <w:p w14:paraId="71303763" w14:textId="77777777" w:rsidR="00D52696" w:rsidRPr="002E45D2" w:rsidRDefault="00D52696">
            <w:pPr>
              <w:widowControl/>
              <w:tabs>
                <w:tab w:val="center" w:pos="4201"/>
                <w:tab w:val="right" w:leader="dot" w:pos="9298"/>
              </w:tabs>
              <w:autoSpaceDE w:val="0"/>
              <w:autoSpaceDN w:val="0"/>
              <w:spacing w:before="78" w:after="78" w:line="240" w:lineRule="auto"/>
              <w:jc w:val="left"/>
              <w:rPr>
                <w:sz w:val="24"/>
                <w:szCs w:val="24"/>
              </w:rPr>
            </w:pPr>
            <w:r w:rsidRPr="002E45D2">
              <w:rPr>
                <w:sz w:val="24"/>
                <w:szCs w:val="24"/>
              </w:rPr>
              <w:t>Fifth Generation Mobile Communication</w:t>
            </w:r>
          </w:p>
        </w:tc>
        <w:tc>
          <w:tcPr>
            <w:tcW w:w="3686" w:type="dxa"/>
            <w:tcBorders>
              <w:top w:val="single" w:sz="4" w:space="0" w:color="auto"/>
              <w:left w:val="single" w:sz="4" w:space="0" w:color="auto"/>
              <w:bottom w:val="single" w:sz="4" w:space="0" w:color="auto"/>
              <w:right w:val="single" w:sz="4" w:space="0" w:color="auto"/>
            </w:tcBorders>
            <w:vAlign w:val="center"/>
            <w:hideMark/>
          </w:tcPr>
          <w:p w14:paraId="61C9B345"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rFonts w:hint="eastAsia"/>
                <w:sz w:val="24"/>
                <w:szCs w:val="24"/>
              </w:rPr>
              <w:t>第五代移动通信</w:t>
            </w:r>
          </w:p>
        </w:tc>
      </w:tr>
      <w:tr w:rsidR="00D52696" w:rsidRPr="002E45D2" w14:paraId="59A5E624" w14:textId="77777777" w:rsidTr="00D52696">
        <w:tc>
          <w:tcPr>
            <w:tcW w:w="880" w:type="dxa"/>
            <w:tcBorders>
              <w:top w:val="single" w:sz="4" w:space="0" w:color="auto"/>
              <w:left w:val="single" w:sz="4" w:space="0" w:color="auto"/>
              <w:bottom w:val="single" w:sz="4" w:space="0" w:color="auto"/>
              <w:right w:val="single" w:sz="4" w:space="0" w:color="auto"/>
            </w:tcBorders>
            <w:vAlign w:val="center"/>
            <w:hideMark/>
          </w:tcPr>
          <w:p w14:paraId="230C7C43"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sz w:val="24"/>
                <w:szCs w:val="24"/>
              </w:rPr>
              <w:t>Wi-Fi</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107E88A" w14:textId="77777777" w:rsidR="00D52696" w:rsidRPr="002E45D2" w:rsidRDefault="00D52696">
            <w:pPr>
              <w:widowControl/>
              <w:tabs>
                <w:tab w:val="center" w:pos="4201"/>
                <w:tab w:val="right" w:leader="dot" w:pos="9298"/>
              </w:tabs>
              <w:autoSpaceDE w:val="0"/>
              <w:autoSpaceDN w:val="0"/>
              <w:spacing w:before="78" w:after="78" w:line="240" w:lineRule="auto"/>
              <w:jc w:val="left"/>
              <w:rPr>
                <w:sz w:val="24"/>
                <w:szCs w:val="24"/>
              </w:rPr>
            </w:pPr>
            <w:r w:rsidRPr="002E45D2">
              <w:rPr>
                <w:sz w:val="24"/>
                <w:szCs w:val="24"/>
              </w:rPr>
              <w:t>Wireless Fidelity</w:t>
            </w:r>
          </w:p>
        </w:tc>
        <w:tc>
          <w:tcPr>
            <w:tcW w:w="3686" w:type="dxa"/>
            <w:tcBorders>
              <w:top w:val="single" w:sz="4" w:space="0" w:color="auto"/>
              <w:left w:val="single" w:sz="4" w:space="0" w:color="auto"/>
              <w:bottom w:val="single" w:sz="4" w:space="0" w:color="auto"/>
              <w:right w:val="single" w:sz="4" w:space="0" w:color="auto"/>
            </w:tcBorders>
            <w:vAlign w:val="center"/>
            <w:hideMark/>
          </w:tcPr>
          <w:p w14:paraId="1770B394"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rFonts w:hint="eastAsia"/>
                <w:sz w:val="24"/>
                <w:szCs w:val="24"/>
              </w:rPr>
              <w:t>无线局域网通信方式</w:t>
            </w:r>
          </w:p>
        </w:tc>
      </w:tr>
      <w:tr w:rsidR="00D52696" w:rsidRPr="002E45D2" w14:paraId="4E604CFC" w14:textId="77777777" w:rsidTr="00D52696">
        <w:tc>
          <w:tcPr>
            <w:tcW w:w="880" w:type="dxa"/>
            <w:tcBorders>
              <w:top w:val="single" w:sz="4" w:space="0" w:color="auto"/>
              <w:left w:val="single" w:sz="4" w:space="0" w:color="auto"/>
              <w:bottom w:val="single" w:sz="4" w:space="0" w:color="auto"/>
              <w:right w:val="single" w:sz="4" w:space="0" w:color="auto"/>
            </w:tcBorders>
            <w:vAlign w:val="center"/>
            <w:hideMark/>
          </w:tcPr>
          <w:p w14:paraId="4C7AE7D1"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sz w:val="24"/>
                <w:szCs w:val="24"/>
              </w:rPr>
              <w:t>RTT</w:t>
            </w:r>
          </w:p>
        </w:tc>
        <w:tc>
          <w:tcPr>
            <w:tcW w:w="3685" w:type="dxa"/>
            <w:tcBorders>
              <w:top w:val="single" w:sz="4" w:space="0" w:color="auto"/>
              <w:left w:val="single" w:sz="4" w:space="0" w:color="auto"/>
              <w:bottom w:val="single" w:sz="4" w:space="0" w:color="auto"/>
              <w:right w:val="single" w:sz="4" w:space="0" w:color="auto"/>
            </w:tcBorders>
            <w:vAlign w:val="center"/>
            <w:hideMark/>
          </w:tcPr>
          <w:p w14:paraId="221C169E" w14:textId="77777777" w:rsidR="00D52696" w:rsidRPr="002E45D2" w:rsidRDefault="00D52696">
            <w:pPr>
              <w:widowControl/>
              <w:tabs>
                <w:tab w:val="center" w:pos="4201"/>
                <w:tab w:val="right" w:leader="dot" w:pos="9298"/>
              </w:tabs>
              <w:autoSpaceDE w:val="0"/>
              <w:autoSpaceDN w:val="0"/>
              <w:spacing w:before="78" w:after="78" w:line="240" w:lineRule="auto"/>
              <w:jc w:val="left"/>
              <w:rPr>
                <w:sz w:val="24"/>
                <w:szCs w:val="24"/>
              </w:rPr>
            </w:pPr>
            <w:r w:rsidRPr="002E45D2">
              <w:rPr>
                <w:sz w:val="24"/>
                <w:szCs w:val="24"/>
              </w:rPr>
              <w:t>Round Trip Time</w:t>
            </w:r>
          </w:p>
        </w:tc>
        <w:tc>
          <w:tcPr>
            <w:tcW w:w="3686" w:type="dxa"/>
            <w:tcBorders>
              <w:top w:val="single" w:sz="4" w:space="0" w:color="auto"/>
              <w:left w:val="single" w:sz="4" w:space="0" w:color="auto"/>
              <w:bottom w:val="single" w:sz="4" w:space="0" w:color="auto"/>
              <w:right w:val="single" w:sz="4" w:space="0" w:color="auto"/>
            </w:tcBorders>
            <w:vAlign w:val="center"/>
            <w:hideMark/>
          </w:tcPr>
          <w:p w14:paraId="2A9C6F23"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rFonts w:hint="eastAsia"/>
                <w:sz w:val="24"/>
                <w:szCs w:val="24"/>
              </w:rPr>
              <w:t>往返时延</w:t>
            </w:r>
          </w:p>
        </w:tc>
      </w:tr>
      <w:tr w:rsidR="00D52696" w:rsidRPr="002E45D2" w14:paraId="60BB0113" w14:textId="77777777" w:rsidTr="00D52696">
        <w:tc>
          <w:tcPr>
            <w:tcW w:w="880" w:type="dxa"/>
            <w:tcBorders>
              <w:top w:val="single" w:sz="4" w:space="0" w:color="auto"/>
              <w:left w:val="single" w:sz="4" w:space="0" w:color="auto"/>
              <w:bottom w:val="single" w:sz="4" w:space="0" w:color="auto"/>
              <w:right w:val="single" w:sz="4" w:space="0" w:color="auto"/>
            </w:tcBorders>
            <w:vAlign w:val="center"/>
            <w:hideMark/>
          </w:tcPr>
          <w:p w14:paraId="5F762D05"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sz w:val="24"/>
                <w:szCs w:val="24"/>
              </w:rPr>
              <w:t>ID</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3AA11F9" w14:textId="77777777" w:rsidR="00D52696" w:rsidRPr="002E45D2" w:rsidRDefault="00D52696">
            <w:pPr>
              <w:widowControl/>
              <w:tabs>
                <w:tab w:val="center" w:pos="4201"/>
                <w:tab w:val="right" w:leader="dot" w:pos="9298"/>
              </w:tabs>
              <w:autoSpaceDE w:val="0"/>
              <w:autoSpaceDN w:val="0"/>
              <w:spacing w:before="78" w:after="78" w:line="240" w:lineRule="auto"/>
              <w:jc w:val="left"/>
              <w:rPr>
                <w:sz w:val="24"/>
                <w:szCs w:val="24"/>
              </w:rPr>
            </w:pPr>
            <w:r w:rsidRPr="002E45D2">
              <w:rPr>
                <w:sz w:val="24"/>
                <w:szCs w:val="24"/>
              </w:rPr>
              <w:t>Identifier</w:t>
            </w:r>
          </w:p>
        </w:tc>
        <w:tc>
          <w:tcPr>
            <w:tcW w:w="3686" w:type="dxa"/>
            <w:tcBorders>
              <w:top w:val="single" w:sz="4" w:space="0" w:color="auto"/>
              <w:left w:val="single" w:sz="4" w:space="0" w:color="auto"/>
              <w:bottom w:val="single" w:sz="4" w:space="0" w:color="auto"/>
              <w:right w:val="single" w:sz="4" w:space="0" w:color="auto"/>
            </w:tcBorders>
            <w:vAlign w:val="center"/>
            <w:hideMark/>
          </w:tcPr>
          <w:p w14:paraId="3E8072A5"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rFonts w:hint="eastAsia"/>
                <w:sz w:val="24"/>
                <w:szCs w:val="24"/>
              </w:rPr>
              <w:t>标识符</w:t>
            </w:r>
          </w:p>
        </w:tc>
      </w:tr>
      <w:tr w:rsidR="00D52696" w:rsidRPr="002E45D2" w14:paraId="55BE06B7" w14:textId="77777777" w:rsidTr="00D52696">
        <w:tc>
          <w:tcPr>
            <w:tcW w:w="880" w:type="dxa"/>
            <w:tcBorders>
              <w:top w:val="single" w:sz="4" w:space="0" w:color="auto"/>
              <w:left w:val="single" w:sz="4" w:space="0" w:color="auto"/>
              <w:bottom w:val="single" w:sz="4" w:space="0" w:color="auto"/>
              <w:right w:val="single" w:sz="4" w:space="0" w:color="auto"/>
            </w:tcBorders>
            <w:vAlign w:val="center"/>
            <w:hideMark/>
          </w:tcPr>
          <w:p w14:paraId="01252DA4"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sz w:val="24"/>
                <w:szCs w:val="24"/>
              </w:rPr>
              <w:t>TCP</w:t>
            </w:r>
          </w:p>
        </w:tc>
        <w:tc>
          <w:tcPr>
            <w:tcW w:w="3685" w:type="dxa"/>
            <w:tcBorders>
              <w:top w:val="single" w:sz="4" w:space="0" w:color="auto"/>
              <w:left w:val="single" w:sz="4" w:space="0" w:color="auto"/>
              <w:bottom w:val="single" w:sz="4" w:space="0" w:color="auto"/>
              <w:right w:val="single" w:sz="4" w:space="0" w:color="auto"/>
            </w:tcBorders>
            <w:vAlign w:val="center"/>
            <w:hideMark/>
          </w:tcPr>
          <w:p w14:paraId="0A54AA19" w14:textId="77777777" w:rsidR="00D52696" w:rsidRPr="002E45D2" w:rsidRDefault="00D52696">
            <w:pPr>
              <w:widowControl/>
              <w:tabs>
                <w:tab w:val="center" w:pos="4201"/>
                <w:tab w:val="right" w:leader="dot" w:pos="9298"/>
              </w:tabs>
              <w:autoSpaceDE w:val="0"/>
              <w:autoSpaceDN w:val="0"/>
              <w:spacing w:before="78" w:after="78" w:line="240" w:lineRule="auto"/>
              <w:jc w:val="left"/>
              <w:rPr>
                <w:sz w:val="24"/>
                <w:szCs w:val="24"/>
              </w:rPr>
            </w:pPr>
            <w:r w:rsidRPr="002E45D2">
              <w:rPr>
                <w:sz w:val="24"/>
                <w:szCs w:val="24"/>
              </w:rPr>
              <w:t>Transmission Control Protocol</w:t>
            </w:r>
          </w:p>
        </w:tc>
        <w:tc>
          <w:tcPr>
            <w:tcW w:w="3686" w:type="dxa"/>
            <w:tcBorders>
              <w:top w:val="single" w:sz="4" w:space="0" w:color="auto"/>
              <w:left w:val="single" w:sz="4" w:space="0" w:color="auto"/>
              <w:bottom w:val="single" w:sz="4" w:space="0" w:color="auto"/>
              <w:right w:val="single" w:sz="4" w:space="0" w:color="auto"/>
            </w:tcBorders>
            <w:vAlign w:val="center"/>
            <w:hideMark/>
          </w:tcPr>
          <w:p w14:paraId="6D0E396D"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rFonts w:hint="eastAsia"/>
                <w:sz w:val="24"/>
                <w:szCs w:val="24"/>
              </w:rPr>
              <w:t>传输控制协议</w:t>
            </w:r>
          </w:p>
        </w:tc>
      </w:tr>
      <w:tr w:rsidR="00D52696" w14:paraId="6AADF97E" w14:textId="77777777" w:rsidTr="00D52696">
        <w:tc>
          <w:tcPr>
            <w:tcW w:w="880" w:type="dxa"/>
            <w:tcBorders>
              <w:top w:val="single" w:sz="4" w:space="0" w:color="auto"/>
              <w:left w:val="single" w:sz="4" w:space="0" w:color="auto"/>
              <w:bottom w:val="single" w:sz="4" w:space="0" w:color="auto"/>
              <w:right w:val="single" w:sz="4" w:space="0" w:color="auto"/>
            </w:tcBorders>
            <w:vAlign w:val="center"/>
            <w:hideMark/>
          </w:tcPr>
          <w:p w14:paraId="7614834D" w14:textId="77777777" w:rsidR="00D52696" w:rsidRPr="002E45D2" w:rsidRDefault="00D52696">
            <w:pPr>
              <w:widowControl/>
              <w:tabs>
                <w:tab w:val="center" w:pos="4201"/>
                <w:tab w:val="right" w:leader="dot" w:pos="9298"/>
              </w:tabs>
              <w:autoSpaceDE w:val="0"/>
              <w:autoSpaceDN w:val="0"/>
              <w:spacing w:before="78" w:after="78" w:line="240" w:lineRule="auto"/>
              <w:rPr>
                <w:sz w:val="24"/>
                <w:szCs w:val="24"/>
              </w:rPr>
            </w:pPr>
            <w:r w:rsidRPr="002E45D2">
              <w:rPr>
                <w:sz w:val="24"/>
                <w:szCs w:val="24"/>
              </w:rPr>
              <w:t>ICMP</w:t>
            </w:r>
          </w:p>
        </w:tc>
        <w:tc>
          <w:tcPr>
            <w:tcW w:w="3685" w:type="dxa"/>
            <w:tcBorders>
              <w:top w:val="single" w:sz="4" w:space="0" w:color="auto"/>
              <w:left w:val="single" w:sz="4" w:space="0" w:color="auto"/>
              <w:bottom w:val="single" w:sz="4" w:space="0" w:color="auto"/>
              <w:right w:val="single" w:sz="4" w:space="0" w:color="auto"/>
            </w:tcBorders>
            <w:vAlign w:val="center"/>
            <w:hideMark/>
          </w:tcPr>
          <w:p w14:paraId="0BFE2599" w14:textId="77777777" w:rsidR="00D52696" w:rsidRPr="002E45D2" w:rsidRDefault="00D52696">
            <w:pPr>
              <w:widowControl/>
              <w:tabs>
                <w:tab w:val="center" w:pos="4201"/>
                <w:tab w:val="right" w:leader="dot" w:pos="9298"/>
              </w:tabs>
              <w:autoSpaceDE w:val="0"/>
              <w:autoSpaceDN w:val="0"/>
              <w:spacing w:before="78" w:after="78" w:line="240" w:lineRule="auto"/>
              <w:jc w:val="left"/>
              <w:rPr>
                <w:sz w:val="24"/>
                <w:szCs w:val="24"/>
              </w:rPr>
            </w:pPr>
            <w:r w:rsidRPr="002E45D2">
              <w:rPr>
                <w:sz w:val="24"/>
                <w:szCs w:val="24"/>
              </w:rPr>
              <w:t>Internet Control Message Protocol</w:t>
            </w:r>
          </w:p>
        </w:tc>
        <w:tc>
          <w:tcPr>
            <w:tcW w:w="3686" w:type="dxa"/>
            <w:tcBorders>
              <w:top w:val="single" w:sz="4" w:space="0" w:color="auto"/>
              <w:left w:val="single" w:sz="4" w:space="0" w:color="auto"/>
              <w:bottom w:val="single" w:sz="4" w:space="0" w:color="auto"/>
              <w:right w:val="single" w:sz="4" w:space="0" w:color="auto"/>
            </w:tcBorders>
            <w:vAlign w:val="center"/>
            <w:hideMark/>
          </w:tcPr>
          <w:p w14:paraId="2FF5258A" w14:textId="77777777" w:rsidR="00D52696" w:rsidRDefault="00D52696">
            <w:pPr>
              <w:widowControl/>
              <w:tabs>
                <w:tab w:val="center" w:pos="4201"/>
                <w:tab w:val="right" w:leader="dot" w:pos="9298"/>
              </w:tabs>
              <w:autoSpaceDE w:val="0"/>
              <w:autoSpaceDN w:val="0"/>
              <w:spacing w:before="78" w:after="78" w:line="240" w:lineRule="auto"/>
              <w:rPr>
                <w:sz w:val="24"/>
                <w:szCs w:val="24"/>
              </w:rPr>
            </w:pPr>
            <w:r w:rsidRPr="002E45D2">
              <w:rPr>
                <w:rFonts w:hint="eastAsia"/>
                <w:sz w:val="24"/>
                <w:szCs w:val="24"/>
              </w:rPr>
              <w:t>互联网控制报文协议</w:t>
            </w:r>
          </w:p>
        </w:tc>
      </w:tr>
    </w:tbl>
    <w:p w14:paraId="168D04CF" w14:textId="2F49593A" w:rsidR="00D52696" w:rsidRDefault="00D52696">
      <w:pPr>
        <w:widowControl/>
        <w:spacing w:after="0" w:line="240" w:lineRule="auto"/>
        <w:jc w:val="left"/>
        <w:rPr>
          <w:b/>
          <w:bCs/>
          <w:sz w:val="24"/>
          <w:szCs w:val="24"/>
        </w:rPr>
      </w:pPr>
    </w:p>
    <w:p w14:paraId="525CEB49" w14:textId="77777777" w:rsidR="00324275" w:rsidRDefault="00324275" w:rsidP="00D52696">
      <w:pPr>
        <w:pStyle w:val="31"/>
        <w:spacing w:before="0" w:after="0" w:line="415" w:lineRule="auto"/>
        <w:rPr>
          <w:b w:val="0"/>
          <w:bCs w:val="0"/>
          <w:vanish/>
        </w:rPr>
      </w:pPr>
    </w:p>
    <w:sectPr w:rsidR="00324275" w:rsidSect="0044096B">
      <w:footerReference w:type="default" r:id="rId11"/>
      <w:endnotePr>
        <w:numFmt w:val="decimal"/>
      </w:endnotePr>
      <w:pgSz w:w="11906" w:h="16838"/>
      <w:pgMar w:top="1440" w:right="1800" w:bottom="1440" w:left="1800" w:header="851" w:footer="621"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67486" w14:textId="77777777" w:rsidR="002024A8" w:rsidRDefault="002024A8">
      <w:pPr>
        <w:spacing w:line="240" w:lineRule="auto"/>
      </w:pPr>
      <w:r>
        <w:separator/>
      </w:r>
    </w:p>
  </w:endnote>
  <w:endnote w:type="continuationSeparator" w:id="0">
    <w:p w14:paraId="29E3F71C" w14:textId="77777777" w:rsidR="002024A8" w:rsidRDefault="002024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黑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00C08" w14:textId="77777777" w:rsidR="00324275" w:rsidRDefault="00324275">
    <w:pPr>
      <w:pStyle w:val="af1"/>
      <w:jc w:val="center"/>
    </w:pPr>
  </w:p>
  <w:p w14:paraId="2A0A3BA4" w14:textId="77777777" w:rsidR="00324275" w:rsidRDefault="00324275">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sdtPr>
    <w:sdtEndPr/>
    <w:sdtContent>
      <w:p w14:paraId="1741CBAA" w14:textId="77777777" w:rsidR="00324275" w:rsidRDefault="00942EA1">
        <w:pPr>
          <w:pStyle w:val="af1"/>
          <w:jc w:val="center"/>
        </w:pPr>
        <w:r>
          <w:fldChar w:fldCharType="begin"/>
        </w:r>
        <w:r>
          <w:instrText>PAGE   \* MERGEFORMAT</w:instrText>
        </w:r>
        <w:r>
          <w:fldChar w:fldCharType="separate"/>
        </w:r>
        <w:r>
          <w:rPr>
            <w:lang w:val="zh-CN"/>
          </w:rPr>
          <w:t>2</w:t>
        </w:r>
        <w:r>
          <w:fldChar w:fldCharType="end"/>
        </w:r>
      </w:p>
    </w:sdtContent>
  </w:sdt>
  <w:p w14:paraId="522EE544" w14:textId="77777777" w:rsidR="00324275" w:rsidRDefault="00324275">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408952"/>
    </w:sdtPr>
    <w:sdtEndPr/>
    <w:sdtContent>
      <w:p w14:paraId="5E43DC26" w14:textId="77777777" w:rsidR="00324275" w:rsidRDefault="00942EA1">
        <w:pPr>
          <w:pStyle w:val="af1"/>
          <w:jc w:val="center"/>
        </w:pPr>
        <w:r>
          <w:fldChar w:fldCharType="begin"/>
        </w:r>
        <w:r>
          <w:instrText>PAGE   \* MERGEFORMAT</w:instrText>
        </w:r>
        <w:r>
          <w:fldChar w:fldCharType="separate"/>
        </w:r>
        <w:r>
          <w:rPr>
            <w:lang w:val="zh-CN"/>
          </w:rPr>
          <w:t>2</w:t>
        </w:r>
        <w:r>
          <w:fldChar w:fldCharType="end"/>
        </w:r>
      </w:p>
    </w:sdtContent>
  </w:sdt>
  <w:p w14:paraId="6C6195EA" w14:textId="77777777" w:rsidR="00324275" w:rsidRDefault="0032427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A360B" w14:textId="77777777" w:rsidR="002024A8" w:rsidRDefault="002024A8">
      <w:pPr>
        <w:spacing w:after="0"/>
      </w:pPr>
      <w:r>
        <w:separator/>
      </w:r>
    </w:p>
  </w:footnote>
  <w:footnote w:type="continuationSeparator" w:id="0">
    <w:p w14:paraId="312CD97B" w14:textId="77777777" w:rsidR="002024A8" w:rsidRDefault="002024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5027"/>
    <w:multiLevelType w:val="multilevel"/>
    <w:tmpl w:val="072F502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D052D8E"/>
    <w:multiLevelType w:val="multilevel"/>
    <w:tmpl w:val="0D052D8E"/>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F236AEB"/>
    <w:multiLevelType w:val="multilevel"/>
    <w:tmpl w:val="64F607D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0C5014F"/>
    <w:multiLevelType w:val="multilevel"/>
    <w:tmpl w:val="10C5014F"/>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81632DF"/>
    <w:multiLevelType w:val="multilevel"/>
    <w:tmpl w:val="181632DF"/>
    <w:lvl w:ilvl="0">
      <w:start w:val="1"/>
      <w:numFmt w:val="decimal"/>
      <w:pStyle w:val="2"/>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C370F4A"/>
    <w:multiLevelType w:val="multilevel"/>
    <w:tmpl w:val="2EE836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FA77B5C"/>
    <w:multiLevelType w:val="multilevel"/>
    <w:tmpl w:val="1FA77B5C"/>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2EE836C8"/>
    <w:multiLevelType w:val="multilevel"/>
    <w:tmpl w:val="2EE836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8F2C9E"/>
    <w:multiLevelType w:val="multilevel"/>
    <w:tmpl w:val="338F2C9E"/>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AFE4F38"/>
    <w:multiLevelType w:val="multilevel"/>
    <w:tmpl w:val="3AFE4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B382264"/>
    <w:multiLevelType w:val="multilevel"/>
    <w:tmpl w:val="3B382264"/>
    <w:lvl w:ilvl="0">
      <w:start w:val="1"/>
      <w:numFmt w:val="decimal"/>
      <w:lvlText w:val="%1."/>
      <w:lvlJc w:val="left"/>
      <w:pPr>
        <w:ind w:left="360" w:hanging="360"/>
      </w:pPr>
      <w:rPr>
        <w:rFonts w:hint="default"/>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3B4C165E"/>
    <w:multiLevelType w:val="multilevel"/>
    <w:tmpl w:val="3B4C165E"/>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3B6A1216"/>
    <w:multiLevelType w:val="multilevel"/>
    <w:tmpl w:val="3B6A121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3CF94E10"/>
    <w:multiLevelType w:val="multilevel"/>
    <w:tmpl w:val="3CF94E1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3F3C33F4"/>
    <w:multiLevelType w:val="multilevel"/>
    <w:tmpl w:val="66307D7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40677354"/>
    <w:multiLevelType w:val="multilevel"/>
    <w:tmpl w:val="4067735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40B93054"/>
    <w:multiLevelType w:val="multilevel"/>
    <w:tmpl w:val="40B930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796075A"/>
    <w:multiLevelType w:val="multilevel"/>
    <w:tmpl w:val="4796075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4AC53819"/>
    <w:multiLevelType w:val="multilevel"/>
    <w:tmpl w:val="072F502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F5F3263"/>
    <w:multiLevelType w:val="multilevel"/>
    <w:tmpl w:val="4F5F3263"/>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560957B5"/>
    <w:multiLevelType w:val="multilevel"/>
    <w:tmpl w:val="560957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81F6A84"/>
    <w:multiLevelType w:val="multilevel"/>
    <w:tmpl w:val="66307D7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5CD94C69"/>
    <w:multiLevelType w:val="multilevel"/>
    <w:tmpl w:val="5CD94C6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5D8E5ED9"/>
    <w:multiLevelType w:val="multilevel"/>
    <w:tmpl w:val="5D8E5ED9"/>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a"/>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4F607D4"/>
    <w:multiLevelType w:val="multilevel"/>
    <w:tmpl w:val="64F607D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66307D78"/>
    <w:multiLevelType w:val="multilevel"/>
    <w:tmpl w:val="66307D7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68A665D0"/>
    <w:multiLevelType w:val="multilevel"/>
    <w:tmpl w:val="68A665D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6ADF4659"/>
    <w:multiLevelType w:val="multilevel"/>
    <w:tmpl w:val="6ADF4659"/>
    <w:lvl w:ilvl="0">
      <w:start w:val="1"/>
      <w:numFmt w:val="chineseCountingThousand"/>
      <w:pStyle w:va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CF01170"/>
    <w:multiLevelType w:val="multilevel"/>
    <w:tmpl w:val="6F612D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6D9E0D84"/>
    <w:multiLevelType w:val="multilevel"/>
    <w:tmpl w:val="6D9E0D84"/>
    <w:lvl w:ilvl="0">
      <w:start w:val="1"/>
      <w:numFmt w:val="bullet"/>
      <w:pStyle w:val="20"/>
      <w:lvlText w:val=""/>
      <w:lvlJc w:val="left"/>
      <w:pPr>
        <w:tabs>
          <w:tab w:val="left" w:pos="2580"/>
        </w:tabs>
        <w:ind w:left="2580" w:hanging="420"/>
      </w:pPr>
      <w:rPr>
        <w:rFonts w:ascii="Wingdings" w:hAnsi="Wingdings" w:hint="default"/>
      </w:rPr>
    </w:lvl>
    <w:lvl w:ilvl="1">
      <w:start w:val="1"/>
      <w:numFmt w:val="bullet"/>
      <w:lvlText w:val=""/>
      <w:lvlJc w:val="left"/>
      <w:pPr>
        <w:tabs>
          <w:tab w:val="left" w:pos="3000"/>
        </w:tabs>
        <w:ind w:left="3000" w:hanging="420"/>
      </w:pPr>
      <w:rPr>
        <w:rFonts w:ascii="Wingdings" w:hAnsi="Wingdings" w:hint="default"/>
      </w:rPr>
    </w:lvl>
    <w:lvl w:ilvl="2">
      <w:start w:val="1"/>
      <w:numFmt w:val="bullet"/>
      <w:lvlText w:val=""/>
      <w:lvlJc w:val="left"/>
      <w:pPr>
        <w:tabs>
          <w:tab w:val="left" w:pos="3420"/>
        </w:tabs>
        <w:ind w:left="3420" w:hanging="420"/>
      </w:pPr>
      <w:rPr>
        <w:rFonts w:ascii="Wingdings" w:hAnsi="Wingdings" w:hint="default"/>
      </w:rPr>
    </w:lvl>
    <w:lvl w:ilvl="3">
      <w:start w:val="1"/>
      <w:numFmt w:val="bullet"/>
      <w:lvlText w:val=""/>
      <w:lvlJc w:val="left"/>
      <w:pPr>
        <w:tabs>
          <w:tab w:val="left" w:pos="3840"/>
        </w:tabs>
        <w:ind w:left="3840" w:hanging="420"/>
      </w:pPr>
      <w:rPr>
        <w:rFonts w:ascii="Wingdings" w:hAnsi="Wingdings" w:hint="default"/>
      </w:rPr>
    </w:lvl>
    <w:lvl w:ilvl="4">
      <w:start w:val="1"/>
      <w:numFmt w:val="bullet"/>
      <w:lvlText w:val=""/>
      <w:lvlJc w:val="left"/>
      <w:pPr>
        <w:tabs>
          <w:tab w:val="left" w:pos="4260"/>
        </w:tabs>
        <w:ind w:left="4260" w:hanging="420"/>
      </w:pPr>
      <w:rPr>
        <w:rFonts w:ascii="Wingdings" w:hAnsi="Wingdings" w:hint="default"/>
      </w:rPr>
    </w:lvl>
    <w:lvl w:ilvl="5">
      <w:start w:val="1"/>
      <w:numFmt w:val="bullet"/>
      <w:lvlText w:val=""/>
      <w:lvlJc w:val="left"/>
      <w:pPr>
        <w:tabs>
          <w:tab w:val="left" w:pos="4680"/>
        </w:tabs>
        <w:ind w:left="4680" w:hanging="420"/>
      </w:pPr>
      <w:rPr>
        <w:rFonts w:ascii="Wingdings" w:hAnsi="Wingdings" w:hint="default"/>
      </w:rPr>
    </w:lvl>
    <w:lvl w:ilvl="6">
      <w:start w:val="1"/>
      <w:numFmt w:val="bullet"/>
      <w:lvlText w:val=""/>
      <w:lvlJc w:val="left"/>
      <w:pPr>
        <w:tabs>
          <w:tab w:val="left" w:pos="5100"/>
        </w:tabs>
        <w:ind w:left="5100" w:hanging="420"/>
      </w:pPr>
      <w:rPr>
        <w:rFonts w:ascii="Wingdings" w:hAnsi="Wingdings" w:hint="default"/>
      </w:rPr>
    </w:lvl>
    <w:lvl w:ilvl="7">
      <w:start w:val="1"/>
      <w:numFmt w:val="bullet"/>
      <w:lvlText w:val=""/>
      <w:lvlJc w:val="left"/>
      <w:pPr>
        <w:tabs>
          <w:tab w:val="left" w:pos="5520"/>
        </w:tabs>
        <w:ind w:left="5520" w:hanging="420"/>
      </w:pPr>
      <w:rPr>
        <w:rFonts w:ascii="Wingdings" w:hAnsi="Wingdings" w:hint="default"/>
      </w:rPr>
    </w:lvl>
    <w:lvl w:ilvl="8">
      <w:start w:val="1"/>
      <w:numFmt w:val="bullet"/>
      <w:lvlText w:val=""/>
      <w:lvlJc w:val="left"/>
      <w:pPr>
        <w:tabs>
          <w:tab w:val="left" w:pos="5940"/>
        </w:tabs>
        <w:ind w:left="5940" w:hanging="420"/>
      </w:pPr>
      <w:rPr>
        <w:rFonts w:ascii="Wingdings" w:hAnsi="Wingdings" w:hint="default"/>
      </w:rPr>
    </w:lvl>
  </w:abstractNum>
  <w:abstractNum w:abstractNumId="30" w15:restartNumberingAfterBreak="0">
    <w:nsid w:val="6E2C0ADE"/>
    <w:multiLevelType w:val="multilevel"/>
    <w:tmpl w:val="6E2C0ADE"/>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6EE05088"/>
    <w:multiLevelType w:val="multilevel"/>
    <w:tmpl w:val="6EE05088"/>
    <w:lvl w:ilvl="0">
      <w:start w:val="8"/>
      <w:numFmt w:val="decimal"/>
      <w:lvlText w:val="%1"/>
      <w:lvlJc w:val="left"/>
      <w:pPr>
        <w:tabs>
          <w:tab w:val="left" w:pos="1080"/>
        </w:tabs>
        <w:ind w:left="1080" w:hanging="1080"/>
      </w:pPr>
      <w:rPr>
        <w:rFonts w:hint="default"/>
      </w:rPr>
    </w:lvl>
    <w:lvl w:ilvl="1">
      <w:start w:val="3"/>
      <w:numFmt w:val="decimal"/>
      <w:pStyle w:val="2GB2312GB231215"/>
      <w:lvlText w:val="%1．%2"/>
      <w:lvlJc w:val="left"/>
      <w:pPr>
        <w:tabs>
          <w:tab w:val="left" w:pos="1080"/>
        </w:tabs>
        <w:ind w:left="1080" w:hanging="1080"/>
      </w:pPr>
      <w:rPr>
        <w:rFonts w:hint="default"/>
      </w:rPr>
    </w:lvl>
    <w:lvl w:ilvl="2">
      <w:start w:val="2"/>
      <w:numFmt w:val="decimal"/>
      <w:pStyle w:val="3"/>
      <w:lvlText w:val="%1．%2．%3"/>
      <w:lvlJc w:val="left"/>
      <w:pPr>
        <w:tabs>
          <w:tab w:val="left" w:pos="1080"/>
        </w:tabs>
        <w:ind w:left="1080" w:hanging="108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440"/>
        </w:tabs>
        <w:ind w:left="1440" w:hanging="144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32" w15:restartNumberingAfterBreak="0">
    <w:nsid w:val="6F612D62"/>
    <w:multiLevelType w:val="multilevel"/>
    <w:tmpl w:val="6F612D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75C55BB3"/>
    <w:multiLevelType w:val="multilevel"/>
    <w:tmpl w:val="75C55BB3"/>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15:restartNumberingAfterBreak="0">
    <w:nsid w:val="7DFE4B0F"/>
    <w:multiLevelType w:val="multilevel"/>
    <w:tmpl w:val="7DFE4B0F"/>
    <w:lvl w:ilvl="0">
      <w:start w:val="1"/>
      <w:numFmt w:val="decimal"/>
      <w:lvlText w:val="%1."/>
      <w:lvlJc w:val="left"/>
      <w:pPr>
        <w:ind w:left="425" w:hanging="425"/>
      </w:pPr>
    </w:lvl>
    <w:lvl w:ilvl="1">
      <w:start w:val="1"/>
      <w:numFmt w:val="decimal"/>
      <w:lvlText w:val="%1.%2."/>
      <w:lvlJc w:val="left"/>
      <w:pPr>
        <w:ind w:left="567" w:hanging="567"/>
      </w:pPr>
      <w:rPr>
        <w:rFonts w:hint="default"/>
        <w:b/>
        <w:bCs/>
      </w:rPr>
    </w:lvl>
    <w:lvl w:ilvl="2">
      <w:start w:val="1"/>
      <w:numFmt w:val="decimal"/>
      <w:pStyle w:val="30"/>
      <w:lvlText w:val="%1.%2.%3."/>
      <w:lvlJc w:val="left"/>
      <w:pPr>
        <w:ind w:left="709" w:hanging="709"/>
      </w:pPr>
    </w:lvl>
    <w:lvl w:ilvl="3">
      <w:start w:val="1"/>
      <w:numFmt w:val="decimal"/>
      <w:pStyle w:val="4"/>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7E5009D0"/>
    <w:multiLevelType w:val="multilevel"/>
    <w:tmpl w:val="7E5009D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6" w15:restartNumberingAfterBreak="0">
    <w:nsid w:val="7E793748"/>
    <w:multiLevelType w:val="multilevel"/>
    <w:tmpl w:val="7E5009D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27"/>
  </w:num>
  <w:num w:numId="2">
    <w:abstractNumId w:val="4"/>
  </w:num>
  <w:num w:numId="3">
    <w:abstractNumId w:val="29"/>
  </w:num>
  <w:num w:numId="4">
    <w:abstractNumId w:val="31"/>
  </w:num>
  <w:num w:numId="5">
    <w:abstractNumId w:val="34"/>
  </w:num>
  <w:num w:numId="6">
    <w:abstractNumId w:val="23"/>
  </w:num>
  <w:num w:numId="7">
    <w:abstractNumId w:val="13"/>
  </w:num>
  <w:num w:numId="8">
    <w:abstractNumId w:val="17"/>
  </w:num>
  <w:num w:numId="9">
    <w:abstractNumId w:val="1"/>
  </w:num>
  <w:num w:numId="10">
    <w:abstractNumId w:val="24"/>
  </w:num>
  <w:num w:numId="11">
    <w:abstractNumId w:val="32"/>
  </w:num>
  <w:num w:numId="12">
    <w:abstractNumId w:val="7"/>
  </w:num>
  <w:num w:numId="13">
    <w:abstractNumId w:val="35"/>
  </w:num>
  <w:num w:numId="14">
    <w:abstractNumId w:val="0"/>
  </w:num>
  <w:num w:numId="15">
    <w:abstractNumId w:val="25"/>
  </w:num>
  <w:num w:numId="16">
    <w:abstractNumId w:val="33"/>
  </w:num>
  <w:num w:numId="17">
    <w:abstractNumId w:val="11"/>
  </w:num>
  <w:num w:numId="18">
    <w:abstractNumId w:val="30"/>
  </w:num>
  <w:num w:numId="19">
    <w:abstractNumId w:val="15"/>
  </w:num>
  <w:num w:numId="20">
    <w:abstractNumId w:val="22"/>
  </w:num>
  <w:num w:numId="21">
    <w:abstractNumId w:val="12"/>
  </w:num>
  <w:num w:numId="22">
    <w:abstractNumId w:val="20"/>
  </w:num>
  <w:num w:numId="23">
    <w:abstractNumId w:val="9"/>
  </w:num>
  <w:num w:numId="24">
    <w:abstractNumId w:val="16"/>
  </w:num>
  <w:num w:numId="25">
    <w:abstractNumId w:val="3"/>
  </w:num>
  <w:num w:numId="26">
    <w:abstractNumId w:val="6"/>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num>
  <w:num w:numId="29">
    <w:abstractNumId w:val="8"/>
  </w:num>
  <w:num w:numId="30">
    <w:abstractNumId w:val="26"/>
  </w:num>
  <w:num w:numId="31">
    <w:abstractNumId w:val="36"/>
  </w:num>
  <w:num w:numId="32">
    <w:abstractNumId w:val="18"/>
  </w:num>
  <w:num w:numId="33">
    <w:abstractNumId w:val="21"/>
  </w:num>
  <w:num w:numId="34">
    <w:abstractNumId w:val="14"/>
  </w:num>
  <w:num w:numId="35">
    <w:abstractNumId w:val="2"/>
  </w:num>
  <w:num w:numId="36">
    <w:abstractNumId w:val="28"/>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hideSpellingErrors/>
  <w:proofState w:spelling="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JjNTMwZmEyYTJlYTRjYTA1ODY3NzI3ZTQ0ZmI4YzUifQ=="/>
  </w:docVars>
  <w:rsids>
    <w:rsidRoot w:val="002205D4"/>
    <w:rsid w:val="BF3FA29F"/>
    <w:rsid w:val="F979DB92"/>
    <w:rsid w:val="FEFF48C3"/>
    <w:rsid w:val="00000A47"/>
    <w:rsid w:val="00001A1F"/>
    <w:rsid w:val="000037B4"/>
    <w:rsid w:val="00003C71"/>
    <w:rsid w:val="00003C8B"/>
    <w:rsid w:val="000045FC"/>
    <w:rsid w:val="00004738"/>
    <w:rsid w:val="000047E1"/>
    <w:rsid w:val="00004D4E"/>
    <w:rsid w:val="00005B74"/>
    <w:rsid w:val="00005E8F"/>
    <w:rsid w:val="0000729F"/>
    <w:rsid w:val="00010355"/>
    <w:rsid w:val="000112DF"/>
    <w:rsid w:val="00011C9E"/>
    <w:rsid w:val="00012055"/>
    <w:rsid w:val="000120F9"/>
    <w:rsid w:val="00012168"/>
    <w:rsid w:val="000124BD"/>
    <w:rsid w:val="0001294F"/>
    <w:rsid w:val="000131D3"/>
    <w:rsid w:val="00013E61"/>
    <w:rsid w:val="00013EC4"/>
    <w:rsid w:val="00013FB7"/>
    <w:rsid w:val="00014209"/>
    <w:rsid w:val="00014BB0"/>
    <w:rsid w:val="000150BF"/>
    <w:rsid w:val="00015C1B"/>
    <w:rsid w:val="000162FD"/>
    <w:rsid w:val="000175A9"/>
    <w:rsid w:val="00017C74"/>
    <w:rsid w:val="00017E5A"/>
    <w:rsid w:val="00020112"/>
    <w:rsid w:val="00020B80"/>
    <w:rsid w:val="00021D63"/>
    <w:rsid w:val="00022E46"/>
    <w:rsid w:val="00022EF5"/>
    <w:rsid w:val="00023247"/>
    <w:rsid w:val="00023BCE"/>
    <w:rsid w:val="00023E46"/>
    <w:rsid w:val="00024672"/>
    <w:rsid w:val="00025AA7"/>
    <w:rsid w:val="00026108"/>
    <w:rsid w:val="000270F1"/>
    <w:rsid w:val="0002711E"/>
    <w:rsid w:val="00027D6F"/>
    <w:rsid w:val="00030466"/>
    <w:rsid w:val="000308B7"/>
    <w:rsid w:val="00031474"/>
    <w:rsid w:val="000327F1"/>
    <w:rsid w:val="00033669"/>
    <w:rsid w:val="0003429C"/>
    <w:rsid w:val="00034A87"/>
    <w:rsid w:val="00034B56"/>
    <w:rsid w:val="00034E56"/>
    <w:rsid w:val="00035384"/>
    <w:rsid w:val="000357E4"/>
    <w:rsid w:val="000359D4"/>
    <w:rsid w:val="0003676C"/>
    <w:rsid w:val="00036B8B"/>
    <w:rsid w:val="00036F5F"/>
    <w:rsid w:val="00037373"/>
    <w:rsid w:val="000377ED"/>
    <w:rsid w:val="00040C7A"/>
    <w:rsid w:val="000418B9"/>
    <w:rsid w:val="00041974"/>
    <w:rsid w:val="00042CC6"/>
    <w:rsid w:val="00042D74"/>
    <w:rsid w:val="00043003"/>
    <w:rsid w:val="00043495"/>
    <w:rsid w:val="00043AE7"/>
    <w:rsid w:val="00044957"/>
    <w:rsid w:val="000453D1"/>
    <w:rsid w:val="00045DA4"/>
    <w:rsid w:val="00046142"/>
    <w:rsid w:val="00046E87"/>
    <w:rsid w:val="000470C0"/>
    <w:rsid w:val="00047119"/>
    <w:rsid w:val="000474AD"/>
    <w:rsid w:val="00047930"/>
    <w:rsid w:val="000505FD"/>
    <w:rsid w:val="000511BD"/>
    <w:rsid w:val="00051DCA"/>
    <w:rsid w:val="000525B5"/>
    <w:rsid w:val="0005264C"/>
    <w:rsid w:val="00053685"/>
    <w:rsid w:val="00053AEF"/>
    <w:rsid w:val="0005437E"/>
    <w:rsid w:val="0005452E"/>
    <w:rsid w:val="0005455C"/>
    <w:rsid w:val="00054590"/>
    <w:rsid w:val="000545A1"/>
    <w:rsid w:val="00054ACD"/>
    <w:rsid w:val="00055273"/>
    <w:rsid w:val="000553D1"/>
    <w:rsid w:val="0005589B"/>
    <w:rsid w:val="00055B9C"/>
    <w:rsid w:val="00055FF6"/>
    <w:rsid w:val="00056AD4"/>
    <w:rsid w:val="00057031"/>
    <w:rsid w:val="00057339"/>
    <w:rsid w:val="0006120F"/>
    <w:rsid w:val="00061651"/>
    <w:rsid w:val="00061D47"/>
    <w:rsid w:val="000620EC"/>
    <w:rsid w:val="0006214F"/>
    <w:rsid w:val="00062279"/>
    <w:rsid w:val="00063024"/>
    <w:rsid w:val="00063C4F"/>
    <w:rsid w:val="00063CD5"/>
    <w:rsid w:val="00064AAC"/>
    <w:rsid w:val="00066113"/>
    <w:rsid w:val="00067134"/>
    <w:rsid w:val="00067380"/>
    <w:rsid w:val="00067E7D"/>
    <w:rsid w:val="000704DF"/>
    <w:rsid w:val="00070A8D"/>
    <w:rsid w:val="00071AF2"/>
    <w:rsid w:val="00072023"/>
    <w:rsid w:val="00072C27"/>
    <w:rsid w:val="00072DAB"/>
    <w:rsid w:val="000731B0"/>
    <w:rsid w:val="000735BD"/>
    <w:rsid w:val="000741FB"/>
    <w:rsid w:val="00074425"/>
    <w:rsid w:val="00074A39"/>
    <w:rsid w:val="00074AFF"/>
    <w:rsid w:val="00074F57"/>
    <w:rsid w:val="000751E1"/>
    <w:rsid w:val="000758EC"/>
    <w:rsid w:val="00075D22"/>
    <w:rsid w:val="00076123"/>
    <w:rsid w:val="000769F5"/>
    <w:rsid w:val="000779FD"/>
    <w:rsid w:val="00077A68"/>
    <w:rsid w:val="000801A9"/>
    <w:rsid w:val="000810CD"/>
    <w:rsid w:val="000810F0"/>
    <w:rsid w:val="00081718"/>
    <w:rsid w:val="00081AB0"/>
    <w:rsid w:val="000827B1"/>
    <w:rsid w:val="000829E1"/>
    <w:rsid w:val="00083901"/>
    <w:rsid w:val="00083C75"/>
    <w:rsid w:val="00083D93"/>
    <w:rsid w:val="00083FCE"/>
    <w:rsid w:val="00084F70"/>
    <w:rsid w:val="000853C0"/>
    <w:rsid w:val="00085CF1"/>
    <w:rsid w:val="0008632D"/>
    <w:rsid w:val="0008656F"/>
    <w:rsid w:val="00086A3A"/>
    <w:rsid w:val="00087106"/>
    <w:rsid w:val="0008794A"/>
    <w:rsid w:val="00087955"/>
    <w:rsid w:val="000879FE"/>
    <w:rsid w:val="000907A2"/>
    <w:rsid w:val="000912F1"/>
    <w:rsid w:val="0009160E"/>
    <w:rsid w:val="00091D08"/>
    <w:rsid w:val="00091E09"/>
    <w:rsid w:val="00091E1C"/>
    <w:rsid w:val="00091FCE"/>
    <w:rsid w:val="0009228A"/>
    <w:rsid w:val="000927B3"/>
    <w:rsid w:val="0009302E"/>
    <w:rsid w:val="00094836"/>
    <w:rsid w:val="00094E25"/>
    <w:rsid w:val="00095208"/>
    <w:rsid w:val="00095959"/>
    <w:rsid w:val="00095D91"/>
    <w:rsid w:val="00095DD8"/>
    <w:rsid w:val="0009712C"/>
    <w:rsid w:val="00097464"/>
    <w:rsid w:val="00097C53"/>
    <w:rsid w:val="000A054A"/>
    <w:rsid w:val="000A0A67"/>
    <w:rsid w:val="000A0C21"/>
    <w:rsid w:val="000A1CEF"/>
    <w:rsid w:val="000A2960"/>
    <w:rsid w:val="000A2A59"/>
    <w:rsid w:val="000A3038"/>
    <w:rsid w:val="000A324D"/>
    <w:rsid w:val="000A327E"/>
    <w:rsid w:val="000A3480"/>
    <w:rsid w:val="000A4460"/>
    <w:rsid w:val="000A498D"/>
    <w:rsid w:val="000A55BA"/>
    <w:rsid w:val="000A66C6"/>
    <w:rsid w:val="000A69C6"/>
    <w:rsid w:val="000A7F53"/>
    <w:rsid w:val="000B073E"/>
    <w:rsid w:val="000B100F"/>
    <w:rsid w:val="000B139C"/>
    <w:rsid w:val="000B14B0"/>
    <w:rsid w:val="000B171D"/>
    <w:rsid w:val="000B1E63"/>
    <w:rsid w:val="000B26C3"/>
    <w:rsid w:val="000B2BA9"/>
    <w:rsid w:val="000B36A3"/>
    <w:rsid w:val="000B4942"/>
    <w:rsid w:val="000B4C6B"/>
    <w:rsid w:val="000B54FD"/>
    <w:rsid w:val="000B63A4"/>
    <w:rsid w:val="000B67FF"/>
    <w:rsid w:val="000B6FF5"/>
    <w:rsid w:val="000B7073"/>
    <w:rsid w:val="000B71AF"/>
    <w:rsid w:val="000B77E4"/>
    <w:rsid w:val="000B7B9E"/>
    <w:rsid w:val="000C00CA"/>
    <w:rsid w:val="000C0260"/>
    <w:rsid w:val="000C0466"/>
    <w:rsid w:val="000C0B05"/>
    <w:rsid w:val="000C0DB7"/>
    <w:rsid w:val="000C141B"/>
    <w:rsid w:val="000C17AD"/>
    <w:rsid w:val="000C1E81"/>
    <w:rsid w:val="000C1ECA"/>
    <w:rsid w:val="000C1EEE"/>
    <w:rsid w:val="000C3162"/>
    <w:rsid w:val="000C4199"/>
    <w:rsid w:val="000C43E2"/>
    <w:rsid w:val="000C4721"/>
    <w:rsid w:val="000C4741"/>
    <w:rsid w:val="000C63AC"/>
    <w:rsid w:val="000C6E45"/>
    <w:rsid w:val="000D1510"/>
    <w:rsid w:val="000D1850"/>
    <w:rsid w:val="000D1B6F"/>
    <w:rsid w:val="000D2DFE"/>
    <w:rsid w:val="000D2F28"/>
    <w:rsid w:val="000D335A"/>
    <w:rsid w:val="000D49AF"/>
    <w:rsid w:val="000D5590"/>
    <w:rsid w:val="000D5C4B"/>
    <w:rsid w:val="000D5D7F"/>
    <w:rsid w:val="000D5F51"/>
    <w:rsid w:val="000D69F0"/>
    <w:rsid w:val="000D72B2"/>
    <w:rsid w:val="000D7305"/>
    <w:rsid w:val="000D788A"/>
    <w:rsid w:val="000D7C73"/>
    <w:rsid w:val="000E1446"/>
    <w:rsid w:val="000E16DB"/>
    <w:rsid w:val="000E1A73"/>
    <w:rsid w:val="000E1BCC"/>
    <w:rsid w:val="000E1C39"/>
    <w:rsid w:val="000E1C8F"/>
    <w:rsid w:val="000E277F"/>
    <w:rsid w:val="000E34F4"/>
    <w:rsid w:val="000E378E"/>
    <w:rsid w:val="000E42BA"/>
    <w:rsid w:val="000E4BF6"/>
    <w:rsid w:val="000E51DD"/>
    <w:rsid w:val="000E5201"/>
    <w:rsid w:val="000E5729"/>
    <w:rsid w:val="000E5F11"/>
    <w:rsid w:val="000E70B3"/>
    <w:rsid w:val="000F02A5"/>
    <w:rsid w:val="000F2756"/>
    <w:rsid w:val="000F2BAF"/>
    <w:rsid w:val="000F3086"/>
    <w:rsid w:val="000F3199"/>
    <w:rsid w:val="000F3BF1"/>
    <w:rsid w:val="000F43F9"/>
    <w:rsid w:val="000F4699"/>
    <w:rsid w:val="000F6206"/>
    <w:rsid w:val="000F692D"/>
    <w:rsid w:val="000F7339"/>
    <w:rsid w:val="000F7ADA"/>
    <w:rsid w:val="00100048"/>
    <w:rsid w:val="001009CB"/>
    <w:rsid w:val="00100B0D"/>
    <w:rsid w:val="0010130D"/>
    <w:rsid w:val="001015E5"/>
    <w:rsid w:val="00101DA2"/>
    <w:rsid w:val="00102156"/>
    <w:rsid w:val="00102292"/>
    <w:rsid w:val="00102536"/>
    <w:rsid w:val="00103571"/>
    <w:rsid w:val="00103C98"/>
    <w:rsid w:val="001045C4"/>
    <w:rsid w:val="00105457"/>
    <w:rsid w:val="0010650A"/>
    <w:rsid w:val="00106EED"/>
    <w:rsid w:val="00106FA4"/>
    <w:rsid w:val="00107881"/>
    <w:rsid w:val="0011034A"/>
    <w:rsid w:val="00110D9A"/>
    <w:rsid w:val="001118ED"/>
    <w:rsid w:val="00111AE8"/>
    <w:rsid w:val="00111B09"/>
    <w:rsid w:val="00112C9D"/>
    <w:rsid w:val="00112E61"/>
    <w:rsid w:val="001131A9"/>
    <w:rsid w:val="00113AE1"/>
    <w:rsid w:val="0011479D"/>
    <w:rsid w:val="00114AB8"/>
    <w:rsid w:val="00115492"/>
    <w:rsid w:val="001159AB"/>
    <w:rsid w:val="00115A70"/>
    <w:rsid w:val="001163C0"/>
    <w:rsid w:val="00116A9F"/>
    <w:rsid w:val="00117175"/>
    <w:rsid w:val="00117B74"/>
    <w:rsid w:val="001201BE"/>
    <w:rsid w:val="00120E19"/>
    <w:rsid w:val="00121837"/>
    <w:rsid w:val="00121C79"/>
    <w:rsid w:val="001229F6"/>
    <w:rsid w:val="00122FBD"/>
    <w:rsid w:val="00122FBE"/>
    <w:rsid w:val="001239AC"/>
    <w:rsid w:val="00123D2D"/>
    <w:rsid w:val="0012421E"/>
    <w:rsid w:val="0012444B"/>
    <w:rsid w:val="00124A44"/>
    <w:rsid w:val="00125BAA"/>
    <w:rsid w:val="00126D30"/>
    <w:rsid w:val="001276BB"/>
    <w:rsid w:val="00127853"/>
    <w:rsid w:val="00127C5A"/>
    <w:rsid w:val="00127F14"/>
    <w:rsid w:val="001301E8"/>
    <w:rsid w:val="00130790"/>
    <w:rsid w:val="00130DA5"/>
    <w:rsid w:val="00131C07"/>
    <w:rsid w:val="00132162"/>
    <w:rsid w:val="001322B9"/>
    <w:rsid w:val="0013287A"/>
    <w:rsid w:val="00133AE6"/>
    <w:rsid w:val="0013420D"/>
    <w:rsid w:val="00134807"/>
    <w:rsid w:val="001350C8"/>
    <w:rsid w:val="00135432"/>
    <w:rsid w:val="0013551D"/>
    <w:rsid w:val="00135846"/>
    <w:rsid w:val="00135C0E"/>
    <w:rsid w:val="00135E58"/>
    <w:rsid w:val="00135F7C"/>
    <w:rsid w:val="001367FE"/>
    <w:rsid w:val="00136F7D"/>
    <w:rsid w:val="0013700F"/>
    <w:rsid w:val="00137CD8"/>
    <w:rsid w:val="00137D31"/>
    <w:rsid w:val="00140024"/>
    <w:rsid w:val="001409B0"/>
    <w:rsid w:val="00140A7B"/>
    <w:rsid w:val="00140FC1"/>
    <w:rsid w:val="0014119B"/>
    <w:rsid w:val="001423DA"/>
    <w:rsid w:val="0014324F"/>
    <w:rsid w:val="001441CA"/>
    <w:rsid w:val="001450D2"/>
    <w:rsid w:val="0014642E"/>
    <w:rsid w:val="00151E2C"/>
    <w:rsid w:val="001525CE"/>
    <w:rsid w:val="001535F8"/>
    <w:rsid w:val="00153D20"/>
    <w:rsid w:val="00154FCE"/>
    <w:rsid w:val="001566D8"/>
    <w:rsid w:val="00157080"/>
    <w:rsid w:val="00157470"/>
    <w:rsid w:val="0015799D"/>
    <w:rsid w:val="001579D8"/>
    <w:rsid w:val="001601CD"/>
    <w:rsid w:val="00161344"/>
    <w:rsid w:val="00162232"/>
    <w:rsid w:val="00162236"/>
    <w:rsid w:val="0016231D"/>
    <w:rsid w:val="00162749"/>
    <w:rsid w:val="00162928"/>
    <w:rsid w:val="00162DE2"/>
    <w:rsid w:val="0016346F"/>
    <w:rsid w:val="00163506"/>
    <w:rsid w:val="00163BE0"/>
    <w:rsid w:val="00163D04"/>
    <w:rsid w:val="00163D66"/>
    <w:rsid w:val="0016491C"/>
    <w:rsid w:val="00167500"/>
    <w:rsid w:val="00167B9B"/>
    <w:rsid w:val="00167F67"/>
    <w:rsid w:val="00170121"/>
    <w:rsid w:val="00170249"/>
    <w:rsid w:val="001713A0"/>
    <w:rsid w:val="00171A38"/>
    <w:rsid w:val="00172ADE"/>
    <w:rsid w:val="00172E83"/>
    <w:rsid w:val="00173BB0"/>
    <w:rsid w:val="0017483F"/>
    <w:rsid w:val="00174A95"/>
    <w:rsid w:val="00174AF2"/>
    <w:rsid w:val="00175CB6"/>
    <w:rsid w:val="00176141"/>
    <w:rsid w:val="00177E27"/>
    <w:rsid w:val="00180242"/>
    <w:rsid w:val="00180C5F"/>
    <w:rsid w:val="00180E91"/>
    <w:rsid w:val="0018144D"/>
    <w:rsid w:val="001815CB"/>
    <w:rsid w:val="00181720"/>
    <w:rsid w:val="00181939"/>
    <w:rsid w:val="00181C39"/>
    <w:rsid w:val="0018221A"/>
    <w:rsid w:val="0018222C"/>
    <w:rsid w:val="0018227B"/>
    <w:rsid w:val="001823CF"/>
    <w:rsid w:val="0018333D"/>
    <w:rsid w:val="00183CEA"/>
    <w:rsid w:val="0018468E"/>
    <w:rsid w:val="00184ABC"/>
    <w:rsid w:val="0018549F"/>
    <w:rsid w:val="0018553A"/>
    <w:rsid w:val="00185DB6"/>
    <w:rsid w:val="001871B9"/>
    <w:rsid w:val="001906B7"/>
    <w:rsid w:val="00192381"/>
    <w:rsid w:val="001923E2"/>
    <w:rsid w:val="0019273C"/>
    <w:rsid w:val="00192BBD"/>
    <w:rsid w:val="00192ECB"/>
    <w:rsid w:val="001937FC"/>
    <w:rsid w:val="001938B9"/>
    <w:rsid w:val="00193A41"/>
    <w:rsid w:val="0019436F"/>
    <w:rsid w:val="001943F9"/>
    <w:rsid w:val="001950BE"/>
    <w:rsid w:val="0019666C"/>
    <w:rsid w:val="001979D3"/>
    <w:rsid w:val="00197D00"/>
    <w:rsid w:val="00197F1C"/>
    <w:rsid w:val="001A0653"/>
    <w:rsid w:val="001A07BA"/>
    <w:rsid w:val="001A08B0"/>
    <w:rsid w:val="001A0BA3"/>
    <w:rsid w:val="001A15A5"/>
    <w:rsid w:val="001A163B"/>
    <w:rsid w:val="001A17E1"/>
    <w:rsid w:val="001A3053"/>
    <w:rsid w:val="001A308D"/>
    <w:rsid w:val="001A31C4"/>
    <w:rsid w:val="001A35E2"/>
    <w:rsid w:val="001A3C9F"/>
    <w:rsid w:val="001A3D7D"/>
    <w:rsid w:val="001A4AE9"/>
    <w:rsid w:val="001A52F8"/>
    <w:rsid w:val="001A5CA1"/>
    <w:rsid w:val="001A607D"/>
    <w:rsid w:val="001A7065"/>
    <w:rsid w:val="001A713F"/>
    <w:rsid w:val="001A7219"/>
    <w:rsid w:val="001A7765"/>
    <w:rsid w:val="001B0227"/>
    <w:rsid w:val="001B035D"/>
    <w:rsid w:val="001B09A9"/>
    <w:rsid w:val="001B1555"/>
    <w:rsid w:val="001B1B98"/>
    <w:rsid w:val="001B21DB"/>
    <w:rsid w:val="001B305D"/>
    <w:rsid w:val="001B3598"/>
    <w:rsid w:val="001B375F"/>
    <w:rsid w:val="001B3C3B"/>
    <w:rsid w:val="001B4EF9"/>
    <w:rsid w:val="001B5591"/>
    <w:rsid w:val="001B5C4E"/>
    <w:rsid w:val="001B60C2"/>
    <w:rsid w:val="001B6531"/>
    <w:rsid w:val="001B6963"/>
    <w:rsid w:val="001B6F03"/>
    <w:rsid w:val="001B6FC1"/>
    <w:rsid w:val="001C0158"/>
    <w:rsid w:val="001C2808"/>
    <w:rsid w:val="001C2A39"/>
    <w:rsid w:val="001C2B41"/>
    <w:rsid w:val="001C2EB6"/>
    <w:rsid w:val="001C30DB"/>
    <w:rsid w:val="001C31B0"/>
    <w:rsid w:val="001C36B7"/>
    <w:rsid w:val="001C3BDA"/>
    <w:rsid w:val="001C3D6E"/>
    <w:rsid w:val="001C3DC3"/>
    <w:rsid w:val="001C4042"/>
    <w:rsid w:val="001C44E1"/>
    <w:rsid w:val="001C46C9"/>
    <w:rsid w:val="001C4E15"/>
    <w:rsid w:val="001C4F55"/>
    <w:rsid w:val="001C51E6"/>
    <w:rsid w:val="001C53F1"/>
    <w:rsid w:val="001C5A99"/>
    <w:rsid w:val="001C600F"/>
    <w:rsid w:val="001C7166"/>
    <w:rsid w:val="001D0885"/>
    <w:rsid w:val="001D1024"/>
    <w:rsid w:val="001D11C1"/>
    <w:rsid w:val="001D17DE"/>
    <w:rsid w:val="001D191D"/>
    <w:rsid w:val="001D1CCE"/>
    <w:rsid w:val="001D2A03"/>
    <w:rsid w:val="001D2CF8"/>
    <w:rsid w:val="001D377D"/>
    <w:rsid w:val="001D3854"/>
    <w:rsid w:val="001D3A03"/>
    <w:rsid w:val="001D3A3A"/>
    <w:rsid w:val="001D3F32"/>
    <w:rsid w:val="001D424C"/>
    <w:rsid w:val="001D428C"/>
    <w:rsid w:val="001D4686"/>
    <w:rsid w:val="001D4D59"/>
    <w:rsid w:val="001D6606"/>
    <w:rsid w:val="001D6790"/>
    <w:rsid w:val="001D70EE"/>
    <w:rsid w:val="001D7196"/>
    <w:rsid w:val="001E0654"/>
    <w:rsid w:val="001E07B5"/>
    <w:rsid w:val="001E1629"/>
    <w:rsid w:val="001E1D43"/>
    <w:rsid w:val="001E1E29"/>
    <w:rsid w:val="001E2251"/>
    <w:rsid w:val="001E22D6"/>
    <w:rsid w:val="001E2AAF"/>
    <w:rsid w:val="001E3483"/>
    <w:rsid w:val="001E3CD8"/>
    <w:rsid w:val="001E415B"/>
    <w:rsid w:val="001E4C25"/>
    <w:rsid w:val="001E5515"/>
    <w:rsid w:val="001E62E0"/>
    <w:rsid w:val="001E6D78"/>
    <w:rsid w:val="001E7EEE"/>
    <w:rsid w:val="001F00C2"/>
    <w:rsid w:val="001F07DA"/>
    <w:rsid w:val="001F1C48"/>
    <w:rsid w:val="001F1C4B"/>
    <w:rsid w:val="001F24C9"/>
    <w:rsid w:val="001F2F64"/>
    <w:rsid w:val="001F3D36"/>
    <w:rsid w:val="001F3DA2"/>
    <w:rsid w:val="001F3DF8"/>
    <w:rsid w:val="001F4330"/>
    <w:rsid w:val="001F4584"/>
    <w:rsid w:val="001F49D3"/>
    <w:rsid w:val="001F4A59"/>
    <w:rsid w:val="001F5ECF"/>
    <w:rsid w:val="001F5F5D"/>
    <w:rsid w:val="001F6C5B"/>
    <w:rsid w:val="001F7259"/>
    <w:rsid w:val="001F72E3"/>
    <w:rsid w:val="002002EF"/>
    <w:rsid w:val="00200313"/>
    <w:rsid w:val="00200811"/>
    <w:rsid w:val="002024A8"/>
    <w:rsid w:val="00203FCF"/>
    <w:rsid w:val="002040F7"/>
    <w:rsid w:val="00205D46"/>
    <w:rsid w:val="002060E9"/>
    <w:rsid w:val="00206A68"/>
    <w:rsid w:val="00206E5E"/>
    <w:rsid w:val="002073A9"/>
    <w:rsid w:val="00207793"/>
    <w:rsid w:val="00207864"/>
    <w:rsid w:val="00207BB6"/>
    <w:rsid w:val="0021164A"/>
    <w:rsid w:val="0021179C"/>
    <w:rsid w:val="00211EC0"/>
    <w:rsid w:val="002126D1"/>
    <w:rsid w:val="00212857"/>
    <w:rsid w:val="00212F30"/>
    <w:rsid w:val="002131F3"/>
    <w:rsid w:val="0021435C"/>
    <w:rsid w:val="00215255"/>
    <w:rsid w:val="00215551"/>
    <w:rsid w:val="00215A2D"/>
    <w:rsid w:val="0021604B"/>
    <w:rsid w:val="0021619A"/>
    <w:rsid w:val="002165A8"/>
    <w:rsid w:val="002167A8"/>
    <w:rsid w:val="00216AEB"/>
    <w:rsid w:val="00217745"/>
    <w:rsid w:val="0021775B"/>
    <w:rsid w:val="002205D4"/>
    <w:rsid w:val="00221067"/>
    <w:rsid w:val="0022125A"/>
    <w:rsid w:val="00222747"/>
    <w:rsid w:val="002233F3"/>
    <w:rsid w:val="00224BB5"/>
    <w:rsid w:val="00224F52"/>
    <w:rsid w:val="002258DD"/>
    <w:rsid w:val="00225D60"/>
    <w:rsid w:val="00226A50"/>
    <w:rsid w:val="00227235"/>
    <w:rsid w:val="00227CA3"/>
    <w:rsid w:val="00231A81"/>
    <w:rsid w:val="00231C5B"/>
    <w:rsid w:val="002321FB"/>
    <w:rsid w:val="00232338"/>
    <w:rsid w:val="0023264F"/>
    <w:rsid w:val="002333CE"/>
    <w:rsid w:val="00233545"/>
    <w:rsid w:val="00233C74"/>
    <w:rsid w:val="002344C6"/>
    <w:rsid w:val="002349EC"/>
    <w:rsid w:val="00235049"/>
    <w:rsid w:val="00235197"/>
    <w:rsid w:val="00235E34"/>
    <w:rsid w:val="00236772"/>
    <w:rsid w:val="0023679F"/>
    <w:rsid w:val="00236A3D"/>
    <w:rsid w:val="00237BA7"/>
    <w:rsid w:val="00237C0E"/>
    <w:rsid w:val="002401F6"/>
    <w:rsid w:val="00240B17"/>
    <w:rsid w:val="00240D79"/>
    <w:rsid w:val="0024146D"/>
    <w:rsid w:val="00241496"/>
    <w:rsid w:val="0024159C"/>
    <w:rsid w:val="00241A75"/>
    <w:rsid w:val="0024332A"/>
    <w:rsid w:val="0024335F"/>
    <w:rsid w:val="00244A07"/>
    <w:rsid w:val="00244E19"/>
    <w:rsid w:val="00245417"/>
    <w:rsid w:val="00245C6F"/>
    <w:rsid w:val="0024699D"/>
    <w:rsid w:val="00246D71"/>
    <w:rsid w:val="0024749B"/>
    <w:rsid w:val="00247C8C"/>
    <w:rsid w:val="002504CE"/>
    <w:rsid w:val="00250B6B"/>
    <w:rsid w:val="0025139D"/>
    <w:rsid w:val="0025147A"/>
    <w:rsid w:val="0025157B"/>
    <w:rsid w:val="002521A3"/>
    <w:rsid w:val="0025268E"/>
    <w:rsid w:val="00252E6C"/>
    <w:rsid w:val="0025303B"/>
    <w:rsid w:val="0025323B"/>
    <w:rsid w:val="00253A91"/>
    <w:rsid w:val="00253CE2"/>
    <w:rsid w:val="00253F06"/>
    <w:rsid w:val="002542DA"/>
    <w:rsid w:val="002552A2"/>
    <w:rsid w:val="0025595A"/>
    <w:rsid w:val="00255E5C"/>
    <w:rsid w:val="00256984"/>
    <w:rsid w:val="002574D9"/>
    <w:rsid w:val="00257F64"/>
    <w:rsid w:val="0026007D"/>
    <w:rsid w:val="00260146"/>
    <w:rsid w:val="002601A8"/>
    <w:rsid w:val="00261B19"/>
    <w:rsid w:val="00261DB2"/>
    <w:rsid w:val="00262177"/>
    <w:rsid w:val="00262B48"/>
    <w:rsid w:val="002635DA"/>
    <w:rsid w:val="0026381D"/>
    <w:rsid w:val="00263D00"/>
    <w:rsid w:val="00264175"/>
    <w:rsid w:val="00264521"/>
    <w:rsid w:val="002650E9"/>
    <w:rsid w:val="0026645E"/>
    <w:rsid w:val="00266611"/>
    <w:rsid w:val="002671F5"/>
    <w:rsid w:val="00270A47"/>
    <w:rsid w:val="002710A7"/>
    <w:rsid w:val="0027129A"/>
    <w:rsid w:val="002713B9"/>
    <w:rsid w:val="00271D29"/>
    <w:rsid w:val="0027204F"/>
    <w:rsid w:val="00272499"/>
    <w:rsid w:val="002726DF"/>
    <w:rsid w:val="002727BC"/>
    <w:rsid w:val="00272DEA"/>
    <w:rsid w:val="00272EC4"/>
    <w:rsid w:val="0027305F"/>
    <w:rsid w:val="00273733"/>
    <w:rsid w:val="00273AAA"/>
    <w:rsid w:val="00274C11"/>
    <w:rsid w:val="00274E8C"/>
    <w:rsid w:val="00275200"/>
    <w:rsid w:val="00275D73"/>
    <w:rsid w:val="00276273"/>
    <w:rsid w:val="00276759"/>
    <w:rsid w:val="00276ABA"/>
    <w:rsid w:val="00277666"/>
    <w:rsid w:val="00280101"/>
    <w:rsid w:val="0028046E"/>
    <w:rsid w:val="002811B3"/>
    <w:rsid w:val="00281439"/>
    <w:rsid w:val="00281B36"/>
    <w:rsid w:val="00282D4D"/>
    <w:rsid w:val="002832AA"/>
    <w:rsid w:val="00283608"/>
    <w:rsid w:val="00284D2A"/>
    <w:rsid w:val="00284DFB"/>
    <w:rsid w:val="002857DC"/>
    <w:rsid w:val="00285E63"/>
    <w:rsid w:val="002862E1"/>
    <w:rsid w:val="002874B1"/>
    <w:rsid w:val="00287B33"/>
    <w:rsid w:val="00287F2D"/>
    <w:rsid w:val="0029029A"/>
    <w:rsid w:val="002914CE"/>
    <w:rsid w:val="002931FF"/>
    <w:rsid w:val="00293FA4"/>
    <w:rsid w:val="002950EB"/>
    <w:rsid w:val="00295B54"/>
    <w:rsid w:val="002964C5"/>
    <w:rsid w:val="00296A22"/>
    <w:rsid w:val="00297C15"/>
    <w:rsid w:val="002A02F0"/>
    <w:rsid w:val="002A183B"/>
    <w:rsid w:val="002A233B"/>
    <w:rsid w:val="002A25CB"/>
    <w:rsid w:val="002A26D6"/>
    <w:rsid w:val="002A2992"/>
    <w:rsid w:val="002A3531"/>
    <w:rsid w:val="002A3CB6"/>
    <w:rsid w:val="002A45EB"/>
    <w:rsid w:val="002A51F6"/>
    <w:rsid w:val="002A5304"/>
    <w:rsid w:val="002A55CD"/>
    <w:rsid w:val="002A5841"/>
    <w:rsid w:val="002A5E36"/>
    <w:rsid w:val="002A66A2"/>
    <w:rsid w:val="002A7FD2"/>
    <w:rsid w:val="002B0FD9"/>
    <w:rsid w:val="002B12B8"/>
    <w:rsid w:val="002B18C0"/>
    <w:rsid w:val="002B1B93"/>
    <w:rsid w:val="002B1D10"/>
    <w:rsid w:val="002B1D93"/>
    <w:rsid w:val="002B2A5F"/>
    <w:rsid w:val="002B2F0A"/>
    <w:rsid w:val="002B334F"/>
    <w:rsid w:val="002B3A9A"/>
    <w:rsid w:val="002B60F0"/>
    <w:rsid w:val="002B639A"/>
    <w:rsid w:val="002B64D3"/>
    <w:rsid w:val="002B6FE7"/>
    <w:rsid w:val="002B70A5"/>
    <w:rsid w:val="002B7669"/>
    <w:rsid w:val="002B7928"/>
    <w:rsid w:val="002B7BAB"/>
    <w:rsid w:val="002B7DD4"/>
    <w:rsid w:val="002C185E"/>
    <w:rsid w:val="002C1AB0"/>
    <w:rsid w:val="002C1D3F"/>
    <w:rsid w:val="002C2344"/>
    <w:rsid w:val="002C2BDF"/>
    <w:rsid w:val="002C2D9E"/>
    <w:rsid w:val="002C37C7"/>
    <w:rsid w:val="002C4522"/>
    <w:rsid w:val="002C48E2"/>
    <w:rsid w:val="002C52D1"/>
    <w:rsid w:val="002C5510"/>
    <w:rsid w:val="002C5C1E"/>
    <w:rsid w:val="002C5E3C"/>
    <w:rsid w:val="002C5E90"/>
    <w:rsid w:val="002C6301"/>
    <w:rsid w:val="002C65C2"/>
    <w:rsid w:val="002C702C"/>
    <w:rsid w:val="002C7088"/>
    <w:rsid w:val="002C72C8"/>
    <w:rsid w:val="002C73FB"/>
    <w:rsid w:val="002C7684"/>
    <w:rsid w:val="002C7840"/>
    <w:rsid w:val="002C7CF4"/>
    <w:rsid w:val="002C7EC1"/>
    <w:rsid w:val="002D002E"/>
    <w:rsid w:val="002D0A9B"/>
    <w:rsid w:val="002D0B32"/>
    <w:rsid w:val="002D0E71"/>
    <w:rsid w:val="002D159E"/>
    <w:rsid w:val="002D24E7"/>
    <w:rsid w:val="002D260C"/>
    <w:rsid w:val="002D302D"/>
    <w:rsid w:val="002D30D4"/>
    <w:rsid w:val="002D3837"/>
    <w:rsid w:val="002D38FC"/>
    <w:rsid w:val="002D3FC3"/>
    <w:rsid w:val="002D4921"/>
    <w:rsid w:val="002D5A86"/>
    <w:rsid w:val="002D5E22"/>
    <w:rsid w:val="002D6DBA"/>
    <w:rsid w:val="002D7807"/>
    <w:rsid w:val="002E088A"/>
    <w:rsid w:val="002E0E91"/>
    <w:rsid w:val="002E1FF4"/>
    <w:rsid w:val="002E20EF"/>
    <w:rsid w:val="002E2EB2"/>
    <w:rsid w:val="002E311F"/>
    <w:rsid w:val="002E45D2"/>
    <w:rsid w:val="002E4736"/>
    <w:rsid w:val="002E72A2"/>
    <w:rsid w:val="002E7A27"/>
    <w:rsid w:val="002F1741"/>
    <w:rsid w:val="002F2273"/>
    <w:rsid w:val="002F3911"/>
    <w:rsid w:val="002F3CCB"/>
    <w:rsid w:val="002F44DB"/>
    <w:rsid w:val="002F4865"/>
    <w:rsid w:val="002F4961"/>
    <w:rsid w:val="002F4FCE"/>
    <w:rsid w:val="002F54C7"/>
    <w:rsid w:val="002F551E"/>
    <w:rsid w:val="002F5798"/>
    <w:rsid w:val="002F6511"/>
    <w:rsid w:val="002F726B"/>
    <w:rsid w:val="002F7BB9"/>
    <w:rsid w:val="002F7C4B"/>
    <w:rsid w:val="002F7E07"/>
    <w:rsid w:val="00300498"/>
    <w:rsid w:val="00300822"/>
    <w:rsid w:val="00300C8A"/>
    <w:rsid w:val="00301B48"/>
    <w:rsid w:val="0030227E"/>
    <w:rsid w:val="00302539"/>
    <w:rsid w:val="00302A57"/>
    <w:rsid w:val="00304663"/>
    <w:rsid w:val="00304853"/>
    <w:rsid w:val="00304A6B"/>
    <w:rsid w:val="003050CC"/>
    <w:rsid w:val="0030650A"/>
    <w:rsid w:val="00306BCA"/>
    <w:rsid w:val="00307494"/>
    <w:rsid w:val="00307BE1"/>
    <w:rsid w:val="00310366"/>
    <w:rsid w:val="003109A4"/>
    <w:rsid w:val="00310A41"/>
    <w:rsid w:val="00310E71"/>
    <w:rsid w:val="003120EA"/>
    <w:rsid w:val="00313201"/>
    <w:rsid w:val="003134AE"/>
    <w:rsid w:val="00313842"/>
    <w:rsid w:val="0031397F"/>
    <w:rsid w:val="00313F66"/>
    <w:rsid w:val="00315DBF"/>
    <w:rsid w:val="003161BE"/>
    <w:rsid w:val="003167C5"/>
    <w:rsid w:val="003178C4"/>
    <w:rsid w:val="00317B9C"/>
    <w:rsid w:val="00321101"/>
    <w:rsid w:val="0032124B"/>
    <w:rsid w:val="003214D3"/>
    <w:rsid w:val="003229A1"/>
    <w:rsid w:val="0032345F"/>
    <w:rsid w:val="00323B47"/>
    <w:rsid w:val="00323D09"/>
    <w:rsid w:val="00324275"/>
    <w:rsid w:val="00324DF3"/>
    <w:rsid w:val="00326436"/>
    <w:rsid w:val="00326A37"/>
    <w:rsid w:val="00327DC9"/>
    <w:rsid w:val="00330423"/>
    <w:rsid w:val="003306DD"/>
    <w:rsid w:val="003320CD"/>
    <w:rsid w:val="0033223B"/>
    <w:rsid w:val="0033227F"/>
    <w:rsid w:val="0033245A"/>
    <w:rsid w:val="00332A8E"/>
    <w:rsid w:val="00332D0C"/>
    <w:rsid w:val="00332FE6"/>
    <w:rsid w:val="003331AB"/>
    <w:rsid w:val="003332B7"/>
    <w:rsid w:val="003336CA"/>
    <w:rsid w:val="00333FA9"/>
    <w:rsid w:val="0033466F"/>
    <w:rsid w:val="00334FAC"/>
    <w:rsid w:val="00335378"/>
    <w:rsid w:val="003360CF"/>
    <w:rsid w:val="0033614E"/>
    <w:rsid w:val="00337237"/>
    <w:rsid w:val="00340154"/>
    <w:rsid w:val="003402F4"/>
    <w:rsid w:val="003406BE"/>
    <w:rsid w:val="003406C6"/>
    <w:rsid w:val="003413E3"/>
    <w:rsid w:val="00341FF5"/>
    <w:rsid w:val="00342C3D"/>
    <w:rsid w:val="00342D05"/>
    <w:rsid w:val="00342FCB"/>
    <w:rsid w:val="00343162"/>
    <w:rsid w:val="00343BCD"/>
    <w:rsid w:val="00343E76"/>
    <w:rsid w:val="003440FA"/>
    <w:rsid w:val="003468AE"/>
    <w:rsid w:val="003469CC"/>
    <w:rsid w:val="00346B97"/>
    <w:rsid w:val="00346F19"/>
    <w:rsid w:val="00347707"/>
    <w:rsid w:val="00347AFE"/>
    <w:rsid w:val="003509D8"/>
    <w:rsid w:val="00350B22"/>
    <w:rsid w:val="00351D23"/>
    <w:rsid w:val="00352C11"/>
    <w:rsid w:val="00352DD7"/>
    <w:rsid w:val="00352F49"/>
    <w:rsid w:val="00352FB2"/>
    <w:rsid w:val="00353160"/>
    <w:rsid w:val="00354B0C"/>
    <w:rsid w:val="00355315"/>
    <w:rsid w:val="00355492"/>
    <w:rsid w:val="00356306"/>
    <w:rsid w:val="003566AA"/>
    <w:rsid w:val="0035704F"/>
    <w:rsid w:val="00361BA5"/>
    <w:rsid w:val="00363BEE"/>
    <w:rsid w:val="003645BC"/>
    <w:rsid w:val="003647BB"/>
    <w:rsid w:val="00364B70"/>
    <w:rsid w:val="00365391"/>
    <w:rsid w:val="00365687"/>
    <w:rsid w:val="0036580A"/>
    <w:rsid w:val="00365B8B"/>
    <w:rsid w:val="003665B7"/>
    <w:rsid w:val="00366629"/>
    <w:rsid w:val="00366D84"/>
    <w:rsid w:val="00367459"/>
    <w:rsid w:val="003674E7"/>
    <w:rsid w:val="00370013"/>
    <w:rsid w:val="003701BA"/>
    <w:rsid w:val="00370CBA"/>
    <w:rsid w:val="00371152"/>
    <w:rsid w:val="00371F05"/>
    <w:rsid w:val="003728DF"/>
    <w:rsid w:val="003756FF"/>
    <w:rsid w:val="00375CFA"/>
    <w:rsid w:val="0037617D"/>
    <w:rsid w:val="003766BC"/>
    <w:rsid w:val="003767F7"/>
    <w:rsid w:val="00376DEA"/>
    <w:rsid w:val="00377F6D"/>
    <w:rsid w:val="00380283"/>
    <w:rsid w:val="00380CAF"/>
    <w:rsid w:val="003812F3"/>
    <w:rsid w:val="00381611"/>
    <w:rsid w:val="00381762"/>
    <w:rsid w:val="00381BF2"/>
    <w:rsid w:val="00381C1E"/>
    <w:rsid w:val="00381ECE"/>
    <w:rsid w:val="00382109"/>
    <w:rsid w:val="00382426"/>
    <w:rsid w:val="003826B8"/>
    <w:rsid w:val="00382B1E"/>
    <w:rsid w:val="00383607"/>
    <w:rsid w:val="00383AE9"/>
    <w:rsid w:val="003840E8"/>
    <w:rsid w:val="00384AD0"/>
    <w:rsid w:val="0038546B"/>
    <w:rsid w:val="00385610"/>
    <w:rsid w:val="00385751"/>
    <w:rsid w:val="00385A84"/>
    <w:rsid w:val="0038612B"/>
    <w:rsid w:val="00386E58"/>
    <w:rsid w:val="003874D9"/>
    <w:rsid w:val="00387C54"/>
    <w:rsid w:val="00387C64"/>
    <w:rsid w:val="00387CC3"/>
    <w:rsid w:val="00390023"/>
    <w:rsid w:val="003900E5"/>
    <w:rsid w:val="003912AD"/>
    <w:rsid w:val="003918CB"/>
    <w:rsid w:val="00391D32"/>
    <w:rsid w:val="00391FAC"/>
    <w:rsid w:val="00393008"/>
    <w:rsid w:val="003930D6"/>
    <w:rsid w:val="0039338D"/>
    <w:rsid w:val="0039344E"/>
    <w:rsid w:val="0039386D"/>
    <w:rsid w:val="00393A21"/>
    <w:rsid w:val="0039455E"/>
    <w:rsid w:val="00394699"/>
    <w:rsid w:val="0039473C"/>
    <w:rsid w:val="003949C4"/>
    <w:rsid w:val="003974CB"/>
    <w:rsid w:val="0039797A"/>
    <w:rsid w:val="003A0B9C"/>
    <w:rsid w:val="003A0D0F"/>
    <w:rsid w:val="003A104C"/>
    <w:rsid w:val="003A209C"/>
    <w:rsid w:val="003A22F3"/>
    <w:rsid w:val="003A27A0"/>
    <w:rsid w:val="003A2FBF"/>
    <w:rsid w:val="003A36C6"/>
    <w:rsid w:val="003A3834"/>
    <w:rsid w:val="003A3C22"/>
    <w:rsid w:val="003A3CDF"/>
    <w:rsid w:val="003A43D6"/>
    <w:rsid w:val="003A6094"/>
    <w:rsid w:val="003A609E"/>
    <w:rsid w:val="003A6706"/>
    <w:rsid w:val="003A672A"/>
    <w:rsid w:val="003A7428"/>
    <w:rsid w:val="003A7496"/>
    <w:rsid w:val="003A7ED3"/>
    <w:rsid w:val="003B0788"/>
    <w:rsid w:val="003B0D03"/>
    <w:rsid w:val="003B0DAA"/>
    <w:rsid w:val="003B0EBB"/>
    <w:rsid w:val="003B1350"/>
    <w:rsid w:val="003B2057"/>
    <w:rsid w:val="003B2587"/>
    <w:rsid w:val="003B3191"/>
    <w:rsid w:val="003B449D"/>
    <w:rsid w:val="003B4564"/>
    <w:rsid w:val="003B4880"/>
    <w:rsid w:val="003B494D"/>
    <w:rsid w:val="003B5892"/>
    <w:rsid w:val="003B7104"/>
    <w:rsid w:val="003B756A"/>
    <w:rsid w:val="003B77F5"/>
    <w:rsid w:val="003B7BC4"/>
    <w:rsid w:val="003B7F6F"/>
    <w:rsid w:val="003C018A"/>
    <w:rsid w:val="003C0D65"/>
    <w:rsid w:val="003C0F77"/>
    <w:rsid w:val="003C131B"/>
    <w:rsid w:val="003C28D9"/>
    <w:rsid w:val="003C3492"/>
    <w:rsid w:val="003C371A"/>
    <w:rsid w:val="003C3C3D"/>
    <w:rsid w:val="003C3D2B"/>
    <w:rsid w:val="003C4050"/>
    <w:rsid w:val="003C4A24"/>
    <w:rsid w:val="003C4F22"/>
    <w:rsid w:val="003C6EA1"/>
    <w:rsid w:val="003D0542"/>
    <w:rsid w:val="003D11D9"/>
    <w:rsid w:val="003D11F6"/>
    <w:rsid w:val="003D121C"/>
    <w:rsid w:val="003D13A1"/>
    <w:rsid w:val="003D17AC"/>
    <w:rsid w:val="003D1CA5"/>
    <w:rsid w:val="003D1D61"/>
    <w:rsid w:val="003D24B2"/>
    <w:rsid w:val="003D2A6C"/>
    <w:rsid w:val="003D2C88"/>
    <w:rsid w:val="003D412D"/>
    <w:rsid w:val="003D46A7"/>
    <w:rsid w:val="003D4AA0"/>
    <w:rsid w:val="003D4C5E"/>
    <w:rsid w:val="003D504E"/>
    <w:rsid w:val="003D6B00"/>
    <w:rsid w:val="003D70B1"/>
    <w:rsid w:val="003D7271"/>
    <w:rsid w:val="003D72E0"/>
    <w:rsid w:val="003D74E8"/>
    <w:rsid w:val="003D7B40"/>
    <w:rsid w:val="003E0780"/>
    <w:rsid w:val="003E1134"/>
    <w:rsid w:val="003E117A"/>
    <w:rsid w:val="003E1AE5"/>
    <w:rsid w:val="003E21E2"/>
    <w:rsid w:val="003E2418"/>
    <w:rsid w:val="003E2820"/>
    <w:rsid w:val="003E29E2"/>
    <w:rsid w:val="003E2B78"/>
    <w:rsid w:val="003E2C9E"/>
    <w:rsid w:val="003E3A43"/>
    <w:rsid w:val="003E3EB4"/>
    <w:rsid w:val="003E59CF"/>
    <w:rsid w:val="003E5A89"/>
    <w:rsid w:val="003E5D61"/>
    <w:rsid w:val="003E6EBC"/>
    <w:rsid w:val="003F052C"/>
    <w:rsid w:val="003F0CB8"/>
    <w:rsid w:val="003F184F"/>
    <w:rsid w:val="003F19C3"/>
    <w:rsid w:val="003F1D89"/>
    <w:rsid w:val="003F220C"/>
    <w:rsid w:val="003F22CC"/>
    <w:rsid w:val="003F2714"/>
    <w:rsid w:val="003F28D8"/>
    <w:rsid w:val="003F2CE7"/>
    <w:rsid w:val="003F2D94"/>
    <w:rsid w:val="003F42DA"/>
    <w:rsid w:val="003F44C6"/>
    <w:rsid w:val="003F5000"/>
    <w:rsid w:val="003F524A"/>
    <w:rsid w:val="003F5649"/>
    <w:rsid w:val="003F583B"/>
    <w:rsid w:val="003F5CBC"/>
    <w:rsid w:val="003F5D97"/>
    <w:rsid w:val="003F656F"/>
    <w:rsid w:val="003F708C"/>
    <w:rsid w:val="00400E98"/>
    <w:rsid w:val="00401F7B"/>
    <w:rsid w:val="0040269A"/>
    <w:rsid w:val="00402908"/>
    <w:rsid w:val="00402932"/>
    <w:rsid w:val="00402C06"/>
    <w:rsid w:val="0040313D"/>
    <w:rsid w:val="00403343"/>
    <w:rsid w:val="0040334B"/>
    <w:rsid w:val="00403F2B"/>
    <w:rsid w:val="00404FD5"/>
    <w:rsid w:val="00405C21"/>
    <w:rsid w:val="00405CF7"/>
    <w:rsid w:val="00405E98"/>
    <w:rsid w:val="0040614B"/>
    <w:rsid w:val="00406629"/>
    <w:rsid w:val="004066C4"/>
    <w:rsid w:val="00407A70"/>
    <w:rsid w:val="00407D10"/>
    <w:rsid w:val="0041029C"/>
    <w:rsid w:val="004106E3"/>
    <w:rsid w:val="004109A9"/>
    <w:rsid w:val="00411FB7"/>
    <w:rsid w:val="00412894"/>
    <w:rsid w:val="00413450"/>
    <w:rsid w:val="004151E0"/>
    <w:rsid w:val="0041572E"/>
    <w:rsid w:val="00416A17"/>
    <w:rsid w:val="00416B56"/>
    <w:rsid w:val="004215E6"/>
    <w:rsid w:val="004216FB"/>
    <w:rsid w:val="00421937"/>
    <w:rsid w:val="00421CFC"/>
    <w:rsid w:val="00422C50"/>
    <w:rsid w:val="00422CF5"/>
    <w:rsid w:val="0042377C"/>
    <w:rsid w:val="00423881"/>
    <w:rsid w:val="00424D3C"/>
    <w:rsid w:val="0042595C"/>
    <w:rsid w:val="00426289"/>
    <w:rsid w:val="00426811"/>
    <w:rsid w:val="004270DE"/>
    <w:rsid w:val="00427689"/>
    <w:rsid w:val="00430C69"/>
    <w:rsid w:val="00430EFE"/>
    <w:rsid w:val="00431C22"/>
    <w:rsid w:val="00431E0D"/>
    <w:rsid w:val="00432351"/>
    <w:rsid w:val="00432807"/>
    <w:rsid w:val="00432AE1"/>
    <w:rsid w:val="00432B2E"/>
    <w:rsid w:val="00434189"/>
    <w:rsid w:val="0043495F"/>
    <w:rsid w:val="00434F03"/>
    <w:rsid w:val="00435804"/>
    <w:rsid w:val="00436468"/>
    <w:rsid w:val="004374E2"/>
    <w:rsid w:val="00437B37"/>
    <w:rsid w:val="00437D18"/>
    <w:rsid w:val="0044096B"/>
    <w:rsid w:val="00440A3E"/>
    <w:rsid w:val="00440F5A"/>
    <w:rsid w:val="004420F3"/>
    <w:rsid w:val="004425D6"/>
    <w:rsid w:val="00442AF6"/>
    <w:rsid w:val="00443729"/>
    <w:rsid w:val="004437C2"/>
    <w:rsid w:val="004456D9"/>
    <w:rsid w:val="00445801"/>
    <w:rsid w:val="0044591E"/>
    <w:rsid w:val="004464D9"/>
    <w:rsid w:val="0044662A"/>
    <w:rsid w:val="0044677B"/>
    <w:rsid w:val="00446BBB"/>
    <w:rsid w:val="00447589"/>
    <w:rsid w:val="00447BCF"/>
    <w:rsid w:val="004504EA"/>
    <w:rsid w:val="00450562"/>
    <w:rsid w:val="00450C21"/>
    <w:rsid w:val="00450D83"/>
    <w:rsid w:val="00450DC9"/>
    <w:rsid w:val="00450E54"/>
    <w:rsid w:val="00451A5E"/>
    <w:rsid w:val="004520EB"/>
    <w:rsid w:val="00452160"/>
    <w:rsid w:val="00452178"/>
    <w:rsid w:val="004521FD"/>
    <w:rsid w:val="00452509"/>
    <w:rsid w:val="00452522"/>
    <w:rsid w:val="00452F12"/>
    <w:rsid w:val="00452FF0"/>
    <w:rsid w:val="00453091"/>
    <w:rsid w:val="00453519"/>
    <w:rsid w:val="00453A8D"/>
    <w:rsid w:val="00453B6E"/>
    <w:rsid w:val="00454009"/>
    <w:rsid w:val="004552D6"/>
    <w:rsid w:val="00455650"/>
    <w:rsid w:val="0045577D"/>
    <w:rsid w:val="00455B6A"/>
    <w:rsid w:val="00455D2A"/>
    <w:rsid w:val="00455E09"/>
    <w:rsid w:val="00455EC1"/>
    <w:rsid w:val="004563EC"/>
    <w:rsid w:val="0045783A"/>
    <w:rsid w:val="00457908"/>
    <w:rsid w:val="00457BA7"/>
    <w:rsid w:val="00457E53"/>
    <w:rsid w:val="004605EB"/>
    <w:rsid w:val="00460C77"/>
    <w:rsid w:val="00460D0F"/>
    <w:rsid w:val="00461763"/>
    <w:rsid w:val="00461DC6"/>
    <w:rsid w:val="0046229F"/>
    <w:rsid w:val="004629D0"/>
    <w:rsid w:val="00462F98"/>
    <w:rsid w:val="004632F3"/>
    <w:rsid w:val="00463A4D"/>
    <w:rsid w:val="00463F6E"/>
    <w:rsid w:val="004643F7"/>
    <w:rsid w:val="00464920"/>
    <w:rsid w:val="00467278"/>
    <w:rsid w:val="00467541"/>
    <w:rsid w:val="00467B83"/>
    <w:rsid w:val="00470C6C"/>
    <w:rsid w:val="00471AA4"/>
    <w:rsid w:val="00472128"/>
    <w:rsid w:val="0047220B"/>
    <w:rsid w:val="00472971"/>
    <w:rsid w:val="00472D89"/>
    <w:rsid w:val="004741AB"/>
    <w:rsid w:val="0047455A"/>
    <w:rsid w:val="00474CD2"/>
    <w:rsid w:val="0047651F"/>
    <w:rsid w:val="00476542"/>
    <w:rsid w:val="004769A0"/>
    <w:rsid w:val="0047799C"/>
    <w:rsid w:val="00477C85"/>
    <w:rsid w:val="004810EC"/>
    <w:rsid w:val="00481E09"/>
    <w:rsid w:val="00482111"/>
    <w:rsid w:val="004822C2"/>
    <w:rsid w:val="00482729"/>
    <w:rsid w:val="004828D3"/>
    <w:rsid w:val="00483516"/>
    <w:rsid w:val="00483C72"/>
    <w:rsid w:val="00484555"/>
    <w:rsid w:val="004845CC"/>
    <w:rsid w:val="00484A71"/>
    <w:rsid w:val="00484DE5"/>
    <w:rsid w:val="00485905"/>
    <w:rsid w:val="004859DC"/>
    <w:rsid w:val="0048683C"/>
    <w:rsid w:val="0048696C"/>
    <w:rsid w:val="00486A02"/>
    <w:rsid w:val="00487720"/>
    <w:rsid w:val="0049263A"/>
    <w:rsid w:val="0049464E"/>
    <w:rsid w:val="004947AF"/>
    <w:rsid w:val="0049538C"/>
    <w:rsid w:val="004953B4"/>
    <w:rsid w:val="004969B4"/>
    <w:rsid w:val="00497296"/>
    <w:rsid w:val="0049754F"/>
    <w:rsid w:val="00497CEC"/>
    <w:rsid w:val="004A0A18"/>
    <w:rsid w:val="004A0C62"/>
    <w:rsid w:val="004A0DCB"/>
    <w:rsid w:val="004A1708"/>
    <w:rsid w:val="004A28DA"/>
    <w:rsid w:val="004A2965"/>
    <w:rsid w:val="004A3540"/>
    <w:rsid w:val="004A3756"/>
    <w:rsid w:val="004A38C0"/>
    <w:rsid w:val="004A410B"/>
    <w:rsid w:val="004A56C7"/>
    <w:rsid w:val="004A593F"/>
    <w:rsid w:val="004A59A9"/>
    <w:rsid w:val="004A5C07"/>
    <w:rsid w:val="004A7BFB"/>
    <w:rsid w:val="004B03FB"/>
    <w:rsid w:val="004B0A8E"/>
    <w:rsid w:val="004B0CFF"/>
    <w:rsid w:val="004B12D9"/>
    <w:rsid w:val="004B164C"/>
    <w:rsid w:val="004B1D92"/>
    <w:rsid w:val="004B23DF"/>
    <w:rsid w:val="004B31E1"/>
    <w:rsid w:val="004B3CCD"/>
    <w:rsid w:val="004B3DA6"/>
    <w:rsid w:val="004B4BC6"/>
    <w:rsid w:val="004B4C43"/>
    <w:rsid w:val="004B4E97"/>
    <w:rsid w:val="004B507C"/>
    <w:rsid w:val="004B5AEB"/>
    <w:rsid w:val="004B6243"/>
    <w:rsid w:val="004B6D75"/>
    <w:rsid w:val="004B7387"/>
    <w:rsid w:val="004B758A"/>
    <w:rsid w:val="004B7E08"/>
    <w:rsid w:val="004C047A"/>
    <w:rsid w:val="004C0A0C"/>
    <w:rsid w:val="004C0FFC"/>
    <w:rsid w:val="004C1AFF"/>
    <w:rsid w:val="004C1FC0"/>
    <w:rsid w:val="004C250C"/>
    <w:rsid w:val="004C255E"/>
    <w:rsid w:val="004C29EB"/>
    <w:rsid w:val="004C2ABF"/>
    <w:rsid w:val="004C3AC0"/>
    <w:rsid w:val="004C48C9"/>
    <w:rsid w:val="004C5827"/>
    <w:rsid w:val="004C5E61"/>
    <w:rsid w:val="004C615A"/>
    <w:rsid w:val="004C624F"/>
    <w:rsid w:val="004C6D14"/>
    <w:rsid w:val="004C711C"/>
    <w:rsid w:val="004C73F2"/>
    <w:rsid w:val="004C7D37"/>
    <w:rsid w:val="004C7FA6"/>
    <w:rsid w:val="004D01BE"/>
    <w:rsid w:val="004D0521"/>
    <w:rsid w:val="004D0D39"/>
    <w:rsid w:val="004D1559"/>
    <w:rsid w:val="004D1A68"/>
    <w:rsid w:val="004D1BC5"/>
    <w:rsid w:val="004D2D19"/>
    <w:rsid w:val="004D2E6D"/>
    <w:rsid w:val="004D2EAB"/>
    <w:rsid w:val="004D2EB0"/>
    <w:rsid w:val="004D32AE"/>
    <w:rsid w:val="004D36FF"/>
    <w:rsid w:val="004D4382"/>
    <w:rsid w:val="004D4668"/>
    <w:rsid w:val="004D47AF"/>
    <w:rsid w:val="004D55C1"/>
    <w:rsid w:val="004D5E55"/>
    <w:rsid w:val="004D6A46"/>
    <w:rsid w:val="004D6CE9"/>
    <w:rsid w:val="004D6E7F"/>
    <w:rsid w:val="004E0171"/>
    <w:rsid w:val="004E02E3"/>
    <w:rsid w:val="004E147D"/>
    <w:rsid w:val="004E1615"/>
    <w:rsid w:val="004E1EE3"/>
    <w:rsid w:val="004E341C"/>
    <w:rsid w:val="004E37D0"/>
    <w:rsid w:val="004E46F0"/>
    <w:rsid w:val="004E48A8"/>
    <w:rsid w:val="004E500D"/>
    <w:rsid w:val="004E5566"/>
    <w:rsid w:val="004E5803"/>
    <w:rsid w:val="004E66AB"/>
    <w:rsid w:val="004E723B"/>
    <w:rsid w:val="004E7E71"/>
    <w:rsid w:val="004E7FCE"/>
    <w:rsid w:val="004F01FB"/>
    <w:rsid w:val="004F0853"/>
    <w:rsid w:val="004F0DDA"/>
    <w:rsid w:val="004F0DFA"/>
    <w:rsid w:val="004F135D"/>
    <w:rsid w:val="004F16D5"/>
    <w:rsid w:val="004F1CA2"/>
    <w:rsid w:val="004F3484"/>
    <w:rsid w:val="004F39A1"/>
    <w:rsid w:val="004F39D0"/>
    <w:rsid w:val="004F4956"/>
    <w:rsid w:val="004F4A87"/>
    <w:rsid w:val="004F4A90"/>
    <w:rsid w:val="004F4C27"/>
    <w:rsid w:val="004F5646"/>
    <w:rsid w:val="004F5A24"/>
    <w:rsid w:val="004F5AC9"/>
    <w:rsid w:val="004F5EBE"/>
    <w:rsid w:val="004F66BF"/>
    <w:rsid w:val="004F6B59"/>
    <w:rsid w:val="004F6F89"/>
    <w:rsid w:val="004F6FA1"/>
    <w:rsid w:val="004F719C"/>
    <w:rsid w:val="004F7245"/>
    <w:rsid w:val="004F7295"/>
    <w:rsid w:val="004F73C4"/>
    <w:rsid w:val="004F779F"/>
    <w:rsid w:val="004F7994"/>
    <w:rsid w:val="00500721"/>
    <w:rsid w:val="005010E2"/>
    <w:rsid w:val="005014E9"/>
    <w:rsid w:val="005016E2"/>
    <w:rsid w:val="00501D7A"/>
    <w:rsid w:val="00501E55"/>
    <w:rsid w:val="00502296"/>
    <w:rsid w:val="00502389"/>
    <w:rsid w:val="0050241E"/>
    <w:rsid w:val="0050281D"/>
    <w:rsid w:val="005034AE"/>
    <w:rsid w:val="005041A5"/>
    <w:rsid w:val="00504673"/>
    <w:rsid w:val="00504B5C"/>
    <w:rsid w:val="00504CB1"/>
    <w:rsid w:val="00504E16"/>
    <w:rsid w:val="005050C7"/>
    <w:rsid w:val="005056F7"/>
    <w:rsid w:val="005057A3"/>
    <w:rsid w:val="00505FBB"/>
    <w:rsid w:val="005063ED"/>
    <w:rsid w:val="005064EC"/>
    <w:rsid w:val="00506D20"/>
    <w:rsid w:val="005074AA"/>
    <w:rsid w:val="0050765D"/>
    <w:rsid w:val="00507EEA"/>
    <w:rsid w:val="0051039C"/>
    <w:rsid w:val="00510C2F"/>
    <w:rsid w:val="00511D5E"/>
    <w:rsid w:val="00511FAB"/>
    <w:rsid w:val="0051253A"/>
    <w:rsid w:val="00513A09"/>
    <w:rsid w:val="00514562"/>
    <w:rsid w:val="0051538E"/>
    <w:rsid w:val="00517B57"/>
    <w:rsid w:val="00517FBD"/>
    <w:rsid w:val="00521FB1"/>
    <w:rsid w:val="005234A0"/>
    <w:rsid w:val="005241AA"/>
    <w:rsid w:val="00524A53"/>
    <w:rsid w:val="005250DE"/>
    <w:rsid w:val="005259A1"/>
    <w:rsid w:val="00526623"/>
    <w:rsid w:val="0052700A"/>
    <w:rsid w:val="0052701F"/>
    <w:rsid w:val="0052736B"/>
    <w:rsid w:val="00527970"/>
    <w:rsid w:val="005300BB"/>
    <w:rsid w:val="005307EF"/>
    <w:rsid w:val="0053083F"/>
    <w:rsid w:val="00531467"/>
    <w:rsid w:val="00531523"/>
    <w:rsid w:val="00531588"/>
    <w:rsid w:val="00531A1A"/>
    <w:rsid w:val="005340A1"/>
    <w:rsid w:val="005342B4"/>
    <w:rsid w:val="00534AF8"/>
    <w:rsid w:val="00535472"/>
    <w:rsid w:val="00537251"/>
    <w:rsid w:val="00537A30"/>
    <w:rsid w:val="00537C04"/>
    <w:rsid w:val="00540201"/>
    <w:rsid w:val="00540740"/>
    <w:rsid w:val="005408CE"/>
    <w:rsid w:val="00540F41"/>
    <w:rsid w:val="005411BE"/>
    <w:rsid w:val="005413B5"/>
    <w:rsid w:val="00541623"/>
    <w:rsid w:val="00541753"/>
    <w:rsid w:val="00541A0A"/>
    <w:rsid w:val="00541DCA"/>
    <w:rsid w:val="0054389C"/>
    <w:rsid w:val="00544872"/>
    <w:rsid w:val="005452FB"/>
    <w:rsid w:val="0054676D"/>
    <w:rsid w:val="00546987"/>
    <w:rsid w:val="00547919"/>
    <w:rsid w:val="00547A05"/>
    <w:rsid w:val="00547BBB"/>
    <w:rsid w:val="00547C09"/>
    <w:rsid w:val="005501A1"/>
    <w:rsid w:val="0055080B"/>
    <w:rsid w:val="00550C19"/>
    <w:rsid w:val="00550C6A"/>
    <w:rsid w:val="00551B55"/>
    <w:rsid w:val="00552FAE"/>
    <w:rsid w:val="005532AF"/>
    <w:rsid w:val="00553704"/>
    <w:rsid w:val="00555F7A"/>
    <w:rsid w:val="0055609B"/>
    <w:rsid w:val="005571F9"/>
    <w:rsid w:val="005576FF"/>
    <w:rsid w:val="00557727"/>
    <w:rsid w:val="00560269"/>
    <w:rsid w:val="00560EAF"/>
    <w:rsid w:val="00561114"/>
    <w:rsid w:val="005613FD"/>
    <w:rsid w:val="00561F89"/>
    <w:rsid w:val="0056239A"/>
    <w:rsid w:val="00562430"/>
    <w:rsid w:val="0056268C"/>
    <w:rsid w:val="005638A0"/>
    <w:rsid w:val="0056431C"/>
    <w:rsid w:val="005643E1"/>
    <w:rsid w:val="00564963"/>
    <w:rsid w:val="00566ACA"/>
    <w:rsid w:val="00566CE6"/>
    <w:rsid w:val="005670B6"/>
    <w:rsid w:val="0056758D"/>
    <w:rsid w:val="005677F4"/>
    <w:rsid w:val="00567828"/>
    <w:rsid w:val="00570A88"/>
    <w:rsid w:val="005710E3"/>
    <w:rsid w:val="0057113B"/>
    <w:rsid w:val="00571154"/>
    <w:rsid w:val="00571D0C"/>
    <w:rsid w:val="0057315B"/>
    <w:rsid w:val="005732C4"/>
    <w:rsid w:val="005733C8"/>
    <w:rsid w:val="00573876"/>
    <w:rsid w:val="00574D1D"/>
    <w:rsid w:val="00575516"/>
    <w:rsid w:val="005763E2"/>
    <w:rsid w:val="005765BB"/>
    <w:rsid w:val="0057697F"/>
    <w:rsid w:val="00577AB6"/>
    <w:rsid w:val="00577FAD"/>
    <w:rsid w:val="00580B79"/>
    <w:rsid w:val="00580C2B"/>
    <w:rsid w:val="00581267"/>
    <w:rsid w:val="00581B69"/>
    <w:rsid w:val="00581D32"/>
    <w:rsid w:val="00581E94"/>
    <w:rsid w:val="005828D7"/>
    <w:rsid w:val="00582961"/>
    <w:rsid w:val="00582C42"/>
    <w:rsid w:val="00583422"/>
    <w:rsid w:val="00584119"/>
    <w:rsid w:val="005841BC"/>
    <w:rsid w:val="00585DAE"/>
    <w:rsid w:val="0058606F"/>
    <w:rsid w:val="00586299"/>
    <w:rsid w:val="005873A3"/>
    <w:rsid w:val="00587B17"/>
    <w:rsid w:val="00591933"/>
    <w:rsid w:val="00592838"/>
    <w:rsid w:val="00595030"/>
    <w:rsid w:val="00596239"/>
    <w:rsid w:val="005966D9"/>
    <w:rsid w:val="00596F1B"/>
    <w:rsid w:val="00597D73"/>
    <w:rsid w:val="005A0B3D"/>
    <w:rsid w:val="005A0D4B"/>
    <w:rsid w:val="005A180B"/>
    <w:rsid w:val="005A22BA"/>
    <w:rsid w:val="005A237F"/>
    <w:rsid w:val="005A2692"/>
    <w:rsid w:val="005A2A98"/>
    <w:rsid w:val="005A39D6"/>
    <w:rsid w:val="005A4372"/>
    <w:rsid w:val="005A468C"/>
    <w:rsid w:val="005A49A0"/>
    <w:rsid w:val="005A4CC2"/>
    <w:rsid w:val="005A562D"/>
    <w:rsid w:val="005A5748"/>
    <w:rsid w:val="005A6DE4"/>
    <w:rsid w:val="005A6ECC"/>
    <w:rsid w:val="005A728F"/>
    <w:rsid w:val="005B0014"/>
    <w:rsid w:val="005B0029"/>
    <w:rsid w:val="005B0680"/>
    <w:rsid w:val="005B09E4"/>
    <w:rsid w:val="005B23C7"/>
    <w:rsid w:val="005B24FE"/>
    <w:rsid w:val="005B2B21"/>
    <w:rsid w:val="005B3ED6"/>
    <w:rsid w:val="005B5620"/>
    <w:rsid w:val="005B68D5"/>
    <w:rsid w:val="005B6A16"/>
    <w:rsid w:val="005B7AE1"/>
    <w:rsid w:val="005B7BEF"/>
    <w:rsid w:val="005B7CCF"/>
    <w:rsid w:val="005C05BF"/>
    <w:rsid w:val="005C0B34"/>
    <w:rsid w:val="005C2578"/>
    <w:rsid w:val="005C2BCF"/>
    <w:rsid w:val="005C333A"/>
    <w:rsid w:val="005C3857"/>
    <w:rsid w:val="005C39B8"/>
    <w:rsid w:val="005C3AF4"/>
    <w:rsid w:val="005C3C27"/>
    <w:rsid w:val="005C3E25"/>
    <w:rsid w:val="005C40B2"/>
    <w:rsid w:val="005C483D"/>
    <w:rsid w:val="005C4B21"/>
    <w:rsid w:val="005C67E0"/>
    <w:rsid w:val="005C6B5D"/>
    <w:rsid w:val="005C7BD1"/>
    <w:rsid w:val="005D0575"/>
    <w:rsid w:val="005D0928"/>
    <w:rsid w:val="005D1BE5"/>
    <w:rsid w:val="005D30AB"/>
    <w:rsid w:val="005D3C73"/>
    <w:rsid w:val="005D4179"/>
    <w:rsid w:val="005D42FD"/>
    <w:rsid w:val="005D4D01"/>
    <w:rsid w:val="005D4E70"/>
    <w:rsid w:val="005D4EC3"/>
    <w:rsid w:val="005D502A"/>
    <w:rsid w:val="005D55C9"/>
    <w:rsid w:val="005D591C"/>
    <w:rsid w:val="005D5E9B"/>
    <w:rsid w:val="005D6174"/>
    <w:rsid w:val="005D7D8B"/>
    <w:rsid w:val="005E06EA"/>
    <w:rsid w:val="005E16FB"/>
    <w:rsid w:val="005E2102"/>
    <w:rsid w:val="005E449E"/>
    <w:rsid w:val="005E5BB4"/>
    <w:rsid w:val="005E5EE4"/>
    <w:rsid w:val="005E6B16"/>
    <w:rsid w:val="005E6CF0"/>
    <w:rsid w:val="005E6F0D"/>
    <w:rsid w:val="005E7D1C"/>
    <w:rsid w:val="005F07E3"/>
    <w:rsid w:val="005F0927"/>
    <w:rsid w:val="005F0D0E"/>
    <w:rsid w:val="005F12CE"/>
    <w:rsid w:val="005F169B"/>
    <w:rsid w:val="005F1AC5"/>
    <w:rsid w:val="005F2065"/>
    <w:rsid w:val="005F2200"/>
    <w:rsid w:val="005F2770"/>
    <w:rsid w:val="005F28F8"/>
    <w:rsid w:val="005F2DA3"/>
    <w:rsid w:val="005F3104"/>
    <w:rsid w:val="005F364C"/>
    <w:rsid w:val="005F3B0B"/>
    <w:rsid w:val="005F4D02"/>
    <w:rsid w:val="005F5759"/>
    <w:rsid w:val="005F5C4B"/>
    <w:rsid w:val="005F604F"/>
    <w:rsid w:val="005F70E4"/>
    <w:rsid w:val="005F79F8"/>
    <w:rsid w:val="00601414"/>
    <w:rsid w:val="006014C9"/>
    <w:rsid w:val="00601908"/>
    <w:rsid w:val="00601D73"/>
    <w:rsid w:val="006028FE"/>
    <w:rsid w:val="00602B42"/>
    <w:rsid w:val="0060340F"/>
    <w:rsid w:val="00603481"/>
    <w:rsid w:val="006039EB"/>
    <w:rsid w:val="00603CA7"/>
    <w:rsid w:val="0060434C"/>
    <w:rsid w:val="0060493A"/>
    <w:rsid w:val="00604AC6"/>
    <w:rsid w:val="00604C0C"/>
    <w:rsid w:val="00604E56"/>
    <w:rsid w:val="006051DD"/>
    <w:rsid w:val="006055CD"/>
    <w:rsid w:val="0060568A"/>
    <w:rsid w:val="006060FD"/>
    <w:rsid w:val="00606222"/>
    <w:rsid w:val="006065C8"/>
    <w:rsid w:val="00606BE2"/>
    <w:rsid w:val="00606F01"/>
    <w:rsid w:val="006072EE"/>
    <w:rsid w:val="00607F8E"/>
    <w:rsid w:val="00610024"/>
    <w:rsid w:val="0061092E"/>
    <w:rsid w:val="00611090"/>
    <w:rsid w:val="006113FA"/>
    <w:rsid w:val="006114B3"/>
    <w:rsid w:val="00611B05"/>
    <w:rsid w:val="00611E48"/>
    <w:rsid w:val="00611E69"/>
    <w:rsid w:val="006124B5"/>
    <w:rsid w:val="00613604"/>
    <w:rsid w:val="006148D6"/>
    <w:rsid w:val="0061497C"/>
    <w:rsid w:val="00614F20"/>
    <w:rsid w:val="006150EE"/>
    <w:rsid w:val="006153A5"/>
    <w:rsid w:val="006165E6"/>
    <w:rsid w:val="0061660D"/>
    <w:rsid w:val="00617B50"/>
    <w:rsid w:val="006210AA"/>
    <w:rsid w:val="006213CB"/>
    <w:rsid w:val="006216FE"/>
    <w:rsid w:val="00621F79"/>
    <w:rsid w:val="00622CAA"/>
    <w:rsid w:val="00623F53"/>
    <w:rsid w:val="00624064"/>
    <w:rsid w:val="00624AAA"/>
    <w:rsid w:val="00624E5D"/>
    <w:rsid w:val="006252BD"/>
    <w:rsid w:val="00625873"/>
    <w:rsid w:val="00625F31"/>
    <w:rsid w:val="00626068"/>
    <w:rsid w:val="006263C8"/>
    <w:rsid w:val="006265A3"/>
    <w:rsid w:val="006266F9"/>
    <w:rsid w:val="00626E4F"/>
    <w:rsid w:val="00627CEE"/>
    <w:rsid w:val="00627D11"/>
    <w:rsid w:val="006302E7"/>
    <w:rsid w:val="00631FB7"/>
    <w:rsid w:val="0063236C"/>
    <w:rsid w:val="00632671"/>
    <w:rsid w:val="00632DB5"/>
    <w:rsid w:val="00633755"/>
    <w:rsid w:val="00633E84"/>
    <w:rsid w:val="00634101"/>
    <w:rsid w:val="00634201"/>
    <w:rsid w:val="006347AF"/>
    <w:rsid w:val="00635755"/>
    <w:rsid w:val="00635CCB"/>
    <w:rsid w:val="00640C7F"/>
    <w:rsid w:val="00641028"/>
    <w:rsid w:val="006411D5"/>
    <w:rsid w:val="006413B1"/>
    <w:rsid w:val="0064159A"/>
    <w:rsid w:val="006417B3"/>
    <w:rsid w:val="0064188E"/>
    <w:rsid w:val="00641B66"/>
    <w:rsid w:val="00641EDA"/>
    <w:rsid w:val="00641F11"/>
    <w:rsid w:val="006428FE"/>
    <w:rsid w:val="00642CC5"/>
    <w:rsid w:val="0064321A"/>
    <w:rsid w:val="00644415"/>
    <w:rsid w:val="006453AA"/>
    <w:rsid w:val="00645DD3"/>
    <w:rsid w:val="006476C6"/>
    <w:rsid w:val="00647806"/>
    <w:rsid w:val="006478BD"/>
    <w:rsid w:val="00647A05"/>
    <w:rsid w:val="00647BE5"/>
    <w:rsid w:val="00647BFD"/>
    <w:rsid w:val="00647D50"/>
    <w:rsid w:val="006509EF"/>
    <w:rsid w:val="00651D00"/>
    <w:rsid w:val="00651EEC"/>
    <w:rsid w:val="00651FBD"/>
    <w:rsid w:val="00652D5E"/>
    <w:rsid w:val="00653529"/>
    <w:rsid w:val="006539D9"/>
    <w:rsid w:val="00653C23"/>
    <w:rsid w:val="00654753"/>
    <w:rsid w:val="00654AE5"/>
    <w:rsid w:val="00654BF4"/>
    <w:rsid w:val="00655D08"/>
    <w:rsid w:val="00657553"/>
    <w:rsid w:val="006575D3"/>
    <w:rsid w:val="00657775"/>
    <w:rsid w:val="006577A0"/>
    <w:rsid w:val="00657CB1"/>
    <w:rsid w:val="006602E3"/>
    <w:rsid w:val="00660DB0"/>
    <w:rsid w:val="006615DA"/>
    <w:rsid w:val="006619F7"/>
    <w:rsid w:val="0066267A"/>
    <w:rsid w:val="00662E20"/>
    <w:rsid w:val="0066328B"/>
    <w:rsid w:val="00663E85"/>
    <w:rsid w:val="006643B4"/>
    <w:rsid w:val="006648E4"/>
    <w:rsid w:val="00665062"/>
    <w:rsid w:val="00665197"/>
    <w:rsid w:val="0066599B"/>
    <w:rsid w:val="00666CC6"/>
    <w:rsid w:val="0066721F"/>
    <w:rsid w:val="0066781E"/>
    <w:rsid w:val="00667BA1"/>
    <w:rsid w:val="006700E8"/>
    <w:rsid w:val="00670536"/>
    <w:rsid w:val="0067065B"/>
    <w:rsid w:val="00670980"/>
    <w:rsid w:val="006709F7"/>
    <w:rsid w:val="0067177A"/>
    <w:rsid w:val="00672564"/>
    <w:rsid w:val="00672945"/>
    <w:rsid w:val="0067298F"/>
    <w:rsid w:val="00673EA3"/>
    <w:rsid w:val="00674237"/>
    <w:rsid w:val="0067433C"/>
    <w:rsid w:val="00674995"/>
    <w:rsid w:val="00674A01"/>
    <w:rsid w:val="00674DCE"/>
    <w:rsid w:val="0067545E"/>
    <w:rsid w:val="00675E6F"/>
    <w:rsid w:val="00676708"/>
    <w:rsid w:val="00676F06"/>
    <w:rsid w:val="00677702"/>
    <w:rsid w:val="0067790C"/>
    <w:rsid w:val="00677B2A"/>
    <w:rsid w:val="0068070E"/>
    <w:rsid w:val="00681BFD"/>
    <w:rsid w:val="00683B4A"/>
    <w:rsid w:val="00684686"/>
    <w:rsid w:val="00684804"/>
    <w:rsid w:val="00684CB5"/>
    <w:rsid w:val="00685DD2"/>
    <w:rsid w:val="00686185"/>
    <w:rsid w:val="006869CF"/>
    <w:rsid w:val="00686DCA"/>
    <w:rsid w:val="00686F46"/>
    <w:rsid w:val="006870D8"/>
    <w:rsid w:val="00687461"/>
    <w:rsid w:val="0068773F"/>
    <w:rsid w:val="00687B09"/>
    <w:rsid w:val="00687D93"/>
    <w:rsid w:val="00690C66"/>
    <w:rsid w:val="0069175F"/>
    <w:rsid w:val="00691BEF"/>
    <w:rsid w:val="00691CB3"/>
    <w:rsid w:val="00691FF6"/>
    <w:rsid w:val="00692474"/>
    <w:rsid w:val="00692800"/>
    <w:rsid w:val="00692E04"/>
    <w:rsid w:val="00693043"/>
    <w:rsid w:val="006937E8"/>
    <w:rsid w:val="00693DE9"/>
    <w:rsid w:val="00694874"/>
    <w:rsid w:val="00695059"/>
    <w:rsid w:val="0069540C"/>
    <w:rsid w:val="00696376"/>
    <w:rsid w:val="00697A03"/>
    <w:rsid w:val="00697E4E"/>
    <w:rsid w:val="006A0042"/>
    <w:rsid w:val="006A2216"/>
    <w:rsid w:val="006A27A2"/>
    <w:rsid w:val="006A2E90"/>
    <w:rsid w:val="006A3A4E"/>
    <w:rsid w:val="006A3C1F"/>
    <w:rsid w:val="006A3D67"/>
    <w:rsid w:val="006A3F9A"/>
    <w:rsid w:val="006A3F9C"/>
    <w:rsid w:val="006A40E0"/>
    <w:rsid w:val="006A4804"/>
    <w:rsid w:val="006A59F0"/>
    <w:rsid w:val="006A664A"/>
    <w:rsid w:val="006A7B75"/>
    <w:rsid w:val="006A7D38"/>
    <w:rsid w:val="006B0824"/>
    <w:rsid w:val="006B08DF"/>
    <w:rsid w:val="006B0B12"/>
    <w:rsid w:val="006B0DAB"/>
    <w:rsid w:val="006B111D"/>
    <w:rsid w:val="006B1561"/>
    <w:rsid w:val="006B1D30"/>
    <w:rsid w:val="006B217A"/>
    <w:rsid w:val="006B2311"/>
    <w:rsid w:val="006B2F28"/>
    <w:rsid w:val="006B35C1"/>
    <w:rsid w:val="006B49B8"/>
    <w:rsid w:val="006B4E3D"/>
    <w:rsid w:val="006B511D"/>
    <w:rsid w:val="006B73B4"/>
    <w:rsid w:val="006C019D"/>
    <w:rsid w:val="006C0B23"/>
    <w:rsid w:val="006C0C71"/>
    <w:rsid w:val="006C0C9E"/>
    <w:rsid w:val="006C12FC"/>
    <w:rsid w:val="006C1F1C"/>
    <w:rsid w:val="006C26F5"/>
    <w:rsid w:val="006C275E"/>
    <w:rsid w:val="006C3247"/>
    <w:rsid w:val="006C393A"/>
    <w:rsid w:val="006C468E"/>
    <w:rsid w:val="006C4E53"/>
    <w:rsid w:val="006C4EDD"/>
    <w:rsid w:val="006C50C5"/>
    <w:rsid w:val="006C5D81"/>
    <w:rsid w:val="006C6F96"/>
    <w:rsid w:val="006C72F8"/>
    <w:rsid w:val="006C7488"/>
    <w:rsid w:val="006C7527"/>
    <w:rsid w:val="006C7CAE"/>
    <w:rsid w:val="006D01B5"/>
    <w:rsid w:val="006D1396"/>
    <w:rsid w:val="006D185D"/>
    <w:rsid w:val="006D1AD1"/>
    <w:rsid w:val="006D2F52"/>
    <w:rsid w:val="006D3B12"/>
    <w:rsid w:val="006D431E"/>
    <w:rsid w:val="006D4D19"/>
    <w:rsid w:val="006D5073"/>
    <w:rsid w:val="006D5694"/>
    <w:rsid w:val="006D5A14"/>
    <w:rsid w:val="006D5BF6"/>
    <w:rsid w:val="006D6148"/>
    <w:rsid w:val="006D7418"/>
    <w:rsid w:val="006D7AB1"/>
    <w:rsid w:val="006E094D"/>
    <w:rsid w:val="006E0CBE"/>
    <w:rsid w:val="006E1B37"/>
    <w:rsid w:val="006E232C"/>
    <w:rsid w:val="006E2E1E"/>
    <w:rsid w:val="006E307E"/>
    <w:rsid w:val="006E310D"/>
    <w:rsid w:val="006E3277"/>
    <w:rsid w:val="006E387E"/>
    <w:rsid w:val="006E3B0B"/>
    <w:rsid w:val="006E3B58"/>
    <w:rsid w:val="006E3D28"/>
    <w:rsid w:val="006E41BC"/>
    <w:rsid w:val="006E4390"/>
    <w:rsid w:val="006E43EC"/>
    <w:rsid w:val="006E45AA"/>
    <w:rsid w:val="006E47A3"/>
    <w:rsid w:val="006E5206"/>
    <w:rsid w:val="006E58ED"/>
    <w:rsid w:val="006E5E5D"/>
    <w:rsid w:val="006E5E8B"/>
    <w:rsid w:val="006E611B"/>
    <w:rsid w:val="006E62DE"/>
    <w:rsid w:val="006E6734"/>
    <w:rsid w:val="006E730B"/>
    <w:rsid w:val="006E738B"/>
    <w:rsid w:val="006E7C76"/>
    <w:rsid w:val="006F017C"/>
    <w:rsid w:val="006F08F9"/>
    <w:rsid w:val="006F0FF2"/>
    <w:rsid w:val="006F1508"/>
    <w:rsid w:val="006F19B1"/>
    <w:rsid w:val="006F207F"/>
    <w:rsid w:val="006F214B"/>
    <w:rsid w:val="006F25B1"/>
    <w:rsid w:val="006F41EA"/>
    <w:rsid w:val="006F5481"/>
    <w:rsid w:val="006F5953"/>
    <w:rsid w:val="006F5B34"/>
    <w:rsid w:val="006F6C39"/>
    <w:rsid w:val="006F7433"/>
    <w:rsid w:val="006F781F"/>
    <w:rsid w:val="006F7C17"/>
    <w:rsid w:val="00700405"/>
    <w:rsid w:val="00700726"/>
    <w:rsid w:val="00700A92"/>
    <w:rsid w:val="007010CE"/>
    <w:rsid w:val="00701A6E"/>
    <w:rsid w:val="00701F1B"/>
    <w:rsid w:val="007025A2"/>
    <w:rsid w:val="00702D11"/>
    <w:rsid w:val="0070335F"/>
    <w:rsid w:val="0070356B"/>
    <w:rsid w:val="00703F49"/>
    <w:rsid w:val="00704342"/>
    <w:rsid w:val="007049B6"/>
    <w:rsid w:val="00705044"/>
    <w:rsid w:val="00705ED4"/>
    <w:rsid w:val="007071DB"/>
    <w:rsid w:val="00707452"/>
    <w:rsid w:val="00707681"/>
    <w:rsid w:val="007100B4"/>
    <w:rsid w:val="007107B1"/>
    <w:rsid w:val="00710A20"/>
    <w:rsid w:val="00710A41"/>
    <w:rsid w:val="00711997"/>
    <w:rsid w:val="00711DA6"/>
    <w:rsid w:val="00713032"/>
    <w:rsid w:val="00713268"/>
    <w:rsid w:val="0071344C"/>
    <w:rsid w:val="0071388F"/>
    <w:rsid w:val="00713C2B"/>
    <w:rsid w:val="00713F8D"/>
    <w:rsid w:val="00714D2B"/>
    <w:rsid w:val="0071562E"/>
    <w:rsid w:val="00715D63"/>
    <w:rsid w:val="007163A8"/>
    <w:rsid w:val="0071671C"/>
    <w:rsid w:val="00716F67"/>
    <w:rsid w:val="00720EEB"/>
    <w:rsid w:val="007213E6"/>
    <w:rsid w:val="00721645"/>
    <w:rsid w:val="00721CDC"/>
    <w:rsid w:val="00722C73"/>
    <w:rsid w:val="00722E3D"/>
    <w:rsid w:val="00723666"/>
    <w:rsid w:val="00723BC0"/>
    <w:rsid w:val="0072416C"/>
    <w:rsid w:val="0072468E"/>
    <w:rsid w:val="0072527A"/>
    <w:rsid w:val="00725D2C"/>
    <w:rsid w:val="00725E3D"/>
    <w:rsid w:val="007262A1"/>
    <w:rsid w:val="0072644E"/>
    <w:rsid w:val="0072690C"/>
    <w:rsid w:val="00726CC3"/>
    <w:rsid w:val="007274F6"/>
    <w:rsid w:val="007279E3"/>
    <w:rsid w:val="007302D4"/>
    <w:rsid w:val="00730B07"/>
    <w:rsid w:val="0073136E"/>
    <w:rsid w:val="007316FF"/>
    <w:rsid w:val="00731926"/>
    <w:rsid w:val="00731A1C"/>
    <w:rsid w:val="0073327F"/>
    <w:rsid w:val="00733FB6"/>
    <w:rsid w:val="0073431C"/>
    <w:rsid w:val="00734B2C"/>
    <w:rsid w:val="00735FFB"/>
    <w:rsid w:val="007361AE"/>
    <w:rsid w:val="007369B2"/>
    <w:rsid w:val="007378A2"/>
    <w:rsid w:val="00737EDC"/>
    <w:rsid w:val="00740040"/>
    <w:rsid w:val="007400EF"/>
    <w:rsid w:val="00740597"/>
    <w:rsid w:val="00740913"/>
    <w:rsid w:val="00741605"/>
    <w:rsid w:val="007417AB"/>
    <w:rsid w:val="007421BD"/>
    <w:rsid w:val="007429CC"/>
    <w:rsid w:val="00743350"/>
    <w:rsid w:val="007433F8"/>
    <w:rsid w:val="007439FF"/>
    <w:rsid w:val="00743A6D"/>
    <w:rsid w:val="007442D4"/>
    <w:rsid w:val="00745066"/>
    <w:rsid w:val="00745D52"/>
    <w:rsid w:val="0074657A"/>
    <w:rsid w:val="007465B0"/>
    <w:rsid w:val="00747AFA"/>
    <w:rsid w:val="00747BCB"/>
    <w:rsid w:val="00750165"/>
    <w:rsid w:val="007510BD"/>
    <w:rsid w:val="0075149F"/>
    <w:rsid w:val="007515BD"/>
    <w:rsid w:val="00752A07"/>
    <w:rsid w:val="007531CB"/>
    <w:rsid w:val="00753436"/>
    <w:rsid w:val="007534EB"/>
    <w:rsid w:val="007535B3"/>
    <w:rsid w:val="0075395A"/>
    <w:rsid w:val="0075437A"/>
    <w:rsid w:val="0075476D"/>
    <w:rsid w:val="00754975"/>
    <w:rsid w:val="00754F86"/>
    <w:rsid w:val="00755ECE"/>
    <w:rsid w:val="00756CCA"/>
    <w:rsid w:val="00756F36"/>
    <w:rsid w:val="00757A35"/>
    <w:rsid w:val="00757BA3"/>
    <w:rsid w:val="0076163F"/>
    <w:rsid w:val="00761F46"/>
    <w:rsid w:val="00762C5F"/>
    <w:rsid w:val="0076300B"/>
    <w:rsid w:val="0076305E"/>
    <w:rsid w:val="007631F3"/>
    <w:rsid w:val="0076342E"/>
    <w:rsid w:val="007638B2"/>
    <w:rsid w:val="00764659"/>
    <w:rsid w:val="00764A0A"/>
    <w:rsid w:val="007656AF"/>
    <w:rsid w:val="00765BB3"/>
    <w:rsid w:val="00766BB4"/>
    <w:rsid w:val="0076722D"/>
    <w:rsid w:val="0076730C"/>
    <w:rsid w:val="007674DE"/>
    <w:rsid w:val="00767AA6"/>
    <w:rsid w:val="00767D09"/>
    <w:rsid w:val="0077019D"/>
    <w:rsid w:val="00770858"/>
    <w:rsid w:val="007711A2"/>
    <w:rsid w:val="007717F9"/>
    <w:rsid w:val="007718E9"/>
    <w:rsid w:val="00771C85"/>
    <w:rsid w:val="00773163"/>
    <w:rsid w:val="00773F2D"/>
    <w:rsid w:val="007745B0"/>
    <w:rsid w:val="007747B5"/>
    <w:rsid w:val="00775658"/>
    <w:rsid w:val="00775B88"/>
    <w:rsid w:val="00775BE4"/>
    <w:rsid w:val="00775E13"/>
    <w:rsid w:val="0077691C"/>
    <w:rsid w:val="007779F2"/>
    <w:rsid w:val="00780FCE"/>
    <w:rsid w:val="00782CA8"/>
    <w:rsid w:val="00783010"/>
    <w:rsid w:val="007834F0"/>
    <w:rsid w:val="00783E4C"/>
    <w:rsid w:val="007840D7"/>
    <w:rsid w:val="007847FB"/>
    <w:rsid w:val="00784A29"/>
    <w:rsid w:val="00784B9F"/>
    <w:rsid w:val="00786847"/>
    <w:rsid w:val="00786D8C"/>
    <w:rsid w:val="007905AD"/>
    <w:rsid w:val="00790B88"/>
    <w:rsid w:val="00791F4D"/>
    <w:rsid w:val="00792B55"/>
    <w:rsid w:val="00792B6C"/>
    <w:rsid w:val="00793CEE"/>
    <w:rsid w:val="0079405A"/>
    <w:rsid w:val="00794258"/>
    <w:rsid w:val="00795221"/>
    <w:rsid w:val="00796AA3"/>
    <w:rsid w:val="00796B44"/>
    <w:rsid w:val="00796B89"/>
    <w:rsid w:val="007972C9"/>
    <w:rsid w:val="007A0607"/>
    <w:rsid w:val="007A0D5E"/>
    <w:rsid w:val="007A0ED0"/>
    <w:rsid w:val="007A141E"/>
    <w:rsid w:val="007A1A03"/>
    <w:rsid w:val="007A2012"/>
    <w:rsid w:val="007A2885"/>
    <w:rsid w:val="007A3DB2"/>
    <w:rsid w:val="007A4C49"/>
    <w:rsid w:val="007A55B3"/>
    <w:rsid w:val="007A5E5B"/>
    <w:rsid w:val="007A6BCD"/>
    <w:rsid w:val="007A71A6"/>
    <w:rsid w:val="007A785B"/>
    <w:rsid w:val="007A7DE1"/>
    <w:rsid w:val="007B0235"/>
    <w:rsid w:val="007B0C2B"/>
    <w:rsid w:val="007B19C9"/>
    <w:rsid w:val="007B2AE4"/>
    <w:rsid w:val="007B2F5F"/>
    <w:rsid w:val="007B3708"/>
    <w:rsid w:val="007B3995"/>
    <w:rsid w:val="007B4F55"/>
    <w:rsid w:val="007B5134"/>
    <w:rsid w:val="007B5B26"/>
    <w:rsid w:val="007B5C17"/>
    <w:rsid w:val="007B60D8"/>
    <w:rsid w:val="007B728D"/>
    <w:rsid w:val="007B736F"/>
    <w:rsid w:val="007B75A1"/>
    <w:rsid w:val="007C009E"/>
    <w:rsid w:val="007C042D"/>
    <w:rsid w:val="007C0FA9"/>
    <w:rsid w:val="007C1911"/>
    <w:rsid w:val="007C1C85"/>
    <w:rsid w:val="007C2911"/>
    <w:rsid w:val="007C3858"/>
    <w:rsid w:val="007C3E20"/>
    <w:rsid w:val="007C4E65"/>
    <w:rsid w:val="007C53C3"/>
    <w:rsid w:val="007C5889"/>
    <w:rsid w:val="007C60C0"/>
    <w:rsid w:val="007C7B32"/>
    <w:rsid w:val="007C7DBD"/>
    <w:rsid w:val="007D020D"/>
    <w:rsid w:val="007D0316"/>
    <w:rsid w:val="007D0717"/>
    <w:rsid w:val="007D0D6F"/>
    <w:rsid w:val="007D0D94"/>
    <w:rsid w:val="007D0ED0"/>
    <w:rsid w:val="007D12B3"/>
    <w:rsid w:val="007D1D39"/>
    <w:rsid w:val="007D2187"/>
    <w:rsid w:val="007D2202"/>
    <w:rsid w:val="007D2359"/>
    <w:rsid w:val="007D2547"/>
    <w:rsid w:val="007D38E6"/>
    <w:rsid w:val="007D3B09"/>
    <w:rsid w:val="007D44FD"/>
    <w:rsid w:val="007D4C8C"/>
    <w:rsid w:val="007D4DB6"/>
    <w:rsid w:val="007D5606"/>
    <w:rsid w:val="007D5C49"/>
    <w:rsid w:val="007D6A51"/>
    <w:rsid w:val="007D6AF1"/>
    <w:rsid w:val="007D6FB6"/>
    <w:rsid w:val="007D7A73"/>
    <w:rsid w:val="007D7C60"/>
    <w:rsid w:val="007E0A08"/>
    <w:rsid w:val="007E0DF3"/>
    <w:rsid w:val="007E0F38"/>
    <w:rsid w:val="007E11D4"/>
    <w:rsid w:val="007E186A"/>
    <w:rsid w:val="007E2F63"/>
    <w:rsid w:val="007E3D39"/>
    <w:rsid w:val="007E3ECF"/>
    <w:rsid w:val="007E4241"/>
    <w:rsid w:val="007E4399"/>
    <w:rsid w:val="007E6B49"/>
    <w:rsid w:val="007E706F"/>
    <w:rsid w:val="007E751F"/>
    <w:rsid w:val="007E78F7"/>
    <w:rsid w:val="007E7B08"/>
    <w:rsid w:val="007F0197"/>
    <w:rsid w:val="007F14A3"/>
    <w:rsid w:val="007F1964"/>
    <w:rsid w:val="007F1FD1"/>
    <w:rsid w:val="007F20D8"/>
    <w:rsid w:val="007F2838"/>
    <w:rsid w:val="007F3457"/>
    <w:rsid w:val="007F3B47"/>
    <w:rsid w:val="007F4DF1"/>
    <w:rsid w:val="007F54DA"/>
    <w:rsid w:val="007F5C25"/>
    <w:rsid w:val="007F6489"/>
    <w:rsid w:val="007F6542"/>
    <w:rsid w:val="007F6B2B"/>
    <w:rsid w:val="00801A2B"/>
    <w:rsid w:val="00802107"/>
    <w:rsid w:val="00802921"/>
    <w:rsid w:val="00802A05"/>
    <w:rsid w:val="00802CF9"/>
    <w:rsid w:val="00802EA3"/>
    <w:rsid w:val="00802EEC"/>
    <w:rsid w:val="0080348F"/>
    <w:rsid w:val="00803D2C"/>
    <w:rsid w:val="00803F45"/>
    <w:rsid w:val="00803F6E"/>
    <w:rsid w:val="00804A89"/>
    <w:rsid w:val="00805604"/>
    <w:rsid w:val="00806D59"/>
    <w:rsid w:val="008077CC"/>
    <w:rsid w:val="0081041A"/>
    <w:rsid w:val="008104C3"/>
    <w:rsid w:val="008106B5"/>
    <w:rsid w:val="008106F4"/>
    <w:rsid w:val="008108C5"/>
    <w:rsid w:val="00810A51"/>
    <w:rsid w:val="00811172"/>
    <w:rsid w:val="00811715"/>
    <w:rsid w:val="0081238C"/>
    <w:rsid w:val="008129F5"/>
    <w:rsid w:val="0081311E"/>
    <w:rsid w:val="008133FE"/>
    <w:rsid w:val="008139ED"/>
    <w:rsid w:val="00813A80"/>
    <w:rsid w:val="00813C40"/>
    <w:rsid w:val="008158B7"/>
    <w:rsid w:val="00816BD8"/>
    <w:rsid w:val="00816D37"/>
    <w:rsid w:val="00817518"/>
    <w:rsid w:val="00817A05"/>
    <w:rsid w:val="00817DF6"/>
    <w:rsid w:val="008209A5"/>
    <w:rsid w:val="00820DC4"/>
    <w:rsid w:val="00821C9C"/>
    <w:rsid w:val="00823F23"/>
    <w:rsid w:val="00823FB1"/>
    <w:rsid w:val="008240C3"/>
    <w:rsid w:val="00826BF7"/>
    <w:rsid w:val="00827194"/>
    <w:rsid w:val="008272AB"/>
    <w:rsid w:val="0082767B"/>
    <w:rsid w:val="00827D53"/>
    <w:rsid w:val="008308AE"/>
    <w:rsid w:val="00830E2B"/>
    <w:rsid w:val="00831954"/>
    <w:rsid w:val="008321C2"/>
    <w:rsid w:val="008325F0"/>
    <w:rsid w:val="00832B17"/>
    <w:rsid w:val="008333F5"/>
    <w:rsid w:val="0083376D"/>
    <w:rsid w:val="008340C9"/>
    <w:rsid w:val="008345D5"/>
    <w:rsid w:val="008348F0"/>
    <w:rsid w:val="008349A1"/>
    <w:rsid w:val="008349E7"/>
    <w:rsid w:val="00834D0A"/>
    <w:rsid w:val="0083518B"/>
    <w:rsid w:val="00835A6A"/>
    <w:rsid w:val="00836080"/>
    <w:rsid w:val="0083647A"/>
    <w:rsid w:val="00836648"/>
    <w:rsid w:val="00836853"/>
    <w:rsid w:val="00837A42"/>
    <w:rsid w:val="00840A34"/>
    <w:rsid w:val="00840C4B"/>
    <w:rsid w:val="00840F16"/>
    <w:rsid w:val="00840F74"/>
    <w:rsid w:val="00841B41"/>
    <w:rsid w:val="00841B5E"/>
    <w:rsid w:val="0084286C"/>
    <w:rsid w:val="008449BD"/>
    <w:rsid w:val="008451EF"/>
    <w:rsid w:val="0084547A"/>
    <w:rsid w:val="00845BF7"/>
    <w:rsid w:val="00846329"/>
    <w:rsid w:val="0084635A"/>
    <w:rsid w:val="0084653C"/>
    <w:rsid w:val="0084684E"/>
    <w:rsid w:val="008469B3"/>
    <w:rsid w:val="00846C04"/>
    <w:rsid w:val="008470B0"/>
    <w:rsid w:val="00850FB9"/>
    <w:rsid w:val="008519A0"/>
    <w:rsid w:val="00851FBA"/>
    <w:rsid w:val="0085266E"/>
    <w:rsid w:val="00852E42"/>
    <w:rsid w:val="00852FE1"/>
    <w:rsid w:val="008537D7"/>
    <w:rsid w:val="0085416F"/>
    <w:rsid w:val="008543CE"/>
    <w:rsid w:val="00854643"/>
    <w:rsid w:val="00855772"/>
    <w:rsid w:val="0085611A"/>
    <w:rsid w:val="0085654C"/>
    <w:rsid w:val="008569FE"/>
    <w:rsid w:val="00856EC9"/>
    <w:rsid w:val="0085757C"/>
    <w:rsid w:val="00857B71"/>
    <w:rsid w:val="00860290"/>
    <w:rsid w:val="008605C3"/>
    <w:rsid w:val="008609E9"/>
    <w:rsid w:val="00860CEB"/>
    <w:rsid w:val="0086109C"/>
    <w:rsid w:val="0086152F"/>
    <w:rsid w:val="00862028"/>
    <w:rsid w:val="008628F3"/>
    <w:rsid w:val="00863310"/>
    <w:rsid w:val="00863411"/>
    <w:rsid w:val="008646DC"/>
    <w:rsid w:val="00864DE1"/>
    <w:rsid w:val="00864E17"/>
    <w:rsid w:val="00864E52"/>
    <w:rsid w:val="0086510E"/>
    <w:rsid w:val="00866E17"/>
    <w:rsid w:val="00867758"/>
    <w:rsid w:val="00867776"/>
    <w:rsid w:val="00867798"/>
    <w:rsid w:val="00870209"/>
    <w:rsid w:val="0087021C"/>
    <w:rsid w:val="0087086C"/>
    <w:rsid w:val="0087110D"/>
    <w:rsid w:val="0087196C"/>
    <w:rsid w:val="00871A7D"/>
    <w:rsid w:val="00871F45"/>
    <w:rsid w:val="008720E4"/>
    <w:rsid w:val="00874988"/>
    <w:rsid w:val="00874BFC"/>
    <w:rsid w:val="00874C89"/>
    <w:rsid w:val="0087524D"/>
    <w:rsid w:val="00875D16"/>
    <w:rsid w:val="008762EF"/>
    <w:rsid w:val="00876449"/>
    <w:rsid w:val="00880708"/>
    <w:rsid w:val="008808C2"/>
    <w:rsid w:val="00880E97"/>
    <w:rsid w:val="00880EAB"/>
    <w:rsid w:val="00881505"/>
    <w:rsid w:val="00883659"/>
    <w:rsid w:val="00883D65"/>
    <w:rsid w:val="0088463D"/>
    <w:rsid w:val="00884EB9"/>
    <w:rsid w:val="00885D7D"/>
    <w:rsid w:val="00886BB5"/>
    <w:rsid w:val="00886F1C"/>
    <w:rsid w:val="00886F79"/>
    <w:rsid w:val="008871BA"/>
    <w:rsid w:val="00887828"/>
    <w:rsid w:val="00887A91"/>
    <w:rsid w:val="00890BC6"/>
    <w:rsid w:val="0089116C"/>
    <w:rsid w:val="008922E1"/>
    <w:rsid w:val="008927DA"/>
    <w:rsid w:val="00892964"/>
    <w:rsid w:val="00892CF4"/>
    <w:rsid w:val="00892E37"/>
    <w:rsid w:val="00892F9E"/>
    <w:rsid w:val="008931C6"/>
    <w:rsid w:val="00894CBC"/>
    <w:rsid w:val="00895696"/>
    <w:rsid w:val="00895C51"/>
    <w:rsid w:val="00896CB2"/>
    <w:rsid w:val="0089728E"/>
    <w:rsid w:val="008A0802"/>
    <w:rsid w:val="008A0DE7"/>
    <w:rsid w:val="008A0F19"/>
    <w:rsid w:val="008A10EA"/>
    <w:rsid w:val="008A1BC5"/>
    <w:rsid w:val="008A24B0"/>
    <w:rsid w:val="008A2676"/>
    <w:rsid w:val="008A2D54"/>
    <w:rsid w:val="008A3C73"/>
    <w:rsid w:val="008A512B"/>
    <w:rsid w:val="008A5540"/>
    <w:rsid w:val="008A695B"/>
    <w:rsid w:val="008A6D35"/>
    <w:rsid w:val="008A6E50"/>
    <w:rsid w:val="008A71F9"/>
    <w:rsid w:val="008B0316"/>
    <w:rsid w:val="008B0A5B"/>
    <w:rsid w:val="008B0BD2"/>
    <w:rsid w:val="008B1467"/>
    <w:rsid w:val="008B1650"/>
    <w:rsid w:val="008B1D4D"/>
    <w:rsid w:val="008B1E06"/>
    <w:rsid w:val="008B1F27"/>
    <w:rsid w:val="008B2744"/>
    <w:rsid w:val="008B29F3"/>
    <w:rsid w:val="008B2FC5"/>
    <w:rsid w:val="008B3321"/>
    <w:rsid w:val="008B40BC"/>
    <w:rsid w:val="008B46F9"/>
    <w:rsid w:val="008B4DA7"/>
    <w:rsid w:val="008B4F11"/>
    <w:rsid w:val="008B5581"/>
    <w:rsid w:val="008B6537"/>
    <w:rsid w:val="008B7082"/>
    <w:rsid w:val="008B78DA"/>
    <w:rsid w:val="008B7E81"/>
    <w:rsid w:val="008C0078"/>
    <w:rsid w:val="008C0150"/>
    <w:rsid w:val="008C03E5"/>
    <w:rsid w:val="008C0788"/>
    <w:rsid w:val="008C0E5E"/>
    <w:rsid w:val="008C101B"/>
    <w:rsid w:val="008C1261"/>
    <w:rsid w:val="008C1603"/>
    <w:rsid w:val="008C1B5B"/>
    <w:rsid w:val="008C283F"/>
    <w:rsid w:val="008C33BB"/>
    <w:rsid w:val="008C347E"/>
    <w:rsid w:val="008C34D5"/>
    <w:rsid w:val="008C37E1"/>
    <w:rsid w:val="008C3923"/>
    <w:rsid w:val="008C3F1D"/>
    <w:rsid w:val="008C445E"/>
    <w:rsid w:val="008C4875"/>
    <w:rsid w:val="008C4B6C"/>
    <w:rsid w:val="008C5339"/>
    <w:rsid w:val="008C5984"/>
    <w:rsid w:val="008C60DF"/>
    <w:rsid w:val="008C6641"/>
    <w:rsid w:val="008C6BFF"/>
    <w:rsid w:val="008C6F91"/>
    <w:rsid w:val="008C749C"/>
    <w:rsid w:val="008C7832"/>
    <w:rsid w:val="008C7851"/>
    <w:rsid w:val="008D003D"/>
    <w:rsid w:val="008D02FC"/>
    <w:rsid w:val="008D0A08"/>
    <w:rsid w:val="008D1065"/>
    <w:rsid w:val="008D1311"/>
    <w:rsid w:val="008D1917"/>
    <w:rsid w:val="008D2028"/>
    <w:rsid w:val="008D2169"/>
    <w:rsid w:val="008D2586"/>
    <w:rsid w:val="008D2DBB"/>
    <w:rsid w:val="008D2EFC"/>
    <w:rsid w:val="008D342E"/>
    <w:rsid w:val="008D39AC"/>
    <w:rsid w:val="008D4587"/>
    <w:rsid w:val="008D45EC"/>
    <w:rsid w:val="008D470D"/>
    <w:rsid w:val="008D4BF6"/>
    <w:rsid w:val="008D5233"/>
    <w:rsid w:val="008D5789"/>
    <w:rsid w:val="008D6055"/>
    <w:rsid w:val="008D62A6"/>
    <w:rsid w:val="008D708F"/>
    <w:rsid w:val="008E12CB"/>
    <w:rsid w:val="008E1A4F"/>
    <w:rsid w:val="008E2287"/>
    <w:rsid w:val="008E2F36"/>
    <w:rsid w:val="008E3EDA"/>
    <w:rsid w:val="008E5210"/>
    <w:rsid w:val="008E593F"/>
    <w:rsid w:val="008E6112"/>
    <w:rsid w:val="008E6147"/>
    <w:rsid w:val="008E619F"/>
    <w:rsid w:val="008E661E"/>
    <w:rsid w:val="008E66F4"/>
    <w:rsid w:val="008E69D5"/>
    <w:rsid w:val="008E7538"/>
    <w:rsid w:val="008F05C7"/>
    <w:rsid w:val="008F10B5"/>
    <w:rsid w:val="008F1185"/>
    <w:rsid w:val="008F1F35"/>
    <w:rsid w:val="008F1F9B"/>
    <w:rsid w:val="008F24C5"/>
    <w:rsid w:val="008F27F2"/>
    <w:rsid w:val="008F2BAD"/>
    <w:rsid w:val="008F2EBD"/>
    <w:rsid w:val="008F3F34"/>
    <w:rsid w:val="008F44B3"/>
    <w:rsid w:val="008F4873"/>
    <w:rsid w:val="008F5688"/>
    <w:rsid w:val="008F5ED1"/>
    <w:rsid w:val="008F5FC3"/>
    <w:rsid w:val="008F7584"/>
    <w:rsid w:val="008F75F5"/>
    <w:rsid w:val="008F7945"/>
    <w:rsid w:val="008F7F7A"/>
    <w:rsid w:val="0090149A"/>
    <w:rsid w:val="0090162A"/>
    <w:rsid w:val="00901BFE"/>
    <w:rsid w:val="00902004"/>
    <w:rsid w:val="00903117"/>
    <w:rsid w:val="009032F4"/>
    <w:rsid w:val="00903450"/>
    <w:rsid w:val="009034DA"/>
    <w:rsid w:val="00903892"/>
    <w:rsid w:val="0090480E"/>
    <w:rsid w:val="00904A28"/>
    <w:rsid w:val="00905389"/>
    <w:rsid w:val="009055FF"/>
    <w:rsid w:val="00905DEB"/>
    <w:rsid w:val="00906DC4"/>
    <w:rsid w:val="009076EF"/>
    <w:rsid w:val="00907852"/>
    <w:rsid w:val="00910242"/>
    <w:rsid w:val="00910298"/>
    <w:rsid w:val="009102C9"/>
    <w:rsid w:val="009106E2"/>
    <w:rsid w:val="0091098B"/>
    <w:rsid w:val="00911E15"/>
    <w:rsid w:val="00912230"/>
    <w:rsid w:val="0091250F"/>
    <w:rsid w:val="009130A2"/>
    <w:rsid w:val="00913238"/>
    <w:rsid w:val="00914793"/>
    <w:rsid w:val="009148BB"/>
    <w:rsid w:val="00914ADF"/>
    <w:rsid w:val="00914B8A"/>
    <w:rsid w:val="00915D13"/>
    <w:rsid w:val="009160FF"/>
    <w:rsid w:val="0091623A"/>
    <w:rsid w:val="00916F48"/>
    <w:rsid w:val="00917508"/>
    <w:rsid w:val="0091772C"/>
    <w:rsid w:val="00917979"/>
    <w:rsid w:val="0092013F"/>
    <w:rsid w:val="009213B2"/>
    <w:rsid w:val="00921773"/>
    <w:rsid w:val="00921873"/>
    <w:rsid w:val="009221B7"/>
    <w:rsid w:val="00922965"/>
    <w:rsid w:val="00924473"/>
    <w:rsid w:val="009244B7"/>
    <w:rsid w:val="0092492C"/>
    <w:rsid w:val="00924ABA"/>
    <w:rsid w:val="00925254"/>
    <w:rsid w:val="009253AC"/>
    <w:rsid w:val="0092575C"/>
    <w:rsid w:val="00925A90"/>
    <w:rsid w:val="00926CE2"/>
    <w:rsid w:val="009302B1"/>
    <w:rsid w:val="00930509"/>
    <w:rsid w:val="0093053E"/>
    <w:rsid w:val="00931C7B"/>
    <w:rsid w:val="009320E9"/>
    <w:rsid w:val="00932621"/>
    <w:rsid w:val="00933222"/>
    <w:rsid w:val="00933274"/>
    <w:rsid w:val="0093351C"/>
    <w:rsid w:val="009337E1"/>
    <w:rsid w:val="00933856"/>
    <w:rsid w:val="0093497C"/>
    <w:rsid w:val="00934BB5"/>
    <w:rsid w:val="00934BBC"/>
    <w:rsid w:val="00935CAE"/>
    <w:rsid w:val="00935FEC"/>
    <w:rsid w:val="009360B1"/>
    <w:rsid w:val="00936110"/>
    <w:rsid w:val="009366FC"/>
    <w:rsid w:val="009368B9"/>
    <w:rsid w:val="009369F8"/>
    <w:rsid w:val="0093747F"/>
    <w:rsid w:val="00940375"/>
    <w:rsid w:val="009406C2"/>
    <w:rsid w:val="009408C2"/>
    <w:rsid w:val="0094137B"/>
    <w:rsid w:val="009419B2"/>
    <w:rsid w:val="00941FD0"/>
    <w:rsid w:val="0094220E"/>
    <w:rsid w:val="009426E8"/>
    <w:rsid w:val="00942736"/>
    <w:rsid w:val="00942EA1"/>
    <w:rsid w:val="00942F19"/>
    <w:rsid w:val="009445F5"/>
    <w:rsid w:val="00944911"/>
    <w:rsid w:val="00944CDC"/>
    <w:rsid w:val="009454A8"/>
    <w:rsid w:val="00945624"/>
    <w:rsid w:val="00945AA9"/>
    <w:rsid w:val="0094705F"/>
    <w:rsid w:val="00950411"/>
    <w:rsid w:val="009504CA"/>
    <w:rsid w:val="009508AF"/>
    <w:rsid w:val="009513D9"/>
    <w:rsid w:val="00951480"/>
    <w:rsid w:val="00951980"/>
    <w:rsid w:val="0095213B"/>
    <w:rsid w:val="00952B89"/>
    <w:rsid w:val="009530DF"/>
    <w:rsid w:val="0095325A"/>
    <w:rsid w:val="009534E5"/>
    <w:rsid w:val="00953B42"/>
    <w:rsid w:val="00955151"/>
    <w:rsid w:val="009552EA"/>
    <w:rsid w:val="009553E6"/>
    <w:rsid w:val="009555A7"/>
    <w:rsid w:val="009556AC"/>
    <w:rsid w:val="009557B1"/>
    <w:rsid w:val="0095582A"/>
    <w:rsid w:val="00955899"/>
    <w:rsid w:val="00955CED"/>
    <w:rsid w:val="0095650D"/>
    <w:rsid w:val="00956E0A"/>
    <w:rsid w:val="00957298"/>
    <w:rsid w:val="0095754A"/>
    <w:rsid w:val="009578B3"/>
    <w:rsid w:val="0096034F"/>
    <w:rsid w:val="00960470"/>
    <w:rsid w:val="00960E4B"/>
    <w:rsid w:val="00960E55"/>
    <w:rsid w:val="00963C96"/>
    <w:rsid w:val="00963CB8"/>
    <w:rsid w:val="00964CCF"/>
    <w:rsid w:val="00964F47"/>
    <w:rsid w:val="00965C57"/>
    <w:rsid w:val="00965EEA"/>
    <w:rsid w:val="00966A6A"/>
    <w:rsid w:val="00966FB1"/>
    <w:rsid w:val="0097071E"/>
    <w:rsid w:val="009710CC"/>
    <w:rsid w:val="00971649"/>
    <w:rsid w:val="0097200D"/>
    <w:rsid w:val="00972728"/>
    <w:rsid w:val="00974243"/>
    <w:rsid w:val="009753C3"/>
    <w:rsid w:val="0097758D"/>
    <w:rsid w:val="00980CB6"/>
    <w:rsid w:val="009813EF"/>
    <w:rsid w:val="00981940"/>
    <w:rsid w:val="00981FB8"/>
    <w:rsid w:val="009824EE"/>
    <w:rsid w:val="00982B7C"/>
    <w:rsid w:val="00982D62"/>
    <w:rsid w:val="00984025"/>
    <w:rsid w:val="00984248"/>
    <w:rsid w:val="009842D4"/>
    <w:rsid w:val="009848F2"/>
    <w:rsid w:val="00984C2D"/>
    <w:rsid w:val="009853D1"/>
    <w:rsid w:val="009859F5"/>
    <w:rsid w:val="00986055"/>
    <w:rsid w:val="009864C8"/>
    <w:rsid w:val="00987A20"/>
    <w:rsid w:val="0099003E"/>
    <w:rsid w:val="00990192"/>
    <w:rsid w:val="00990993"/>
    <w:rsid w:val="009915EC"/>
    <w:rsid w:val="009916C8"/>
    <w:rsid w:val="009917AA"/>
    <w:rsid w:val="00991917"/>
    <w:rsid w:val="00991EBA"/>
    <w:rsid w:val="00992714"/>
    <w:rsid w:val="009929A9"/>
    <w:rsid w:val="00993069"/>
    <w:rsid w:val="00993640"/>
    <w:rsid w:val="00993EEE"/>
    <w:rsid w:val="00994057"/>
    <w:rsid w:val="009944CF"/>
    <w:rsid w:val="00994641"/>
    <w:rsid w:val="00994965"/>
    <w:rsid w:val="0099523D"/>
    <w:rsid w:val="0099578A"/>
    <w:rsid w:val="00995A3A"/>
    <w:rsid w:val="00995CD4"/>
    <w:rsid w:val="00996903"/>
    <w:rsid w:val="00996B31"/>
    <w:rsid w:val="00996C9C"/>
    <w:rsid w:val="00996DC6"/>
    <w:rsid w:val="009A03D9"/>
    <w:rsid w:val="009A114D"/>
    <w:rsid w:val="009A142C"/>
    <w:rsid w:val="009A21BE"/>
    <w:rsid w:val="009A2EA9"/>
    <w:rsid w:val="009A308D"/>
    <w:rsid w:val="009A3254"/>
    <w:rsid w:val="009A3D10"/>
    <w:rsid w:val="009A3D6E"/>
    <w:rsid w:val="009A4843"/>
    <w:rsid w:val="009A4E86"/>
    <w:rsid w:val="009A4FA6"/>
    <w:rsid w:val="009A5330"/>
    <w:rsid w:val="009A53C9"/>
    <w:rsid w:val="009A555C"/>
    <w:rsid w:val="009A575C"/>
    <w:rsid w:val="009A59DD"/>
    <w:rsid w:val="009A65C5"/>
    <w:rsid w:val="009A6680"/>
    <w:rsid w:val="009A6B91"/>
    <w:rsid w:val="009A6CC3"/>
    <w:rsid w:val="009A71DA"/>
    <w:rsid w:val="009A79CC"/>
    <w:rsid w:val="009A7BDB"/>
    <w:rsid w:val="009B05AA"/>
    <w:rsid w:val="009B0F74"/>
    <w:rsid w:val="009B126E"/>
    <w:rsid w:val="009B14ED"/>
    <w:rsid w:val="009B1699"/>
    <w:rsid w:val="009B25FB"/>
    <w:rsid w:val="009B26EC"/>
    <w:rsid w:val="009B40F1"/>
    <w:rsid w:val="009B449B"/>
    <w:rsid w:val="009B51A4"/>
    <w:rsid w:val="009B663A"/>
    <w:rsid w:val="009B787E"/>
    <w:rsid w:val="009C0183"/>
    <w:rsid w:val="009C0F63"/>
    <w:rsid w:val="009C0F89"/>
    <w:rsid w:val="009C18BD"/>
    <w:rsid w:val="009C1ACE"/>
    <w:rsid w:val="009C2B9C"/>
    <w:rsid w:val="009C33AF"/>
    <w:rsid w:val="009C3966"/>
    <w:rsid w:val="009C39E4"/>
    <w:rsid w:val="009C4A0D"/>
    <w:rsid w:val="009C4D82"/>
    <w:rsid w:val="009C4EA4"/>
    <w:rsid w:val="009C5615"/>
    <w:rsid w:val="009C5723"/>
    <w:rsid w:val="009C5A9E"/>
    <w:rsid w:val="009C624C"/>
    <w:rsid w:val="009C65A5"/>
    <w:rsid w:val="009C72FA"/>
    <w:rsid w:val="009C73E5"/>
    <w:rsid w:val="009D00F2"/>
    <w:rsid w:val="009D0F58"/>
    <w:rsid w:val="009D11F2"/>
    <w:rsid w:val="009D153D"/>
    <w:rsid w:val="009D17CE"/>
    <w:rsid w:val="009D1F83"/>
    <w:rsid w:val="009D2E46"/>
    <w:rsid w:val="009D3102"/>
    <w:rsid w:val="009D3550"/>
    <w:rsid w:val="009D382E"/>
    <w:rsid w:val="009D39F5"/>
    <w:rsid w:val="009D3A52"/>
    <w:rsid w:val="009D450C"/>
    <w:rsid w:val="009D4868"/>
    <w:rsid w:val="009D4F2F"/>
    <w:rsid w:val="009D4FBA"/>
    <w:rsid w:val="009D56F4"/>
    <w:rsid w:val="009D58E8"/>
    <w:rsid w:val="009D6257"/>
    <w:rsid w:val="009D6B7E"/>
    <w:rsid w:val="009D6D32"/>
    <w:rsid w:val="009D7613"/>
    <w:rsid w:val="009E0E8E"/>
    <w:rsid w:val="009E15B4"/>
    <w:rsid w:val="009E1F85"/>
    <w:rsid w:val="009E24A5"/>
    <w:rsid w:val="009E28CE"/>
    <w:rsid w:val="009E28FD"/>
    <w:rsid w:val="009E29AC"/>
    <w:rsid w:val="009E29F2"/>
    <w:rsid w:val="009E3D9D"/>
    <w:rsid w:val="009E43FB"/>
    <w:rsid w:val="009E4541"/>
    <w:rsid w:val="009E5545"/>
    <w:rsid w:val="009E6269"/>
    <w:rsid w:val="009E6469"/>
    <w:rsid w:val="009E6475"/>
    <w:rsid w:val="009E6871"/>
    <w:rsid w:val="009E6E92"/>
    <w:rsid w:val="009F0F42"/>
    <w:rsid w:val="009F1743"/>
    <w:rsid w:val="009F24D3"/>
    <w:rsid w:val="009F24FE"/>
    <w:rsid w:val="009F2B2F"/>
    <w:rsid w:val="009F2FB5"/>
    <w:rsid w:val="009F4788"/>
    <w:rsid w:val="009F5860"/>
    <w:rsid w:val="009F6FB2"/>
    <w:rsid w:val="009F7FC7"/>
    <w:rsid w:val="00A006AC"/>
    <w:rsid w:val="00A00B11"/>
    <w:rsid w:val="00A00E02"/>
    <w:rsid w:val="00A0127B"/>
    <w:rsid w:val="00A014C7"/>
    <w:rsid w:val="00A017AE"/>
    <w:rsid w:val="00A01E99"/>
    <w:rsid w:val="00A02002"/>
    <w:rsid w:val="00A02F5D"/>
    <w:rsid w:val="00A03BD0"/>
    <w:rsid w:val="00A04546"/>
    <w:rsid w:val="00A04813"/>
    <w:rsid w:val="00A056FF"/>
    <w:rsid w:val="00A05E58"/>
    <w:rsid w:val="00A061C6"/>
    <w:rsid w:val="00A063E7"/>
    <w:rsid w:val="00A069AC"/>
    <w:rsid w:val="00A077E4"/>
    <w:rsid w:val="00A07826"/>
    <w:rsid w:val="00A1005A"/>
    <w:rsid w:val="00A10459"/>
    <w:rsid w:val="00A1081D"/>
    <w:rsid w:val="00A11565"/>
    <w:rsid w:val="00A11A8B"/>
    <w:rsid w:val="00A11C42"/>
    <w:rsid w:val="00A1209E"/>
    <w:rsid w:val="00A13352"/>
    <w:rsid w:val="00A13586"/>
    <w:rsid w:val="00A14787"/>
    <w:rsid w:val="00A14991"/>
    <w:rsid w:val="00A14F96"/>
    <w:rsid w:val="00A15242"/>
    <w:rsid w:val="00A1592E"/>
    <w:rsid w:val="00A1611E"/>
    <w:rsid w:val="00A16808"/>
    <w:rsid w:val="00A16C41"/>
    <w:rsid w:val="00A16FE6"/>
    <w:rsid w:val="00A16FEA"/>
    <w:rsid w:val="00A17122"/>
    <w:rsid w:val="00A171E1"/>
    <w:rsid w:val="00A1720B"/>
    <w:rsid w:val="00A17281"/>
    <w:rsid w:val="00A176A9"/>
    <w:rsid w:val="00A17848"/>
    <w:rsid w:val="00A1794A"/>
    <w:rsid w:val="00A17F00"/>
    <w:rsid w:val="00A17F1F"/>
    <w:rsid w:val="00A2178F"/>
    <w:rsid w:val="00A21999"/>
    <w:rsid w:val="00A2246B"/>
    <w:rsid w:val="00A22C1F"/>
    <w:rsid w:val="00A22D9D"/>
    <w:rsid w:val="00A23194"/>
    <w:rsid w:val="00A2354E"/>
    <w:rsid w:val="00A23702"/>
    <w:rsid w:val="00A23D98"/>
    <w:rsid w:val="00A2444D"/>
    <w:rsid w:val="00A244D5"/>
    <w:rsid w:val="00A2528C"/>
    <w:rsid w:val="00A26A16"/>
    <w:rsid w:val="00A26D9F"/>
    <w:rsid w:val="00A26F59"/>
    <w:rsid w:val="00A26F6C"/>
    <w:rsid w:val="00A274DE"/>
    <w:rsid w:val="00A31110"/>
    <w:rsid w:val="00A31768"/>
    <w:rsid w:val="00A319A3"/>
    <w:rsid w:val="00A31C47"/>
    <w:rsid w:val="00A32430"/>
    <w:rsid w:val="00A333CA"/>
    <w:rsid w:val="00A33AF8"/>
    <w:rsid w:val="00A34E24"/>
    <w:rsid w:val="00A350B4"/>
    <w:rsid w:val="00A355AF"/>
    <w:rsid w:val="00A35B2C"/>
    <w:rsid w:val="00A35BA6"/>
    <w:rsid w:val="00A35F91"/>
    <w:rsid w:val="00A369EA"/>
    <w:rsid w:val="00A37C16"/>
    <w:rsid w:val="00A4003E"/>
    <w:rsid w:val="00A409EE"/>
    <w:rsid w:val="00A40A67"/>
    <w:rsid w:val="00A4186A"/>
    <w:rsid w:val="00A418B3"/>
    <w:rsid w:val="00A41AB6"/>
    <w:rsid w:val="00A4350A"/>
    <w:rsid w:val="00A43E31"/>
    <w:rsid w:val="00A43E9C"/>
    <w:rsid w:val="00A44BC8"/>
    <w:rsid w:val="00A45269"/>
    <w:rsid w:val="00A454C9"/>
    <w:rsid w:val="00A45DAA"/>
    <w:rsid w:val="00A46189"/>
    <w:rsid w:val="00A46C59"/>
    <w:rsid w:val="00A46ED6"/>
    <w:rsid w:val="00A4742F"/>
    <w:rsid w:val="00A47E28"/>
    <w:rsid w:val="00A504B6"/>
    <w:rsid w:val="00A50D6E"/>
    <w:rsid w:val="00A51BC4"/>
    <w:rsid w:val="00A520CC"/>
    <w:rsid w:val="00A52356"/>
    <w:rsid w:val="00A52449"/>
    <w:rsid w:val="00A52C67"/>
    <w:rsid w:val="00A52E63"/>
    <w:rsid w:val="00A53C06"/>
    <w:rsid w:val="00A53F11"/>
    <w:rsid w:val="00A53F46"/>
    <w:rsid w:val="00A54C4A"/>
    <w:rsid w:val="00A55972"/>
    <w:rsid w:val="00A55A08"/>
    <w:rsid w:val="00A562A3"/>
    <w:rsid w:val="00A57E0A"/>
    <w:rsid w:val="00A603AF"/>
    <w:rsid w:val="00A60E19"/>
    <w:rsid w:val="00A6156B"/>
    <w:rsid w:val="00A61DD0"/>
    <w:rsid w:val="00A621DC"/>
    <w:rsid w:val="00A6268E"/>
    <w:rsid w:val="00A62985"/>
    <w:rsid w:val="00A64146"/>
    <w:rsid w:val="00A64D0D"/>
    <w:rsid w:val="00A64D99"/>
    <w:rsid w:val="00A64E1F"/>
    <w:rsid w:val="00A6508A"/>
    <w:rsid w:val="00A67079"/>
    <w:rsid w:val="00A70853"/>
    <w:rsid w:val="00A713E1"/>
    <w:rsid w:val="00A7156A"/>
    <w:rsid w:val="00A71901"/>
    <w:rsid w:val="00A72008"/>
    <w:rsid w:val="00A72ABE"/>
    <w:rsid w:val="00A72AF2"/>
    <w:rsid w:val="00A72B5F"/>
    <w:rsid w:val="00A72D91"/>
    <w:rsid w:val="00A73D26"/>
    <w:rsid w:val="00A7428B"/>
    <w:rsid w:val="00A745E2"/>
    <w:rsid w:val="00A749DA"/>
    <w:rsid w:val="00A74CC8"/>
    <w:rsid w:val="00A74ECB"/>
    <w:rsid w:val="00A75429"/>
    <w:rsid w:val="00A75A41"/>
    <w:rsid w:val="00A761A4"/>
    <w:rsid w:val="00A76D05"/>
    <w:rsid w:val="00A81025"/>
    <w:rsid w:val="00A812B4"/>
    <w:rsid w:val="00A8176C"/>
    <w:rsid w:val="00A81863"/>
    <w:rsid w:val="00A81B3B"/>
    <w:rsid w:val="00A81BF2"/>
    <w:rsid w:val="00A81E0C"/>
    <w:rsid w:val="00A81E7E"/>
    <w:rsid w:val="00A823DF"/>
    <w:rsid w:val="00A82C44"/>
    <w:rsid w:val="00A83333"/>
    <w:rsid w:val="00A84BDA"/>
    <w:rsid w:val="00A85B65"/>
    <w:rsid w:val="00A86118"/>
    <w:rsid w:val="00A8643A"/>
    <w:rsid w:val="00A87313"/>
    <w:rsid w:val="00A8787D"/>
    <w:rsid w:val="00A879E8"/>
    <w:rsid w:val="00A87BDD"/>
    <w:rsid w:val="00A907F8"/>
    <w:rsid w:val="00A90C07"/>
    <w:rsid w:val="00A91DD0"/>
    <w:rsid w:val="00A9277E"/>
    <w:rsid w:val="00A92A49"/>
    <w:rsid w:val="00A93BD4"/>
    <w:rsid w:val="00A959F5"/>
    <w:rsid w:val="00A97202"/>
    <w:rsid w:val="00AA0823"/>
    <w:rsid w:val="00AA0E3A"/>
    <w:rsid w:val="00AA1251"/>
    <w:rsid w:val="00AA22F0"/>
    <w:rsid w:val="00AA260F"/>
    <w:rsid w:val="00AA2EC4"/>
    <w:rsid w:val="00AA3109"/>
    <w:rsid w:val="00AA31DE"/>
    <w:rsid w:val="00AA4728"/>
    <w:rsid w:val="00AA4772"/>
    <w:rsid w:val="00AA4C76"/>
    <w:rsid w:val="00AA50CD"/>
    <w:rsid w:val="00AA5556"/>
    <w:rsid w:val="00AA6092"/>
    <w:rsid w:val="00AA66C0"/>
    <w:rsid w:val="00AA6A97"/>
    <w:rsid w:val="00AA6B36"/>
    <w:rsid w:val="00AA7ACA"/>
    <w:rsid w:val="00AB0CD1"/>
    <w:rsid w:val="00AB1C51"/>
    <w:rsid w:val="00AB2794"/>
    <w:rsid w:val="00AB2DFF"/>
    <w:rsid w:val="00AB2F16"/>
    <w:rsid w:val="00AB3036"/>
    <w:rsid w:val="00AB4428"/>
    <w:rsid w:val="00AB47D2"/>
    <w:rsid w:val="00AB505D"/>
    <w:rsid w:val="00AB51EE"/>
    <w:rsid w:val="00AB5E65"/>
    <w:rsid w:val="00AB654E"/>
    <w:rsid w:val="00AB7B78"/>
    <w:rsid w:val="00AC00A9"/>
    <w:rsid w:val="00AC0D20"/>
    <w:rsid w:val="00AC212F"/>
    <w:rsid w:val="00AC27B5"/>
    <w:rsid w:val="00AC2CC9"/>
    <w:rsid w:val="00AC4316"/>
    <w:rsid w:val="00AC487B"/>
    <w:rsid w:val="00AC4955"/>
    <w:rsid w:val="00AC4EBF"/>
    <w:rsid w:val="00AC5602"/>
    <w:rsid w:val="00AC59DC"/>
    <w:rsid w:val="00AC5FCA"/>
    <w:rsid w:val="00AC608E"/>
    <w:rsid w:val="00AC6809"/>
    <w:rsid w:val="00AC7996"/>
    <w:rsid w:val="00AC7AD9"/>
    <w:rsid w:val="00AC7BA4"/>
    <w:rsid w:val="00AD0186"/>
    <w:rsid w:val="00AD078F"/>
    <w:rsid w:val="00AD25D3"/>
    <w:rsid w:val="00AD33C3"/>
    <w:rsid w:val="00AD37D8"/>
    <w:rsid w:val="00AD4E43"/>
    <w:rsid w:val="00AD538E"/>
    <w:rsid w:val="00AD53EE"/>
    <w:rsid w:val="00AD5BD3"/>
    <w:rsid w:val="00AD6BD5"/>
    <w:rsid w:val="00AD71DE"/>
    <w:rsid w:val="00AD7366"/>
    <w:rsid w:val="00AD7550"/>
    <w:rsid w:val="00AD787B"/>
    <w:rsid w:val="00AE0086"/>
    <w:rsid w:val="00AE0894"/>
    <w:rsid w:val="00AE094D"/>
    <w:rsid w:val="00AE0BFA"/>
    <w:rsid w:val="00AE0D53"/>
    <w:rsid w:val="00AE1B70"/>
    <w:rsid w:val="00AE248B"/>
    <w:rsid w:val="00AE2C89"/>
    <w:rsid w:val="00AE2FC4"/>
    <w:rsid w:val="00AE3252"/>
    <w:rsid w:val="00AE356F"/>
    <w:rsid w:val="00AE482E"/>
    <w:rsid w:val="00AE49C7"/>
    <w:rsid w:val="00AE59F0"/>
    <w:rsid w:val="00AE5B2C"/>
    <w:rsid w:val="00AE7472"/>
    <w:rsid w:val="00AE7662"/>
    <w:rsid w:val="00AF001A"/>
    <w:rsid w:val="00AF07EB"/>
    <w:rsid w:val="00AF0867"/>
    <w:rsid w:val="00AF0A31"/>
    <w:rsid w:val="00AF0D18"/>
    <w:rsid w:val="00AF1C31"/>
    <w:rsid w:val="00AF1CAC"/>
    <w:rsid w:val="00AF1DA3"/>
    <w:rsid w:val="00AF2278"/>
    <w:rsid w:val="00AF2373"/>
    <w:rsid w:val="00AF28E0"/>
    <w:rsid w:val="00AF3807"/>
    <w:rsid w:val="00AF487F"/>
    <w:rsid w:val="00AF5050"/>
    <w:rsid w:val="00AF50E0"/>
    <w:rsid w:val="00AF5C93"/>
    <w:rsid w:val="00AF637B"/>
    <w:rsid w:val="00AF6888"/>
    <w:rsid w:val="00B00D90"/>
    <w:rsid w:val="00B01033"/>
    <w:rsid w:val="00B012EE"/>
    <w:rsid w:val="00B015EF"/>
    <w:rsid w:val="00B01CEE"/>
    <w:rsid w:val="00B03332"/>
    <w:rsid w:val="00B03478"/>
    <w:rsid w:val="00B03D3B"/>
    <w:rsid w:val="00B04DCF"/>
    <w:rsid w:val="00B06278"/>
    <w:rsid w:val="00B062B4"/>
    <w:rsid w:val="00B06379"/>
    <w:rsid w:val="00B06B9D"/>
    <w:rsid w:val="00B07210"/>
    <w:rsid w:val="00B07ADD"/>
    <w:rsid w:val="00B10232"/>
    <w:rsid w:val="00B11139"/>
    <w:rsid w:val="00B112E6"/>
    <w:rsid w:val="00B120FF"/>
    <w:rsid w:val="00B1262E"/>
    <w:rsid w:val="00B129BB"/>
    <w:rsid w:val="00B12EB3"/>
    <w:rsid w:val="00B12FDD"/>
    <w:rsid w:val="00B13895"/>
    <w:rsid w:val="00B142DA"/>
    <w:rsid w:val="00B14718"/>
    <w:rsid w:val="00B14F9A"/>
    <w:rsid w:val="00B15789"/>
    <w:rsid w:val="00B15E55"/>
    <w:rsid w:val="00B16462"/>
    <w:rsid w:val="00B165A4"/>
    <w:rsid w:val="00B16C88"/>
    <w:rsid w:val="00B200AF"/>
    <w:rsid w:val="00B200CC"/>
    <w:rsid w:val="00B21161"/>
    <w:rsid w:val="00B213E1"/>
    <w:rsid w:val="00B22337"/>
    <w:rsid w:val="00B22FF1"/>
    <w:rsid w:val="00B2326C"/>
    <w:rsid w:val="00B2376A"/>
    <w:rsid w:val="00B23911"/>
    <w:rsid w:val="00B246D8"/>
    <w:rsid w:val="00B25283"/>
    <w:rsid w:val="00B25CBF"/>
    <w:rsid w:val="00B2667B"/>
    <w:rsid w:val="00B269C4"/>
    <w:rsid w:val="00B26BEA"/>
    <w:rsid w:val="00B27D6E"/>
    <w:rsid w:val="00B30BFE"/>
    <w:rsid w:val="00B30E61"/>
    <w:rsid w:val="00B31596"/>
    <w:rsid w:val="00B31F6E"/>
    <w:rsid w:val="00B32CB0"/>
    <w:rsid w:val="00B32EDC"/>
    <w:rsid w:val="00B33CFA"/>
    <w:rsid w:val="00B34F50"/>
    <w:rsid w:val="00B350E7"/>
    <w:rsid w:val="00B35737"/>
    <w:rsid w:val="00B35A1C"/>
    <w:rsid w:val="00B35B6C"/>
    <w:rsid w:val="00B35D47"/>
    <w:rsid w:val="00B36024"/>
    <w:rsid w:val="00B36754"/>
    <w:rsid w:val="00B36838"/>
    <w:rsid w:val="00B370B8"/>
    <w:rsid w:val="00B371E9"/>
    <w:rsid w:val="00B37A89"/>
    <w:rsid w:val="00B37B15"/>
    <w:rsid w:val="00B37B76"/>
    <w:rsid w:val="00B37F97"/>
    <w:rsid w:val="00B40322"/>
    <w:rsid w:val="00B40724"/>
    <w:rsid w:val="00B409C5"/>
    <w:rsid w:val="00B40BB5"/>
    <w:rsid w:val="00B4164B"/>
    <w:rsid w:val="00B42EA2"/>
    <w:rsid w:val="00B4383D"/>
    <w:rsid w:val="00B440AB"/>
    <w:rsid w:val="00B44257"/>
    <w:rsid w:val="00B452BE"/>
    <w:rsid w:val="00B45D14"/>
    <w:rsid w:val="00B45E26"/>
    <w:rsid w:val="00B46B96"/>
    <w:rsid w:val="00B4706A"/>
    <w:rsid w:val="00B501DF"/>
    <w:rsid w:val="00B50B47"/>
    <w:rsid w:val="00B50D78"/>
    <w:rsid w:val="00B50F77"/>
    <w:rsid w:val="00B510A1"/>
    <w:rsid w:val="00B51A9C"/>
    <w:rsid w:val="00B52194"/>
    <w:rsid w:val="00B5264B"/>
    <w:rsid w:val="00B52A9C"/>
    <w:rsid w:val="00B52DFB"/>
    <w:rsid w:val="00B53031"/>
    <w:rsid w:val="00B54D84"/>
    <w:rsid w:val="00B55988"/>
    <w:rsid w:val="00B56106"/>
    <w:rsid w:val="00B56370"/>
    <w:rsid w:val="00B57B1E"/>
    <w:rsid w:val="00B60280"/>
    <w:rsid w:val="00B607BF"/>
    <w:rsid w:val="00B60C2F"/>
    <w:rsid w:val="00B613FE"/>
    <w:rsid w:val="00B62826"/>
    <w:rsid w:val="00B629C6"/>
    <w:rsid w:val="00B62B5F"/>
    <w:rsid w:val="00B6322D"/>
    <w:rsid w:val="00B6408C"/>
    <w:rsid w:val="00B640C9"/>
    <w:rsid w:val="00B64B49"/>
    <w:rsid w:val="00B64E0D"/>
    <w:rsid w:val="00B65A70"/>
    <w:rsid w:val="00B678A8"/>
    <w:rsid w:val="00B703D0"/>
    <w:rsid w:val="00B706C1"/>
    <w:rsid w:val="00B718B3"/>
    <w:rsid w:val="00B719A3"/>
    <w:rsid w:val="00B71C31"/>
    <w:rsid w:val="00B71F2B"/>
    <w:rsid w:val="00B72162"/>
    <w:rsid w:val="00B7274F"/>
    <w:rsid w:val="00B72BAB"/>
    <w:rsid w:val="00B72F49"/>
    <w:rsid w:val="00B747A8"/>
    <w:rsid w:val="00B74D22"/>
    <w:rsid w:val="00B7522E"/>
    <w:rsid w:val="00B76634"/>
    <w:rsid w:val="00B77396"/>
    <w:rsid w:val="00B77BD0"/>
    <w:rsid w:val="00B80B8A"/>
    <w:rsid w:val="00B80B96"/>
    <w:rsid w:val="00B81324"/>
    <w:rsid w:val="00B8148C"/>
    <w:rsid w:val="00B81A4F"/>
    <w:rsid w:val="00B81AA3"/>
    <w:rsid w:val="00B81C78"/>
    <w:rsid w:val="00B8254B"/>
    <w:rsid w:val="00B837D5"/>
    <w:rsid w:val="00B838FD"/>
    <w:rsid w:val="00B83ABB"/>
    <w:rsid w:val="00B83C42"/>
    <w:rsid w:val="00B83E5D"/>
    <w:rsid w:val="00B83FB4"/>
    <w:rsid w:val="00B8434F"/>
    <w:rsid w:val="00B84AA0"/>
    <w:rsid w:val="00B84F55"/>
    <w:rsid w:val="00B8517B"/>
    <w:rsid w:val="00B85BAD"/>
    <w:rsid w:val="00B86172"/>
    <w:rsid w:val="00B862C2"/>
    <w:rsid w:val="00B8631F"/>
    <w:rsid w:val="00B86792"/>
    <w:rsid w:val="00B86B17"/>
    <w:rsid w:val="00B8724A"/>
    <w:rsid w:val="00B90BD4"/>
    <w:rsid w:val="00B92C53"/>
    <w:rsid w:val="00B92D39"/>
    <w:rsid w:val="00B936F3"/>
    <w:rsid w:val="00B9442A"/>
    <w:rsid w:val="00B94543"/>
    <w:rsid w:val="00B945FC"/>
    <w:rsid w:val="00B9483F"/>
    <w:rsid w:val="00B94B24"/>
    <w:rsid w:val="00B94DAF"/>
    <w:rsid w:val="00B952AA"/>
    <w:rsid w:val="00B95471"/>
    <w:rsid w:val="00B9549C"/>
    <w:rsid w:val="00B95846"/>
    <w:rsid w:val="00B95B0E"/>
    <w:rsid w:val="00B95D08"/>
    <w:rsid w:val="00B960BC"/>
    <w:rsid w:val="00BA128B"/>
    <w:rsid w:val="00BA33B6"/>
    <w:rsid w:val="00BA3482"/>
    <w:rsid w:val="00BA3AD9"/>
    <w:rsid w:val="00BA3DD0"/>
    <w:rsid w:val="00BA3ECF"/>
    <w:rsid w:val="00BA4019"/>
    <w:rsid w:val="00BA4319"/>
    <w:rsid w:val="00BA4E70"/>
    <w:rsid w:val="00BA6A15"/>
    <w:rsid w:val="00BA71BB"/>
    <w:rsid w:val="00BA75FE"/>
    <w:rsid w:val="00BA774A"/>
    <w:rsid w:val="00BB06F8"/>
    <w:rsid w:val="00BB0E9E"/>
    <w:rsid w:val="00BB1117"/>
    <w:rsid w:val="00BB1872"/>
    <w:rsid w:val="00BB2C1C"/>
    <w:rsid w:val="00BB2C95"/>
    <w:rsid w:val="00BB3223"/>
    <w:rsid w:val="00BB34DA"/>
    <w:rsid w:val="00BB369E"/>
    <w:rsid w:val="00BB3ACC"/>
    <w:rsid w:val="00BB4B2F"/>
    <w:rsid w:val="00BB5838"/>
    <w:rsid w:val="00BB59FF"/>
    <w:rsid w:val="00BB624F"/>
    <w:rsid w:val="00BB6CB4"/>
    <w:rsid w:val="00BB6F30"/>
    <w:rsid w:val="00BB6F73"/>
    <w:rsid w:val="00BB73CC"/>
    <w:rsid w:val="00BB7494"/>
    <w:rsid w:val="00BB7D92"/>
    <w:rsid w:val="00BB7E44"/>
    <w:rsid w:val="00BC0C4E"/>
    <w:rsid w:val="00BC1423"/>
    <w:rsid w:val="00BC1EA1"/>
    <w:rsid w:val="00BC1EAB"/>
    <w:rsid w:val="00BC265D"/>
    <w:rsid w:val="00BC2B74"/>
    <w:rsid w:val="00BC37DA"/>
    <w:rsid w:val="00BC3E6C"/>
    <w:rsid w:val="00BC3F58"/>
    <w:rsid w:val="00BC4B7D"/>
    <w:rsid w:val="00BC4C93"/>
    <w:rsid w:val="00BC4FBE"/>
    <w:rsid w:val="00BC5ADF"/>
    <w:rsid w:val="00BC5B4C"/>
    <w:rsid w:val="00BC67FC"/>
    <w:rsid w:val="00BC6969"/>
    <w:rsid w:val="00BC6BB0"/>
    <w:rsid w:val="00BC702E"/>
    <w:rsid w:val="00BC783F"/>
    <w:rsid w:val="00BD01F6"/>
    <w:rsid w:val="00BD02DC"/>
    <w:rsid w:val="00BD06B4"/>
    <w:rsid w:val="00BD07C7"/>
    <w:rsid w:val="00BD14B1"/>
    <w:rsid w:val="00BD1869"/>
    <w:rsid w:val="00BD1A1B"/>
    <w:rsid w:val="00BD3A27"/>
    <w:rsid w:val="00BD550B"/>
    <w:rsid w:val="00BD5609"/>
    <w:rsid w:val="00BD5639"/>
    <w:rsid w:val="00BD56B8"/>
    <w:rsid w:val="00BD580A"/>
    <w:rsid w:val="00BD67B9"/>
    <w:rsid w:val="00BD6BDD"/>
    <w:rsid w:val="00BD74DD"/>
    <w:rsid w:val="00BD77EA"/>
    <w:rsid w:val="00BE0507"/>
    <w:rsid w:val="00BE0874"/>
    <w:rsid w:val="00BE0D65"/>
    <w:rsid w:val="00BE1B89"/>
    <w:rsid w:val="00BE2754"/>
    <w:rsid w:val="00BE2D7A"/>
    <w:rsid w:val="00BE384D"/>
    <w:rsid w:val="00BE4BC2"/>
    <w:rsid w:val="00BE5199"/>
    <w:rsid w:val="00BE5408"/>
    <w:rsid w:val="00BE5A31"/>
    <w:rsid w:val="00BE5D4B"/>
    <w:rsid w:val="00BE6122"/>
    <w:rsid w:val="00BE6C84"/>
    <w:rsid w:val="00BE73C6"/>
    <w:rsid w:val="00BE779E"/>
    <w:rsid w:val="00BE7B3A"/>
    <w:rsid w:val="00BF0F0B"/>
    <w:rsid w:val="00BF14ED"/>
    <w:rsid w:val="00BF2483"/>
    <w:rsid w:val="00BF2CEC"/>
    <w:rsid w:val="00BF369A"/>
    <w:rsid w:val="00BF3995"/>
    <w:rsid w:val="00BF3C62"/>
    <w:rsid w:val="00BF494D"/>
    <w:rsid w:val="00BF604F"/>
    <w:rsid w:val="00BF6323"/>
    <w:rsid w:val="00BF6C76"/>
    <w:rsid w:val="00BF762C"/>
    <w:rsid w:val="00BF7A94"/>
    <w:rsid w:val="00C00341"/>
    <w:rsid w:val="00C0070D"/>
    <w:rsid w:val="00C00A78"/>
    <w:rsid w:val="00C01937"/>
    <w:rsid w:val="00C02712"/>
    <w:rsid w:val="00C040A0"/>
    <w:rsid w:val="00C04355"/>
    <w:rsid w:val="00C04BFC"/>
    <w:rsid w:val="00C05057"/>
    <w:rsid w:val="00C052CE"/>
    <w:rsid w:val="00C06859"/>
    <w:rsid w:val="00C06EFF"/>
    <w:rsid w:val="00C06FD9"/>
    <w:rsid w:val="00C07A74"/>
    <w:rsid w:val="00C10AC1"/>
    <w:rsid w:val="00C10EAA"/>
    <w:rsid w:val="00C123C8"/>
    <w:rsid w:val="00C12484"/>
    <w:rsid w:val="00C12CF9"/>
    <w:rsid w:val="00C13657"/>
    <w:rsid w:val="00C13786"/>
    <w:rsid w:val="00C147EF"/>
    <w:rsid w:val="00C14989"/>
    <w:rsid w:val="00C14F00"/>
    <w:rsid w:val="00C15887"/>
    <w:rsid w:val="00C1588F"/>
    <w:rsid w:val="00C1631E"/>
    <w:rsid w:val="00C1651E"/>
    <w:rsid w:val="00C16915"/>
    <w:rsid w:val="00C16B5C"/>
    <w:rsid w:val="00C17093"/>
    <w:rsid w:val="00C17360"/>
    <w:rsid w:val="00C207C3"/>
    <w:rsid w:val="00C20AF0"/>
    <w:rsid w:val="00C2108C"/>
    <w:rsid w:val="00C21446"/>
    <w:rsid w:val="00C21E41"/>
    <w:rsid w:val="00C234DF"/>
    <w:rsid w:val="00C23C59"/>
    <w:rsid w:val="00C2452C"/>
    <w:rsid w:val="00C24A6C"/>
    <w:rsid w:val="00C252D8"/>
    <w:rsid w:val="00C25410"/>
    <w:rsid w:val="00C261C7"/>
    <w:rsid w:val="00C264E1"/>
    <w:rsid w:val="00C26863"/>
    <w:rsid w:val="00C26EA4"/>
    <w:rsid w:val="00C2717B"/>
    <w:rsid w:val="00C2756C"/>
    <w:rsid w:val="00C277CD"/>
    <w:rsid w:val="00C30EE6"/>
    <w:rsid w:val="00C312CA"/>
    <w:rsid w:val="00C31355"/>
    <w:rsid w:val="00C31672"/>
    <w:rsid w:val="00C31C42"/>
    <w:rsid w:val="00C32115"/>
    <w:rsid w:val="00C328AC"/>
    <w:rsid w:val="00C32A25"/>
    <w:rsid w:val="00C32E91"/>
    <w:rsid w:val="00C3340D"/>
    <w:rsid w:val="00C33A4C"/>
    <w:rsid w:val="00C33F54"/>
    <w:rsid w:val="00C33FDE"/>
    <w:rsid w:val="00C3446A"/>
    <w:rsid w:val="00C34C30"/>
    <w:rsid w:val="00C34D94"/>
    <w:rsid w:val="00C36667"/>
    <w:rsid w:val="00C36D22"/>
    <w:rsid w:val="00C3739C"/>
    <w:rsid w:val="00C402E6"/>
    <w:rsid w:val="00C40D5C"/>
    <w:rsid w:val="00C40EDD"/>
    <w:rsid w:val="00C41058"/>
    <w:rsid w:val="00C41F5B"/>
    <w:rsid w:val="00C4207B"/>
    <w:rsid w:val="00C420A4"/>
    <w:rsid w:val="00C4280D"/>
    <w:rsid w:val="00C428AA"/>
    <w:rsid w:val="00C428EF"/>
    <w:rsid w:val="00C42BF0"/>
    <w:rsid w:val="00C4312E"/>
    <w:rsid w:val="00C43283"/>
    <w:rsid w:val="00C447A2"/>
    <w:rsid w:val="00C44854"/>
    <w:rsid w:val="00C44FFF"/>
    <w:rsid w:val="00C453A1"/>
    <w:rsid w:val="00C45E04"/>
    <w:rsid w:val="00C46A62"/>
    <w:rsid w:val="00C50250"/>
    <w:rsid w:val="00C50FEE"/>
    <w:rsid w:val="00C51F0F"/>
    <w:rsid w:val="00C52374"/>
    <w:rsid w:val="00C52A3F"/>
    <w:rsid w:val="00C52EA5"/>
    <w:rsid w:val="00C53283"/>
    <w:rsid w:val="00C53A53"/>
    <w:rsid w:val="00C5432A"/>
    <w:rsid w:val="00C548F8"/>
    <w:rsid w:val="00C54916"/>
    <w:rsid w:val="00C5494B"/>
    <w:rsid w:val="00C5504C"/>
    <w:rsid w:val="00C556DE"/>
    <w:rsid w:val="00C55A74"/>
    <w:rsid w:val="00C55DF0"/>
    <w:rsid w:val="00C55F99"/>
    <w:rsid w:val="00C56886"/>
    <w:rsid w:val="00C568C9"/>
    <w:rsid w:val="00C57017"/>
    <w:rsid w:val="00C572BA"/>
    <w:rsid w:val="00C575DC"/>
    <w:rsid w:val="00C575E8"/>
    <w:rsid w:val="00C5769E"/>
    <w:rsid w:val="00C6069D"/>
    <w:rsid w:val="00C62192"/>
    <w:rsid w:val="00C62788"/>
    <w:rsid w:val="00C63D8F"/>
    <w:rsid w:val="00C63EE3"/>
    <w:rsid w:val="00C63FEB"/>
    <w:rsid w:val="00C643BC"/>
    <w:rsid w:val="00C64603"/>
    <w:rsid w:val="00C64B36"/>
    <w:rsid w:val="00C64FEF"/>
    <w:rsid w:val="00C65781"/>
    <w:rsid w:val="00C65C2D"/>
    <w:rsid w:val="00C65ED2"/>
    <w:rsid w:val="00C65FD5"/>
    <w:rsid w:val="00C662F8"/>
    <w:rsid w:val="00C667F3"/>
    <w:rsid w:val="00C6687F"/>
    <w:rsid w:val="00C66C71"/>
    <w:rsid w:val="00C676BE"/>
    <w:rsid w:val="00C67B71"/>
    <w:rsid w:val="00C70707"/>
    <w:rsid w:val="00C70F8C"/>
    <w:rsid w:val="00C7142E"/>
    <w:rsid w:val="00C72C65"/>
    <w:rsid w:val="00C72F82"/>
    <w:rsid w:val="00C74188"/>
    <w:rsid w:val="00C74A22"/>
    <w:rsid w:val="00C7579D"/>
    <w:rsid w:val="00C75CC3"/>
    <w:rsid w:val="00C761E9"/>
    <w:rsid w:val="00C77A14"/>
    <w:rsid w:val="00C800FB"/>
    <w:rsid w:val="00C8059E"/>
    <w:rsid w:val="00C80869"/>
    <w:rsid w:val="00C8093C"/>
    <w:rsid w:val="00C80BD1"/>
    <w:rsid w:val="00C81720"/>
    <w:rsid w:val="00C81BBE"/>
    <w:rsid w:val="00C8278B"/>
    <w:rsid w:val="00C846E8"/>
    <w:rsid w:val="00C849CE"/>
    <w:rsid w:val="00C84EBD"/>
    <w:rsid w:val="00C8527B"/>
    <w:rsid w:val="00C85D1F"/>
    <w:rsid w:val="00C867BA"/>
    <w:rsid w:val="00C870E7"/>
    <w:rsid w:val="00C878EE"/>
    <w:rsid w:val="00C87C65"/>
    <w:rsid w:val="00C87E2B"/>
    <w:rsid w:val="00C90F94"/>
    <w:rsid w:val="00C916E7"/>
    <w:rsid w:val="00C91897"/>
    <w:rsid w:val="00C9211D"/>
    <w:rsid w:val="00C92357"/>
    <w:rsid w:val="00C92784"/>
    <w:rsid w:val="00C929E8"/>
    <w:rsid w:val="00C92B45"/>
    <w:rsid w:val="00C9341D"/>
    <w:rsid w:val="00C937C0"/>
    <w:rsid w:val="00C94150"/>
    <w:rsid w:val="00C94FB8"/>
    <w:rsid w:val="00C95350"/>
    <w:rsid w:val="00C959DD"/>
    <w:rsid w:val="00CA215E"/>
    <w:rsid w:val="00CA2DD6"/>
    <w:rsid w:val="00CA37DB"/>
    <w:rsid w:val="00CA3868"/>
    <w:rsid w:val="00CA3E78"/>
    <w:rsid w:val="00CA4215"/>
    <w:rsid w:val="00CA464B"/>
    <w:rsid w:val="00CA4672"/>
    <w:rsid w:val="00CA4F48"/>
    <w:rsid w:val="00CA519F"/>
    <w:rsid w:val="00CA5738"/>
    <w:rsid w:val="00CA57DD"/>
    <w:rsid w:val="00CA5C75"/>
    <w:rsid w:val="00CA6F7C"/>
    <w:rsid w:val="00CB0E04"/>
    <w:rsid w:val="00CB127F"/>
    <w:rsid w:val="00CB1A37"/>
    <w:rsid w:val="00CB2B23"/>
    <w:rsid w:val="00CB380A"/>
    <w:rsid w:val="00CB3F18"/>
    <w:rsid w:val="00CB40FD"/>
    <w:rsid w:val="00CB417F"/>
    <w:rsid w:val="00CB4341"/>
    <w:rsid w:val="00CB465B"/>
    <w:rsid w:val="00CB5054"/>
    <w:rsid w:val="00CB54E0"/>
    <w:rsid w:val="00CB5821"/>
    <w:rsid w:val="00CB6362"/>
    <w:rsid w:val="00CB7A40"/>
    <w:rsid w:val="00CC0563"/>
    <w:rsid w:val="00CC0DD0"/>
    <w:rsid w:val="00CC12D2"/>
    <w:rsid w:val="00CC1579"/>
    <w:rsid w:val="00CC1657"/>
    <w:rsid w:val="00CC1F7D"/>
    <w:rsid w:val="00CC2302"/>
    <w:rsid w:val="00CC2944"/>
    <w:rsid w:val="00CC2D9C"/>
    <w:rsid w:val="00CC4B0E"/>
    <w:rsid w:val="00CC4B78"/>
    <w:rsid w:val="00CC5303"/>
    <w:rsid w:val="00CC55CD"/>
    <w:rsid w:val="00CC571C"/>
    <w:rsid w:val="00CC5AC1"/>
    <w:rsid w:val="00CC7221"/>
    <w:rsid w:val="00CC78F4"/>
    <w:rsid w:val="00CC7BBA"/>
    <w:rsid w:val="00CD1251"/>
    <w:rsid w:val="00CD14EE"/>
    <w:rsid w:val="00CD28D0"/>
    <w:rsid w:val="00CD311A"/>
    <w:rsid w:val="00CD3473"/>
    <w:rsid w:val="00CD369F"/>
    <w:rsid w:val="00CD42BB"/>
    <w:rsid w:val="00CD43C1"/>
    <w:rsid w:val="00CD4CF6"/>
    <w:rsid w:val="00CD5024"/>
    <w:rsid w:val="00CD5485"/>
    <w:rsid w:val="00CD5A45"/>
    <w:rsid w:val="00CD5BB7"/>
    <w:rsid w:val="00CD5E2E"/>
    <w:rsid w:val="00CD5F37"/>
    <w:rsid w:val="00CD619D"/>
    <w:rsid w:val="00CD6272"/>
    <w:rsid w:val="00CD74BE"/>
    <w:rsid w:val="00CD7DA0"/>
    <w:rsid w:val="00CE1568"/>
    <w:rsid w:val="00CE27E7"/>
    <w:rsid w:val="00CE2F30"/>
    <w:rsid w:val="00CE3DB6"/>
    <w:rsid w:val="00CE42D7"/>
    <w:rsid w:val="00CE430E"/>
    <w:rsid w:val="00CE47AF"/>
    <w:rsid w:val="00CE4F36"/>
    <w:rsid w:val="00CE5C30"/>
    <w:rsid w:val="00CE5FD6"/>
    <w:rsid w:val="00CE62E7"/>
    <w:rsid w:val="00CE68C8"/>
    <w:rsid w:val="00CE7007"/>
    <w:rsid w:val="00CE716A"/>
    <w:rsid w:val="00CE760E"/>
    <w:rsid w:val="00CF03E4"/>
    <w:rsid w:val="00CF087C"/>
    <w:rsid w:val="00CF1118"/>
    <w:rsid w:val="00CF1603"/>
    <w:rsid w:val="00CF16C1"/>
    <w:rsid w:val="00CF1FD5"/>
    <w:rsid w:val="00CF2046"/>
    <w:rsid w:val="00CF21D1"/>
    <w:rsid w:val="00CF2888"/>
    <w:rsid w:val="00CF28D3"/>
    <w:rsid w:val="00CF29FF"/>
    <w:rsid w:val="00CF2DDA"/>
    <w:rsid w:val="00CF3E13"/>
    <w:rsid w:val="00CF4039"/>
    <w:rsid w:val="00CF46E4"/>
    <w:rsid w:val="00CF4801"/>
    <w:rsid w:val="00CF49BD"/>
    <w:rsid w:val="00CF56E6"/>
    <w:rsid w:val="00CF5799"/>
    <w:rsid w:val="00CF68EB"/>
    <w:rsid w:val="00CF6C75"/>
    <w:rsid w:val="00CF704E"/>
    <w:rsid w:val="00D0145F"/>
    <w:rsid w:val="00D017E6"/>
    <w:rsid w:val="00D01E3B"/>
    <w:rsid w:val="00D02B93"/>
    <w:rsid w:val="00D0311A"/>
    <w:rsid w:val="00D037A7"/>
    <w:rsid w:val="00D03A3A"/>
    <w:rsid w:val="00D03CFA"/>
    <w:rsid w:val="00D04175"/>
    <w:rsid w:val="00D0555B"/>
    <w:rsid w:val="00D05EE9"/>
    <w:rsid w:val="00D069FD"/>
    <w:rsid w:val="00D06A53"/>
    <w:rsid w:val="00D07B88"/>
    <w:rsid w:val="00D101D9"/>
    <w:rsid w:val="00D1033E"/>
    <w:rsid w:val="00D10551"/>
    <w:rsid w:val="00D11FBA"/>
    <w:rsid w:val="00D1205D"/>
    <w:rsid w:val="00D12E00"/>
    <w:rsid w:val="00D130F5"/>
    <w:rsid w:val="00D13D87"/>
    <w:rsid w:val="00D13E9E"/>
    <w:rsid w:val="00D1412F"/>
    <w:rsid w:val="00D149B5"/>
    <w:rsid w:val="00D14AB3"/>
    <w:rsid w:val="00D14D1E"/>
    <w:rsid w:val="00D14DCE"/>
    <w:rsid w:val="00D15D04"/>
    <w:rsid w:val="00D16B1E"/>
    <w:rsid w:val="00D171C7"/>
    <w:rsid w:val="00D1758A"/>
    <w:rsid w:val="00D17635"/>
    <w:rsid w:val="00D17807"/>
    <w:rsid w:val="00D2086B"/>
    <w:rsid w:val="00D20D64"/>
    <w:rsid w:val="00D20E6D"/>
    <w:rsid w:val="00D21DAB"/>
    <w:rsid w:val="00D22341"/>
    <w:rsid w:val="00D2290A"/>
    <w:rsid w:val="00D22EEE"/>
    <w:rsid w:val="00D230C7"/>
    <w:rsid w:val="00D23291"/>
    <w:rsid w:val="00D23F81"/>
    <w:rsid w:val="00D2425F"/>
    <w:rsid w:val="00D244A5"/>
    <w:rsid w:val="00D24823"/>
    <w:rsid w:val="00D24FBC"/>
    <w:rsid w:val="00D25A88"/>
    <w:rsid w:val="00D25F5B"/>
    <w:rsid w:val="00D26431"/>
    <w:rsid w:val="00D26FDF"/>
    <w:rsid w:val="00D276F1"/>
    <w:rsid w:val="00D278A3"/>
    <w:rsid w:val="00D27D81"/>
    <w:rsid w:val="00D27E41"/>
    <w:rsid w:val="00D30A43"/>
    <w:rsid w:val="00D31B23"/>
    <w:rsid w:val="00D31CEF"/>
    <w:rsid w:val="00D3211C"/>
    <w:rsid w:val="00D32172"/>
    <w:rsid w:val="00D32607"/>
    <w:rsid w:val="00D3290F"/>
    <w:rsid w:val="00D32D9B"/>
    <w:rsid w:val="00D33B4B"/>
    <w:rsid w:val="00D343F2"/>
    <w:rsid w:val="00D3465B"/>
    <w:rsid w:val="00D35769"/>
    <w:rsid w:val="00D35A9D"/>
    <w:rsid w:val="00D35DC9"/>
    <w:rsid w:val="00D363EC"/>
    <w:rsid w:val="00D3646F"/>
    <w:rsid w:val="00D36481"/>
    <w:rsid w:val="00D374C1"/>
    <w:rsid w:val="00D37511"/>
    <w:rsid w:val="00D37844"/>
    <w:rsid w:val="00D40276"/>
    <w:rsid w:val="00D42086"/>
    <w:rsid w:val="00D4278D"/>
    <w:rsid w:val="00D42B93"/>
    <w:rsid w:val="00D42F4E"/>
    <w:rsid w:val="00D4441C"/>
    <w:rsid w:val="00D44828"/>
    <w:rsid w:val="00D44E3A"/>
    <w:rsid w:val="00D451BB"/>
    <w:rsid w:val="00D46BA0"/>
    <w:rsid w:val="00D4712A"/>
    <w:rsid w:val="00D477D3"/>
    <w:rsid w:val="00D479F8"/>
    <w:rsid w:val="00D47FEC"/>
    <w:rsid w:val="00D50A07"/>
    <w:rsid w:val="00D5165B"/>
    <w:rsid w:val="00D52696"/>
    <w:rsid w:val="00D52B1B"/>
    <w:rsid w:val="00D53458"/>
    <w:rsid w:val="00D53508"/>
    <w:rsid w:val="00D53A32"/>
    <w:rsid w:val="00D544ED"/>
    <w:rsid w:val="00D549E7"/>
    <w:rsid w:val="00D55490"/>
    <w:rsid w:val="00D5578F"/>
    <w:rsid w:val="00D55809"/>
    <w:rsid w:val="00D559D6"/>
    <w:rsid w:val="00D55ABD"/>
    <w:rsid w:val="00D55F2D"/>
    <w:rsid w:val="00D56059"/>
    <w:rsid w:val="00D56FF2"/>
    <w:rsid w:val="00D57414"/>
    <w:rsid w:val="00D57577"/>
    <w:rsid w:val="00D57964"/>
    <w:rsid w:val="00D609BA"/>
    <w:rsid w:val="00D60B11"/>
    <w:rsid w:val="00D6127C"/>
    <w:rsid w:val="00D62053"/>
    <w:rsid w:val="00D62254"/>
    <w:rsid w:val="00D6238C"/>
    <w:rsid w:val="00D628D2"/>
    <w:rsid w:val="00D62FFC"/>
    <w:rsid w:val="00D6306A"/>
    <w:rsid w:val="00D63737"/>
    <w:rsid w:val="00D63EE9"/>
    <w:rsid w:val="00D643DB"/>
    <w:rsid w:val="00D647B1"/>
    <w:rsid w:val="00D65661"/>
    <w:rsid w:val="00D657AE"/>
    <w:rsid w:val="00D6671B"/>
    <w:rsid w:val="00D67145"/>
    <w:rsid w:val="00D676CB"/>
    <w:rsid w:val="00D67B68"/>
    <w:rsid w:val="00D706E0"/>
    <w:rsid w:val="00D71AAA"/>
    <w:rsid w:val="00D71E98"/>
    <w:rsid w:val="00D72131"/>
    <w:rsid w:val="00D721AE"/>
    <w:rsid w:val="00D730A4"/>
    <w:rsid w:val="00D735FE"/>
    <w:rsid w:val="00D737E3"/>
    <w:rsid w:val="00D74DF5"/>
    <w:rsid w:val="00D750BA"/>
    <w:rsid w:val="00D750F0"/>
    <w:rsid w:val="00D75FC1"/>
    <w:rsid w:val="00D76E67"/>
    <w:rsid w:val="00D7736C"/>
    <w:rsid w:val="00D775DF"/>
    <w:rsid w:val="00D77E45"/>
    <w:rsid w:val="00D80DBB"/>
    <w:rsid w:val="00D80EF7"/>
    <w:rsid w:val="00D810F8"/>
    <w:rsid w:val="00D8189A"/>
    <w:rsid w:val="00D8251A"/>
    <w:rsid w:val="00D83B07"/>
    <w:rsid w:val="00D83DF6"/>
    <w:rsid w:val="00D845B5"/>
    <w:rsid w:val="00D84E07"/>
    <w:rsid w:val="00D8520B"/>
    <w:rsid w:val="00D85590"/>
    <w:rsid w:val="00D85863"/>
    <w:rsid w:val="00D8633C"/>
    <w:rsid w:val="00D86E60"/>
    <w:rsid w:val="00D87B87"/>
    <w:rsid w:val="00D9001D"/>
    <w:rsid w:val="00D91359"/>
    <w:rsid w:val="00D921CF"/>
    <w:rsid w:val="00D93183"/>
    <w:rsid w:val="00D931BB"/>
    <w:rsid w:val="00D933F4"/>
    <w:rsid w:val="00D942E9"/>
    <w:rsid w:val="00D9505D"/>
    <w:rsid w:val="00D958CE"/>
    <w:rsid w:val="00D95A5F"/>
    <w:rsid w:val="00D971E2"/>
    <w:rsid w:val="00D977F6"/>
    <w:rsid w:val="00D9799E"/>
    <w:rsid w:val="00D97F03"/>
    <w:rsid w:val="00DA0243"/>
    <w:rsid w:val="00DA0AD9"/>
    <w:rsid w:val="00DA0B03"/>
    <w:rsid w:val="00DA0C46"/>
    <w:rsid w:val="00DA11EF"/>
    <w:rsid w:val="00DA150F"/>
    <w:rsid w:val="00DA1C35"/>
    <w:rsid w:val="00DA21A4"/>
    <w:rsid w:val="00DA2319"/>
    <w:rsid w:val="00DA25BE"/>
    <w:rsid w:val="00DA2629"/>
    <w:rsid w:val="00DA2B87"/>
    <w:rsid w:val="00DA47C8"/>
    <w:rsid w:val="00DA48B9"/>
    <w:rsid w:val="00DA491F"/>
    <w:rsid w:val="00DA504A"/>
    <w:rsid w:val="00DA51E2"/>
    <w:rsid w:val="00DA5233"/>
    <w:rsid w:val="00DA5294"/>
    <w:rsid w:val="00DA5438"/>
    <w:rsid w:val="00DA6509"/>
    <w:rsid w:val="00DA65EF"/>
    <w:rsid w:val="00DA6D7D"/>
    <w:rsid w:val="00DA7686"/>
    <w:rsid w:val="00DA7B8E"/>
    <w:rsid w:val="00DA7D12"/>
    <w:rsid w:val="00DB0130"/>
    <w:rsid w:val="00DB1167"/>
    <w:rsid w:val="00DB1D3E"/>
    <w:rsid w:val="00DB31FD"/>
    <w:rsid w:val="00DB470C"/>
    <w:rsid w:val="00DB4B47"/>
    <w:rsid w:val="00DB5D27"/>
    <w:rsid w:val="00DB5D46"/>
    <w:rsid w:val="00DB6A62"/>
    <w:rsid w:val="00DB6CAD"/>
    <w:rsid w:val="00DB754A"/>
    <w:rsid w:val="00DC0A36"/>
    <w:rsid w:val="00DC0AD1"/>
    <w:rsid w:val="00DC0D0C"/>
    <w:rsid w:val="00DC14D4"/>
    <w:rsid w:val="00DC18FC"/>
    <w:rsid w:val="00DC1B4A"/>
    <w:rsid w:val="00DC1D4D"/>
    <w:rsid w:val="00DC2003"/>
    <w:rsid w:val="00DC2BB8"/>
    <w:rsid w:val="00DC2C8C"/>
    <w:rsid w:val="00DC2D34"/>
    <w:rsid w:val="00DC48B3"/>
    <w:rsid w:val="00DC4F8A"/>
    <w:rsid w:val="00DC52C4"/>
    <w:rsid w:val="00DC613C"/>
    <w:rsid w:val="00DC7293"/>
    <w:rsid w:val="00DC738A"/>
    <w:rsid w:val="00DC7F72"/>
    <w:rsid w:val="00DD161B"/>
    <w:rsid w:val="00DD1CAC"/>
    <w:rsid w:val="00DD2965"/>
    <w:rsid w:val="00DD2C2C"/>
    <w:rsid w:val="00DD307D"/>
    <w:rsid w:val="00DD53A7"/>
    <w:rsid w:val="00DD66A0"/>
    <w:rsid w:val="00DD6AE8"/>
    <w:rsid w:val="00DD7257"/>
    <w:rsid w:val="00DD72D9"/>
    <w:rsid w:val="00DD73C2"/>
    <w:rsid w:val="00DD780D"/>
    <w:rsid w:val="00DE02A1"/>
    <w:rsid w:val="00DE09E6"/>
    <w:rsid w:val="00DE241D"/>
    <w:rsid w:val="00DE2531"/>
    <w:rsid w:val="00DE26EE"/>
    <w:rsid w:val="00DE2F95"/>
    <w:rsid w:val="00DE32E5"/>
    <w:rsid w:val="00DE3AC1"/>
    <w:rsid w:val="00DE3CC2"/>
    <w:rsid w:val="00DE53AB"/>
    <w:rsid w:val="00DE58F7"/>
    <w:rsid w:val="00DE6688"/>
    <w:rsid w:val="00DE7C8F"/>
    <w:rsid w:val="00DE7F37"/>
    <w:rsid w:val="00DF053B"/>
    <w:rsid w:val="00DF18B1"/>
    <w:rsid w:val="00DF29D6"/>
    <w:rsid w:val="00DF37D0"/>
    <w:rsid w:val="00DF3EDA"/>
    <w:rsid w:val="00DF4A39"/>
    <w:rsid w:val="00DF53E2"/>
    <w:rsid w:val="00DF555E"/>
    <w:rsid w:val="00DF57C0"/>
    <w:rsid w:val="00DF5918"/>
    <w:rsid w:val="00DF69A6"/>
    <w:rsid w:val="00DF6EE0"/>
    <w:rsid w:val="00DF71CB"/>
    <w:rsid w:val="00DF721D"/>
    <w:rsid w:val="00E000AD"/>
    <w:rsid w:val="00E0010C"/>
    <w:rsid w:val="00E00442"/>
    <w:rsid w:val="00E00904"/>
    <w:rsid w:val="00E01DDB"/>
    <w:rsid w:val="00E0221D"/>
    <w:rsid w:val="00E027A1"/>
    <w:rsid w:val="00E02C00"/>
    <w:rsid w:val="00E032AC"/>
    <w:rsid w:val="00E0413D"/>
    <w:rsid w:val="00E04DBC"/>
    <w:rsid w:val="00E062D3"/>
    <w:rsid w:val="00E074AF"/>
    <w:rsid w:val="00E07567"/>
    <w:rsid w:val="00E075B9"/>
    <w:rsid w:val="00E07724"/>
    <w:rsid w:val="00E0787E"/>
    <w:rsid w:val="00E1000C"/>
    <w:rsid w:val="00E10638"/>
    <w:rsid w:val="00E10719"/>
    <w:rsid w:val="00E11CDD"/>
    <w:rsid w:val="00E12CA7"/>
    <w:rsid w:val="00E13316"/>
    <w:rsid w:val="00E13D5F"/>
    <w:rsid w:val="00E14B11"/>
    <w:rsid w:val="00E1584C"/>
    <w:rsid w:val="00E15BC4"/>
    <w:rsid w:val="00E1651E"/>
    <w:rsid w:val="00E16538"/>
    <w:rsid w:val="00E16AB2"/>
    <w:rsid w:val="00E16CE0"/>
    <w:rsid w:val="00E17145"/>
    <w:rsid w:val="00E177C7"/>
    <w:rsid w:val="00E178D5"/>
    <w:rsid w:val="00E17957"/>
    <w:rsid w:val="00E17F9E"/>
    <w:rsid w:val="00E2166C"/>
    <w:rsid w:val="00E21834"/>
    <w:rsid w:val="00E22495"/>
    <w:rsid w:val="00E22B91"/>
    <w:rsid w:val="00E23512"/>
    <w:rsid w:val="00E2354F"/>
    <w:rsid w:val="00E2475C"/>
    <w:rsid w:val="00E2493B"/>
    <w:rsid w:val="00E250C4"/>
    <w:rsid w:val="00E254D0"/>
    <w:rsid w:val="00E25B3E"/>
    <w:rsid w:val="00E26761"/>
    <w:rsid w:val="00E268AF"/>
    <w:rsid w:val="00E27426"/>
    <w:rsid w:val="00E27E83"/>
    <w:rsid w:val="00E3019C"/>
    <w:rsid w:val="00E302EF"/>
    <w:rsid w:val="00E31434"/>
    <w:rsid w:val="00E315FE"/>
    <w:rsid w:val="00E31DDE"/>
    <w:rsid w:val="00E3208F"/>
    <w:rsid w:val="00E320C0"/>
    <w:rsid w:val="00E32D68"/>
    <w:rsid w:val="00E33190"/>
    <w:rsid w:val="00E33F3C"/>
    <w:rsid w:val="00E346C7"/>
    <w:rsid w:val="00E351B4"/>
    <w:rsid w:val="00E3536D"/>
    <w:rsid w:val="00E363F9"/>
    <w:rsid w:val="00E375D1"/>
    <w:rsid w:val="00E37E05"/>
    <w:rsid w:val="00E37EB5"/>
    <w:rsid w:val="00E37F1F"/>
    <w:rsid w:val="00E37F88"/>
    <w:rsid w:val="00E403D0"/>
    <w:rsid w:val="00E405E9"/>
    <w:rsid w:val="00E4065E"/>
    <w:rsid w:val="00E41495"/>
    <w:rsid w:val="00E41AE0"/>
    <w:rsid w:val="00E41C21"/>
    <w:rsid w:val="00E41E67"/>
    <w:rsid w:val="00E42538"/>
    <w:rsid w:val="00E426A2"/>
    <w:rsid w:val="00E42F5C"/>
    <w:rsid w:val="00E43AB1"/>
    <w:rsid w:val="00E43F2B"/>
    <w:rsid w:val="00E4451D"/>
    <w:rsid w:val="00E4463A"/>
    <w:rsid w:val="00E44D07"/>
    <w:rsid w:val="00E4542A"/>
    <w:rsid w:val="00E455F8"/>
    <w:rsid w:val="00E45C48"/>
    <w:rsid w:val="00E46774"/>
    <w:rsid w:val="00E46E9F"/>
    <w:rsid w:val="00E47A3D"/>
    <w:rsid w:val="00E47C0B"/>
    <w:rsid w:val="00E50227"/>
    <w:rsid w:val="00E505F0"/>
    <w:rsid w:val="00E512BA"/>
    <w:rsid w:val="00E514C3"/>
    <w:rsid w:val="00E51932"/>
    <w:rsid w:val="00E51E25"/>
    <w:rsid w:val="00E520F5"/>
    <w:rsid w:val="00E5270D"/>
    <w:rsid w:val="00E52AA5"/>
    <w:rsid w:val="00E52CFC"/>
    <w:rsid w:val="00E5381F"/>
    <w:rsid w:val="00E5383C"/>
    <w:rsid w:val="00E53991"/>
    <w:rsid w:val="00E53F62"/>
    <w:rsid w:val="00E540A3"/>
    <w:rsid w:val="00E54136"/>
    <w:rsid w:val="00E54580"/>
    <w:rsid w:val="00E54817"/>
    <w:rsid w:val="00E55622"/>
    <w:rsid w:val="00E55D7E"/>
    <w:rsid w:val="00E5651F"/>
    <w:rsid w:val="00E57C5F"/>
    <w:rsid w:val="00E60D86"/>
    <w:rsid w:val="00E61C20"/>
    <w:rsid w:val="00E61CB4"/>
    <w:rsid w:val="00E62370"/>
    <w:rsid w:val="00E62C78"/>
    <w:rsid w:val="00E6350A"/>
    <w:rsid w:val="00E63F55"/>
    <w:rsid w:val="00E64254"/>
    <w:rsid w:val="00E642A4"/>
    <w:rsid w:val="00E64EDA"/>
    <w:rsid w:val="00E65143"/>
    <w:rsid w:val="00E657E0"/>
    <w:rsid w:val="00E66703"/>
    <w:rsid w:val="00E70532"/>
    <w:rsid w:val="00E70932"/>
    <w:rsid w:val="00E7129E"/>
    <w:rsid w:val="00E71697"/>
    <w:rsid w:val="00E71C8E"/>
    <w:rsid w:val="00E72943"/>
    <w:rsid w:val="00E72B4B"/>
    <w:rsid w:val="00E72FFA"/>
    <w:rsid w:val="00E730FF"/>
    <w:rsid w:val="00E7316B"/>
    <w:rsid w:val="00E738C2"/>
    <w:rsid w:val="00E75075"/>
    <w:rsid w:val="00E7642A"/>
    <w:rsid w:val="00E76ED3"/>
    <w:rsid w:val="00E771B4"/>
    <w:rsid w:val="00E77877"/>
    <w:rsid w:val="00E80630"/>
    <w:rsid w:val="00E80DB3"/>
    <w:rsid w:val="00E8115E"/>
    <w:rsid w:val="00E815B2"/>
    <w:rsid w:val="00E81ACE"/>
    <w:rsid w:val="00E81FB2"/>
    <w:rsid w:val="00E8200D"/>
    <w:rsid w:val="00E82846"/>
    <w:rsid w:val="00E82E99"/>
    <w:rsid w:val="00E832D0"/>
    <w:rsid w:val="00E83351"/>
    <w:rsid w:val="00E835B6"/>
    <w:rsid w:val="00E83BB9"/>
    <w:rsid w:val="00E8435E"/>
    <w:rsid w:val="00E84878"/>
    <w:rsid w:val="00E84905"/>
    <w:rsid w:val="00E84997"/>
    <w:rsid w:val="00E84F42"/>
    <w:rsid w:val="00E8594F"/>
    <w:rsid w:val="00E85C74"/>
    <w:rsid w:val="00E86075"/>
    <w:rsid w:val="00E86397"/>
    <w:rsid w:val="00E8674F"/>
    <w:rsid w:val="00E872E0"/>
    <w:rsid w:val="00E874B9"/>
    <w:rsid w:val="00E87E88"/>
    <w:rsid w:val="00E919A8"/>
    <w:rsid w:val="00E92025"/>
    <w:rsid w:val="00E92172"/>
    <w:rsid w:val="00E9237A"/>
    <w:rsid w:val="00E9259B"/>
    <w:rsid w:val="00E92C3C"/>
    <w:rsid w:val="00E92D3F"/>
    <w:rsid w:val="00E933BC"/>
    <w:rsid w:val="00E93C68"/>
    <w:rsid w:val="00E94D11"/>
    <w:rsid w:val="00E96580"/>
    <w:rsid w:val="00E96698"/>
    <w:rsid w:val="00E96B2F"/>
    <w:rsid w:val="00E96C1D"/>
    <w:rsid w:val="00E96E50"/>
    <w:rsid w:val="00E97460"/>
    <w:rsid w:val="00E9767C"/>
    <w:rsid w:val="00EA09C0"/>
    <w:rsid w:val="00EA0E82"/>
    <w:rsid w:val="00EA0FAD"/>
    <w:rsid w:val="00EA26BF"/>
    <w:rsid w:val="00EA288C"/>
    <w:rsid w:val="00EA2A19"/>
    <w:rsid w:val="00EA3367"/>
    <w:rsid w:val="00EA36B5"/>
    <w:rsid w:val="00EA3EB9"/>
    <w:rsid w:val="00EA4799"/>
    <w:rsid w:val="00EA5330"/>
    <w:rsid w:val="00EA5C02"/>
    <w:rsid w:val="00EA646C"/>
    <w:rsid w:val="00EA6923"/>
    <w:rsid w:val="00EA774B"/>
    <w:rsid w:val="00EA7D34"/>
    <w:rsid w:val="00EB0BB1"/>
    <w:rsid w:val="00EB1092"/>
    <w:rsid w:val="00EB15F4"/>
    <w:rsid w:val="00EB1618"/>
    <w:rsid w:val="00EB3083"/>
    <w:rsid w:val="00EB30CD"/>
    <w:rsid w:val="00EB364F"/>
    <w:rsid w:val="00EB452D"/>
    <w:rsid w:val="00EB4864"/>
    <w:rsid w:val="00EB4B8D"/>
    <w:rsid w:val="00EB4E4E"/>
    <w:rsid w:val="00EB5588"/>
    <w:rsid w:val="00EB56E7"/>
    <w:rsid w:val="00EB5730"/>
    <w:rsid w:val="00EB579B"/>
    <w:rsid w:val="00EB606B"/>
    <w:rsid w:val="00EB68A3"/>
    <w:rsid w:val="00EB69A7"/>
    <w:rsid w:val="00EB7133"/>
    <w:rsid w:val="00EB7182"/>
    <w:rsid w:val="00EB76BA"/>
    <w:rsid w:val="00EB7839"/>
    <w:rsid w:val="00EB7BCA"/>
    <w:rsid w:val="00EB7DF9"/>
    <w:rsid w:val="00EB7F51"/>
    <w:rsid w:val="00EB7FA8"/>
    <w:rsid w:val="00EC012F"/>
    <w:rsid w:val="00EC097A"/>
    <w:rsid w:val="00EC1535"/>
    <w:rsid w:val="00EC1AE3"/>
    <w:rsid w:val="00EC2FE3"/>
    <w:rsid w:val="00EC39D1"/>
    <w:rsid w:val="00EC4B00"/>
    <w:rsid w:val="00EC4CB3"/>
    <w:rsid w:val="00EC4F56"/>
    <w:rsid w:val="00EC60E6"/>
    <w:rsid w:val="00EC6562"/>
    <w:rsid w:val="00EC67DA"/>
    <w:rsid w:val="00EC71C1"/>
    <w:rsid w:val="00EC7336"/>
    <w:rsid w:val="00ED0582"/>
    <w:rsid w:val="00ED0748"/>
    <w:rsid w:val="00ED097B"/>
    <w:rsid w:val="00ED10F1"/>
    <w:rsid w:val="00ED26C2"/>
    <w:rsid w:val="00ED2C3A"/>
    <w:rsid w:val="00ED3D11"/>
    <w:rsid w:val="00ED4CD3"/>
    <w:rsid w:val="00ED5137"/>
    <w:rsid w:val="00ED6839"/>
    <w:rsid w:val="00ED7274"/>
    <w:rsid w:val="00ED7455"/>
    <w:rsid w:val="00ED7964"/>
    <w:rsid w:val="00ED7D17"/>
    <w:rsid w:val="00ED7FF7"/>
    <w:rsid w:val="00EE0F87"/>
    <w:rsid w:val="00EE1A04"/>
    <w:rsid w:val="00EE24BC"/>
    <w:rsid w:val="00EE24BE"/>
    <w:rsid w:val="00EE2963"/>
    <w:rsid w:val="00EE3D3B"/>
    <w:rsid w:val="00EE4E5A"/>
    <w:rsid w:val="00EE523D"/>
    <w:rsid w:val="00EE5277"/>
    <w:rsid w:val="00EE649A"/>
    <w:rsid w:val="00EE700F"/>
    <w:rsid w:val="00EE70EA"/>
    <w:rsid w:val="00EE7850"/>
    <w:rsid w:val="00EE7A05"/>
    <w:rsid w:val="00EE7CAB"/>
    <w:rsid w:val="00EF1D46"/>
    <w:rsid w:val="00EF2050"/>
    <w:rsid w:val="00EF2503"/>
    <w:rsid w:val="00EF2F99"/>
    <w:rsid w:val="00EF3092"/>
    <w:rsid w:val="00EF3A16"/>
    <w:rsid w:val="00EF3C1B"/>
    <w:rsid w:val="00EF3F19"/>
    <w:rsid w:val="00EF3F54"/>
    <w:rsid w:val="00EF40D6"/>
    <w:rsid w:val="00EF61CD"/>
    <w:rsid w:val="00EF7D3C"/>
    <w:rsid w:val="00EF7DBF"/>
    <w:rsid w:val="00EF7ECA"/>
    <w:rsid w:val="00EF7F1A"/>
    <w:rsid w:val="00F00332"/>
    <w:rsid w:val="00F020CB"/>
    <w:rsid w:val="00F02420"/>
    <w:rsid w:val="00F02CFF"/>
    <w:rsid w:val="00F02D15"/>
    <w:rsid w:val="00F02FF7"/>
    <w:rsid w:val="00F0308E"/>
    <w:rsid w:val="00F035EF"/>
    <w:rsid w:val="00F0361F"/>
    <w:rsid w:val="00F03A0A"/>
    <w:rsid w:val="00F03CEA"/>
    <w:rsid w:val="00F04A36"/>
    <w:rsid w:val="00F05560"/>
    <w:rsid w:val="00F05693"/>
    <w:rsid w:val="00F067D4"/>
    <w:rsid w:val="00F06A25"/>
    <w:rsid w:val="00F06AFB"/>
    <w:rsid w:val="00F06D64"/>
    <w:rsid w:val="00F073D7"/>
    <w:rsid w:val="00F07EB8"/>
    <w:rsid w:val="00F1085D"/>
    <w:rsid w:val="00F110DB"/>
    <w:rsid w:val="00F12B89"/>
    <w:rsid w:val="00F1304D"/>
    <w:rsid w:val="00F13225"/>
    <w:rsid w:val="00F13992"/>
    <w:rsid w:val="00F1469F"/>
    <w:rsid w:val="00F146D2"/>
    <w:rsid w:val="00F15ADB"/>
    <w:rsid w:val="00F1604E"/>
    <w:rsid w:val="00F16153"/>
    <w:rsid w:val="00F16D75"/>
    <w:rsid w:val="00F172EB"/>
    <w:rsid w:val="00F17500"/>
    <w:rsid w:val="00F17A6F"/>
    <w:rsid w:val="00F17F0D"/>
    <w:rsid w:val="00F21795"/>
    <w:rsid w:val="00F21FF8"/>
    <w:rsid w:val="00F225BE"/>
    <w:rsid w:val="00F2486B"/>
    <w:rsid w:val="00F24ED8"/>
    <w:rsid w:val="00F256A6"/>
    <w:rsid w:val="00F2680C"/>
    <w:rsid w:val="00F271E1"/>
    <w:rsid w:val="00F27668"/>
    <w:rsid w:val="00F32859"/>
    <w:rsid w:val="00F32B3F"/>
    <w:rsid w:val="00F32FF2"/>
    <w:rsid w:val="00F33030"/>
    <w:rsid w:val="00F33201"/>
    <w:rsid w:val="00F3366E"/>
    <w:rsid w:val="00F33D4D"/>
    <w:rsid w:val="00F33D60"/>
    <w:rsid w:val="00F33E35"/>
    <w:rsid w:val="00F34350"/>
    <w:rsid w:val="00F345D2"/>
    <w:rsid w:val="00F348B6"/>
    <w:rsid w:val="00F3505F"/>
    <w:rsid w:val="00F352BB"/>
    <w:rsid w:val="00F352C4"/>
    <w:rsid w:val="00F3576E"/>
    <w:rsid w:val="00F3592F"/>
    <w:rsid w:val="00F35B0B"/>
    <w:rsid w:val="00F3648E"/>
    <w:rsid w:val="00F364A3"/>
    <w:rsid w:val="00F364FE"/>
    <w:rsid w:val="00F36F3C"/>
    <w:rsid w:val="00F37690"/>
    <w:rsid w:val="00F37E82"/>
    <w:rsid w:val="00F4044D"/>
    <w:rsid w:val="00F40807"/>
    <w:rsid w:val="00F40BE5"/>
    <w:rsid w:val="00F40EA5"/>
    <w:rsid w:val="00F41158"/>
    <w:rsid w:val="00F413A3"/>
    <w:rsid w:val="00F4162F"/>
    <w:rsid w:val="00F417DC"/>
    <w:rsid w:val="00F41EEA"/>
    <w:rsid w:val="00F41EF6"/>
    <w:rsid w:val="00F421BB"/>
    <w:rsid w:val="00F4259C"/>
    <w:rsid w:val="00F4278E"/>
    <w:rsid w:val="00F42802"/>
    <w:rsid w:val="00F429A1"/>
    <w:rsid w:val="00F42B07"/>
    <w:rsid w:val="00F42D33"/>
    <w:rsid w:val="00F42E3B"/>
    <w:rsid w:val="00F4321A"/>
    <w:rsid w:val="00F43300"/>
    <w:rsid w:val="00F446BE"/>
    <w:rsid w:val="00F448F8"/>
    <w:rsid w:val="00F44C37"/>
    <w:rsid w:val="00F44D35"/>
    <w:rsid w:val="00F4518E"/>
    <w:rsid w:val="00F451EF"/>
    <w:rsid w:val="00F454E2"/>
    <w:rsid w:val="00F47F3A"/>
    <w:rsid w:val="00F501AF"/>
    <w:rsid w:val="00F5021A"/>
    <w:rsid w:val="00F51D10"/>
    <w:rsid w:val="00F51FDF"/>
    <w:rsid w:val="00F52340"/>
    <w:rsid w:val="00F52772"/>
    <w:rsid w:val="00F52B25"/>
    <w:rsid w:val="00F52B42"/>
    <w:rsid w:val="00F52C80"/>
    <w:rsid w:val="00F52CB1"/>
    <w:rsid w:val="00F52F5B"/>
    <w:rsid w:val="00F53389"/>
    <w:rsid w:val="00F536BA"/>
    <w:rsid w:val="00F54606"/>
    <w:rsid w:val="00F5550B"/>
    <w:rsid w:val="00F55692"/>
    <w:rsid w:val="00F55B4D"/>
    <w:rsid w:val="00F55E0D"/>
    <w:rsid w:val="00F561EE"/>
    <w:rsid w:val="00F5660B"/>
    <w:rsid w:val="00F5672F"/>
    <w:rsid w:val="00F56EAE"/>
    <w:rsid w:val="00F577E4"/>
    <w:rsid w:val="00F6024B"/>
    <w:rsid w:val="00F6046D"/>
    <w:rsid w:val="00F60982"/>
    <w:rsid w:val="00F60E5C"/>
    <w:rsid w:val="00F60F0D"/>
    <w:rsid w:val="00F61751"/>
    <w:rsid w:val="00F61CEE"/>
    <w:rsid w:val="00F6243C"/>
    <w:rsid w:val="00F62849"/>
    <w:rsid w:val="00F62B3A"/>
    <w:rsid w:val="00F6339F"/>
    <w:rsid w:val="00F653E1"/>
    <w:rsid w:val="00F65403"/>
    <w:rsid w:val="00F65A0B"/>
    <w:rsid w:val="00F66AD9"/>
    <w:rsid w:val="00F677EF"/>
    <w:rsid w:val="00F715D8"/>
    <w:rsid w:val="00F717FD"/>
    <w:rsid w:val="00F719ED"/>
    <w:rsid w:val="00F733CA"/>
    <w:rsid w:val="00F7349A"/>
    <w:rsid w:val="00F73E7D"/>
    <w:rsid w:val="00F74252"/>
    <w:rsid w:val="00F7460F"/>
    <w:rsid w:val="00F7461F"/>
    <w:rsid w:val="00F74664"/>
    <w:rsid w:val="00F74D04"/>
    <w:rsid w:val="00F74D05"/>
    <w:rsid w:val="00F751E8"/>
    <w:rsid w:val="00F752DC"/>
    <w:rsid w:val="00F753B0"/>
    <w:rsid w:val="00F75AFC"/>
    <w:rsid w:val="00F77DE6"/>
    <w:rsid w:val="00F80602"/>
    <w:rsid w:val="00F80F44"/>
    <w:rsid w:val="00F81EB8"/>
    <w:rsid w:val="00F81F29"/>
    <w:rsid w:val="00F82034"/>
    <w:rsid w:val="00F82654"/>
    <w:rsid w:val="00F836B4"/>
    <w:rsid w:val="00F83851"/>
    <w:rsid w:val="00F83FCC"/>
    <w:rsid w:val="00F841A6"/>
    <w:rsid w:val="00F844BC"/>
    <w:rsid w:val="00F84DB9"/>
    <w:rsid w:val="00F84EE7"/>
    <w:rsid w:val="00F854DF"/>
    <w:rsid w:val="00F86135"/>
    <w:rsid w:val="00F861CC"/>
    <w:rsid w:val="00F87923"/>
    <w:rsid w:val="00F907E9"/>
    <w:rsid w:val="00F90A48"/>
    <w:rsid w:val="00F90BFF"/>
    <w:rsid w:val="00F90C9A"/>
    <w:rsid w:val="00F9108E"/>
    <w:rsid w:val="00F91397"/>
    <w:rsid w:val="00F913B7"/>
    <w:rsid w:val="00F91C35"/>
    <w:rsid w:val="00F93AB8"/>
    <w:rsid w:val="00F940E6"/>
    <w:rsid w:val="00F94170"/>
    <w:rsid w:val="00F94720"/>
    <w:rsid w:val="00F954A9"/>
    <w:rsid w:val="00F95D6B"/>
    <w:rsid w:val="00F9602A"/>
    <w:rsid w:val="00F964EC"/>
    <w:rsid w:val="00F966AF"/>
    <w:rsid w:val="00F96C1B"/>
    <w:rsid w:val="00F974B7"/>
    <w:rsid w:val="00F97BD4"/>
    <w:rsid w:val="00FA06C1"/>
    <w:rsid w:val="00FA0CB6"/>
    <w:rsid w:val="00FA1524"/>
    <w:rsid w:val="00FA1636"/>
    <w:rsid w:val="00FA1E0F"/>
    <w:rsid w:val="00FA23DE"/>
    <w:rsid w:val="00FA291B"/>
    <w:rsid w:val="00FA33C3"/>
    <w:rsid w:val="00FA343E"/>
    <w:rsid w:val="00FA3721"/>
    <w:rsid w:val="00FA3868"/>
    <w:rsid w:val="00FA4066"/>
    <w:rsid w:val="00FA5511"/>
    <w:rsid w:val="00FA555E"/>
    <w:rsid w:val="00FA5BAC"/>
    <w:rsid w:val="00FA5C01"/>
    <w:rsid w:val="00FA62AD"/>
    <w:rsid w:val="00FA6604"/>
    <w:rsid w:val="00FA6AFA"/>
    <w:rsid w:val="00FA7037"/>
    <w:rsid w:val="00FA708D"/>
    <w:rsid w:val="00FA773A"/>
    <w:rsid w:val="00FA7852"/>
    <w:rsid w:val="00FB1531"/>
    <w:rsid w:val="00FB1693"/>
    <w:rsid w:val="00FB2108"/>
    <w:rsid w:val="00FB2350"/>
    <w:rsid w:val="00FB2A6D"/>
    <w:rsid w:val="00FB2B05"/>
    <w:rsid w:val="00FB3398"/>
    <w:rsid w:val="00FB39A0"/>
    <w:rsid w:val="00FB4097"/>
    <w:rsid w:val="00FB51E6"/>
    <w:rsid w:val="00FB5202"/>
    <w:rsid w:val="00FB565C"/>
    <w:rsid w:val="00FB676B"/>
    <w:rsid w:val="00FB6DFF"/>
    <w:rsid w:val="00FB6F8F"/>
    <w:rsid w:val="00FB7551"/>
    <w:rsid w:val="00FB7D4D"/>
    <w:rsid w:val="00FC03C2"/>
    <w:rsid w:val="00FC077B"/>
    <w:rsid w:val="00FC0DBE"/>
    <w:rsid w:val="00FC11AB"/>
    <w:rsid w:val="00FC2739"/>
    <w:rsid w:val="00FC392D"/>
    <w:rsid w:val="00FC3F31"/>
    <w:rsid w:val="00FC4A4C"/>
    <w:rsid w:val="00FC4C75"/>
    <w:rsid w:val="00FC560E"/>
    <w:rsid w:val="00FC5725"/>
    <w:rsid w:val="00FC6CE7"/>
    <w:rsid w:val="00FC6D69"/>
    <w:rsid w:val="00FC73CE"/>
    <w:rsid w:val="00FD0168"/>
    <w:rsid w:val="00FD0745"/>
    <w:rsid w:val="00FD1EFA"/>
    <w:rsid w:val="00FD1F7E"/>
    <w:rsid w:val="00FD209F"/>
    <w:rsid w:val="00FD2514"/>
    <w:rsid w:val="00FD283E"/>
    <w:rsid w:val="00FD3635"/>
    <w:rsid w:val="00FD38BF"/>
    <w:rsid w:val="00FD3D03"/>
    <w:rsid w:val="00FD43ED"/>
    <w:rsid w:val="00FD49DD"/>
    <w:rsid w:val="00FD4B25"/>
    <w:rsid w:val="00FD5309"/>
    <w:rsid w:val="00FD58E0"/>
    <w:rsid w:val="00FD63E1"/>
    <w:rsid w:val="00FD74E6"/>
    <w:rsid w:val="00FD7824"/>
    <w:rsid w:val="00FD7DE3"/>
    <w:rsid w:val="00FD7FC4"/>
    <w:rsid w:val="00FE095A"/>
    <w:rsid w:val="00FE0BEE"/>
    <w:rsid w:val="00FE0FAF"/>
    <w:rsid w:val="00FE12FF"/>
    <w:rsid w:val="00FE2052"/>
    <w:rsid w:val="00FE2072"/>
    <w:rsid w:val="00FE3643"/>
    <w:rsid w:val="00FE4D81"/>
    <w:rsid w:val="00FE4E4A"/>
    <w:rsid w:val="00FE4FB2"/>
    <w:rsid w:val="00FE557A"/>
    <w:rsid w:val="00FE64AB"/>
    <w:rsid w:val="00FE79C8"/>
    <w:rsid w:val="00FE7D71"/>
    <w:rsid w:val="00FF0D3C"/>
    <w:rsid w:val="00FF117E"/>
    <w:rsid w:val="00FF11CD"/>
    <w:rsid w:val="00FF138C"/>
    <w:rsid w:val="00FF18B4"/>
    <w:rsid w:val="00FF3943"/>
    <w:rsid w:val="00FF45FB"/>
    <w:rsid w:val="00FF4D0B"/>
    <w:rsid w:val="00FF553C"/>
    <w:rsid w:val="00FF577E"/>
    <w:rsid w:val="00FF57B2"/>
    <w:rsid w:val="00FF599C"/>
    <w:rsid w:val="00FF5C87"/>
    <w:rsid w:val="00FF675C"/>
    <w:rsid w:val="00FF6827"/>
    <w:rsid w:val="00FF6BF2"/>
    <w:rsid w:val="00FF7062"/>
    <w:rsid w:val="00FF71F0"/>
    <w:rsid w:val="00FF72C5"/>
    <w:rsid w:val="01343B98"/>
    <w:rsid w:val="016F2A38"/>
    <w:rsid w:val="01787B9D"/>
    <w:rsid w:val="0190367B"/>
    <w:rsid w:val="01F94A58"/>
    <w:rsid w:val="026A1CBB"/>
    <w:rsid w:val="027D401B"/>
    <w:rsid w:val="02886234"/>
    <w:rsid w:val="028E3EAC"/>
    <w:rsid w:val="029A2FBA"/>
    <w:rsid w:val="02D313A5"/>
    <w:rsid w:val="03442BE3"/>
    <w:rsid w:val="0474275E"/>
    <w:rsid w:val="04B425C4"/>
    <w:rsid w:val="05A265B8"/>
    <w:rsid w:val="05A67622"/>
    <w:rsid w:val="063B5242"/>
    <w:rsid w:val="064113E9"/>
    <w:rsid w:val="066228FA"/>
    <w:rsid w:val="073D1862"/>
    <w:rsid w:val="07641DC0"/>
    <w:rsid w:val="078621D1"/>
    <w:rsid w:val="07D47C47"/>
    <w:rsid w:val="081705CD"/>
    <w:rsid w:val="08255634"/>
    <w:rsid w:val="08A956C9"/>
    <w:rsid w:val="08BA62FB"/>
    <w:rsid w:val="09AF7ABF"/>
    <w:rsid w:val="0A570314"/>
    <w:rsid w:val="0B0D5F6D"/>
    <w:rsid w:val="0C1100E7"/>
    <w:rsid w:val="0C36011E"/>
    <w:rsid w:val="0C595106"/>
    <w:rsid w:val="0C5D5A3E"/>
    <w:rsid w:val="0C6562BF"/>
    <w:rsid w:val="0C675C50"/>
    <w:rsid w:val="0CB30340"/>
    <w:rsid w:val="0CBF221D"/>
    <w:rsid w:val="0CF3245C"/>
    <w:rsid w:val="0D36686D"/>
    <w:rsid w:val="0D973DD9"/>
    <w:rsid w:val="0DAB400E"/>
    <w:rsid w:val="0DAE2FC5"/>
    <w:rsid w:val="0DED1FC3"/>
    <w:rsid w:val="0DFC04B2"/>
    <w:rsid w:val="0E3A5055"/>
    <w:rsid w:val="0E4F1E6B"/>
    <w:rsid w:val="0EAF1004"/>
    <w:rsid w:val="0EC81E86"/>
    <w:rsid w:val="0F397F8C"/>
    <w:rsid w:val="0F4046DF"/>
    <w:rsid w:val="0F48731C"/>
    <w:rsid w:val="0FB966DA"/>
    <w:rsid w:val="0FCB1DB5"/>
    <w:rsid w:val="1036485B"/>
    <w:rsid w:val="108F3F3F"/>
    <w:rsid w:val="109A330C"/>
    <w:rsid w:val="10D9024C"/>
    <w:rsid w:val="11411E00"/>
    <w:rsid w:val="11BD60D5"/>
    <w:rsid w:val="11F949A2"/>
    <w:rsid w:val="120669B8"/>
    <w:rsid w:val="124B4D17"/>
    <w:rsid w:val="124E785B"/>
    <w:rsid w:val="131A1750"/>
    <w:rsid w:val="141075A7"/>
    <w:rsid w:val="166A3F3E"/>
    <w:rsid w:val="171E4200"/>
    <w:rsid w:val="181E660E"/>
    <w:rsid w:val="18570144"/>
    <w:rsid w:val="18767F1B"/>
    <w:rsid w:val="18B66610"/>
    <w:rsid w:val="193938A3"/>
    <w:rsid w:val="19FE5A9C"/>
    <w:rsid w:val="1A3D0BD7"/>
    <w:rsid w:val="1ADC0BC6"/>
    <w:rsid w:val="1B594820"/>
    <w:rsid w:val="1B6600A6"/>
    <w:rsid w:val="1B824067"/>
    <w:rsid w:val="1C497642"/>
    <w:rsid w:val="1CB67234"/>
    <w:rsid w:val="1D642E61"/>
    <w:rsid w:val="1D9B3DDB"/>
    <w:rsid w:val="1DC47026"/>
    <w:rsid w:val="1E831BA9"/>
    <w:rsid w:val="1EDF29BA"/>
    <w:rsid w:val="1EEB5972"/>
    <w:rsid w:val="1F1B0BB8"/>
    <w:rsid w:val="1F260ABE"/>
    <w:rsid w:val="1F2847FA"/>
    <w:rsid w:val="1FA80164"/>
    <w:rsid w:val="1FC500B9"/>
    <w:rsid w:val="1FD40903"/>
    <w:rsid w:val="1FF51E65"/>
    <w:rsid w:val="204451D1"/>
    <w:rsid w:val="21F9506D"/>
    <w:rsid w:val="22C162EE"/>
    <w:rsid w:val="22C8515F"/>
    <w:rsid w:val="24334D6D"/>
    <w:rsid w:val="2554498F"/>
    <w:rsid w:val="25615824"/>
    <w:rsid w:val="256769F2"/>
    <w:rsid w:val="25902C8B"/>
    <w:rsid w:val="259471BD"/>
    <w:rsid w:val="263C4560"/>
    <w:rsid w:val="26BB0352"/>
    <w:rsid w:val="271B26CC"/>
    <w:rsid w:val="272903BF"/>
    <w:rsid w:val="28B15CA8"/>
    <w:rsid w:val="28B920B6"/>
    <w:rsid w:val="28BD004A"/>
    <w:rsid w:val="2958709E"/>
    <w:rsid w:val="29844840"/>
    <w:rsid w:val="29F27294"/>
    <w:rsid w:val="2A016424"/>
    <w:rsid w:val="2A07020F"/>
    <w:rsid w:val="2AC841D2"/>
    <w:rsid w:val="2B22660F"/>
    <w:rsid w:val="2B581049"/>
    <w:rsid w:val="2B5C0046"/>
    <w:rsid w:val="2B6A346D"/>
    <w:rsid w:val="2C4108FC"/>
    <w:rsid w:val="2CD80D68"/>
    <w:rsid w:val="2D6E7094"/>
    <w:rsid w:val="2DBF3403"/>
    <w:rsid w:val="2EBC4615"/>
    <w:rsid w:val="2F0E51E9"/>
    <w:rsid w:val="2F104FAA"/>
    <w:rsid w:val="2F370591"/>
    <w:rsid w:val="2FF23F2B"/>
    <w:rsid w:val="305D1A3D"/>
    <w:rsid w:val="305D4491"/>
    <w:rsid w:val="314F3933"/>
    <w:rsid w:val="31AC0346"/>
    <w:rsid w:val="321705F0"/>
    <w:rsid w:val="32800FA4"/>
    <w:rsid w:val="32AB183A"/>
    <w:rsid w:val="32BF51B1"/>
    <w:rsid w:val="33253741"/>
    <w:rsid w:val="337D0528"/>
    <w:rsid w:val="33840BF6"/>
    <w:rsid w:val="3384174A"/>
    <w:rsid w:val="345F6F26"/>
    <w:rsid w:val="34BF2B33"/>
    <w:rsid w:val="34DB5EA0"/>
    <w:rsid w:val="34E23FCC"/>
    <w:rsid w:val="359A3DCE"/>
    <w:rsid w:val="35CE1C56"/>
    <w:rsid w:val="362C3267"/>
    <w:rsid w:val="369578EC"/>
    <w:rsid w:val="36EC159E"/>
    <w:rsid w:val="36F93016"/>
    <w:rsid w:val="37207F37"/>
    <w:rsid w:val="374C4FFC"/>
    <w:rsid w:val="377835EC"/>
    <w:rsid w:val="378107AA"/>
    <w:rsid w:val="378A367D"/>
    <w:rsid w:val="37EA472C"/>
    <w:rsid w:val="3815204B"/>
    <w:rsid w:val="384D19F1"/>
    <w:rsid w:val="38756484"/>
    <w:rsid w:val="38A35E0C"/>
    <w:rsid w:val="3914456A"/>
    <w:rsid w:val="39633A56"/>
    <w:rsid w:val="39F371D7"/>
    <w:rsid w:val="39FB38C5"/>
    <w:rsid w:val="3A1B72ED"/>
    <w:rsid w:val="3A40340C"/>
    <w:rsid w:val="3A546240"/>
    <w:rsid w:val="3B800D71"/>
    <w:rsid w:val="3BA43E9E"/>
    <w:rsid w:val="3BAF29AA"/>
    <w:rsid w:val="3BE64BF3"/>
    <w:rsid w:val="3C461CA2"/>
    <w:rsid w:val="3C59785D"/>
    <w:rsid w:val="3C5E2A25"/>
    <w:rsid w:val="3C7A664C"/>
    <w:rsid w:val="3C7B5929"/>
    <w:rsid w:val="3D0325D2"/>
    <w:rsid w:val="3D1412CA"/>
    <w:rsid w:val="3D89479E"/>
    <w:rsid w:val="3DE64EF8"/>
    <w:rsid w:val="3E1E6D7F"/>
    <w:rsid w:val="3E255742"/>
    <w:rsid w:val="3E6A1522"/>
    <w:rsid w:val="3E8E41FF"/>
    <w:rsid w:val="3F361653"/>
    <w:rsid w:val="3F51766B"/>
    <w:rsid w:val="40FA053C"/>
    <w:rsid w:val="40FA3CAC"/>
    <w:rsid w:val="41923741"/>
    <w:rsid w:val="41AC5A89"/>
    <w:rsid w:val="41D36279"/>
    <w:rsid w:val="41F91B76"/>
    <w:rsid w:val="4201746D"/>
    <w:rsid w:val="42470276"/>
    <w:rsid w:val="429B41E7"/>
    <w:rsid w:val="42B017B9"/>
    <w:rsid w:val="42B50A3D"/>
    <w:rsid w:val="42E22736"/>
    <w:rsid w:val="42E75F7A"/>
    <w:rsid w:val="437F6AC9"/>
    <w:rsid w:val="43D562E7"/>
    <w:rsid w:val="44030506"/>
    <w:rsid w:val="443E4DDB"/>
    <w:rsid w:val="44F66305"/>
    <w:rsid w:val="44F708C5"/>
    <w:rsid w:val="45833FCA"/>
    <w:rsid w:val="45AD2442"/>
    <w:rsid w:val="45FA0354"/>
    <w:rsid w:val="46CF246F"/>
    <w:rsid w:val="47567360"/>
    <w:rsid w:val="478B55B0"/>
    <w:rsid w:val="47C257C9"/>
    <w:rsid w:val="48701070"/>
    <w:rsid w:val="48707DC8"/>
    <w:rsid w:val="489B522B"/>
    <w:rsid w:val="489E449A"/>
    <w:rsid w:val="48F36C7F"/>
    <w:rsid w:val="494601DD"/>
    <w:rsid w:val="4946138E"/>
    <w:rsid w:val="49BC5500"/>
    <w:rsid w:val="49E12C75"/>
    <w:rsid w:val="4A805B7E"/>
    <w:rsid w:val="4ACF4D29"/>
    <w:rsid w:val="4AE56028"/>
    <w:rsid w:val="4B82653B"/>
    <w:rsid w:val="4BD32C76"/>
    <w:rsid w:val="4BF24F55"/>
    <w:rsid w:val="4C99410D"/>
    <w:rsid w:val="4C9C5C5D"/>
    <w:rsid w:val="4CFC710C"/>
    <w:rsid w:val="4DAE09F5"/>
    <w:rsid w:val="4DC9006A"/>
    <w:rsid w:val="4DCD1775"/>
    <w:rsid w:val="4E0631EF"/>
    <w:rsid w:val="4E9F5BC6"/>
    <w:rsid w:val="4EDE5ABC"/>
    <w:rsid w:val="4EFBBA51"/>
    <w:rsid w:val="4F287812"/>
    <w:rsid w:val="4F34775D"/>
    <w:rsid w:val="4F554335"/>
    <w:rsid w:val="4FE26627"/>
    <w:rsid w:val="502F7A0C"/>
    <w:rsid w:val="50F227FD"/>
    <w:rsid w:val="51804068"/>
    <w:rsid w:val="51D409CC"/>
    <w:rsid w:val="51F9040F"/>
    <w:rsid w:val="52096F08"/>
    <w:rsid w:val="52365560"/>
    <w:rsid w:val="52AB79F3"/>
    <w:rsid w:val="52C17634"/>
    <w:rsid w:val="532C0A4B"/>
    <w:rsid w:val="534E4E93"/>
    <w:rsid w:val="5380144D"/>
    <w:rsid w:val="53AA689A"/>
    <w:rsid w:val="53E86980"/>
    <w:rsid w:val="540006A2"/>
    <w:rsid w:val="549945E9"/>
    <w:rsid w:val="54D02F5E"/>
    <w:rsid w:val="550512B8"/>
    <w:rsid w:val="55964DC4"/>
    <w:rsid w:val="55C6754A"/>
    <w:rsid w:val="565E4B9F"/>
    <w:rsid w:val="571D3BE1"/>
    <w:rsid w:val="577F7068"/>
    <w:rsid w:val="57CE720C"/>
    <w:rsid w:val="585C0347"/>
    <w:rsid w:val="59026729"/>
    <w:rsid w:val="5905700D"/>
    <w:rsid w:val="59C63F80"/>
    <w:rsid w:val="59FA0BEF"/>
    <w:rsid w:val="5A0751CE"/>
    <w:rsid w:val="5A975BB7"/>
    <w:rsid w:val="5B4364F9"/>
    <w:rsid w:val="5BD50A69"/>
    <w:rsid w:val="5BD901DA"/>
    <w:rsid w:val="5C161CE6"/>
    <w:rsid w:val="5C393F1D"/>
    <w:rsid w:val="5D6F6F00"/>
    <w:rsid w:val="5D777EA2"/>
    <w:rsid w:val="5DDD6C90"/>
    <w:rsid w:val="5E2476EF"/>
    <w:rsid w:val="5EA867CE"/>
    <w:rsid w:val="5F90505F"/>
    <w:rsid w:val="5FB82718"/>
    <w:rsid w:val="613F092B"/>
    <w:rsid w:val="61493480"/>
    <w:rsid w:val="61947980"/>
    <w:rsid w:val="61A619F3"/>
    <w:rsid w:val="61E253BF"/>
    <w:rsid w:val="62111CB1"/>
    <w:rsid w:val="62287742"/>
    <w:rsid w:val="62AA6093"/>
    <w:rsid w:val="634B15D0"/>
    <w:rsid w:val="63B71896"/>
    <w:rsid w:val="63E61E2A"/>
    <w:rsid w:val="644F1D3B"/>
    <w:rsid w:val="64571108"/>
    <w:rsid w:val="65506500"/>
    <w:rsid w:val="65AA525A"/>
    <w:rsid w:val="660D29A6"/>
    <w:rsid w:val="666B5D24"/>
    <w:rsid w:val="668D39FE"/>
    <w:rsid w:val="66A93DC4"/>
    <w:rsid w:val="66B37158"/>
    <w:rsid w:val="66D32338"/>
    <w:rsid w:val="67151F87"/>
    <w:rsid w:val="676A1BB1"/>
    <w:rsid w:val="6789621D"/>
    <w:rsid w:val="67A80CAF"/>
    <w:rsid w:val="683002A7"/>
    <w:rsid w:val="6C0A1FB8"/>
    <w:rsid w:val="6C5C1087"/>
    <w:rsid w:val="6C7021D1"/>
    <w:rsid w:val="6CE95F60"/>
    <w:rsid w:val="6D046838"/>
    <w:rsid w:val="6D122981"/>
    <w:rsid w:val="6D575DCF"/>
    <w:rsid w:val="6D821E51"/>
    <w:rsid w:val="6D845C79"/>
    <w:rsid w:val="6D872B70"/>
    <w:rsid w:val="6DEF37B8"/>
    <w:rsid w:val="6E200FC7"/>
    <w:rsid w:val="6E924D92"/>
    <w:rsid w:val="6E9C3521"/>
    <w:rsid w:val="6F95662E"/>
    <w:rsid w:val="6FDB2ABD"/>
    <w:rsid w:val="70372E98"/>
    <w:rsid w:val="70E3004E"/>
    <w:rsid w:val="71566648"/>
    <w:rsid w:val="71AC6950"/>
    <w:rsid w:val="71CD5996"/>
    <w:rsid w:val="71F16920"/>
    <w:rsid w:val="728929B7"/>
    <w:rsid w:val="7317709E"/>
    <w:rsid w:val="737B3CD5"/>
    <w:rsid w:val="73B427CE"/>
    <w:rsid w:val="73BF677F"/>
    <w:rsid w:val="73ED5759"/>
    <w:rsid w:val="74385FAA"/>
    <w:rsid w:val="752B2FE1"/>
    <w:rsid w:val="75804154"/>
    <w:rsid w:val="75815F7B"/>
    <w:rsid w:val="76117760"/>
    <w:rsid w:val="762F2F3E"/>
    <w:rsid w:val="76B5677C"/>
    <w:rsid w:val="76B85A70"/>
    <w:rsid w:val="76C27091"/>
    <w:rsid w:val="771804F1"/>
    <w:rsid w:val="7733660F"/>
    <w:rsid w:val="773C2237"/>
    <w:rsid w:val="777A423E"/>
    <w:rsid w:val="77850BB6"/>
    <w:rsid w:val="77C35C62"/>
    <w:rsid w:val="781D1D09"/>
    <w:rsid w:val="78252319"/>
    <w:rsid w:val="78DC58C1"/>
    <w:rsid w:val="79F10BCD"/>
    <w:rsid w:val="7A857ACB"/>
    <w:rsid w:val="7AAB1DEB"/>
    <w:rsid w:val="7AF818DE"/>
    <w:rsid w:val="7BB50C1A"/>
    <w:rsid w:val="7C1B4B68"/>
    <w:rsid w:val="7CFB4125"/>
    <w:rsid w:val="7D800DAC"/>
    <w:rsid w:val="7D8E5243"/>
    <w:rsid w:val="7D9A72EE"/>
    <w:rsid w:val="7E6D497A"/>
    <w:rsid w:val="7EEDCA41"/>
    <w:rsid w:val="7F341C81"/>
    <w:rsid w:val="7FFF2EE3"/>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8DF421"/>
  <w15:docId w15:val="{D053EE2B-7030-49F9-8896-3708043E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qFormat="1"/>
    <w:lsdException w:name="header" w:uiPriority="99" w:qFormat="1"/>
    <w:lsdException w:name="footer" w:uiPriority="99" w:qFormat="1"/>
    <w:lsdException w:name="caption" w:unhideWhenUsed="1" w:qFormat="1"/>
    <w:lsdException w:name="annotation reference" w:uiPriority="99"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Indent 2" w:qFormat="1"/>
    <w:lsdException w:name="Body Text Indent 3" w:qFormat="1"/>
    <w:lsdException w:name="Hyperlink" w:uiPriority="99" w:qFormat="1"/>
    <w:lsdException w:name="FollowedHyperlink" w:uiPriority="99" w:qFormat="1"/>
    <w:lsdException w:name="Strong" w:qFormat="1"/>
    <w:lsdException w:name="Emphasis" w:qFormat="1"/>
    <w:lsdException w:name="Document Map" w:uiPriority="99" w:qFormat="1"/>
    <w:lsdException w:name="HTML Top of Form" w:semiHidden="1" w:uiPriority="99" w:unhideWhenUsed="1"/>
    <w:lsdException w:name="HTML Bottom of Form" w:semiHidden="1" w:uiPriority="99" w:unhideWhenUsed="1"/>
    <w:lsdException w:name="Normal (Web)" w:uiPriority="99" w:unhideWhenUsed="1" w:qFormat="1"/>
    <w:lsdException w:name="HTML Cite" w:qFormat="1"/>
    <w:lsdException w:name="HTML Code" w:qFormat="1"/>
    <w:lsdException w:name="HTML Definition" w:qFormat="1"/>
    <w:lsdException w:name="HTML Keyboard" w:semiHidden="1" w:unhideWhenUsed="1"/>
    <w:lsdException w:name="HTML Preformatted" w:qFormat="1"/>
    <w:lsdException w:name="HTML Variable"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280101"/>
    <w:pPr>
      <w:widowControl w:val="0"/>
      <w:spacing w:after="160" w:line="259" w:lineRule="auto"/>
      <w:jc w:val="both"/>
    </w:pPr>
    <w:rPr>
      <w:kern w:val="2"/>
      <w:sz w:val="21"/>
    </w:rPr>
  </w:style>
  <w:style w:type="paragraph" w:styleId="1">
    <w:name w:val="heading 1"/>
    <w:basedOn w:val="a0"/>
    <w:next w:val="a0"/>
    <w:link w:val="10"/>
    <w:uiPriority w:val="9"/>
    <w:qFormat/>
    <w:pPr>
      <w:keepNext/>
      <w:keepLines/>
      <w:numPr>
        <w:numId w:val="1"/>
      </w:numPr>
      <w:spacing w:before="340" w:after="330" w:line="578" w:lineRule="auto"/>
      <w:outlineLvl w:val="0"/>
    </w:pPr>
    <w:rPr>
      <w:rFonts w:ascii="Calibri" w:hAnsi="Calibri" w:cs="宋体"/>
      <w:b/>
      <w:bCs/>
      <w:kern w:val="44"/>
      <w:sz w:val="28"/>
      <w:szCs w:val="28"/>
    </w:rPr>
  </w:style>
  <w:style w:type="paragraph" w:styleId="2">
    <w:name w:val="heading 2"/>
    <w:basedOn w:val="a0"/>
    <w:next w:val="a0"/>
    <w:link w:val="21"/>
    <w:uiPriority w:val="9"/>
    <w:qFormat/>
    <w:pPr>
      <w:keepNext/>
      <w:keepLines/>
      <w:numPr>
        <w:numId w:val="2"/>
      </w:numPr>
      <w:spacing w:before="260" w:after="260" w:line="416" w:lineRule="auto"/>
      <w:outlineLvl w:val="1"/>
    </w:pPr>
    <w:rPr>
      <w:rFonts w:ascii="Cambria" w:hAnsi="Cambria" w:cs="宋体"/>
      <w:b/>
      <w:bCs/>
      <w:sz w:val="24"/>
      <w:szCs w:val="24"/>
    </w:rPr>
  </w:style>
  <w:style w:type="paragraph" w:styleId="31">
    <w:name w:val="heading 3"/>
    <w:basedOn w:val="a0"/>
    <w:next w:val="a0"/>
    <w:link w:val="32"/>
    <w:qFormat/>
    <w:pPr>
      <w:keepNext/>
      <w:keepLines/>
      <w:spacing w:before="260" w:after="260" w:line="416" w:lineRule="auto"/>
      <w:outlineLvl w:val="2"/>
    </w:pPr>
    <w:rPr>
      <w:b/>
      <w:bCs/>
      <w:sz w:val="32"/>
      <w:szCs w:val="32"/>
    </w:rPr>
  </w:style>
  <w:style w:type="paragraph" w:styleId="40">
    <w:name w:val="heading 4"/>
    <w:basedOn w:val="a0"/>
    <w:next w:val="a0"/>
    <w:link w:val="41"/>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nhideWhenUsed/>
    <w:qFormat/>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nhideWhenUsed/>
    <w:qFormat/>
    <w:pPr>
      <w:spacing w:after="200" w:line="240" w:lineRule="auto"/>
    </w:pPr>
    <w:rPr>
      <w:rFonts w:cstheme="minorBidi"/>
      <w:i/>
      <w:iCs/>
      <w:color w:val="1F497D" w:themeColor="text2"/>
      <w:sz w:val="18"/>
      <w:szCs w:val="18"/>
    </w:rPr>
  </w:style>
  <w:style w:type="paragraph" w:styleId="a5">
    <w:name w:val="Document Map"/>
    <w:basedOn w:val="a0"/>
    <w:link w:val="a6"/>
    <w:uiPriority w:val="99"/>
    <w:qFormat/>
    <w:rPr>
      <w:rFonts w:ascii="宋体" w:hAnsi="Calibri" w:cs="宋体"/>
      <w:sz w:val="18"/>
      <w:szCs w:val="18"/>
    </w:rPr>
  </w:style>
  <w:style w:type="paragraph" w:styleId="a7">
    <w:name w:val="annotation text"/>
    <w:basedOn w:val="a0"/>
    <w:link w:val="a8"/>
    <w:uiPriority w:val="99"/>
    <w:qFormat/>
    <w:pPr>
      <w:jc w:val="left"/>
    </w:pPr>
    <w:rPr>
      <w:rFonts w:ascii="Calibri" w:hAnsi="Calibri" w:cs="宋体"/>
      <w:szCs w:val="22"/>
    </w:rPr>
  </w:style>
  <w:style w:type="paragraph" w:styleId="a9">
    <w:name w:val="Body Text"/>
    <w:basedOn w:val="a0"/>
    <w:link w:val="aa"/>
    <w:qFormat/>
    <w:rPr>
      <w:rFonts w:ascii="宋体"/>
      <w:b/>
    </w:rPr>
  </w:style>
  <w:style w:type="paragraph" w:styleId="ab">
    <w:name w:val="Body Text Indent"/>
    <w:basedOn w:val="a0"/>
    <w:link w:val="ac"/>
    <w:qFormat/>
    <w:pPr>
      <w:spacing w:line="360" w:lineRule="auto"/>
      <w:ind w:leftChars="-202" w:left="-424" w:firstLine="426"/>
    </w:pPr>
    <w:rPr>
      <w:rFonts w:ascii="宋体"/>
      <w:sz w:val="24"/>
    </w:rPr>
  </w:style>
  <w:style w:type="paragraph" w:styleId="TOC3">
    <w:name w:val="toc 3"/>
    <w:basedOn w:val="a0"/>
    <w:next w:val="a0"/>
    <w:uiPriority w:val="39"/>
    <w:qFormat/>
    <w:pPr>
      <w:ind w:leftChars="400" w:left="840"/>
    </w:pPr>
    <w:rPr>
      <w:rFonts w:ascii="Calibri" w:hAnsi="Calibri" w:cs="宋体"/>
      <w:szCs w:val="22"/>
    </w:rPr>
  </w:style>
  <w:style w:type="paragraph" w:styleId="ad">
    <w:name w:val="Date"/>
    <w:basedOn w:val="a0"/>
    <w:next w:val="a0"/>
    <w:link w:val="ae"/>
    <w:qFormat/>
    <w:pPr>
      <w:ind w:leftChars="2500" w:left="100"/>
    </w:pPr>
  </w:style>
  <w:style w:type="paragraph" w:styleId="22">
    <w:name w:val="Body Text Indent 2"/>
    <w:basedOn w:val="a0"/>
    <w:link w:val="23"/>
    <w:qFormat/>
    <w:pPr>
      <w:spacing w:line="360" w:lineRule="auto"/>
      <w:ind w:left="-425" w:firstLineChars="200" w:firstLine="480"/>
    </w:pPr>
    <w:rPr>
      <w:rFonts w:ascii="宋体" w:hAnsi="宋体"/>
      <w:sz w:val="24"/>
    </w:rPr>
  </w:style>
  <w:style w:type="paragraph" w:styleId="af">
    <w:name w:val="Balloon Text"/>
    <w:basedOn w:val="a0"/>
    <w:link w:val="af0"/>
    <w:uiPriority w:val="99"/>
    <w:qFormat/>
    <w:rPr>
      <w:sz w:val="18"/>
    </w:rPr>
  </w:style>
  <w:style w:type="paragraph" w:styleId="af1">
    <w:name w:val="footer"/>
    <w:basedOn w:val="a0"/>
    <w:link w:val="af2"/>
    <w:uiPriority w:val="99"/>
    <w:qFormat/>
    <w:pPr>
      <w:tabs>
        <w:tab w:val="center" w:pos="4153"/>
        <w:tab w:val="right" w:pos="8306"/>
      </w:tabs>
      <w:snapToGrid w:val="0"/>
      <w:jc w:val="left"/>
    </w:pPr>
    <w:rPr>
      <w:sz w:val="18"/>
    </w:rPr>
  </w:style>
  <w:style w:type="paragraph" w:styleId="af3">
    <w:name w:val="header"/>
    <w:basedOn w:val="a0"/>
    <w:link w:val="af4"/>
    <w:uiPriority w:val="99"/>
    <w:qFormat/>
    <w:pPr>
      <w:pBdr>
        <w:bottom w:val="single" w:sz="6" w:space="1" w:color="auto"/>
      </w:pBdr>
      <w:tabs>
        <w:tab w:val="center" w:pos="4153"/>
        <w:tab w:val="right" w:pos="8306"/>
      </w:tabs>
      <w:snapToGrid w:val="0"/>
      <w:jc w:val="center"/>
    </w:pPr>
    <w:rPr>
      <w:sz w:val="18"/>
    </w:rPr>
  </w:style>
  <w:style w:type="paragraph" w:styleId="TOC1">
    <w:name w:val="toc 1"/>
    <w:basedOn w:val="a0"/>
    <w:next w:val="a0"/>
    <w:uiPriority w:val="39"/>
    <w:qFormat/>
    <w:rPr>
      <w:rFonts w:ascii="Calibri" w:hAnsi="Calibri" w:cs="宋体"/>
      <w:szCs w:val="22"/>
    </w:rPr>
  </w:style>
  <w:style w:type="paragraph" w:styleId="33">
    <w:name w:val="Body Text Indent 3"/>
    <w:basedOn w:val="a0"/>
    <w:link w:val="34"/>
    <w:qFormat/>
    <w:pPr>
      <w:ind w:left="945"/>
      <w:outlineLvl w:val="0"/>
    </w:pPr>
    <w:rPr>
      <w:rFonts w:ascii="宋体"/>
      <w:sz w:val="24"/>
    </w:rPr>
  </w:style>
  <w:style w:type="paragraph" w:styleId="TOC2">
    <w:name w:val="toc 2"/>
    <w:basedOn w:val="a0"/>
    <w:next w:val="a0"/>
    <w:uiPriority w:val="39"/>
    <w:qFormat/>
    <w:pPr>
      <w:ind w:leftChars="200" w:left="420"/>
    </w:pPr>
    <w:rPr>
      <w:rFonts w:ascii="Calibri" w:hAnsi="Calibri" w:cs="宋体"/>
      <w:szCs w:val="22"/>
    </w:rPr>
  </w:style>
  <w:style w:type="paragraph" w:styleId="HTML">
    <w:name w:val="HTML Preformatted"/>
    <w:basedOn w:val="a0"/>
    <w:link w:val="HTML0"/>
    <w:qFormat/>
    <w:rPr>
      <w:rFonts w:ascii="Courier New" w:hAnsi="Courier New" w:cs="Courier New"/>
      <w:sz w:val="20"/>
    </w:rPr>
  </w:style>
  <w:style w:type="paragraph" w:styleId="af5">
    <w:name w:val="Normal (Web)"/>
    <w:basedOn w:val="a0"/>
    <w:uiPriority w:val="99"/>
    <w:unhideWhenUsed/>
    <w:qFormat/>
    <w:pPr>
      <w:widowControl/>
      <w:spacing w:before="100" w:beforeAutospacing="1" w:after="100" w:afterAutospacing="1" w:line="240" w:lineRule="auto"/>
      <w:jc w:val="left"/>
    </w:pPr>
    <w:rPr>
      <w:rFonts w:ascii="宋体" w:hAnsi="宋体" w:cs="宋体"/>
      <w:kern w:val="0"/>
      <w:sz w:val="24"/>
      <w:szCs w:val="24"/>
    </w:rPr>
  </w:style>
  <w:style w:type="paragraph" w:styleId="af6">
    <w:name w:val="annotation subject"/>
    <w:basedOn w:val="a7"/>
    <w:next w:val="a7"/>
    <w:link w:val="af7"/>
    <w:uiPriority w:val="99"/>
    <w:qFormat/>
    <w:rPr>
      <w:b/>
      <w:bCs/>
    </w:rPr>
  </w:style>
  <w:style w:type="table" w:styleId="af8">
    <w:name w:val="Table Grid"/>
    <w:basedOn w:val="a2"/>
    <w:uiPriority w:val="39"/>
    <w:qFormat/>
    <w:rPr>
      <w:rFonts w:ascii="Calibri" w:hAnsi="Calibri" w:cs="宋体"/>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1"/>
    <w:qFormat/>
  </w:style>
  <w:style w:type="character" w:styleId="afa">
    <w:name w:val="FollowedHyperlink"/>
    <w:basedOn w:val="a1"/>
    <w:uiPriority w:val="99"/>
    <w:qFormat/>
    <w:rPr>
      <w:color w:val="954F72"/>
      <w:u w:val="single"/>
    </w:rPr>
  </w:style>
  <w:style w:type="character" w:styleId="HTML1">
    <w:name w:val="HTML Definition"/>
    <w:basedOn w:val="a1"/>
    <w:qFormat/>
  </w:style>
  <w:style w:type="character" w:styleId="HTML2">
    <w:name w:val="HTML Variable"/>
    <w:basedOn w:val="a1"/>
    <w:qFormat/>
  </w:style>
  <w:style w:type="character" w:styleId="afb">
    <w:name w:val="Hyperlink"/>
    <w:uiPriority w:val="99"/>
    <w:qFormat/>
    <w:rPr>
      <w:color w:val="0000FF"/>
      <w:u w:val="single"/>
    </w:rPr>
  </w:style>
  <w:style w:type="character" w:styleId="HTML3">
    <w:name w:val="HTML Code"/>
    <w:basedOn w:val="a1"/>
    <w:qFormat/>
    <w:rPr>
      <w:rFonts w:ascii="微软雅黑" w:eastAsia="微软雅黑" w:hAnsi="微软雅黑" w:cs="微软雅黑"/>
      <w:sz w:val="18"/>
      <w:szCs w:val="18"/>
    </w:rPr>
  </w:style>
  <w:style w:type="character" w:styleId="afc">
    <w:name w:val="annotation reference"/>
    <w:basedOn w:val="a1"/>
    <w:uiPriority w:val="99"/>
    <w:qFormat/>
    <w:rPr>
      <w:sz w:val="21"/>
      <w:szCs w:val="21"/>
    </w:rPr>
  </w:style>
  <w:style w:type="character" w:styleId="HTML4">
    <w:name w:val="HTML Cite"/>
    <w:basedOn w:val="a1"/>
    <w:qFormat/>
  </w:style>
  <w:style w:type="paragraph" w:customStyle="1" w:styleId="CharChar">
    <w:name w:val="批注框文本 Char Char"/>
    <w:basedOn w:val="a0"/>
    <w:qFormat/>
    <w:rPr>
      <w:sz w:val="18"/>
    </w:rPr>
  </w:style>
  <w:style w:type="character" w:customStyle="1" w:styleId="aa">
    <w:name w:val="正文文本 字符"/>
    <w:link w:val="a9"/>
    <w:qFormat/>
    <w:rPr>
      <w:rFonts w:ascii="宋体"/>
      <w:b/>
      <w:kern w:val="2"/>
      <w:sz w:val="21"/>
    </w:rPr>
  </w:style>
  <w:style w:type="paragraph" w:customStyle="1" w:styleId="TableText">
    <w:name w:val="Table_Text"/>
    <w:basedOn w:val="a0"/>
    <w:qFormat/>
    <w:pPr>
      <w:keepLines/>
      <w:tabs>
        <w:tab w:val="left" w:pos="794"/>
        <w:tab w:val="left" w:pos="1191"/>
        <w:tab w:val="left" w:pos="1588"/>
        <w:tab w:val="left" w:pos="1985"/>
      </w:tabs>
      <w:autoSpaceDE w:val="0"/>
      <w:autoSpaceDN w:val="0"/>
      <w:adjustRightInd w:val="0"/>
      <w:spacing w:before="60" w:line="300" w:lineRule="auto"/>
      <w:jc w:val="center"/>
      <w:textAlignment w:val="baseline"/>
    </w:pPr>
    <w:rPr>
      <w:kern w:val="0"/>
    </w:rPr>
  </w:style>
  <w:style w:type="paragraph" w:customStyle="1" w:styleId="11">
    <w:name w:val="列表段落1"/>
    <w:basedOn w:val="a0"/>
    <w:uiPriority w:val="34"/>
    <w:qFormat/>
    <w:pPr>
      <w:ind w:firstLineChars="200" w:firstLine="420"/>
    </w:pPr>
  </w:style>
  <w:style w:type="paragraph" w:customStyle="1" w:styleId="afd">
    <w:name w:val="段"/>
    <w:link w:val="Char"/>
    <w:qFormat/>
    <w:pPr>
      <w:autoSpaceDE w:val="0"/>
      <w:autoSpaceDN w:val="0"/>
      <w:spacing w:after="160" w:line="259" w:lineRule="auto"/>
      <w:ind w:firstLineChars="200" w:firstLine="480"/>
      <w:jc w:val="both"/>
    </w:pPr>
    <w:rPr>
      <w:rFonts w:ascii="宋体"/>
      <w:sz w:val="21"/>
    </w:rPr>
  </w:style>
  <w:style w:type="character" w:customStyle="1" w:styleId="Char">
    <w:name w:val="段 Char"/>
    <w:link w:val="afd"/>
    <w:qFormat/>
    <w:rPr>
      <w:rFonts w:ascii="宋体"/>
      <w:sz w:val="21"/>
      <w:lang w:bidi="ar-SA"/>
    </w:rPr>
  </w:style>
  <w:style w:type="character" w:customStyle="1" w:styleId="af4">
    <w:name w:val="页眉 字符"/>
    <w:basedOn w:val="a1"/>
    <w:link w:val="af3"/>
    <w:uiPriority w:val="99"/>
    <w:qFormat/>
    <w:rPr>
      <w:kern w:val="2"/>
      <w:sz w:val="18"/>
    </w:rPr>
  </w:style>
  <w:style w:type="character" w:customStyle="1" w:styleId="HTML0">
    <w:name w:val="HTML 预设格式 字符"/>
    <w:basedOn w:val="a1"/>
    <w:link w:val="HTML"/>
    <w:qFormat/>
    <w:rPr>
      <w:rFonts w:ascii="Courier New" w:hAnsi="Courier New" w:cs="Courier New"/>
      <w:kern w:val="2"/>
    </w:rPr>
  </w:style>
  <w:style w:type="paragraph" w:customStyle="1" w:styleId="font5">
    <w:name w:val="font5"/>
    <w:basedOn w:val="a0"/>
    <w:qFormat/>
    <w:pPr>
      <w:widowControl/>
      <w:spacing w:before="100" w:beforeAutospacing="1" w:after="100" w:afterAutospacing="1"/>
      <w:jc w:val="left"/>
    </w:pPr>
    <w:rPr>
      <w:rFonts w:ascii="等线" w:eastAsia="等线" w:hAnsi="等线" w:cs="宋体"/>
      <w:kern w:val="0"/>
      <w:sz w:val="18"/>
      <w:szCs w:val="18"/>
    </w:rPr>
  </w:style>
  <w:style w:type="paragraph" w:customStyle="1" w:styleId="xl65">
    <w:name w:val="xl65"/>
    <w:basedOn w:val="a0"/>
    <w:qFormat/>
    <w:pPr>
      <w:widowControl/>
      <w:spacing w:before="100" w:beforeAutospacing="1" w:after="100" w:afterAutospacing="1"/>
      <w:jc w:val="left"/>
      <w:textAlignment w:val="center"/>
    </w:pPr>
    <w:rPr>
      <w:rFonts w:ascii="宋体" w:hAnsi="宋体" w:cs="宋体"/>
      <w:kern w:val="0"/>
      <w:sz w:val="24"/>
      <w:szCs w:val="24"/>
    </w:rPr>
  </w:style>
  <w:style w:type="character" w:customStyle="1" w:styleId="a8">
    <w:name w:val="批注文字 字符"/>
    <w:basedOn w:val="a1"/>
    <w:link w:val="a7"/>
    <w:uiPriority w:val="99"/>
    <w:qFormat/>
    <w:rPr>
      <w:rFonts w:ascii="Calibri" w:eastAsia="宋体" w:hAnsi="Calibri" w:cs="宋体"/>
      <w:kern w:val="2"/>
      <w:sz w:val="21"/>
      <w:szCs w:val="22"/>
    </w:rPr>
  </w:style>
  <w:style w:type="table" w:customStyle="1" w:styleId="12">
    <w:name w:val="网格型1"/>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qFormat/>
    <w:rPr>
      <w:rFonts w:ascii="Calibri" w:hAnsi="Calibri" w:cs="宋体"/>
      <w:b/>
      <w:bCs/>
      <w:kern w:val="44"/>
      <w:sz w:val="28"/>
      <w:szCs w:val="28"/>
    </w:rPr>
  </w:style>
  <w:style w:type="character" w:customStyle="1" w:styleId="21">
    <w:name w:val="标题 2 字符"/>
    <w:basedOn w:val="a1"/>
    <w:link w:val="2"/>
    <w:uiPriority w:val="9"/>
    <w:qFormat/>
    <w:rPr>
      <w:rFonts w:ascii="Cambria" w:hAnsi="Cambria" w:cs="宋体"/>
      <w:b/>
      <w:bCs/>
      <w:kern w:val="2"/>
      <w:sz w:val="24"/>
      <w:szCs w:val="24"/>
    </w:rPr>
  </w:style>
  <w:style w:type="character" w:customStyle="1" w:styleId="af2">
    <w:name w:val="页脚 字符"/>
    <w:basedOn w:val="a1"/>
    <w:link w:val="af1"/>
    <w:uiPriority w:val="99"/>
    <w:qFormat/>
    <w:rPr>
      <w:kern w:val="2"/>
      <w:sz w:val="18"/>
    </w:rPr>
  </w:style>
  <w:style w:type="character" w:customStyle="1" w:styleId="af7">
    <w:name w:val="批注主题 字符"/>
    <w:basedOn w:val="a8"/>
    <w:link w:val="af6"/>
    <w:uiPriority w:val="99"/>
    <w:qFormat/>
    <w:rPr>
      <w:rFonts w:ascii="Calibri" w:eastAsia="宋体" w:hAnsi="Calibri" w:cs="宋体"/>
      <w:b/>
      <w:bCs/>
      <w:kern w:val="2"/>
      <w:sz w:val="21"/>
      <w:szCs w:val="22"/>
    </w:rPr>
  </w:style>
  <w:style w:type="character" w:customStyle="1" w:styleId="a6">
    <w:name w:val="文档结构图 字符"/>
    <w:basedOn w:val="a1"/>
    <w:link w:val="a5"/>
    <w:uiPriority w:val="99"/>
    <w:qFormat/>
    <w:rPr>
      <w:rFonts w:ascii="宋体" w:hAnsi="Calibri" w:cs="宋体"/>
      <w:kern w:val="2"/>
      <w:sz w:val="18"/>
      <w:szCs w:val="18"/>
    </w:rPr>
  </w:style>
  <w:style w:type="character" w:customStyle="1" w:styleId="af0">
    <w:name w:val="批注框文本 字符"/>
    <w:basedOn w:val="a1"/>
    <w:link w:val="af"/>
    <w:uiPriority w:val="99"/>
    <w:qFormat/>
    <w:rPr>
      <w:kern w:val="2"/>
      <w:sz w:val="18"/>
    </w:rPr>
  </w:style>
  <w:style w:type="paragraph" w:customStyle="1" w:styleId="TOC10">
    <w:name w:val="TOC 标题1"/>
    <w:basedOn w:val="1"/>
    <w:next w:val="a0"/>
    <w:uiPriority w:val="39"/>
    <w:qFormat/>
    <w:pPr>
      <w:widowControl/>
      <w:spacing w:before="240" w:after="0" w:line="259" w:lineRule="auto"/>
      <w:jc w:val="left"/>
      <w:outlineLvl w:val="9"/>
    </w:pPr>
    <w:rPr>
      <w:rFonts w:ascii="Cambria" w:hAnsi="Cambria"/>
      <w:b w:val="0"/>
      <w:bCs w:val="0"/>
      <w:color w:val="365F91"/>
      <w:kern w:val="0"/>
      <w:sz w:val="32"/>
      <w:szCs w:val="32"/>
    </w:rPr>
  </w:style>
  <w:style w:type="character" w:customStyle="1" w:styleId="32">
    <w:name w:val="标题 3 字符"/>
    <w:basedOn w:val="a1"/>
    <w:link w:val="31"/>
    <w:qFormat/>
    <w:rPr>
      <w:b/>
      <w:bCs/>
      <w:kern w:val="2"/>
      <w:sz w:val="32"/>
      <w:szCs w:val="32"/>
    </w:rPr>
  </w:style>
  <w:style w:type="character" w:customStyle="1" w:styleId="50">
    <w:name w:val="标题 5 字符"/>
    <w:basedOn w:val="a1"/>
    <w:link w:val="5"/>
    <w:qFormat/>
    <w:rPr>
      <w:b/>
      <w:bCs/>
      <w:kern w:val="2"/>
      <w:sz w:val="28"/>
      <w:szCs w:val="28"/>
    </w:rPr>
  </w:style>
  <w:style w:type="character" w:customStyle="1" w:styleId="first-child">
    <w:name w:val="first-child"/>
    <w:basedOn w:val="a1"/>
    <w:qFormat/>
  </w:style>
  <w:style w:type="character" w:customStyle="1" w:styleId="icontext3">
    <w:name w:val="icontext3"/>
    <w:basedOn w:val="a1"/>
    <w:qFormat/>
  </w:style>
  <w:style w:type="character" w:customStyle="1" w:styleId="msglistname">
    <w:name w:val="msglist_name"/>
    <w:basedOn w:val="a1"/>
    <w:qFormat/>
    <w:rPr>
      <w:color w:val="333333"/>
    </w:rPr>
  </w:style>
  <w:style w:type="character" w:customStyle="1" w:styleId="layui-layer-tabnow">
    <w:name w:val="layui-layer-tabnow"/>
    <w:basedOn w:val="a1"/>
    <w:qFormat/>
    <w:rPr>
      <w:bdr w:val="single" w:sz="6" w:space="0" w:color="CCCCCC"/>
      <w:shd w:val="clear" w:color="auto" w:fill="FFFFFF"/>
    </w:rPr>
  </w:style>
  <w:style w:type="character" w:customStyle="1" w:styleId="pagechatarealistclosebox">
    <w:name w:val="pagechatarealistclose_box"/>
    <w:basedOn w:val="a1"/>
    <w:qFormat/>
  </w:style>
  <w:style w:type="character" w:customStyle="1" w:styleId="pagechatarealistclosebox1">
    <w:name w:val="pagechatarealistclose_box1"/>
    <w:basedOn w:val="a1"/>
    <w:qFormat/>
  </w:style>
  <w:style w:type="character" w:customStyle="1" w:styleId="associateddata">
    <w:name w:val="associateddata"/>
    <w:basedOn w:val="a1"/>
    <w:qFormat/>
    <w:rPr>
      <w:shd w:val="clear" w:color="auto" w:fill="50A6F9"/>
    </w:rPr>
  </w:style>
  <w:style w:type="character" w:customStyle="1" w:styleId="hover43">
    <w:name w:val="hover43"/>
    <w:basedOn w:val="a1"/>
    <w:qFormat/>
    <w:rPr>
      <w:color w:val="FFFFFF"/>
    </w:rPr>
  </w:style>
  <w:style w:type="character" w:customStyle="1" w:styleId="button6">
    <w:name w:val="button6"/>
    <w:basedOn w:val="a1"/>
    <w:qFormat/>
  </w:style>
  <w:style w:type="character" w:customStyle="1" w:styleId="cy">
    <w:name w:val="cy"/>
    <w:basedOn w:val="a1"/>
    <w:qFormat/>
  </w:style>
  <w:style w:type="character" w:customStyle="1" w:styleId="ico1653">
    <w:name w:val="ico1653"/>
    <w:basedOn w:val="a1"/>
    <w:qFormat/>
  </w:style>
  <w:style w:type="character" w:customStyle="1" w:styleId="ico1654">
    <w:name w:val="ico1654"/>
    <w:basedOn w:val="a1"/>
    <w:qFormat/>
  </w:style>
  <w:style w:type="character" w:customStyle="1" w:styleId="cdropright">
    <w:name w:val="cdropright"/>
    <w:basedOn w:val="a1"/>
    <w:qFormat/>
  </w:style>
  <w:style w:type="character" w:customStyle="1" w:styleId="choosename">
    <w:name w:val="choosename"/>
    <w:basedOn w:val="a1"/>
    <w:qFormat/>
  </w:style>
  <w:style w:type="character" w:customStyle="1" w:styleId="hilite6">
    <w:name w:val="hilite6"/>
    <w:basedOn w:val="a1"/>
    <w:qFormat/>
    <w:rPr>
      <w:color w:val="FFFFFF"/>
      <w:shd w:val="clear" w:color="auto" w:fill="666666"/>
    </w:rPr>
  </w:style>
  <w:style w:type="character" w:customStyle="1" w:styleId="active3">
    <w:name w:val="active3"/>
    <w:basedOn w:val="a1"/>
    <w:qFormat/>
    <w:rPr>
      <w:color w:val="00FF00"/>
      <w:shd w:val="clear" w:color="auto" w:fill="111111"/>
    </w:rPr>
  </w:style>
  <w:style w:type="character" w:customStyle="1" w:styleId="after">
    <w:name w:val="after"/>
    <w:basedOn w:val="a1"/>
    <w:qFormat/>
    <w:rPr>
      <w:sz w:val="0"/>
      <w:szCs w:val="0"/>
    </w:rPr>
  </w:style>
  <w:style w:type="character" w:customStyle="1" w:styleId="msglistphone">
    <w:name w:val="msglist_phone"/>
    <w:basedOn w:val="a1"/>
    <w:qFormat/>
    <w:rPr>
      <w:color w:val="999999"/>
    </w:rPr>
  </w:style>
  <w:style w:type="character" w:customStyle="1" w:styleId="msglistphone1">
    <w:name w:val="msglist_phone1"/>
    <w:basedOn w:val="a1"/>
    <w:qFormat/>
    <w:rPr>
      <w:color w:val="FFFFFF"/>
    </w:rPr>
  </w:style>
  <w:style w:type="character" w:customStyle="1" w:styleId="drapbtn">
    <w:name w:val="drapbtn"/>
    <w:basedOn w:val="a1"/>
    <w:qFormat/>
  </w:style>
  <w:style w:type="character" w:customStyle="1" w:styleId="cdropleft">
    <w:name w:val="cdropleft"/>
    <w:basedOn w:val="a1"/>
    <w:qFormat/>
  </w:style>
  <w:style w:type="character" w:customStyle="1" w:styleId="tmpztreemovearrow">
    <w:name w:val="tmpztreemove_arrow"/>
    <w:basedOn w:val="a1"/>
    <w:qFormat/>
  </w:style>
  <w:style w:type="character" w:customStyle="1" w:styleId="icontext1">
    <w:name w:val="icontext1"/>
    <w:basedOn w:val="a1"/>
    <w:qFormat/>
  </w:style>
  <w:style w:type="character" w:customStyle="1" w:styleId="icontext11">
    <w:name w:val="icontext11"/>
    <w:basedOn w:val="a1"/>
    <w:qFormat/>
  </w:style>
  <w:style w:type="character" w:customStyle="1" w:styleId="icontext12">
    <w:name w:val="icontext12"/>
    <w:basedOn w:val="a1"/>
    <w:qFormat/>
  </w:style>
  <w:style w:type="character" w:customStyle="1" w:styleId="iconline2">
    <w:name w:val="iconline2"/>
    <w:basedOn w:val="a1"/>
    <w:qFormat/>
  </w:style>
  <w:style w:type="character" w:customStyle="1" w:styleId="iconline21">
    <w:name w:val="iconline21"/>
    <w:basedOn w:val="a1"/>
    <w:qFormat/>
  </w:style>
  <w:style w:type="character" w:customStyle="1" w:styleId="icontext2">
    <w:name w:val="icontext2"/>
    <w:basedOn w:val="a1"/>
    <w:qFormat/>
  </w:style>
  <w:style w:type="character" w:customStyle="1" w:styleId="w32">
    <w:name w:val="w32"/>
    <w:basedOn w:val="a1"/>
    <w:qFormat/>
  </w:style>
  <w:style w:type="paragraph" w:customStyle="1" w:styleId="Text">
    <w:name w:val="Text"/>
    <w:basedOn w:val="a0"/>
    <w:qFormat/>
    <w:pPr>
      <w:widowControl/>
      <w:snapToGrid w:val="0"/>
      <w:spacing w:before="80" w:after="80"/>
      <w:jc w:val="left"/>
    </w:pPr>
    <w:rPr>
      <w:rFonts w:ascii="Arial" w:hAnsi="Arial"/>
      <w:kern w:val="0"/>
      <w:szCs w:val="21"/>
    </w:rPr>
  </w:style>
  <w:style w:type="paragraph" w:customStyle="1" w:styleId="20">
    <w:name w:val="样式 首行缩进:  2 字符"/>
    <w:basedOn w:val="a0"/>
    <w:qFormat/>
    <w:pPr>
      <w:widowControl/>
      <w:numPr>
        <w:numId w:val="3"/>
      </w:numPr>
      <w:tabs>
        <w:tab w:val="clear" w:pos="2580"/>
      </w:tabs>
      <w:spacing w:beforeLines="50" w:before="156" w:afterLines="50" w:after="156" w:line="360" w:lineRule="auto"/>
    </w:pPr>
    <w:rPr>
      <w:rFonts w:cs="宋体"/>
      <w:bCs/>
      <w:kern w:val="0"/>
      <w:sz w:val="24"/>
      <w:szCs w:val="21"/>
    </w:rPr>
  </w:style>
  <w:style w:type="paragraph" w:customStyle="1" w:styleId="2GB2312GB231215">
    <w:name w:val="样式 标题2级 + (西文) 仿宋_GB2312 (中文) 仿宋_GB2312 小四 行距: 1.5 倍行距"/>
    <w:basedOn w:val="a0"/>
    <w:qFormat/>
    <w:pPr>
      <w:widowControl/>
      <w:numPr>
        <w:ilvl w:val="1"/>
        <w:numId w:val="4"/>
      </w:numPr>
      <w:spacing w:line="360" w:lineRule="auto"/>
      <w:jc w:val="left"/>
      <w:outlineLvl w:val="1"/>
    </w:pPr>
    <w:rPr>
      <w:rFonts w:ascii="仿宋_GB2312" w:eastAsia="黑体"/>
      <w:b/>
      <w:kern w:val="0"/>
      <w:sz w:val="30"/>
      <w:szCs w:val="30"/>
    </w:rPr>
  </w:style>
  <w:style w:type="paragraph" w:customStyle="1" w:styleId="3">
    <w:name w:val="标题3级"/>
    <w:qFormat/>
    <w:pPr>
      <w:numPr>
        <w:ilvl w:val="2"/>
        <w:numId w:val="4"/>
      </w:numPr>
      <w:spacing w:after="160" w:line="400" w:lineRule="exact"/>
      <w:outlineLvl w:val="2"/>
    </w:pPr>
    <w:rPr>
      <w:rFonts w:eastAsia="黑体"/>
      <w:b/>
      <w:sz w:val="28"/>
    </w:rPr>
  </w:style>
  <w:style w:type="paragraph" w:customStyle="1" w:styleId="Style84">
    <w:name w:val="_Style 84"/>
    <w:basedOn w:val="a0"/>
    <w:next w:val="11"/>
    <w:link w:val="afe"/>
    <w:uiPriority w:val="34"/>
    <w:qFormat/>
    <w:pPr>
      <w:ind w:firstLineChars="200" w:firstLine="420"/>
    </w:pPr>
    <w:rPr>
      <w:rFonts w:ascii="等线" w:eastAsia="等线" w:hAnsi="等线"/>
      <w:szCs w:val="22"/>
    </w:rPr>
  </w:style>
  <w:style w:type="character" w:customStyle="1" w:styleId="afe">
    <w:name w:val="列出段落 字符"/>
    <w:link w:val="Style84"/>
    <w:uiPriority w:val="34"/>
    <w:qFormat/>
    <w:rPr>
      <w:rFonts w:ascii="等线" w:eastAsia="等线" w:hAnsi="等线"/>
      <w:kern w:val="2"/>
      <w:sz w:val="21"/>
      <w:szCs w:val="22"/>
    </w:rPr>
  </w:style>
  <w:style w:type="paragraph" w:customStyle="1" w:styleId="TOC20">
    <w:name w:val="TOC 标题2"/>
    <w:basedOn w:val="1"/>
    <w:next w:val="a0"/>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e">
    <w:name w:val="日期 字符"/>
    <w:basedOn w:val="a1"/>
    <w:link w:val="ad"/>
    <w:qFormat/>
    <w:rPr>
      <w:kern w:val="2"/>
      <w:sz w:val="21"/>
    </w:rPr>
  </w:style>
  <w:style w:type="paragraph" w:customStyle="1" w:styleId="24">
    <w:name w:val="列表段落2"/>
    <w:basedOn w:val="a0"/>
    <w:uiPriority w:val="99"/>
    <w:qFormat/>
    <w:pPr>
      <w:ind w:left="720"/>
      <w:contextualSpacing/>
    </w:pPr>
  </w:style>
  <w:style w:type="paragraph" w:customStyle="1" w:styleId="13">
    <w:name w:val="修订1"/>
    <w:hidden/>
    <w:uiPriority w:val="99"/>
    <w:semiHidden/>
    <w:qFormat/>
    <w:rPr>
      <w:kern w:val="2"/>
      <w:sz w:val="21"/>
    </w:rPr>
  </w:style>
  <w:style w:type="paragraph" w:styleId="aff">
    <w:name w:val="List Paragraph"/>
    <w:basedOn w:val="a0"/>
    <w:uiPriority w:val="34"/>
    <w:unhideWhenUsed/>
    <w:qFormat/>
    <w:pPr>
      <w:ind w:firstLineChars="200" w:firstLine="420"/>
    </w:pPr>
  </w:style>
  <w:style w:type="character" w:customStyle="1" w:styleId="ac">
    <w:name w:val="正文文本缩进 字符"/>
    <w:link w:val="ab"/>
    <w:qFormat/>
    <w:rPr>
      <w:rFonts w:ascii="宋体"/>
      <w:kern w:val="2"/>
      <w:sz w:val="24"/>
    </w:rPr>
  </w:style>
  <w:style w:type="paragraph" w:customStyle="1" w:styleId="25">
    <w:name w:val="修订2"/>
    <w:hidden/>
    <w:uiPriority w:val="99"/>
    <w:unhideWhenUsed/>
    <w:qFormat/>
    <w:rPr>
      <w:kern w:val="2"/>
      <w:sz w:val="21"/>
    </w:rPr>
  </w:style>
  <w:style w:type="paragraph" w:customStyle="1" w:styleId="TableText0">
    <w:name w:val="Table Text"/>
    <w:basedOn w:val="a0"/>
    <w:semiHidden/>
    <w:qFormat/>
    <w:pPr>
      <w:widowControl/>
      <w:kinsoku w:val="0"/>
      <w:autoSpaceDE w:val="0"/>
      <w:autoSpaceDN w:val="0"/>
      <w:adjustRightInd w:val="0"/>
      <w:snapToGrid w:val="0"/>
      <w:spacing w:after="0" w:line="240" w:lineRule="auto"/>
      <w:jc w:val="left"/>
      <w:textAlignment w:val="baseline"/>
    </w:pPr>
    <w:rPr>
      <w:rFonts w:ascii="宋体" w:hAnsi="宋体" w:cs="宋体"/>
      <w:snapToGrid w:val="0"/>
      <w:color w:val="000000"/>
      <w:kern w:val="0"/>
      <w:szCs w:val="21"/>
      <w:lang w:eastAsia="en-US"/>
    </w:rPr>
  </w:style>
  <w:style w:type="paragraph" w:customStyle="1" w:styleId="aff0">
    <w:name w:val="图表标题"/>
    <w:link w:val="aff1"/>
    <w:qFormat/>
    <w:pPr>
      <w:jc w:val="center"/>
    </w:pPr>
    <w:rPr>
      <w:rFonts w:cstheme="minorBidi"/>
      <w:kern w:val="2"/>
      <w:sz w:val="21"/>
      <w:szCs w:val="22"/>
    </w:rPr>
  </w:style>
  <w:style w:type="character" w:customStyle="1" w:styleId="aff1">
    <w:name w:val="图表标题 字符"/>
    <w:basedOn w:val="a1"/>
    <w:link w:val="aff0"/>
    <w:qFormat/>
    <w:rPr>
      <w:rFonts w:cstheme="minorBidi"/>
      <w:kern w:val="2"/>
      <w:sz w:val="21"/>
      <w:szCs w:val="22"/>
    </w:rPr>
  </w:style>
  <w:style w:type="paragraph" w:styleId="aff2">
    <w:name w:val="No Spacing"/>
    <w:basedOn w:val="a0"/>
    <w:uiPriority w:val="1"/>
    <w:qFormat/>
    <w:pPr>
      <w:spacing w:after="0" w:line="360" w:lineRule="auto"/>
    </w:pPr>
    <w:rPr>
      <w:rFonts w:ascii="黑体" w:eastAsia="黑体" w:hAnsi="黑体" w:cstheme="minorBidi"/>
      <w:b/>
      <w:sz w:val="24"/>
      <w:szCs w:val="22"/>
    </w:rPr>
  </w:style>
  <w:style w:type="character" w:customStyle="1" w:styleId="41">
    <w:name w:val="标题 4 字符"/>
    <w:basedOn w:val="a1"/>
    <w:link w:val="40"/>
    <w:qFormat/>
    <w:rPr>
      <w:rFonts w:asciiTheme="majorHAnsi" w:eastAsiaTheme="majorEastAsia" w:hAnsiTheme="majorHAnsi" w:cstheme="majorBidi"/>
      <w:b/>
      <w:bCs/>
      <w:kern w:val="2"/>
      <w:sz w:val="28"/>
      <w:szCs w:val="28"/>
    </w:rPr>
  </w:style>
  <w:style w:type="character" w:customStyle="1" w:styleId="fontstyle01">
    <w:name w:val="fontstyle01"/>
    <w:basedOn w:val="a1"/>
    <w:qFormat/>
    <w:rPr>
      <w:rFonts w:ascii="宋体" w:eastAsia="宋体" w:hAnsi="宋体" w:hint="eastAsia"/>
      <w:color w:val="000000"/>
      <w:sz w:val="24"/>
      <w:szCs w:val="24"/>
    </w:rPr>
  </w:style>
  <w:style w:type="table" w:customStyle="1" w:styleId="TableNormal">
    <w:name w:val="Table Normal"/>
    <w:semiHidden/>
    <w:unhideWhenUsed/>
    <w:qFormat/>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customStyle="1" w:styleId="01">
    <w:name w:val="01正文样式"/>
    <w:basedOn w:val="a0"/>
    <w:next w:val="a0"/>
    <w:qFormat/>
    <w:pPr>
      <w:adjustRightInd w:val="0"/>
      <w:snapToGrid w:val="0"/>
      <w:spacing w:line="360" w:lineRule="auto"/>
      <w:ind w:firstLineChars="200" w:firstLine="200"/>
    </w:pPr>
    <w:rPr>
      <w:sz w:val="24"/>
      <w:lang w:eastAsia="zh-Hans"/>
    </w:rPr>
  </w:style>
  <w:style w:type="paragraph" w:customStyle="1" w:styleId="35">
    <w:name w:val="修订3"/>
    <w:hidden/>
    <w:uiPriority w:val="99"/>
    <w:semiHidden/>
    <w:qFormat/>
    <w:rPr>
      <w:kern w:val="2"/>
      <w:sz w:val="21"/>
    </w:rPr>
  </w:style>
  <w:style w:type="paragraph" w:customStyle="1" w:styleId="aff3">
    <w:name w:val="正文标题"/>
    <w:basedOn w:val="a0"/>
    <w:next w:val="a0"/>
    <w:qFormat/>
    <w:pPr>
      <w:spacing w:beforeLines="25" w:afterLines="25" w:after="104" w:line="360" w:lineRule="auto"/>
      <w:jc w:val="center"/>
    </w:pPr>
    <w:rPr>
      <w:rFonts w:eastAsia="黑体"/>
      <w:sz w:val="44"/>
      <w:szCs w:val="24"/>
    </w:rPr>
  </w:style>
  <w:style w:type="paragraph" w:customStyle="1" w:styleId="30">
    <w:name w:val="3三级标题"/>
    <w:basedOn w:val="31"/>
    <w:qFormat/>
    <w:pPr>
      <w:numPr>
        <w:ilvl w:val="2"/>
        <w:numId w:val="5"/>
      </w:numPr>
      <w:tabs>
        <w:tab w:val="left" w:pos="0"/>
      </w:tabs>
      <w:adjustRightInd w:val="0"/>
      <w:snapToGrid w:val="0"/>
      <w:spacing w:before="0" w:after="0" w:line="360" w:lineRule="auto"/>
    </w:pPr>
    <w:rPr>
      <w:rFonts w:eastAsiaTheme="minorEastAsia"/>
      <w:sz w:val="24"/>
    </w:rPr>
  </w:style>
  <w:style w:type="paragraph" w:customStyle="1" w:styleId="4">
    <w:name w:val="4四级标题"/>
    <w:basedOn w:val="40"/>
    <w:qFormat/>
    <w:pPr>
      <w:numPr>
        <w:ilvl w:val="3"/>
        <w:numId w:val="5"/>
      </w:numPr>
      <w:adjustRightInd w:val="0"/>
      <w:snapToGrid w:val="0"/>
      <w:spacing w:beforeLines="50" w:before="50" w:after="0" w:line="360" w:lineRule="auto"/>
      <w:ind w:left="0" w:firstLine="0"/>
    </w:pPr>
    <w:rPr>
      <w:rFonts w:ascii="Times New Roman" w:hAnsi="Times New Roman" w:cs="Times New Roman"/>
      <w:sz w:val="24"/>
    </w:rPr>
  </w:style>
  <w:style w:type="paragraph" w:customStyle="1" w:styleId="a">
    <w:name w:val="四级"/>
    <w:basedOn w:val="31"/>
    <w:qFormat/>
    <w:pPr>
      <w:numPr>
        <w:ilvl w:val="3"/>
        <w:numId w:val="6"/>
      </w:numPr>
      <w:spacing w:before="0" w:after="0" w:line="415" w:lineRule="auto"/>
      <w:outlineLvl w:val="3"/>
    </w:pPr>
    <w:rPr>
      <w:sz w:val="24"/>
      <w:szCs w:val="24"/>
    </w:rPr>
  </w:style>
  <w:style w:type="paragraph" w:customStyle="1" w:styleId="42">
    <w:name w:val="修订4"/>
    <w:hidden/>
    <w:uiPriority w:val="99"/>
    <w:unhideWhenUsed/>
    <w:qFormat/>
    <w:rPr>
      <w:kern w:val="2"/>
      <w:sz w:val="21"/>
    </w:rPr>
  </w:style>
  <w:style w:type="paragraph" w:customStyle="1" w:styleId="51">
    <w:name w:val="修订5"/>
    <w:hidden/>
    <w:uiPriority w:val="99"/>
    <w:unhideWhenUsed/>
    <w:qFormat/>
    <w:rPr>
      <w:kern w:val="2"/>
      <w:sz w:val="21"/>
    </w:rPr>
  </w:style>
  <w:style w:type="character" w:customStyle="1" w:styleId="23">
    <w:name w:val="正文文本缩进 2 字符"/>
    <w:basedOn w:val="a1"/>
    <w:link w:val="22"/>
    <w:qFormat/>
    <w:rPr>
      <w:rFonts w:ascii="宋体" w:hAnsi="宋体"/>
      <w:kern w:val="2"/>
      <w:sz w:val="24"/>
    </w:rPr>
  </w:style>
  <w:style w:type="character" w:customStyle="1" w:styleId="34">
    <w:name w:val="正文文本缩进 3 字符"/>
    <w:basedOn w:val="a1"/>
    <w:link w:val="33"/>
    <w:qFormat/>
    <w:rPr>
      <w:rFonts w:ascii="宋体"/>
      <w:kern w:val="2"/>
      <w:sz w:val="24"/>
    </w:rPr>
  </w:style>
  <w:style w:type="paragraph" w:customStyle="1" w:styleId="52">
    <w:name w:val="修订5"/>
    <w:hidden/>
    <w:uiPriority w:val="99"/>
    <w:unhideWhenUsed/>
    <w:qFormat/>
    <w:rPr>
      <w:kern w:val="2"/>
      <w:sz w:val="21"/>
    </w:rPr>
  </w:style>
  <w:style w:type="character" w:styleId="aff4">
    <w:name w:val="Placeholder Text"/>
    <w:basedOn w:val="a1"/>
    <w:uiPriority w:val="99"/>
    <w:semiHidden/>
    <w:qFormat/>
    <w:rPr>
      <w:color w:val="808080"/>
    </w:rPr>
  </w:style>
  <w:style w:type="paragraph" w:styleId="aff5">
    <w:name w:val="Revision"/>
    <w:hidden/>
    <w:uiPriority w:val="99"/>
    <w:semiHidden/>
    <w:rsid w:val="0090162A"/>
    <w:rPr>
      <w:kern w:val="2"/>
      <w:sz w:val="21"/>
    </w:rPr>
  </w:style>
  <w:style w:type="paragraph" w:styleId="aff6">
    <w:name w:val="Title"/>
    <w:basedOn w:val="a0"/>
    <w:next w:val="a0"/>
    <w:link w:val="aff7"/>
    <w:qFormat/>
    <w:rsid w:val="00E61C20"/>
    <w:pPr>
      <w:spacing w:before="240" w:after="60"/>
      <w:jc w:val="center"/>
      <w:outlineLvl w:val="0"/>
    </w:pPr>
    <w:rPr>
      <w:rFonts w:asciiTheme="majorHAnsi" w:eastAsiaTheme="majorEastAsia" w:hAnsiTheme="majorHAnsi" w:cstheme="majorBidi"/>
      <w:b/>
      <w:bCs/>
      <w:sz w:val="32"/>
      <w:szCs w:val="32"/>
    </w:rPr>
  </w:style>
  <w:style w:type="character" w:customStyle="1" w:styleId="aff7">
    <w:name w:val="标题 字符"/>
    <w:basedOn w:val="a1"/>
    <w:link w:val="aff6"/>
    <w:rsid w:val="00E61C20"/>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987910">
      <w:bodyDiv w:val="1"/>
      <w:marLeft w:val="0"/>
      <w:marRight w:val="0"/>
      <w:marTop w:val="0"/>
      <w:marBottom w:val="0"/>
      <w:divBdr>
        <w:top w:val="none" w:sz="0" w:space="0" w:color="auto"/>
        <w:left w:val="none" w:sz="0" w:space="0" w:color="auto"/>
        <w:bottom w:val="none" w:sz="0" w:space="0" w:color="auto"/>
        <w:right w:val="none" w:sz="0" w:space="0" w:color="auto"/>
      </w:divBdr>
    </w:div>
    <w:div w:id="459492194">
      <w:bodyDiv w:val="1"/>
      <w:marLeft w:val="0"/>
      <w:marRight w:val="0"/>
      <w:marTop w:val="0"/>
      <w:marBottom w:val="0"/>
      <w:divBdr>
        <w:top w:val="none" w:sz="0" w:space="0" w:color="auto"/>
        <w:left w:val="none" w:sz="0" w:space="0" w:color="auto"/>
        <w:bottom w:val="none" w:sz="0" w:space="0" w:color="auto"/>
        <w:right w:val="none" w:sz="0" w:space="0" w:color="auto"/>
      </w:divBdr>
    </w:div>
    <w:div w:id="541983509">
      <w:bodyDiv w:val="1"/>
      <w:marLeft w:val="0"/>
      <w:marRight w:val="0"/>
      <w:marTop w:val="0"/>
      <w:marBottom w:val="0"/>
      <w:divBdr>
        <w:top w:val="none" w:sz="0" w:space="0" w:color="auto"/>
        <w:left w:val="none" w:sz="0" w:space="0" w:color="auto"/>
        <w:bottom w:val="none" w:sz="0" w:space="0" w:color="auto"/>
        <w:right w:val="none" w:sz="0" w:space="0" w:color="auto"/>
      </w:divBdr>
    </w:div>
    <w:div w:id="712582487">
      <w:bodyDiv w:val="1"/>
      <w:marLeft w:val="0"/>
      <w:marRight w:val="0"/>
      <w:marTop w:val="0"/>
      <w:marBottom w:val="0"/>
      <w:divBdr>
        <w:top w:val="none" w:sz="0" w:space="0" w:color="auto"/>
        <w:left w:val="none" w:sz="0" w:space="0" w:color="auto"/>
        <w:bottom w:val="none" w:sz="0" w:space="0" w:color="auto"/>
        <w:right w:val="none" w:sz="0" w:space="0" w:color="auto"/>
      </w:divBdr>
    </w:div>
    <w:div w:id="922302895">
      <w:bodyDiv w:val="1"/>
      <w:marLeft w:val="0"/>
      <w:marRight w:val="0"/>
      <w:marTop w:val="0"/>
      <w:marBottom w:val="0"/>
      <w:divBdr>
        <w:top w:val="none" w:sz="0" w:space="0" w:color="auto"/>
        <w:left w:val="none" w:sz="0" w:space="0" w:color="auto"/>
        <w:bottom w:val="none" w:sz="0" w:space="0" w:color="auto"/>
        <w:right w:val="none" w:sz="0" w:space="0" w:color="auto"/>
      </w:divBdr>
    </w:div>
    <w:div w:id="1009866256">
      <w:bodyDiv w:val="1"/>
      <w:marLeft w:val="0"/>
      <w:marRight w:val="0"/>
      <w:marTop w:val="0"/>
      <w:marBottom w:val="0"/>
      <w:divBdr>
        <w:top w:val="none" w:sz="0" w:space="0" w:color="auto"/>
        <w:left w:val="none" w:sz="0" w:space="0" w:color="auto"/>
        <w:bottom w:val="none" w:sz="0" w:space="0" w:color="auto"/>
        <w:right w:val="none" w:sz="0" w:space="0" w:color="auto"/>
      </w:divBdr>
    </w:div>
    <w:div w:id="1063529099">
      <w:bodyDiv w:val="1"/>
      <w:marLeft w:val="0"/>
      <w:marRight w:val="0"/>
      <w:marTop w:val="0"/>
      <w:marBottom w:val="0"/>
      <w:divBdr>
        <w:top w:val="none" w:sz="0" w:space="0" w:color="auto"/>
        <w:left w:val="none" w:sz="0" w:space="0" w:color="auto"/>
        <w:bottom w:val="none" w:sz="0" w:space="0" w:color="auto"/>
        <w:right w:val="none" w:sz="0" w:space="0" w:color="auto"/>
      </w:divBdr>
    </w:div>
    <w:div w:id="1132868934">
      <w:bodyDiv w:val="1"/>
      <w:marLeft w:val="0"/>
      <w:marRight w:val="0"/>
      <w:marTop w:val="0"/>
      <w:marBottom w:val="0"/>
      <w:divBdr>
        <w:top w:val="none" w:sz="0" w:space="0" w:color="auto"/>
        <w:left w:val="none" w:sz="0" w:space="0" w:color="auto"/>
        <w:bottom w:val="none" w:sz="0" w:space="0" w:color="auto"/>
        <w:right w:val="none" w:sz="0" w:space="0" w:color="auto"/>
      </w:divBdr>
    </w:div>
    <w:div w:id="1137726846">
      <w:bodyDiv w:val="1"/>
      <w:marLeft w:val="0"/>
      <w:marRight w:val="0"/>
      <w:marTop w:val="0"/>
      <w:marBottom w:val="0"/>
      <w:divBdr>
        <w:top w:val="none" w:sz="0" w:space="0" w:color="auto"/>
        <w:left w:val="none" w:sz="0" w:space="0" w:color="auto"/>
        <w:bottom w:val="none" w:sz="0" w:space="0" w:color="auto"/>
        <w:right w:val="none" w:sz="0" w:space="0" w:color="auto"/>
      </w:divBdr>
    </w:div>
    <w:div w:id="1143039080">
      <w:bodyDiv w:val="1"/>
      <w:marLeft w:val="0"/>
      <w:marRight w:val="0"/>
      <w:marTop w:val="0"/>
      <w:marBottom w:val="0"/>
      <w:divBdr>
        <w:top w:val="none" w:sz="0" w:space="0" w:color="auto"/>
        <w:left w:val="none" w:sz="0" w:space="0" w:color="auto"/>
        <w:bottom w:val="none" w:sz="0" w:space="0" w:color="auto"/>
        <w:right w:val="none" w:sz="0" w:space="0" w:color="auto"/>
      </w:divBdr>
      <w:divsChild>
        <w:div w:id="46146381">
          <w:marLeft w:val="0"/>
          <w:marRight w:val="0"/>
          <w:marTop w:val="0"/>
          <w:marBottom w:val="0"/>
          <w:divBdr>
            <w:top w:val="none" w:sz="0" w:space="0" w:color="auto"/>
            <w:left w:val="none" w:sz="0" w:space="0" w:color="auto"/>
            <w:bottom w:val="none" w:sz="0" w:space="0" w:color="auto"/>
            <w:right w:val="none" w:sz="0" w:space="0" w:color="auto"/>
          </w:divBdr>
        </w:div>
      </w:divsChild>
    </w:div>
    <w:div w:id="1147357733">
      <w:bodyDiv w:val="1"/>
      <w:marLeft w:val="0"/>
      <w:marRight w:val="0"/>
      <w:marTop w:val="0"/>
      <w:marBottom w:val="0"/>
      <w:divBdr>
        <w:top w:val="none" w:sz="0" w:space="0" w:color="auto"/>
        <w:left w:val="none" w:sz="0" w:space="0" w:color="auto"/>
        <w:bottom w:val="none" w:sz="0" w:space="0" w:color="auto"/>
        <w:right w:val="none" w:sz="0" w:space="0" w:color="auto"/>
      </w:divBdr>
    </w:div>
    <w:div w:id="1208492245">
      <w:bodyDiv w:val="1"/>
      <w:marLeft w:val="0"/>
      <w:marRight w:val="0"/>
      <w:marTop w:val="0"/>
      <w:marBottom w:val="0"/>
      <w:divBdr>
        <w:top w:val="none" w:sz="0" w:space="0" w:color="auto"/>
        <w:left w:val="none" w:sz="0" w:space="0" w:color="auto"/>
        <w:bottom w:val="none" w:sz="0" w:space="0" w:color="auto"/>
        <w:right w:val="none" w:sz="0" w:space="0" w:color="auto"/>
      </w:divBdr>
    </w:div>
    <w:div w:id="1242519532">
      <w:bodyDiv w:val="1"/>
      <w:marLeft w:val="0"/>
      <w:marRight w:val="0"/>
      <w:marTop w:val="0"/>
      <w:marBottom w:val="0"/>
      <w:divBdr>
        <w:top w:val="none" w:sz="0" w:space="0" w:color="auto"/>
        <w:left w:val="none" w:sz="0" w:space="0" w:color="auto"/>
        <w:bottom w:val="none" w:sz="0" w:space="0" w:color="auto"/>
        <w:right w:val="none" w:sz="0" w:space="0" w:color="auto"/>
      </w:divBdr>
    </w:div>
    <w:div w:id="1313026490">
      <w:bodyDiv w:val="1"/>
      <w:marLeft w:val="0"/>
      <w:marRight w:val="0"/>
      <w:marTop w:val="0"/>
      <w:marBottom w:val="0"/>
      <w:divBdr>
        <w:top w:val="none" w:sz="0" w:space="0" w:color="auto"/>
        <w:left w:val="none" w:sz="0" w:space="0" w:color="auto"/>
        <w:bottom w:val="none" w:sz="0" w:space="0" w:color="auto"/>
        <w:right w:val="none" w:sz="0" w:space="0" w:color="auto"/>
      </w:divBdr>
    </w:div>
    <w:div w:id="1319992741">
      <w:bodyDiv w:val="1"/>
      <w:marLeft w:val="0"/>
      <w:marRight w:val="0"/>
      <w:marTop w:val="0"/>
      <w:marBottom w:val="0"/>
      <w:divBdr>
        <w:top w:val="none" w:sz="0" w:space="0" w:color="auto"/>
        <w:left w:val="none" w:sz="0" w:space="0" w:color="auto"/>
        <w:bottom w:val="none" w:sz="0" w:space="0" w:color="auto"/>
        <w:right w:val="none" w:sz="0" w:space="0" w:color="auto"/>
      </w:divBdr>
    </w:div>
    <w:div w:id="1376656133">
      <w:bodyDiv w:val="1"/>
      <w:marLeft w:val="0"/>
      <w:marRight w:val="0"/>
      <w:marTop w:val="0"/>
      <w:marBottom w:val="0"/>
      <w:divBdr>
        <w:top w:val="none" w:sz="0" w:space="0" w:color="auto"/>
        <w:left w:val="none" w:sz="0" w:space="0" w:color="auto"/>
        <w:bottom w:val="none" w:sz="0" w:space="0" w:color="auto"/>
        <w:right w:val="none" w:sz="0" w:space="0" w:color="auto"/>
      </w:divBdr>
    </w:div>
    <w:div w:id="1384793990">
      <w:bodyDiv w:val="1"/>
      <w:marLeft w:val="0"/>
      <w:marRight w:val="0"/>
      <w:marTop w:val="0"/>
      <w:marBottom w:val="0"/>
      <w:divBdr>
        <w:top w:val="none" w:sz="0" w:space="0" w:color="auto"/>
        <w:left w:val="none" w:sz="0" w:space="0" w:color="auto"/>
        <w:bottom w:val="none" w:sz="0" w:space="0" w:color="auto"/>
        <w:right w:val="none" w:sz="0" w:space="0" w:color="auto"/>
      </w:divBdr>
    </w:div>
    <w:div w:id="1424257083">
      <w:bodyDiv w:val="1"/>
      <w:marLeft w:val="0"/>
      <w:marRight w:val="0"/>
      <w:marTop w:val="0"/>
      <w:marBottom w:val="0"/>
      <w:divBdr>
        <w:top w:val="none" w:sz="0" w:space="0" w:color="auto"/>
        <w:left w:val="none" w:sz="0" w:space="0" w:color="auto"/>
        <w:bottom w:val="none" w:sz="0" w:space="0" w:color="auto"/>
        <w:right w:val="none" w:sz="0" w:space="0" w:color="auto"/>
      </w:divBdr>
    </w:div>
    <w:div w:id="1497264908">
      <w:bodyDiv w:val="1"/>
      <w:marLeft w:val="0"/>
      <w:marRight w:val="0"/>
      <w:marTop w:val="0"/>
      <w:marBottom w:val="0"/>
      <w:divBdr>
        <w:top w:val="none" w:sz="0" w:space="0" w:color="auto"/>
        <w:left w:val="none" w:sz="0" w:space="0" w:color="auto"/>
        <w:bottom w:val="none" w:sz="0" w:space="0" w:color="auto"/>
        <w:right w:val="none" w:sz="0" w:space="0" w:color="auto"/>
      </w:divBdr>
    </w:div>
    <w:div w:id="1499150896">
      <w:bodyDiv w:val="1"/>
      <w:marLeft w:val="0"/>
      <w:marRight w:val="0"/>
      <w:marTop w:val="0"/>
      <w:marBottom w:val="0"/>
      <w:divBdr>
        <w:top w:val="none" w:sz="0" w:space="0" w:color="auto"/>
        <w:left w:val="none" w:sz="0" w:space="0" w:color="auto"/>
        <w:bottom w:val="none" w:sz="0" w:space="0" w:color="auto"/>
        <w:right w:val="none" w:sz="0" w:space="0" w:color="auto"/>
      </w:divBdr>
    </w:div>
    <w:div w:id="1540625598">
      <w:bodyDiv w:val="1"/>
      <w:marLeft w:val="0"/>
      <w:marRight w:val="0"/>
      <w:marTop w:val="0"/>
      <w:marBottom w:val="0"/>
      <w:divBdr>
        <w:top w:val="none" w:sz="0" w:space="0" w:color="auto"/>
        <w:left w:val="none" w:sz="0" w:space="0" w:color="auto"/>
        <w:bottom w:val="none" w:sz="0" w:space="0" w:color="auto"/>
        <w:right w:val="none" w:sz="0" w:space="0" w:color="auto"/>
      </w:divBdr>
    </w:div>
    <w:div w:id="1625111960">
      <w:bodyDiv w:val="1"/>
      <w:marLeft w:val="0"/>
      <w:marRight w:val="0"/>
      <w:marTop w:val="0"/>
      <w:marBottom w:val="0"/>
      <w:divBdr>
        <w:top w:val="none" w:sz="0" w:space="0" w:color="auto"/>
        <w:left w:val="none" w:sz="0" w:space="0" w:color="auto"/>
        <w:bottom w:val="none" w:sz="0" w:space="0" w:color="auto"/>
        <w:right w:val="none" w:sz="0" w:space="0" w:color="auto"/>
      </w:divBdr>
    </w:div>
    <w:div w:id="1651905223">
      <w:bodyDiv w:val="1"/>
      <w:marLeft w:val="0"/>
      <w:marRight w:val="0"/>
      <w:marTop w:val="0"/>
      <w:marBottom w:val="0"/>
      <w:divBdr>
        <w:top w:val="none" w:sz="0" w:space="0" w:color="auto"/>
        <w:left w:val="none" w:sz="0" w:space="0" w:color="auto"/>
        <w:bottom w:val="none" w:sz="0" w:space="0" w:color="auto"/>
        <w:right w:val="none" w:sz="0" w:space="0" w:color="auto"/>
      </w:divBdr>
    </w:div>
    <w:div w:id="1854414427">
      <w:bodyDiv w:val="1"/>
      <w:marLeft w:val="0"/>
      <w:marRight w:val="0"/>
      <w:marTop w:val="0"/>
      <w:marBottom w:val="0"/>
      <w:divBdr>
        <w:top w:val="none" w:sz="0" w:space="0" w:color="auto"/>
        <w:left w:val="none" w:sz="0" w:space="0" w:color="auto"/>
        <w:bottom w:val="none" w:sz="0" w:space="0" w:color="auto"/>
        <w:right w:val="none" w:sz="0" w:space="0" w:color="auto"/>
      </w:divBdr>
    </w:div>
    <w:div w:id="1894997253">
      <w:bodyDiv w:val="1"/>
      <w:marLeft w:val="0"/>
      <w:marRight w:val="0"/>
      <w:marTop w:val="0"/>
      <w:marBottom w:val="0"/>
      <w:divBdr>
        <w:top w:val="none" w:sz="0" w:space="0" w:color="auto"/>
        <w:left w:val="none" w:sz="0" w:space="0" w:color="auto"/>
        <w:bottom w:val="none" w:sz="0" w:space="0" w:color="auto"/>
        <w:right w:val="none" w:sz="0" w:space="0" w:color="auto"/>
      </w:divBdr>
    </w:div>
    <w:div w:id="1903827891">
      <w:bodyDiv w:val="1"/>
      <w:marLeft w:val="0"/>
      <w:marRight w:val="0"/>
      <w:marTop w:val="0"/>
      <w:marBottom w:val="0"/>
      <w:divBdr>
        <w:top w:val="none" w:sz="0" w:space="0" w:color="auto"/>
        <w:left w:val="none" w:sz="0" w:space="0" w:color="auto"/>
        <w:bottom w:val="none" w:sz="0" w:space="0" w:color="auto"/>
        <w:right w:val="none" w:sz="0" w:space="0" w:color="auto"/>
      </w:divBdr>
    </w:div>
    <w:div w:id="2110542884">
      <w:bodyDiv w:val="1"/>
      <w:marLeft w:val="0"/>
      <w:marRight w:val="0"/>
      <w:marTop w:val="0"/>
      <w:marBottom w:val="0"/>
      <w:divBdr>
        <w:top w:val="none" w:sz="0" w:space="0" w:color="auto"/>
        <w:left w:val="none" w:sz="0" w:space="0" w:color="auto"/>
        <w:bottom w:val="none" w:sz="0" w:space="0" w:color="auto"/>
        <w:right w:val="none" w:sz="0" w:space="0" w:color="auto"/>
      </w:divBdr>
    </w:div>
    <w:div w:id="2132361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3D4E5-6A32-49E8-84E4-AB37E6F8E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Pages>
  <Words>2605</Words>
  <Characters>14855</Characters>
  <Application>Microsoft Office Word</Application>
  <DocSecurity>0</DocSecurity>
  <Lines>123</Lines>
  <Paragraphs>34</Paragraphs>
  <ScaleCrop>false</ScaleCrop>
  <Company>CHINA-TTL</Company>
  <LinksUpToDate>false</LinksUpToDate>
  <CharactersWithSpaces>17426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程序文件</dc:title>
  <dc:creator>shidenian</dc:creator>
  <cp:lastModifiedBy>jc w</cp:lastModifiedBy>
  <cp:revision>25</cp:revision>
  <cp:lastPrinted>2021-06-07T19:14:00Z</cp:lastPrinted>
  <dcterms:created xsi:type="dcterms:W3CDTF">2026-07-29T09:58:00Z</dcterms:created>
  <dcterms:modified xsi:type="dcterms:W3CDTF">2026-07-29T10:37:00Z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1A38811F58854F0CB75FB6C09774BBDE_13</vt:lpwstr>
  </property>
  <property fmtid="{D5CDD505-2E9C-101B-9397-08002B2CF9AE}" pid="4" name="KSOTemplateDocerSaveRecord">
    <vt:lpwstr>eyJoZGlkIjoiYjk5ODM0YmMxOWJiYWQyNDU4MGIzYWRmYTA0ZmI5NDciLCJ1c2VySWQiOiI3MDI4NDczMTYifQ==</vt:lpwstr>
  </property>
</Properties>
</file>