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jc w:val="center"/>
        <w:rPr>
          <w:b w:val="1"/>
          <w:color w:val="000000"/>
          <w:sz w:val="26"/>
          <w:szCs w:val="26"/>
        </w:rPr>
      </w:pPr>
      <w:bookmarkStart w:colFirst="0" w:colLast="0" w:name="_1lsg95yewloz" w:id="0"/>
      <w:bookmarkEnd w:id="0"/>
      <w:r w:rsidDel="00000000" w:rsidR="00000000" w:rsidRPr="00000000">
        <w:rPr>
          <w:b w:val="1"/>
          <w:color w:val="000000"/>
          <w:sz w:val="26"/>
          <w:szCs w:val="26"/>
          <w:rtl w:val="0"/>
        </w:rPr>
        <w:t xml:space="preserve">"The Blueprint Library Analogy"</w:t>
      </w:r>
    </w:p>
    <w:p w:rsidR="00000000" w:rsidDel="00000000" w:rsidP="00000000" w:rsidRDefault="00000000" w:rsidRPr="00000000" w14:paraId="00000002">
      <w:pPr>
        <w:pStyle w:val="Heading3"/>
        <w:keepNext w:val="0"/>
        <w:keepLines w:val="0"/>
        <w:spacing w:before="280" w:lineRule="auto"/>
        <w:jc w:val="center"/>
        <w:rPr>
          <w:b w:val="1"/>
          <w:color w:val="000000"/>
          <w:sz w:val="26"/>
          <w:szCs w:val="26"/>
        </w:rPr>
      </w:pPr>
      <w:bookmarkStart w:colFirst="0" w:colLast="0" w:name="_8fpbggglieit" w:id="1"/>
      <w:bookmarkEnd w:id="1"/>
      <w:r w:rsidDel="00000000" w:rsidR="00000000" w:rsidRPr="00000000">
        <w:rPr>
          <w:b w:val="1"/>
          <w:color w:val="000000"/>
          <w:sz w:val="26"/>
          <w:szCs w:val="26"/>
          <w:rtl w:val="0"/>
        </w:rPr>
        <w:br w:type="textWrapping"/>
      </w:r>
      <w:r w:rsidDel="00000000" w:rsidR="00000000" w:rsidRPr="00000000">
        <w:rPr>
          <w:b w:val="1"/>
          <w:color w:val="000000"/>
          <w:sz w:val="26"/>
          <w:szCs w:val="26"/>
        </w:rPr>
        <w:drawing>
          <wp:inline distB="114300" distT="114300" distL="114300" distR="114300">
            <wp:extent cx="5943600" cy="5867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3"/>
        <w:keepNext w:val="0"/>
        <w:keepLines w:val="0"/>
        <w:spacing w:before="280" w:lineRule="auto"/>
        <w:rPr>
          <w:b w:val="1"/>
          <w:color w:val="000000"/>
          <w:sz w:val="26"/>
          <w:szCs w:val="26"/>
        </w:rPr>
      </w:pPr>
      <w:bookmarkStart w:colFirst="0" w:colLast="0" w:name="_lcag7zm5zwws" w:id="2"/>
      <w:bookmarkEnd w:id="2"/>
      <w:r w:rsidDel="00000000" w:rsidR="00000000" w:rsidRPr="00000000">
        <w:rPr>
          <w:b w:val="1"/>
          <w:color w:val="000000"/>
          <w:sz w:val="26"/>
          <w:szCs w:val="26"/>
          <w:rtl w:val="0"/>
        </w:rPr>
        <w:t xml:space="preserve">"The Blueprint Library Analogy"</w:t>
        <w:br w:type="textWrapping"/>
      </w:r>
    </w:p>
    <w:p w:rsidR="00000000" w:rsidDel="00000000" w:rsidP="00000000" w:rsidRDefault="00000000" w:rsidRPr="00000000" w14:paraId="0000000A">
      <w:pPr>
        <w:spacing w:after="240" w:before="240" w:lineRule="auto"/>
        <w:rPr>
          <w:b w:val="1"/>
        </w:rPr>
      </w:pPr>
      <w:r w:rsidDel="00000000" w:rsidR="00000000" w:rsidRPr="00000000">
        <w:rPr>
          <w:b w:val="1"/>
          <w:rtl w:val="0"/>
        </w:rPr>
        <w:t xml:space="preserve">The Blueprint Library Analogy</w:t>
      </w:r>
    </w:p>
    <w:p w:rsidR="00000000" w:rsidDel="00000000" w:rsidP="00000000" w:rsidRDefault="00000000" w:rsidRPr="00000000" w14:paraId="0000000B">
      <w:pPr>
        <w:pStyle w:val="Heading3"/>
        <w:keepNext w:val="0"/>
        <w:keepLines w:val="0"/>
        <w:spacing w:before="280" w:lineRule="auto"/>
        <w:rPr>
          <w:b w:val="1"/>
          <w:color w:val="000000"/>
          <w:sz w:val="26"/>
          <w:szCs w:val="26"/>
        </w:rPr>
      </w:pPr>
      <w:bookmarkStart w:colFirst="0" w:colLast="0" w:name="_hdqlbm8pxnpf" w:id="3"/>
      <w:bookmarkEnd w:id="3"/>
      <w:r w:rsidDel="00000000" w:rsidR="00000000" w:rsidRPr="00000000">
        <w:rPr>
          <w:b w:val="1"/>
          <w:color w:val="000000"/>
          <w:sz w:val="26"/>
          <w:szCs w:val="26"/>
          <w:rtl w:val="0"/>
        </w:rPr>
        <w:t xml:space="preserve">The Infinite Library: A Blueprint for Game Development</w:t>
      </w:r>
    </w:p>
    <w:p w:rsidR="00000000" w:rsidDel="00000000" w:rsidP="00000000" w:rsidRDefault="00000000" w:rsidRPr="00000000" w14:paraId="0000000C">
      <w:pPr>
        <w:spacing w:after="240" w:before="240" w:lineRule="auto"/>
        <w:rPr/>
      </w:pPr>
      <w:r w:rsidDel="00000000" w:rsidR="00000000" w:rsidRPr="00000000">
        <w:rPr>
          <w:rtl w:val="0"/>
        </w:rPr>
        <w:t xml:space="preserve">Imagine standing in an open field, blueprint in hand. The grand library you envision is not yet built—no walls, no shelves, no books—only the potential for something vast and evolving. This blueprint is your game engine, a structured framework that provides the tools to create but contains nothing on its own. You, the developer, are both architect and librarian, tasked with constructing the framework and filling it with knowledge.</w:t>
      </w:r>
    </w:p>
    <w:p w:rsidR="00000000" w:rsidDel="00000000" w:rsidP="00000000" w:rsidRDefault="00000000" w:rsidRPr="00000000" w14:paraId="0000000D">
      <w:pPr>
        <w:spacing w:after="240" w:before="240" w:lineRule="auto"/>
        <w:rPr/>
      </w:pPr>
      <w:r w:rsidDel="00000000" w:rsidR="00000000" w:rsidRPr="00000000">
        <w:rPr>
          <w:rtl w:val="0"/>
        </w:rPr>
        <w:t xml:space="preserve">But here’s the truth: </w:t>
      </w:r>
      <w:r w:rsidDel="00000000" w:rsidR="00000000" w:rsidRPr="00000000">
        <w:rPr>
          <w:b w:val="1"/>
          <w:rtl w:val="0"/>
        </w:rPr>
        <w:t xml:space="preserve">a shelf filled with the right books will always have room for more, while a shelf burdened with the wrong books will overflow with emptiness.</w:t>
      </w:r>
      <w:r w:rsidDel="00000000" w:rsidR="00000000" w:rsidRPr="00000000">
        <w:rPr>
          <w:rtl w:val="0"/>
        </w:rPr>
        <w:t xml:space="preserve"> Knowledge, like the universe, expands infinitely—not confined by the space it occupies, but by the wisdom of its arrangement.</w:t>
      </w:r>
    </w:p>
    <w:p w:rsidR="00000000" w:rsidDel="00000000" w:rsidP="00000000" w:rsidRDefault="00000000" w:rsidRPr="00000000" w14:paraId="0000000E">
      <w:pPr>
        <w:pStyle w:val="Heading3"/>
        <w:keepNext w:val="0"/>
        <w:keepLines w:val="0"/>
        <w:spacing w:before="280" w:lineRule="auto"/>
        <w:rPr>
          <w:b w:val="1"/>
          <w:color w:val="000000"/>
          <w:sz w:val="26"/>
          <w:szCs w:val="26"/>
        </w:rPr>
      </w:pPr>
      <w:bookmarkStart w:colFirst="0" w:colLast="0" w:name="_pqkq42hbueyq" w:id="4"/>
      <w:bookmarkEnd w:id="4"/>
      <w:r w:rsidDel="00000000" w:rsidR="00000000" w:rsidRPr="00000000">
        <w:rPr>
          <w:b w:val="1"/>
          <w:color w:val="000000"/>
          <w:sz w:val="26"/>
          <w:szCs w:val="26"/>
          <w:rtl w:val="0"/>
        </w:rPr>
        <w:t xml:space="preserve">Step 1: The Blueprint – The Game Engine Framework</w:t>
      </w:r>
    </w:p>
    <w:p w:rsidR="00000000" w:rsidDel="00000000" w:rsidP="00000000" w:rsidRDefault="00000000" w:rsidRPr="00000000" w14:paraId="0000000F">
      <w:pPr>
        <w:spacing w:after="240" w:before="240" w:lineRule="auto"/>
        <w:rPr/>
      </w:pPr>
      <w:r w:rsidDel="00000000" w:rsidR="00000000" w:rsidRPr="00000000">
        <w:rPr>
          <w:rtl w:val="0"/>
        </w:rPr>
        <w:t xml:space="preserve">Before anything takes shape, there must be a foundation. The game engine serves as this master plan, outlining what can be built and how everything fits together.</w:t>
      </w:r>
    </w:p>
    <w:p w:rsidR="00000000" w:rsidDel="00000000" w:rsidP="00000000" w:rsidRDefault="00000000" w:rsidRPr="00000000" w14:paraId="00000010">
      <w:pPr>
        <w:numPr>
          <w:ilvl w:val="0"/>
          <w:numId w:val="1"/>
        </w:numPr>
        <w:spacing w:after="0" w:afterAutospacing="0" w:before="240" w:lineRule="auto"/>
        <w:ind w:left="720" w:hanging="360"/>
      </w:pPr>
      <w:r w:rsidDel="00000000" w:rsidR="00000000" w:rsidRPr="00000000">
        <w:rPr>
          <w:rtl w:val="0"/>
        </w:rPr>
        <w:t xml:space="preserve">It defines the rules of construction—rendering, physics, logic.</w:t>
      </w:r>
    </w:p>
    <w:p w:rsidR="00000000" w:rsidDel="00000000" w:rsidP="00000000" w:rsidRDefault="00000000" w:rsidRPr="00000000" w14:paraId="00000011">
      <w:pPr>
        <w:numPr>
          <w:ilvl w:val="0"/>
          <w:numId w:val="1"/>
        </w:numPr>
        <w:spacing w:after="0" w:afterAutospacing="0" w:before="0" w:beforeAutospacing="0" w:lineRule="auto"/>
        <w:ind w:left="720" w:hanging="360"/>
      </w:pPr>
      <w:r w:rsidDel="00000000" w:rsidR="00000000" w:rsidRPr="00000000">
        <w:rPr>
          <w:rtl w:val="0"/>
        </w:rPr>
        <w:t xml:space="preserve">It provides tools, but does not dictate how they must be used.</w:t>
      </w:r>
    </w:p>
    <w:p w:rsidR="00000000" w:rsidDel="00000000" w:rsidP="00000000" w:rsidRDefault="00000000" w:rsidRPr="00000000" w14:paraId="00000012">
      <w:pPr>
        <w:numPr>
          <w:ilvl w:val="0"/>
          <w:numId w:val="1"/>
        </w:numPr>
        <w:spacing w:after="240" w:before="0" w:beforeAutospacing="0" w:lineRule="auto"/>
        <w:ind w:left="720" w:hanging="360"/>
      </w:pPr>
      <w:r w:rsidDel="00000000" w:rsidR="00000000" w:rsidRPr="00000000">
        <w:rPr>
          <w:rtl w:val="0"/>
        </w:rPr>
        <w:t xml:space="preserve">It ensures cohesion, preventing chaos in development.</w:t>
      </w:r>
    </w:p>
    <w:p w:rsidR="00000000" w:rsidDel="00000000" w:rsidP="00000000" w:rsidRDefault="00000000" w:rsidRPr="00000000" w14:paraId="00000013">
      <w:pPr>
        <w:spacing w:after="240" w:before="240" w:lineRule="auto"/>
        <w:rPr/>
      </w:pPr>
      <w:r w:rsidDel="00000000" w:rsidR="00000000" w:rsidRPr="00000000">
        <w:rPr>
          <w:rtl w:val="0"/>
        </w:rPr>
        <w:t xml:space="preserve">Without this guiding structure, you would be building blindly—just as developing a game from scratch without an engine would be an overwhelming, inefficient task.</w:t>
      </w:r>
    </w:p>
    <w:p w:rsidR="00000000" w:rsidDel="00000000" w:rsidP="00000000" w:rsidRDefault="00000000" w:rsidRPr="00000000" w14:paraId="00000014">
      <w:pPr>
        <w:pStyle w:val="Heading3"/>
        <w:keepNext w:val="0"/>
        <w:keepLines w:val="0"/>
        <w:spacing w:before="280" w:lineRule="auto"/>
        <w:rPr>
          <w:b w:val="1"/>
          <w:color w:val="000000"/>
          <w:sz w:val="26"/>
          <w:szCs w:val="26"/>
        </w:rPr>
      </w:pPr>
      <w:bookmarkStart w:colFirst="0" w:colLast="0" w:name="_4vvxu9s6gc2g" w:id="5"/>
      <w:bookmarkEnd w:id="5"/>
      <w:r w:rsidDel="00000000" w:rsidR="00000000" w:rsidRPr="00000000">
        <w:rPr>
          <w:b w:val="1"/>
          <w:color w:val="000000"/>
          <w:sz w:val="26"/>
          <w:szCs w:val="26"/>
          <w:rtl w:val="0"/>
        </w:rPr>
        <w:t xml:space="preserve">Step 2: The Construction Tools – The GUI</w:t>
      </w:r>
    </w:p>
    <w:p w:rsidR="00000000" w:rsidDel="00000000" w:rsidP="00000000" w:rsidRDefault="00000000" w:rsidRPr="00000000" w14:paraId="00000015">
      <w:pPr>
        <w:spacing w:after="240" w:before="240" w:lineRule="auto"/>
        <w:rPr/>
      </w:pPr>
      <w:r w:rsidDel="00000000" w:rsidR="00000000" w:rsidRPr="00000000">
        <w:rPr>
          <w:rtl w:val="0"/>
        </w:rPr>
        <w:t xml:space="preserve">Rather than manually chiseling stone and stacking bricks, you are given a </w:t>
      </w:r>
      <w:r w:rsidDel="00000000" w:rsidR="00000000" w:rsidRPr="00000000">
        <w:rPr>
          <w:b w:val="1"/>
          <w:rtl w:val="0"/>
        </w:rPr>
        <w:t xml:space="preserve">Graphical User Interface (GUI)</w:t>
      </w:r>
      <w:r w:rsidDel="00000000" w:rsidR="00000000" w:rsidRPr="00000000">
        <w:rPr>
          <w:rtl w:val="0"/>
        </w:rPr>
        <w:t xml:space="preserve">—a toolkit that streamlines construction. Instead of raw code dictating every detail, the GUI allows for </w:t>
      </w:r>
      <w:r w:rsidDel="00000000" w:rsidR="00000000" w:rsidRPr="00000000">
        <w:rPr>
          <w:b w:val="1"/>
          <w:rtl w:val="0"/>
        </w:rPr>
        <w:t xml:space="preserve">efficiency and clarity</w:t>
      </w:r>
      <w:r w:rsidDel="00000000" w:rsidR="00000000" w:rsidRPr="00000000">
        <w:rPr>
          <w:rtl w:val="0"/>
        </w:rPr>
        <w:t xml:space="preserve">:</w:t>
      </w:r>
    </w:p>
    <w:p w:rsidR="00000000" w:rsidDel="00000000" w:rsidP="00000000" w:rsidRDefault="00000000" w:rsidRPr="00000000" w14:paraId="00000016">
      <w:pPr>
        <w:numPr>
          <w:ilvl w:val="0"/>
          <w:numId w:val="2"/>
        </w:numPr>
        <w:spacing w:after="0" w:afterAutospacing="0" w:before="240" w:lineRule="auto"/>
        <w:ind w:left="720" w:hanging="360"/>
      </w:pPr>
      <w:r w:rsidDel="00000000" w:rsidR="00000000" w:rsidRPr="00000000">
        <w:rPr>
          <w:rtl w:val="0"/>
        </w:rPr>
        <w:t xml:space="preserve">Walls and floors become core systems—graphics, physics, input handling.</w:t>
      </w:r>
    </w:p>
    <w:p w:rsidR="00000000" w:rsidDel="00000000" w:rsidP="00000000" w:rsidRDefault="00000000" w:rsidRPr="00000000" w14:paraId="00000017">
      <w:pPr>
        <w:numPr>
          <w:ilvl w:val="0"/>
          <w:numId w:val="2"/>
        </w:numPr>
        <w:spacing w:after="0" w:afterAutospacing="0" w:before="0" w:beforeAutospacing="0" w:lineRule="auto"/>
        <w:ind w:left="720" w:hanging="360"/>
      </w:pPr>
      <w:r w:rsidDel="00000000" w:rsidR="00000000" w:rsidRPr="00000000">
        <w:rPr>
          <w:rtl w:val="0"/>
        </w:rPr>
        <w:t xml:space="preserve">Doors and windows create interactions—UI elements, scene transitions.</w:t>
      </w:r>
    </w:p>
    <w:p w:rsidR="00000000" w:rsidDel="00000000" w:rsidP="00000000" w:rsidRDefault="00000000" w:rsidRPr="00000000" w14:paraId="00000018">
      <w:pPr>
        <w:numPr>
          <w:ilvl w:val="0"/>
          <w:numId w:val="2"/>
        </w:numPr>
        <w:spacing w:after="0" w:afterAutospacing="0" w:before="0" w:beforeAutospacing="0" w:lineRule="auto"/>
        <w:ind w:left="720" w:hanging="360"/>
      </w:pPr>
      <w:r w:rsidDel="00000000" w:rsidR="00000000" w:rsidRPr="00000000">
        <w:rPr>
          <w:rtl w:val="0"/>
        </w:rPr>
        <w:t xml:space="preserve">Staircases connect ideas—game systems linking together seamlessly.</w:t>
      </w:r>
    </w:p>
    <w:p w:rsidR="00000000" w:rsidDel="00000000" w:rsidP="00000000" w:rsidRDefault="00000000" w:rsidRPr="00000000" w14:paraId="00000019">
      <w:pPr>
        <w:numPr>
          <w:ilvl w:val="0"/>
          <w:numId w:val="2"/>
        </w:numPr>
        <w:spacing w:after="240" w:before="0" w:beforeAutospacing="0" w:lineRule="auto"/>
        <w:ind w:left="720" w:hanging="360"/>
      </w:pPr>
      <w:r w:rsidDel="00000000" w:rsidR="00000000" w:rsidRPr="00000000">
        <w:rPr>
          <w:rtl w:val="0"/>
        </w:rPr>
        <w:t xml:space="preserve">Decorations refine the experience—optimizations that enhance playability.</w:t>
      </w:r>
    </w:p>
    <w:p w:rsidR="00000000" w:rsidDel="00000000" w:rsidP="00000000" w:rsidRDefault="00000000" w:rsidRPr="00000000" w14:paraId="0000001A">
      <w:pPr>
        <w:spacing w:after="240" w:before="240" w:lineRule="auto"/>
        <w:rPr/>
      </w:pPr>
      <w:r w:rsidDel="00000000" w:rsidR="00000000" w:rsidRPr="00000000">
        <w:rPr>
          <w:rtl w:val="0"/>
        </w:rPr>
        <w:t xml:space="preserve">A well-designed GUI does not limit creativity; it </w:t>
      </w:r>
      <w:r w:rsidDel="00000000" w:rsidR="00000000" w:rsidRPr="00000000">
        <w:rPr>
          <w:b w:val="1"/>
          <w:rtl w:val="0"/>
        </w:rPr>
        <w:t xml:space="preserve">frees</w:t>
      </w:r>
      <w:r w:rsidDel="00000000" w:rsidR="00000000" w:rsidRPr="00000000">
        <w:rPr>
          <w:rtl w:val="0"/>
        </w:rPr>
        <w:t xml:space="preserve"> it. Instead of wrestling with the mechanics of construction, you can focus on designing the experience itself.</w:t>
      </w:r>
    </w:p>
    <w:p w:rsidR="00000000" w:rsidDel="00000000" w:rsidP="00000000" w:rsidRDefault="00000000" w:rsidRPr="00000000" w14:paraId="0000001B">
      <w:pPr>
        <w:pStyle w:val="Heading3"/>
        <w:keepNext w:val="0"/>
        <w:keepLines w:val="0"/>
        <w:spacing w:before="280" w:lineRule="auto"/>
        <w:rPr>
          <w:b w:val="1"/>
          <w:color w:val="000000"/>
          <w:sz w:val="26"/>
          <w:szCs w:val="26"/>
        </w:rPr>
      </w:pPr>
      <w:bookmarkStart w:colFirst="0" w:colLast="0" w:name="_2hp9w25pbf6m" w:id="6"/>
      <w:bookmarkEnd w:id="6"/>
      <w:r w:rsidDel="00000000" w:rsidR="00000000" w:rsidRPr="00000000">
        <w:rPr>
          <w:b w:val="1"/>
          <w:color w:val="000000"/>
          <w:sz w:val="26"/>
          <w:szCs w:val="26"/>
          <w:rtl w:val="0"/>
        </w:rPr>
        <w:t xml:space="preserve">Step 3: The Bookshelves – Core Engine Systems</w:t>
      </w:r>
    </w:p>
    <w:p w:rsidR="00000000" w:rsidDel="00000000" w:rsidP="00000000" w:rsidRDefault="00000000" w:rsidRPr="00000000" w14:paraId="0000001C">
      <w:pPr>
        <w:spacing w:after="240" w:before="240" w:lineRule="auto"/>
        <w:rPr/>
      </w:pPr>
      <w:r w:rsidDel="00000000" w:rsidR="00000000" w:rsidRPr="00000000">
        <w:rPr>
          <w:rtl w:val="0"/>
        </w:rPr>
        <w:t xml:space="preserve">With the structure in place, the next step is to install bookshelves—each representing a different engine system, waiting to be filled with knowledge.</w:t>
      </w:r>
    </w:p>
    <w:p w:rsidR="00000000" w:rsidDel="00000000" w:rsidP="00000000" w:rsidRDefault="00000000" w:rsidRPr="00000000" w14:paraId="0000001D">
      <w:pPr>
        <w:numPr>
          <w:ilvl w:val="0"/>
          <w:numId w:val="6"/>
        </w:numPr>
        <w:spacing w:after="0" w:afterAutospacing="0" w:before="240" w:lineRule="auto"/>
        <w:ind w:left="720" w:hanging="360"/>
      </w:pPr>
      <w:r w:rsidDel="00000000" w:rsidR="00000000" w:rsidRPr="00000000">
        <w:rPr>
          <w:b w:val="1"/>
          <w:rtl w:val="0"/>
        </w:rPr>
        <w:t xml:space="preserve">The Graphics Section</w:t>
      </w:r>
      <w:r w:rsidDel="00000000" w:rsidR="00000000" w:rsidRPr="00000000">
        <w:rPr>
          <w:rtl w:val="0"/>
        </w:rPr>
        <w:t xml:space="preserve"> renders the visual world.</w:t>
      </w:r>
    </w:p>
    <w:p w:rsidR="00000000" w:rsidDel="00000000" w:rsidP="00000000" w:rsidRDefault="00000000" w:rsidRPr="00000000" w14:paraId="0000001E">
      <w:pPr>
        <w:numPr>
          <w:ilvl w:val="0"/>
          <w:numId w:val="6"/>
        </w:numPr>
        <w:spacing w:after="0" w:afterAutospacing="0" w:before="0" w:beforeAutospacing="0" w:lineRule="auto"/>
        <w:ind w:left="720" w:hanging="360"/>
      </w:pPr>
      <w:r w:rsidDel="00000000" w:rsidR="00000000" w:rsidRPr="00000000">
        <w:rPr>
          <w:b w:val="1"/>
          <w:rtl w:val="0"/>
        </w:rPr>
        <w:t xml:space="preserve">The Physics Section</w:t>
      </w:r>
      <w:r w:rsidDel="00000000" w:rsidR="00000000" w:rsidRPr="00000000">
        <w:rPr>
          <w:rtl w:val="0"/>
        </w:rPr>
        <w:t xml:space="preserve"> governs motion, gravity, and collisions.</w:t>
      </w:r>
    </w:p>
    <w:p w:rsidR="00000000" w:rsidDel="00000000" w:rsidP="00000000" w:rsidRDefault="00000000" w:rsidRPr="00000000" w14:paraId="0000001F">
      <w:pPr>
        <w:numPr>
          <w:ilvl w:val="0"/>
          <w:numId w:val="6"/>
        </w:numPr>
        <w:spacing w:after="0" w:afterAutospacing="0" w:before="0" w:beforeAutospacing="0" w:lineRule="auto"/>
        <w:ind w:left="720" w:hanging="360"/>
      </w:pPr>
      <w:r w:rsidDel="00000000" w:rsidR="00000000" w:rsidRPr="00000000">
        <w:rPr>
          <w:b w:val="1"/>
          <w:rtl w:val="0"/>
        </w:rPr>
        <w:t xml:space="preserve">The AI Section</w:t>
      </w:r>
      <w:r w:rsidDel="00000000" w:rsidR="00000000" w:rsidRPr="00000000">
        <w:rPr>
          <w:rtl w:val="0"/>
        </w:rPr>
        <w:t xml:space="preserve"> breathes intelligence into characters.</w:t>
      </w:r>
    </w:p>
    <w:p w:rsidR="00000000" w:rsidDel="00000000" w:rsidP="00000000" w:rsidRDefault="00000000" w:rsidRPr="00000000" w14:paraId="00000020">
      <w:pPr>
        <w:numPr>
          <w:ilvl w:val="0"/>
          <w:numId w:val="6"/>
        </w:numPr>
        <w:spacing w:after="0" w:afterAutospacing="0" w:before="0" w:beforeAutospacing="0" w:lineRule="auto"/>
        <w:ind w:left="720" w:hanging="360"/>
      </w:pPr>
      <w:r w:rsidDel="00000000" w:rsidR="00000000" w:rsidRPr="00000000">
        <w:rPr>
          <w:b w:val="1"/>
          <w:rtl w:val="0"/>
        </w:rPr>
        <w:t xml:space="preserve">The Sound Section</w:t>
      </w:r>
      <w:r w:rsidDel="00000000" w:rsidR="00000000" w:rsidRPr="00000000">
        <w:rPr>
          <w:rtl w:val="0"/>
        </w:rPr>
        <w:t xml:space="preserve"> orchestrates music and effects.</w:t>
      </w:r>
    </w:p>
    <w:p w:rsidR="00000000" w:rsidDel="00000000" w:rsidP="00000000" w:rsidRDefault="00000000" w:rsidRPr="00000000" w14:paraId="00000021">
      <w:pPr>
        <w:numPr>
          <w:ilvl w:val="0"/>
          <w:numId w:val="6"/>
        </w:numPr>
        <w:spacing w:after="240" w:before="0" w:beforeAutospacing="0" w:lineRule="auto"/>
        <w:ind w:left="720" w:hanging="360"/>
      </w:pPr>
      <w:r w:rsidDel="00000000" w:rsidR="00000000" w:rsidRPr="00000000">
        <w:rPr>
          <w:b w:val="1"/>
          <w:rtl w:val="0"/>
        </w:rPr>
        <w:t xml:space="preserve">The Input Section</w:t>
      </w:r>
      <w:r w:rsidDel="00000000" w:rsidR="00000000" w:rsidRPr="00000000">
        <w:rPr>
          <w:rtl w:val="0"/>
        </w:rPr>
        <w:t xml:space="preserve"> translates player actions into in-game responses.</w:t>
      </w:r>
    </w:p>
    <w:p w:rsidR="00000000" w:rsidDel="00000000" w:rsidP="00000000" w:rsidRDefault="00000000" w:rsidRPr="00000000" w14:paraId="00000022">
      <w:pPr>
        <w:spacing w:after="240" w:before="240" w:lineRule="auto"/>
        <w:rPr/>
      </w:pPr>
      <w:r w:rsidDel="00000000" w:rsidR="00000000" w:rsidRPr="00000000">
        <w:rPr>
          <w:rtl w:val="0"/>
        </w:rPr>
        <w:t xml:space="preserve">At first, these shelves are empty—ready to hold the knowledge that will shape the game. But they must be filled wisely, or they risk becoming cluttered with inefficiency.</w:t>
      </w:r>
    </w:p>
    <w:p w:rsidR="00000000" w:rsidDel="00000000" w:rsidP="00000000" w:rsidRDefault="00000000" w:rsidRPr="00000000" w14:paraId="00000023">
      <w:pPr>
        <w:pStyle w:val="Heading3"/>
        <w:keepNext w:val="0"/>
        <w:keepLines w:val="0"/>
        <w:spacing w:before="280" w:lineRule="auto"/>
        <w:rPr>
          <w:b w:val="1"/>
          <w:color w:val="000000"/>
          <w:sz w:val="26"/>
          <w:szCs w:val="26"/>
        </w:rPr>
      </w:pPr>
      <w:bookmarkStart w:colFirst="0" w:colLast="0" w:name="_9hfjrnxx1l5x" w:id="7"/>
      <w:bookmarkEnd w:id="7"/>
      <w:r w:rsidDel="00000000" w:rsidR="00000000" w:rsidRPr="00000000">
        <w:rPr>
          <w:b w:val="1"/>
          <w:color w:val="000000"/>
          <w:sz w:val="26"/>
          <w:szCs w:val="26"/>
          <w:rtl w:val="0"/>
        </w:rPr>
        <w:t xml:space="preserve">Step 4: The Books – Functions and Code</w:t>
      </w:r>
    </w:p>
    <w:p w:rsidR="00000000" w:rsidDel="00000000" w:rsidP="00000000" w:rsidRDefault="00000000" w:rsidRPr="00000000" w14:paraId="00000024">
      <w:pPr>
        <w:spacing w:after="240" w:before="240" w:lineRule="auto"/>
        <w:rPr/>
      </w:pPr>
      <w:r w:rsidDel="00000000" w:rsidR="00000000" w:rsidRPr="00000000">
        <w:rPr>
          <w:rtl w:val="0"/>
        </w:rPr>
        <w:t xml:space="preserve">A bookshelf without books serves no purpose, just as a game engine without functions lacks purpose. Each book represents a </w:t>
      </w:r>
      <w:r w:rsidDel="00000000" w:rsidR="00000000" w:rsidRPr="00000000">
        <w:rPr>
          <w:b w:val="1"/>
          <w:rtl w:val="0"/>
        </w:rPr>
        <w:t xml:space="preserve">system’s knowledge</w:t>
      </w:r>
      <w:r w:rsidDel="00000000" w:rsidR="00000000" w:rsidRPr="00000000">
        <w:rPr>
          <w:rtl w:val="0"/>
        </w:rPr>
        <w:t xml:space="preserve">, and within each book, chapters define its capabilities.</w:t>
      </w:r>
    </w:p>
    <w:p w:rsidR="00000000" w:rsidDel="00000000" w:rsidP="00000000" w:rsidRDefault="00000000" w:rsidRPr="00000000" w14:paraId="00000025">
      <w:pPr>
        <w:spacing w:after="240" w:before="240" w:lineRule="auto"/>
        <w:rPr/>
      </w:pPr>
      <w:r w:rsidDel="00000000" w:rsidR="00000000" w:rsidRPr="00000000">
        <w:rPr>
          <w:rtl w:val="0"/>
        </w:rPr>
        <w:t xml:space="preserve">Consider the </w:t>
      </w:r>
      <w:r w:rsidDel="00000000" w:rsidR="00000000" w:rsidRPr="00000000">
        <w:rPr>
          <w:b w:val="1"/>
          <w:rtl w:val="0"/>
        </w:rPr>
        <w:t xml:space="preserve">Physics Book</w:t>
      </w:r>
      <w:r w:rsidDel="00000000" w:rsidR="00000000" w:rsidRPr="00000000">
        <w:rPr>
          <w:rtl w:val="0"/>
        </w:rPr>
        <w:t xml:space="preserve">:</w:t>
      </w:r>
    </w:p>
    <w:p w:rsidR="00000000" w:rsidDel="00000000" w:rsidP="00000000" w:rsidRDefault="00000000" w:rsidRPr="00000000" w14:paraId="00000026">
      <w:pPr>
        <w:numPr>
          <w:ilvl w:val="0"/>
          <w:numId w:val="4"/>
        </w:numPr>
        <w:spacing w:after="0" w:afterAutospacing="0" w:before="240" w:lineRule="auto"/>
        <w:ind w:left="720" w:hanging="360"/>
      </w:pPr>
      <w:r w:rsidDel="00000000" w:rsidR="00000000" w:rsidRPr="00000000">
        <w:rPr>
          <w:b w:val="1"/>
          <w:rtl w:val="0"/>
        </w:rPr>
        <w:t xml:space="preserve">Chapter 1: Collision Detection</w:t>
      </w:r>
      <w:r w:rsidDel="00000000" w:rsidR="00000000" w:rsidRPr="00000000">
        <w:rPr>
          <w:rtl w:val="0"/>
        </w:rPr>
        <w:t xml:space="preserve"> ensures objects react when they meet.</w:t>
      </w:r>
    </w:p>
    <w:p w:rsidR="00000000" w:rsidDel="00000000" w:rsidP="00000000" w:rsidRDefault="00000000" w:rsidRPr="00000000" w14:paraId="00000027">
      <w:pPr>
        <w:numPr>
          <w:ilvl w:val="0"/>
          <w:numId w:val="4"/>
        </w:numPr>
        <w:spacing w:after="0" w:afterAutospacing="0" w:before="0" w:beforeAutospacing="0" w:lineRule="auto"/>
        <w:ind w:left="720" w:hanging="360"/>
      </w:pPr>
      <w:r w:rsidDel="00000000" w:rsidR="00000000" w:rsidRPr="00000000">
        <w:rPr>
          <w:b w:val="1"/>
          <w:rtl w:val="0"/>
        </w:rPr>
        <w:t xml:space="preserve">Chapter 2: Gravity Simulation</w:t>
      </w:r>
      <w:r w:rsidDel="00000000" w:rsidR="00000000" w:rsidRPr="00000000">
        <w:rPr>
          <w:rtl w:val="0"/>
        </w:rPr>
        <w:t xml:space="preserve"> dictates how objects fall.</w:t>
      </w:r>
    </w:p>
    <w:p w:rsidR="00000000" w:rsidDel="00000000" w:rsidP="00000000" w:rsidRDefault="00000000" w:rsidRPr="00000000" w14:paraId="00000028">
      <w:pPr>
        <w:numPr>
          <w:ilvl w:val="0"/>
          <w:numId w:val="4"/>
        </w:numPr>
        <w:spacing w:after="240" w:before="0" w:beforeAutospacing="0" w:lineRule="auto"/>
        <w:ind w:left="720" w:hanging="360"/>
      </w:pPr>
      <w:r w:rsidDel="00000000" w:rsidR="00000000" w:rsidRPr="00000000">
        <w:rPr>
          <w:b w:val="1"/>
          <w:rtl w:val="0"/>
        </w:rPr>
        <w:t xml:space="preserve">Chapter 3: Friction and Momentum</w:t>
      </w:r>
      <w:r w:rsidDel="00000000" w:rsidR="00000000" w:rsidRPr="00000000">
        <w:rPr>
          <w:rtl w:val="0"/>
        </w:rPr>
        <w:t xml:space="preserve"> controls how things move and stop.</w:t>
      </w:r>
    </w:p>
    <w:p w:rsidR="00000000" w:rsidDel="00000000" w:rsidP="00000000" w:rsidRDefault="00000000" w:rsidRPr="00000000" w14:paraId="00000029">
      <w:pPr>
        <w:spacing w:after="240" w:before="240" w:lineRule="auto"/>
        <w:rPr/>
      </w:pPr>
      <w:r w:rsidDel="00000000" w:rsidR="00000000" w:rsidRPr="00000000">
        <w:rPr>
          <w:rtl w:val="0"/>
        </w:rPr>
        <w:t xml:space="preserve">Every well-placed book makes the library stronger. Every poorly chosen book leads to confusion. The wisdom of the arrangement determines whether the library expands with knowledge—or collapses under its own weight.</w:t>
      </w:r>
    </w:p>
    <w:p w:rsidR="00000000" w:rsidDel="00000000" w:rsidP="00000000" w:rsidRDefault="00000000" w:rsidRPr="00000000" w14:paraId="0000002A">
      <w:pPr>
        <w:pStyle w:val="Heading3"/>
        <w:keepNext w:val="0"/>
        <w:keepLines w:val="0"/>
        <w:spacing w:before="280" w:lineRule="auto"/>
        <w:rPr>
          <w:b w:val="1"/>
          <w:color w:val="000000"/>
          <w:sz w:val="26"/>
          <w:szCs w:val="26"/>
        </w:rPr>
      </w:pPr>
      <w:bookmarkStart w:colFirst="0" w:colLast="0" w:name="_ljw07gqiga6d" w:id="8"/>
      <w:bookmarkEnd w:id="8"/>
      <w:r w:rsidDel="00000000" w:rsidR="00000000" w:rsidRPr="00000000">
        <w:rPr>
          <w:b w:val="1"/>
          <w:color w:val="000000"/>
          <w:sz w:val="26"/>
          <w:szCs w:val="26"/>
          <w:rtl w:val="0"/>
        </w:rPr>
        <w:t xml:space="preserve">Step 5: A Living, Breathing Library – A Playable Game</w:t>
      </w:r>
    </w:p>
    <w:p w:rsidR="00000000" w:rsidDel="00000000" w:rsidP="00000000" w:rsidRDefault="00000000" w:rsidRPr="00000000" w14:paraId="0000002B">
      <w:pPr>
        <w:spacing w:after="240" w:before="240" w:lineRule="auto"/>
        <w:rPr/>
      </w:pPr>
      <w:r w:rsidDel="00000000" w:rsidR="00000000" w:rsidRPr="00000000">
        <w:rPr>
          <w:rtl w:val="0"/>
        </w:rPr>
        <w:t xml:space="preserve">Once the structure is built, the shelves are filled, and the books are in order, the library is no longer an empty space. It becomes something </w:t>
      </w:r>
      <w:r w:rsidDel="00000000" w:rsidR="00000000" w:rsidRPr="00000000">
        <w:rPr>
          <w:b w:val="1"/>
          <w:rtl w:val="0"/>
        </w:rPr>
        <w:t xml:space="preserve">living</w:t>
      </w:r>
      <w:r w:rsidDel="00000000" w:rsidR="00000000" w:rsidRPr="00000000">
        <w:rPr>
          <w:rtl w:val="0"/>
        </w:rPr>
        <w:t xml:space="preserve">—something people can explore and interact with.</w:t>
      </w:r>
    </w:p>
    <w:p w:rsidR="00000000" w:rsidDel="00000000" w:rsidP="00000000" w:rsidRDefault="00000000" w:rsidRPr="00000000" w14:paraId="0000002C">
      <w:pPr>
        <w:spacing w:after="240" w:before="240" w:lineRule="auto"/>
        <w:rPr>
          <w:b w:val="1"/>
        </w:rPr>
      </w:pPr>
      <w:r w:rsidDel="00000000" w:rsidR="00000000" w:rsidRPr="00000000">
        <w:rPr>
          <w:rtl w:val="0"/>
        </w:rPr>
        <w:t xml:space="preserve">A well-designed game, like a well-structured library, allows players to navigate intuitively. Just as visitors browse for books, players engage with mechanics, menus, and worlds. The </w:t>
      </w:r>
      <w:r w:rsidDel="00000000" w:rsidR="00000000" w:rsidRPr="00000000">
        <w:rPr>
          <w:b w:val="1"/>
          <w:rtl w:val="0"/>
        </w:rPr>
        <w:t xml:space="preserve">better the organization, the smoother the experience.</w:t>
      </w:r>
    </w:p>
    <w:p w:rsidR="00000000" w:rsidDel="00000000" w:rsidP="00000000" w:rsidRDefault="00000000" w:rsidRPr="00000000" w14:paraId="0000002D">
      <w:pPr>
        <w:spacing w:after="240" w:before="240" w:lineRule="auto"/>
        <w:rPr/>
      </w:pPr>
      <w:r w:rsidDel="00000000" w:rsidR="00000000" w:rsidRPr="00000000">
        <w:rPr>
          <w:rtl w:val="0"/>
        </w:rPr>
        <w:t xml:space="preserve">But a great library does not stand still.</w:t>
      </w:r>
    </w:p>
    <w:p w:rsidR="00000000" w:rsidDel="00000000" w:rsidP="00000000" w:rsidRDefault="00000000" w:rsidRPr="00000000" w14:paraId="0000002E">
      <w:pPr>
        <w:pStyle w:val="Heading3"/>
        <w:keepNext w:val="0"/>
        <w:keepLines w:val="0"/>
        <w:spacing w:before="280" w:lineRule="auto"/>
        <w:rPr>
          <w:b w:val="1"/>
          <w:color w:val="000000"/>
          <w:sz w:val="26"/>
          <w:szCs w:val="26"/>
        </w:rPr>
      </w:pPr>
      <w:bookmarkStart w:colFirst="0" w:colLast="0" w:name="_dflocstyzqv9" w:id="9"/>
      <w:bookmarkEnd w:id="9"/>
      <w:r w:rsidDel="00000000" w:rsidR="00000000" w:rsidRPr="00000000">
        <w:rPr>
          <w:b w:val="1"/>
          <w:color w:val="000000"/>
          <w:sz w:val="26"/>
          <w:szCs w:val="26"/>
          <w:rtl w:val="0"/>
        </w:rPr>
        <w:t xml:space="preserve">Expanding the Library – Updates, Mods, and Growth</w:t>
      </w:r>
    </w:p>
    <w:p w:rsidR="00000000" w:rsidDel="00000000" w:rsidP="00000000" w:rsidRDefault="00000000" w:rsidRPr="00000000" w14:paraId="0000002F">
      <w:pPr>
        <w:spacing w:after="240" w:before="240" w:lineRule="auto"/>
        <w:rPr/>
      </w:pPr>
      <w:r w:rsidDel="00000000" w:rsidR="00000000" w:rsidRPr="00000000">
        <w:rPr>
          <w:rtl w:val="0"/>
        </w:rPr>
        <w:t xml:space="preserve">A library is </w:t>
      </w:r>
      <w:r w:rsidDel="00000000" w:rsidR="00000000" w:rsidRPr="00000000">
        <w:rPr>
          <w:b w:val="1"/>
          <w:rtl w:val="0"/>
        </w:rPr>
        <w:t xml:space="preserve">never truly finished</w:t>
      </w:r>
      <w:r w:rsidDel="00000000" w:rsidR="00000000" w:rsidRPr="00000000">
        <w:rPr>
          <w:rtl w:val="0"/>
        </w:rPr>
        <w:t xml:space="preserve">—it expands, adapts, and evolves. Developers may:</w:t>
      </w:r>
    </w:p>
    <w:p w:rsidR="00000000" w:rsidDel="00000000" w:rsidP="00000000" w:rsidRDefault="00000000" w:rsidRPr="00000000" w14:paraId="00000030">
      <w:pPr>
        <w:numPr>
          <w:ilvl w:val="0"/>
          <w:numId w:val="5"/>
        </w:numPr>
        <w:spacing w:after="0" w:afterAutospacing="0" w:before="240" w:lineRule="auto"/>
        <w:ind w:left="720" w:hanging="360"/>
      </w:pPr>
      <w:r w:rsidDel="00000000" w:rsidR="00000000" w:rsidRPr="00000000">
        <w:rPr>
          <w:b w:val="1"/>
          <w:rtl w:val="0"/>
        </w:rPr>
        <w:t xml:space="preserve">Add new sections</w:t>
      </w:r>
      <w:r w:rsidDel="00000000" w:rsidR="00000000" w:rsidRPr="00000000">
        <w:rPr>
          <w:rtl w:val="0"/>
        </w:rPr>
        <w:t xml:space="preserve"> – DLCs, expansions, new features.</w:t>
      </w:r>
    </w:p>
    <w:p w:rsidR="00000000" w:rsidDel="00000000" w:rsidP="00000000" w:rsidRDefault="00000000" w:rsidRPr="00000000" w14:paraId="00000031">
      <w:pPr>
        <w:numPr>
          <w:ilvl w:val="0"/>
          <w:numId w:val="5"/>
        </w:numPr>
        <w:spacing w:after="0" w:afterAutospacing="0" w:before="0" w:beforeAutospacing="0" w:lineRule="auto"/>
        <w:ind w:left="720" w:hanging="360"/>
      </w:pPr>
      <w:r w:rsidDel="00000000" w:rsidR="00000000" w:rsidRPr="00000000">
        <w:rPr>
          <w:b w:val="1"/>
          <w:rtl w:val="0"/>
        </w:rPr>
        <w:t xml:space="preserve">Replace outdated books</w:t>
      </w:r>
      <w:r w:rsidDel="00000000" w:rsidR="00000000" w:rsidRPr="00000000">
        <w:rPr>
          <w:rtl w:val="0"/>
        </w:rPr>
        <w:t xml:space="preserve"> – patches, reworks, refinements.</w:t>
      </w:r>
    </w:p>
    <w:p w:rsidR="00000000" w:rsidDel="00000000" w:rsidP="00000000" w:rsidRDefault="00000000" w:rsidRPr="00000000" w14:paraId="00000032">
      <w:pPr>
        <w:numPr>
          <w:ilvl w:val="0"/>
          <w:numId w:val="5"/>
        </w:numPr>
        <w:spacing w:after="240" w:before="0" w:beforeAutospacing="0" w:lineRule="auto"/>
        <w:ind w:left="720" w:hanging="360"/>
      </w:pPr>
      <w:r w:rsidDel="00000000" w:rsidR="00000000" w:rsidRPr="00000000">
        <w:rPr>
          <w:b w:val="1"/>
          <w:rtl w:val="0"/>
        </w:rPr>
        <w:t xml:space="preserve">Welcome outside contributors</w:t>
      </w:r>
      <w:r w:rsidDel="00000000" w:rsidR="00000000" w:rsidRPr="00000000">
        <w:rPr>
          <w:rtl w:val="0"/>
        </w:rPr>
        <w:t xml:space="preserve"> – mods, user-generated content.</w:t>
      </w:r>
    </w:p>
    <w:p w:rsidR="00000000" w:rsidDel="00000000" w:rsidP="00000000" w:rsidRDefault="00000000" w:rsidRPr="00000000" w14:paraId="00000033">
      <w:pPr>
        <w:spacing w:after="240" w:before="240" w:lineRule="auto"/>
        <w:rPr/>
      </w:pPr>
      <w:r w:rsidDel="00000000" w:rsidR="00000000" w:rsidRPr="00000000">
        <w:rPr>
          <w:rtl w:val="0"/>
        </w:rPr>
        <w:t xml:space="preserve">The most successful games, like the greatest libraries, grow over time—allowing new knowledge to refine and reshape them.</w:t>
      </w:r>
    </w:p>
    <w:p w:rsidR="00000000" w:rsidDel="00000000" w:rsidP="00000000" w:rsidRDefault="00000000" w:rsidRPr="00000000" w14:paraId="00000034">
      <w:pPr>
        <w:pStyle w:val="Heading3"/>
        <w:keepNext w:val="0"/>
        <w:keepLines w:val="0"/>
        <w:spacing w:before="280" w:lineRule="auto"/>
        <w:rPr>
          <w:b w:val="1"/>
          <w:color w:val="000000"/>
          <w:sz w:val="26"/>
          <w:szCs w:val="26"/>
        </w:rPr>
      </w:pPr>
      <w:bookmarkStart w:colFirst="0" w:colLast="0" w:name="_uyeuqbg8j8g4" w:id="10"/>
      <w:bookmarkEnd w:id="10"/>
      <w:r w:rsidDel="00000000" w:rsidR="00000000" w:rsidRPr="00000000">
        <w:rPr>
          <w:b w:val="1"/>
          <w:color w:val="000000"/>
          <w:sz w:val="26"/>
          <w:szCs w:val="26"/>
          <w:rtl w:val="0"/>
        </w:rPr>
        <w:t xml:space="preserve">Visitors in Your Library – The Players</w:t>
      </w:r>
    </w:p>
    <w:p w:rsidR="00000000" w:rsidDel="00000000" w:rsidP="00000000" w:rsidRDefault="00000000" w:rsidRPr="00000000" w14:paraId="00000035">
      <w:pPr>
        <w:spacing w:after="240" w:before="240" w:lineRule="auto"/>
        <w:rPr/>
      </w:pPr>
      <w:r w:rsidDel="00000000" w:rsidR="00000000" w:rsidRPr="00000000">
        <w:rPr>
          <w:rtl w:val="0"/>
        </w:rPr>
        <w:t xml:space="preserve">As your library expands, it attracts visitors—players, testers, and even collaborators. Their interactions breathe life into what you’ve built:</w:t>
      </w:r>
    </w:p>
    <w:p w:rsidR="00000000" w:rsidDel="00000000" w:rsidP="00000000" w:rsidRDefault="00000000" w:rsidRPr="00000000" w14:paraId="00000036">
      <w:pPr>
        <w:numPr>
          <w:ilvl w:val="0"/>
          <w:numId w:val="3"/>
        </w:numPr>
        <w:spacing w:after="0" w:afterAutospacing="0" w:before="240" w:lineRule="auto"/>
        <w:ind w:left="720" w:hanging="360"/>
      </w:pPr>
      <w:r w:rsidDel="00000000" w:rsidR="00000000" w:rsidRPr="00000000">
        <w:rPr>
          <w:rtl w:val="0"/>
        </w:rPr>
        <w:t xml:space="preserve">Some explore casually, appreciating the world you've constructed.</w:t>
      </w:r>
    </w:p>
    <w:p w:rsidR="00000000" w:rsidDel="00000000" w:rsidP="00000000" w:rsidRDefault="00000000" w:rsidRPr="00000000" w14:paraId="00000037">
      <w:pPr>
        <w:numPr>
          <w:ilvl w:val="0"/>
          <w:numId w:val="3"/>
        </w:numPr>
        <w:spacing w:after="0" w:afterAutospacing="0" w:before="0" w:beforeAutospacing="0" w:lineRule="auto"/>
        <w:ind w:left="720" w:hanging="360"/>
      </w:pPr>
      <w:r w:rsidDel="00000000" w:rsidR="00000000" w:rsidRPr="00000000">
        <w:rPr>
          <w:rtl w:val="0"/>
        </w:rPr>
        <w:t xml:space="preserve">Others seek specific mechanics, testing every detail.</w:t>
      </w:r>
    </w:p>
    <w:p w:rsidR="00000000" w:rsidDel="00000000" w:rsidP="00000000" w:rsidRDefault="00000000" w:rsidRPr="00000000" w14:paraId="00000038">
      <w:pPr>
        <w:numPr>
          <w:ilvl w:val="0"/>
          <w:numId w:val="3"/>
        </w:numPr>
        <w:spacing w:after="240" w:before="0" w:beforeAutospacing="0" w:lineRule="auto"/>
        <w:ind w:left="720" w:hanging="360"/>
      </w:pPr>
      <w:r w:rsidDel="00000000" w:rsidR="00000000" w:rsidRPr="00000000">
        <w:rPr>
          <w:rtl w:val="0"/>
        </w:rPr>
        <w:t xml:space="preserve">A few request new sections, offering feedback that leads to improvement.</w:t>
      </w:r>
    </w:p>
    <w:p w:rsidR="00000000" w:rsidDel="00000000" w:rsidP="00000000" w:rsidRDefault="00000000" w:rsidRPr="00000000" w14:paraId="00000039">
      <w:pPr>
        <w:spacing w:after="240" w:before="240" w:lineRule="auto"/>
        <w:rPr/>
      </w:pPr>
      <w:r w:rsidDel="00000000" w:rsidR="00000000" w:rsidRPr="00000000">
        <w:rPr>
          <w:rtl w:val="0"/>
        </w:rPr>
        <w:t xml:space="preserve">Your library is no longer just your own. It is now a </w:t>
      </w:r>
      <w:r w:rsidDel="00000000" w:rsidR="00000000" w:rsidRPr="00000000">
        <w:rPr>
          <w:b w:val="1"/>
          <w:rtl w:val="0"/>
        </w:rPr>
        <w:t xml:space="preserve">shared space</w:t>
      </w:r>
      <w:r w:rsidDel="00000000" w:rsidR="00000000" w:rsidRPr="00000000">
        <w:rPr>
          <w:rtl w:val="0"/>
        </w:rPr>
        <w:t xml:space="preserve">, a dynamic environment shaped not only by its creator but by those who walk its halls.</w:t>
      </w:r>
    </w:p>
    <w:p w:rsidR="00000000" w:rsidDel="00000000" w:rsidP="00000000" w:rsidRDefault="00000000" w:rsidRPr="00000000" w14:paraId="0000003A">
      <w:pPr>
        <w:pStyle w:val="Heading3"/>
        <w:keepNext w:val="0"/>
        <w:keepLines w:val="0"/>
        <w:spacing w:before="280" w:lineRule="auto"/>
        <w:rPr>
          <w:b w:val="1"/>
          <w:color w:val="000000"/>
          <w:sz w:val="26"/>
          <w:szCs w:val="26"/>
        </w:rPr>
      </w:pPr>
      <w:bookmarkStart w:colFirst="0" w:colLast="0" w:name="_oirxq8h9ezoa" w:id="11"/>
      <w:bookmarkEnd w:id="11"/>
      <w:r w:rsidDel="00000000" w:rsidR="00000000" w:rsidRPr="00000000">
        <w:rPr>
          <w:b w:val="1"/>
          <w:color w:val="000000"/>
          <w:sz w:val="26"/>
          <w:szCs w:val="26"/>
          <w:rtl w:val="0"/>
        </w:rPr>
        <w:t xml:space="preserve">Final Thoughts: The Power of Arrangement</w:t>
      </w:r>
    </w:p>
    <w:p w:rsidR="00000000" w:rsidDel="00000000" w:rsidP="00000000" w:rsidRDefault="00000000" w:rsidRPr="00000000" w14:paraId="0000003B">
      <w:pPr>
        <w:spacing w:after="240" w:before="240" w:lineRule="auto"/>
        <w:rPr/>
      </w:pPr>
      <w:r w:rsidDel="00000000" w:rsidR="00000000" w:rsidRPr="00000000">
        <w:rPr>
          <w:rtl w:val="0"/>
        </w:rPr>
        <w:t xml:space="preserve">A blueprint alone does not create a masterpiece. A GUI alone does not ensure efficiency. A library without thoughtful curation is merely a </w:t>
      </w:r>
      <w:r w:rsidDel="00000000" w:rsidR="00000000" w:rsidRPr="00000000">
        <w:rPr>
          <w:b w:val="1"/>
          <w:rtl w:val="0"/>
        </w:rPr>
        <w:t xml:space="preserve">collection of clutter</w:t>
      </w:r>
      <w:r w:rsidDel="00000000" w:rsidR="00000000" w:rsidRPr="00000000">
        <w:rPr>
          <w:rtl w:val="0"/>
        </w:rPr>
        <w:t xml:space="preserve">.</w:t>
      </w:r>
    </w:p>
    <w:p w:rsidR="00000000" w:rsidDel="00000000" w:rsidP="00000000" w:rsidRDefault="00000000" w:rsidRPr="00000000" w14:paraId="0000003C">
      <w:pPr>
        <w:spacing w:after="240" w:before="240" w:lineRule="auto"/>
        <w:rPr/>
      </w:pPr>
      <w:r w:rsidDel="00000000" w:rsidR="00000000" w:rsidRPr="00000000">
        <w:rPr>
          <w:rtl w:val="0"/>
        </w:rPr>
        <w:t xml:space="preserve">Game development, like knowledge itself, is about structure, clarity, and </w:t>
      </w:r>
      <w:r w:rsidDel="00000000" w:rsidR="00000000" w:rsidRPr="00000000">
        <w:rPr>
          <w:b w:val="1"/>
          <w:rtl w:val="0"/>
        </w:rPr>
        <w:t xml:space="preserve">the wisdom of arrangement</w:t>
      </w:r>
      <w:r w:rsidDel="00000000" w:rsidR="00000000" w:rsidRPr="00000000">
        <w:rPr>
          <w:rtl w:val="0"/>
        </w:rPr>
        <w:t xml:space="preserve">.</w:t>
      </w:r>
    </w:p>
    <w:p w:rsidR="00000000" w:rsidDel="00000000" w:rsidP="00000000" w:rsidRDefault="00000000" w:rsidRPr="00000000" w14:paraId="0000003D">
      <w:pPr>
        <w:spacing w:after="240" w:before="240" w:lineRule="auto"/>
        <w:rPr/>
      </w:pPr>
      <w:r w:rsidDel="00000000" w:rsidR="00000000" w:rsidRPr="00000000">
        <w:rPr>
          <w:rtl w:val="0"/>
        </w:rPr>
        <w:t xml:space="preserve">A shelf filled with the right books will always have room for more, while a shelf burdened with the wrong books will </w:t>
      </w:r>
      <w:r w:rsidDel="00000000" w:rsidR="00000000" w:rsidRPr="00000000">
        <w:rPr>
          <w:b w:val="1"/>
          <w:rtl w:val="0"/>
        </w:rPr>
        <w:t xml:space="preserve">overflow with emptiness</w:t>
      </w:r>
      <w:r w:rsidDel="00000000" w:rsidR="00000000" w:rsidRPr="00000000">
        <w:rPr>
          <w:rtl w:val="0"/>
        </w:rPr>
        <w:t xml:space="preserve">.</w:t>
      </w:r>
    </w:p>
    <w:p w:rsidR="00000000" w:rsidDel="00000000" w:rsidP="00000000" w:rsidRDefault="00000000" w:rsidRPr="00000000" w14:paraId="0000003E">
      <w:pPr>
        <w:spacing w:after="240" w:before="240" w:lineRule="auto"/>
        <w:rPr>
          <w:b w:val="1"/>
        </w:rPr>
      </w:pPr>
      <w:r w:rsidDel="00000000" w:rsidR="00000000" w:rsidRPr="00000000">
        <w:rPr>
          <w:b w:val="1"/>
          <w:rtl w:val="0"/>
        </w:rPr>
        <w:t xml:space="preserve">Knowledge expands infinitely—not by the space it takes up, but by how wisely it is placed.</w:t>
      </w:r>
    </w:p>
    <w:p w:rsidR="00000000" w:rsidDel="00000000" w:rsidP="00000000" w:rsidRDefault="00000000" w:rsidRPr="00000000" w14:paraId="0000003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