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6B" w:rsidRPr="00CF2EBE"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DEDAN KIMATHI UNIVERSITY OF TECHNOLOGY</w:t>
      </w:r>
    </w:p>
    <w:p w:rsidR="009E3A13" w:rsidRPr="00CF2EBE" w:rsidRDefault="009E3A13" w:rsidP="009E3A13">
      <w:pPr>
        <w:spacing w:line="480" w:lineRule="auto"/>
        <w:jc w:val="center"/>
        <w:rPr>
          <w:rFonts w:ascii="Times New Roman" w:hAnsi="Times New Roman" w:cs="Times New Roman"/>
          <w:b/>
          <w:sz w:val="32"/>
          <w:szCs w:val="32"/>
        </w:rPr>
      </w:pPr>
    </w:p>
    <w:p w:rsidR="009E3A13" w:rsidRPr="00CF2EBE"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BSc. MECHANICAL ENGINEERING</w:t>
      </w:r>
    </w:p>
    <w:p w:rsidR="00CF2EBE" w:rsidRPr="00CF2EBE" w:rsidRDefault="00CF2EBE" w:rsidP="009E3A13">
      <w:pPr>
        <w:spacing w:line="480" w:lineRule="auto"/>
        <w:jc w:val="center"/>
        <w:rPr>
          <w:rFonts w:ascii="Times New Roman" w:hAnsi="Times New Roman" w:cs="Times New Roman"/>
          <w:b/>
          <w:sz w:val="32"/>
          <w:szCs w:val="32"/>
        </w:rPr>
      </w:pPr>
    </w:p>
    <w:p w:rsidR="009E3A13" w:rsidRPr="00CF2EBE"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INTERNAL COMBUSTION ENGINES</w:t>
      </w:r>
    </w:p>
    <w:p w:rsidR="00CF2EBE" w:rsidRPr="00CF2EBE" w:rsidRDefault="00CF2EBE" w:rsidP="009E3A13">
      <w:pPr>
        <w:spacing w:line="480" w:lineRule="auto"/>
        <w:jc w:val="center"/>
        <w:rPr>
          <w:rFonts w:ascii="Times New Roman" w:hAnsi="Times New Roman" w:cs="Times New Roman"/>
          <w:b/>
          <w:sz w:val="32"/>
          <w:szCs w:val="32"/>
        </w:rPr>
      </w:pPr>
    </w:p>
    <w:p w:rsidR="009E3A13"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LABORATORY REPORT ON:</w:t>
      </w:r>
    </w:p>
    <w:p w:rsidR="00CF2EBE" w:rsidRPr="00CF2EBE" w:rsidRDefault="00CF2EBE" w:rsidP="009E3A13">
      <w:pPr>
        <w:spacing w:line="480" w:lineRule="auto"/>
        <w:jc w:val="center"/>
        <w:rPr>
          <w:rFonts w:ascii="Times New Roman" w:hAnsi="Times New Roman" w:cs="Times New Roman"/>
          <w:b/>
          <w:sz w:val="32"/>
          <w:szCs w:val="32"/>
        </w:rPr>
      </w:pPr>
    </w:p>
    <w:p w:rsidR="009E3A13"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 xml:space="preserve"> PERFORMANCE ANALYSIS OF A DIESEL ENGINE</w:t>
      </w:r>
    </w:p>
    <w:p w:rsidR="00CF2EBE" w:rsidRPr="00CF2EBE" w:rsidRDefault="00CF2EBE" w:rsidP="009E3A13">
      <w:pPr>
        <w:spacing w:line="480" w:lineRule="auto"/>
        <w:jc w:val="center"/>
        <w:rPr>
          <w:rFonts w:ascii="Times New Roman" w:hAnsi="Times New Roman" w:cs="Times New Roman"/>
          <w:b/>
          <w:sz w:val="32"/>
          <w:szCs w:val="32"/>
        </w:rPr>
      </w:pPr>
    </w:p>
    <w:p w:rsidR="009E3A13"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 xml:space="preserve">WRITTEN BY: </w:t>
      </w:r>
    </w:p>
    <w:p w:rsidR="00CF2EBE" w:rsidRPr="00CF2EBE" w:rsidRDefault="00CF2EBE" w:rsidP="009E3A13">
      <w:pPr>
        <w:spacing w:line="480" w:lineRule="auto"/>
        <w:jc w:val="center"/>
        <w:rPr>
          <w:rFonts w:ascii="Times New Roman" w:hAnsi="Times New Roman" w:cs="Times New Roman"/>
          <w:b/>
          <w:sz w:val="32"/>
          <w:szCs w:val="32"/>
        </w:rPr>
      </w:pPr>
    </w:p>
    <w:p w:rsidR="009E3A13" w:rsidRPr="00CF2EBE" w:rsidRDefault="009E3A13" w:rsidP="009E3A13">
      <w:pPr>
        <w:spacing w:line="480" w:lineRule="auto"/>
        <w:jc w:val="center"/>
        <w:rPr>
          <w:rFonts w:ascii="Times New Roman" w:hAnsi="Times New Roman" w:cs="Times New Roman"/>
          <w:b/>
          <w:sz w:val="32"/>
          <w:szCs w:val="32"/>
        </w:rPr>
      </w:pPr>
      <w:r w:rsidRPr="00CF2EBE">
        <w:rPr>
          <w:rFonts w:ascii="Times New Roman" w:hAnsi="Times New Roman" w:cs="Times New Roman"/>
          <w:b/>
          <w:sz w:val="32"/>
          <w:szCs w:val="32"/>
        </w:rPr>
        <w:t>JACOB MUTHUI MAINA, E023-1295/2011</w:t>
      </w:r>
    </w:p>
    <w:p w:rsidR="009E3A13" w:rsidRPr="00CF2EBE" w:rsidRDefault="009E3A13" w:rsidP="009E3A13">
      <w:pPr>
        <w:jc w:val="center"/>
        <w:rPr>
          <w:rFonts w:ascii="Times New Roman" w:hAnsi="Times New Roman" w:cs="Times New Roman"/>
          <w:sz w:val="32"/>
          <w:szCs w:val="32"/>
        </w:rPr>
      </w:pPr>
    </w:p>
    <w:p w:rsidR="00FA6339" w:rsidRPr="00CF2EBE" w:rsidRDefault="00FA6339" w:rsidP="009E3A13">
      <w:pPr>
        <w:jc w:val="center"/>
        <w:rPr>
          <w:rFonts w:ascii="Times New Roman" w:hAnsi="Times New Roman" w:cs="Times New Roman"/>
          <w:sz w:val="32"/>
          <w:szCs w:val="32"/>
        </w:rPr>
      </w:pPr>
    </w:p>
    <w:p w:rsidR="00CF2EBE" w:rsidRDefault="00CF2EBE" w:rsidP="00FA6339">
      <w:pPr>
        <w:rPr>
          <w:rFonts w:ascii="Times New Roman" w:hAnsi="Times New Roman" w:cs="Times New Roman"/>
          <w:sz w:val="32"/>
          <w:szCs w:val="32"/>
        </w:rPr>
      </w:pPr>
    </w:p>
    <w:p w:rsidR="00FA6339" w:rsidRPr="00CF2EBE" w:rsidRDefault="00FA6339" w:rsidP="00FA6339">
      <w:pPr>
        <w:rPr>
          <w:rFonts w:ascii="Times New Roman" w:hAnsi="Times New Roman" w:cs="Times New Roman"/>
          <w:b/>
          <w:sz w:val="24"/>
          <w:szCs w:val="24"/>
        </w:rPr>
      </w:pPr>
      <w:r w:rsidRPr="00CF2EBE">
        <w:rPr>
          <w:rFonts w:ascii="Times New Roman" w:hAnsi="Times New Roman" w:cs="Times New Roman"/>
          <w:b/>
          <w:sz w:val="24"/>
          <w:szCs w:val="24"/>
        </w:rPr>
        <w:lastRenderedPageBreak/>
        <w:t>ABSTRACT</w:t>
      </w:r>
    </w:p>
    <w:p w:rsidR="00B348D1" w:rsidRPr="00CF2EBE" w:rsidRDefault="00B348D1" w:rsidP="00FA6339">
      <w:pPr>
        <w:rPr>
          <w:rFonts w:ascii="Times New Roman" w:hAnsi="Times New Roman" w:cs="Times New Roman"/>
          <w:sz w:val="24"/>
          <w:szCs w:val="24"/>
        </w:rPr>
      </w:pPr>
      <w:r w:rsidRPr="00CF2EBE">
        <w:rPr>
          <w:rFonts w:ascii="Times New Roman" w:hAnsi="Times New Roman" w:cs="Times New Roman"/>
          <w:sz w:val="24"/>
          <w:szCs w:val="24"/>
        </w:rPr>
        <w:t>Through photosynthesis</w:t>
      </w:r>
      <w:r w:rsidR="00455D3F" w:rsidRPr="00CF2EBE">
        <w:rPr>
          <w:rFonts w:ascii="Times New Roman" w:hAnsi="Times New Roman" w:cs="Times New Roman"/>
          <w:sz w:val="24"/>
          <w:szCs w:val="24"/>
        </w:rPr>
        <w:t>,</w:t>
      </w:r>
      <w:r w:rsidRPr="00CF2EBE">
        <w:rPr>
          <w:rFonts w:ascii="Times New Roman" w:hAnsi="Times New Roman" w:cs="Times New Roman"/>
          <w:sz w:val="24"/>
          <w:szCs w:val="24"/>
        </w:rPr>
        <w:t xml:space="preserve"> energy from the sun is converted to chemical energy. Burning dried plants or wood produces energy in form of heat and light. This is the energy originally stored in the plants through photosynthesis.</w:t>
      </w:r>
      <w:r w:rsidR="00455D3F" w:rsidRPr="00CF2EBE">
        <w:rPr>
          <w:rFonts w:ascii="Times New Roman" w:hAnsi="Times New Roman" w:cs="Times New Roman"/>
          <w:sz w:val="24"/>
          <w:szCs w:val="24"/>
        </w:rPr>
        <w:t xml:space="preserve"> I</w:t>
      </w:r>
      <w:r w:rsidRPr="00CF2EBE">
        <w:rPr>
          <w:rFonts w:ascii="Times New Roman" w:hAnsi="Times New Roman" w:cs="Times New Roman"/>
          <w:sz w:val="24"/>
          <w:szCs w:val="24"/>
        </w:rPr>
        <w:t xml:space="preserve">n the </w:t>
      </w:r>
      <w:r w:rsidR="00E00FED" w:rsidRPr="00CF2EBE">
        <w:rPr>
          <w:rFonts w:ascii="Times New Roman" w:hAnsi="Times New Roman" w:cs="Times New Roman"/>
          <w:sz w:val="24"/>
          <w:szCs w:val="24"/>
        </w:rPr>
        <w:t>contemporary</w:t>
      </w:r>
      <w:r w:rsidRPr="00CF2EBE">
        <w:rPr>
          <w:rFonts w:ascii="Times New Roman" w:hAnsi="Times New Roman" w:cs="Times New Roman"/>
          <w:sz w:val="24"/>
          <w:szCs w:val="24"/>
        </w:rPr>
        <w:t xml:space="preserve"> world, wood has been discouraged from being the main source of reliance for energy. In the world today petrol based fuel and coal is being used as a source of energy to heat water for steam production for driving turbines in power generation plants. The various types of fuels depend on various factors </w:t>
      </w:r>
      <w:r w:rsidR="00E00FED" w:rsidRPr="00CF2EBE">
        <w:rPr>
          <w:rFonts w:ascii="Times New Roman" w:hAnsi="Times New Roman" w:cs="Times New Roman"/>
          <w:sz w:val="24"/>
          <w:szCs w:val="24"/>
        </w:rPr>
        <w:t>such as storage handling, cost, pollution and combustion equipment such as boilers, furnaces amongst others. Availability of knowledge on fuels is vital in choosing the right fuel for the right purposes. In laboratory tests are usually conducted for determining the nature and fuel quality.</w:t>
      </w:r>
    </w:p>
    <w:p w:rsidR="00220EF3" w:rsidRPr="00CF2EBE" w:rsidRDefault="00220EF3" w:rsidP="00FA6339">
      <w:pPr>
        <w:rPr>
          <w:rFonts w:ascii="Times New Roman" w:hAnsi="Times New Roman" w:cs="Times New Roman"/>
          <w:b/>
          <w:sz w:val="24"/>
          <w:szCs w:val="24"/>
        </w:rPr>
      </w:pPr>
      <w:r w:rsidRPr="00CF2EBE">
        <w:rPr>
          <w:rFonts w:ascii="Times New Roman" w:hAnsi="Times New Roman" w:cs="Times New Roman"/>
          <w:b/>
          <w:sz w:val="24"/>
          <w:szCs w:val="24"/>
        </w:rPr>
        <w:t>OBJECTIVE</w:t>
      </w:r>
    </w:p>
    <w:p w:rsidR="00220EF3" w:rsidRPr="00CF2EBE" w:rsidRDefault="00220EF3" w:rsidP="00FA6339">
      <w:pPr>
        <w:rPr>
          <w:rFonts w:ascii="Times New Roman" w:hAnsi="Times New Roman" w:cs="Times New Roman"/>
          <w:sz w:val="24"/>
          <w:szCs w:val="24"/>
        </w:rPr>
      </w:pPr>
      <w:r w:rsidRPr="00CF2EBE">
        <w:rPr>
          <w:rFonts w:ascii="Times New Roman" w:hAnsi="Times New Roman" w:cs="Times New Roman"/>
          <w:sz w:val="24"/>
          <w:szCs w:val="24"/>
        </w:rPr>
        <w:t>To conduct a test on a four cylinder diesel enginerunning at con</w:t>
      </w:r>
      <w:r w:rsidR="00696371" w:rsidRPr="00CF2EBE">
        <w:rPr>
          <w:rFonts w:ascii="Times New Roman" w:hAnsi="Times New Roman" w:cs="Times New Roman"/>
          <w:sz w:val="24"/>
          <w:szCs w:val="24"/>
        </w:rPr>
        <w:t>s</w:t>
      </w:r>
      <w:r w:rsidRPr="00CF2EBE">
        <w:rPr>
          <w:rFonts w:ascii="Times New Roman" w:hAnsi="Times New Roman" w:cs="Times New Roman"/>
          <w:sz w:val="24"/>
          <w:szCs w:val="24"/>
        </w:rPr>
        <w:t>tant speed to determine its speed, brake power, rate of fuel consumption, rate of air flow through engine, and brake thermal efficiency.</w:t>
      </w:r>
    </w:p>
    <w:p w:rsidR="00220EF3" w:rsidRPr="00CF2EBE" w:rsidRDefault="00220EF3" w:rsidP="00FA6339">
      <w:pPr>
        <w:rPr>
          <w:rFonts w:ascii="Times New Roman" w:hAnsi="Times New Roman" w:cs="Times New Roman"/>
          <w:sz w:val="24"/>
          <w:szCs w:val="24"/>
        </w:rPr>
      </w:pPr>
    </w:p>
    <w:p w:rsidR="00FA6339" w:rsidRPr="00CF2EBE" w:rsidRDefault="00FA6339" w:rsidP="00FA6339">
      <w:pPr>
        <w:rPr>
          <w:rFonts w:ascii="Times New Roman" w:hAnsi="Times New Roman" w:cs="Times New Roman"/>
          <w:b/>
          <w:sz w:val="24"/>
          <w:szCs w:val="24"/>
        </w:rPr>
      </w:pPr>
      <w:r w:rsidRPr="00CF2EBE">
        <w:rPr>
          <w:rFonts w:ascii="Times New Roman" w:hAnsi="Times New Roman" w:cs="Times New Roman"/>
          <w:b/>
          <w:sz w:val="24"/>
          <w:szCs w:val="24"/>
        </w:rPr>
        <w:t>INTRODUCTION</w:t>
      </w:r>
    </w:p>
    <w:p w:rsidR="00F634F8" w:rsidRPr="00CF2EBE" w:rsidRDefault="00E64908" w:rsidP="00F634F8">
      <w:pPr>
        <w:rPr>
          <w:rFonts w:ascii="Times New Roman" w:hAnsi="Times New Roman" w:cs="Times New Roman"/>
          <w:sz w:val="24"/>
          <w:szCs w:val="24"/>
        </w:rPr>
      </w:pPr>
      <w:r w:rsidRPr="00CF2EBE">
        <w:rPr>
          <w:rFonts w:ascii="Times New Roman" w:hAnsi="Times New Roman" w:cs="Times New Roman"/>
          <w:sz w:val="24"/>
          <w:szCs w:val="24"/>
        </w:rPr>
        <w:t>Engine tests are carried out in order to evaluate the parameters which are used</w:t>
      </w:r>
      <w:r w:rsidR="00F634F8" w:rsidRPr="00CF2EBE">
        <w:rPr>
          <w:rFonts w:ascii="Times New Roman" w:hAnsi="Times New Roman" w:cs="Times New Roman"/>
          <w:sz w:val="24"/>
          <w:szCs w:val="24"/>
        </w:rPr>
        <w:t xml:space="preserve"> to illustrate some particular </w:t>
      </w:r>
      <w:r w:rsidRPr="00CF2EBE">
        <w:rPr>
          <w:rFonts w:ascii="Times New Roman" w:hAnsi="Times New Roman" w:cs="Times New Roman"/>
          <w:sz w:val="24"/>
          <w:szCs w:val="24"/>
        </w:rPr>
        <w:t>characteristic of the engine</w:t>
      </w:r>
      <w:r w:rsidR="00F634F8" w:rsidRPr="00CF2EBE">
        <w:rPr>
          <w:rFonts w:ascii="Times New Roman" w:hAnsi="Times New Roman" w:cs="Times New Roman"/>
          <w:sz w:val="24"/>
          <w:szCs w:val="24"/>
        </w:rPr>
        <w:t xml:space="preserve"> such as air – fuel ratio and </w:t>
      </w:r>
      <w:r w:rsidR="009A1AD4" w:rsidRPr="00CF2EBE">
        <w:rPr>
          <w:rFonts w:ascii="Times New Roman" w:hAnsi="Times New Roman" w:cs="Times New Roman"/>
          <w:sz w:val="24"/>
          <w:szCs w:val="24"/>
        </w:rPr>
        <w:t>break</w:t>
      </w:r>
      <w:r w:rsidR="00F634F8" w:rsidRPr="00CF2EBE">
        <w:rPr>
          <w:rFonts w:ascii="Times New Roman" w:hAnsi="Times New Roman" w:cs="Times New Roman"/>
          <w:sz w:val="24"/>
          <w:szCs w:val="24"/>
        </w:rPr>
        <w:t>thermal efficiency.</w:t>
      </w:r>
      <w:r w:rsidR="00AF6B39" w:rsidRPr="00CF2EBE">
        <w:rPr>
          <w:rFonts w:ascii="Times New Roman" w:hAnsi="Times New Roman" w:cs="Times New Roman"/>
          <w:sz w:val="24"/>
          <w:szCs w:val="24"/>
        </w:rPr>
        <w:t xml:space="preserve"> With the growing demand for transportation, IC engines have gained a lot of importance in automobile industry. It is then necessary to produce efficient and economical engines. While developing IC engines it is important to take in consideration</w:t>
      </w:r>
      <w:r w:rsidR="00356D99" w:rsidRPr="00CF2EBE">
        <w:rPr>
          <w:rFonts w:ascii="Times New Roman" w:hAnsi="Times New Roman" w:cs="Times New Roman"/>
          <w:sz w:val="24"/>
          <w:szCs w:val="24"/>
        </w:rPr>
        <w:t xml:space="preserve"> all the parameters influencing the engine design and performance. There many parameters hence it is difficult to account for all while designing an engine. Engines tests are the necessary to conduct for determination of factors that improve engine performance. They include: </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Fuel –air ratio</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Power and mechanical efficiency</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Volumetric efficiency</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Specific output</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Specific fuel consumption</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Effective pressure and torque</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Thermal efficiency and heat balance</w:t>
      </w:r>
    </w:p>
    <w:p w:rsidR="00356D99" w:rsidRPr="00CF2EBE" w:rsidRDefault="00356D99" w:rsidP="00356D99">
      <w:pPr>
        <w:pStyle w:val="ListParagraph"/>
        <w:numPr>
          <w:ilvl w:val="0"/>
          <w:numId w:val="1"/>
        </w:numPr>
        <w:rPr>
          <w:rFonts w:ascii="Times New Roman" w:hAnsi="Times New Roman" w:cs="Times New Roman"/>
          <w:sz w:val="24"/>
          <w:szCs w:val="24"/>
        </w:rPr>
      </w:pPr>
      <w:r w:rsidRPr="00CF2EBE">
        <w:rPr>
          <w:rFonts w:ascii="Times New Roman" w:hAnsi="Times New Roman" w:cs="Times New Roman"/>
          <w:sz w:val="24"/>
          <w:szCs w:val="24"/>
        </w:rPr>
        <w:t>Exhaust smoke and emissions</w:t>
      </w:r>
    </w:p>
    <w:p w:rsidR="00356D99" w:rsidRPr="00CF2EBE" w:rsidRDefault="00356D99" w:rsidP="00356D99">
      <w:pPr>
        <w:rPr>
          <w:rFonts w:ascii="Times New Roman" w:hAnsi="Times New Roman" w:cs="Times New Roman"/>
          <w:sz w:val="24"/>
          <w:szCs w:val="24"/>
        </w:rPr>
      </w:pPr>
      <w:r w:rsidRPr="00CF2EBE">
        <w:rPr>
          <w:rFonts w:ascii="Times New Roman" w:hAnsi="Times New Roman" w:cs="Times New Roman"/>
          <w:sz w:val="24"/>
          <w:szCs w:val="24"/>
        </w:rPr>
        <w:t>When an engine is assi</w:t>
      </w:r>
      <w:r w:rsidR="00F53318" w:rsidRPr="00CF2EBE">
        <w:rPr>
          <w:rFonts w:ascii="Times New Roman" w:hAnsi="Times New Roman" w:cs="Times New Roman"/>
          <w:sz w:val="24"/>
          <w:szCs w:val="24"/>
        </w:rPr>
        <w:t>gned to a task, its degree of success is the engine performance.The particular application of the engine decides the relative importance of these performance parameters. For instance, an aircraft engine specific weight is more important whereas for an industrial engine specific fuel consumption is more important.</w:t>
      </w:r>
    </w:p>
    <w:p w:rsidR="00713E8D" w:rsidRPr="00CF2EBE" w:rsidRDefault="00713E8D" w:rsidP="00F634F8">
      <w:pPr>
        <w:rPr>
          <w:rFonts w:ascii="Times New Roman" w:hAnsi="Times New Roman" w:cs="Times New Roman"/>
          <w:sz w:val="24"/>
          <w:szCs w:val="24"/>
        </w:rPr>
      </w:pPr>
    </w:p>
    <w:p w:rsidR="00870318" w:rsidRPr="00CF2EBE" w:rsidRDefault="00870318" w:rsidP="00F634F8">
      <w:pPr>
        <w:rPr>
          <w:rFonts w:ascii="Times New Roman" w:hAnsi="Times New Roman" w:cs="Times New Roman"/>
          <w:b/>
          <w:sz w:val="24"/>
          <w:szCs w:val="24"/>
        </w:rPr>
      </w:pPr>
      <w:r w:rsidRPr="00CF2EBE">
        <w:rPr>
          <w:rFonts w:ascii="Times New Roman" w:hAnsi="Times New Roman" w:cs="Times New Roman"/>
          <w:b/>
          <w:sz w:val="24"/>
          <w:szCs w:val="24"/>
        </w:rPr>
        <w:lastRenderedPageBreak/>
        <w:t>THEORY</w:t>
      </w:r>
    </w:p>
    <w:p w:rsidR="00870318" w:rsidRPr="00CF2EBE" w:rsidRDefault="00870318" w:rsidP="00870318">
      <w:pPr>
        <w:rPr>
          <w:rFonts w:ascii="Times New Roman" w:hAnsi="Times New Roman" w:cs="Times New Roman"/>
          <w:sz w:val="24"/>
          <w:szCs w:val="24"/>
        </w:rPr>
      </w:pPr>
      <w:r w:rsidRPr="00CF2EBE">
        <w:rPr>
          <w:rFonts w:ascii="Times New Roman" w:hAnsi="Times New Roman" w:cs="Times New Roman"/>
          <w:sz w:val="24"/>
          <w:szCs w:val="24"/>
        </w:rPr>
        <w:t>The first law</w:t>
      </w:r>
      <w:r w:rsidR="001253BA" w:rsidRPr="00CF2EBE">
        <w:rPr>
          <w:rFonts w:ascii="Times New Roman" w:hAnsi="Times New Roman" w:cs="Times New Roman"/>
          <w:sz w:val="24"/>
          <w:szCs w:val="24"/>
        </w:rPr>
        <w:t xml:space="preserve"> of thermodynamics</w:t>
      </w:r>
      <w:r w:rsidRPr="00CF2EBE">
        <w:rPr>
          <w:rFonts w:ascii="Times New Roman" w:hAnsi="Times New Roman" w:cs="Times New Roman"/>
          <w:sz w:val="24"/>
          <w:szCs w:val="24"/>
        </w:rPr>
        <w:t xml:space="preserve"> states that energy cannot be created or destroyed, but </w:t>
      </w:r>
      <w:r w:rsidR="001253BA" w:rsidRPr="00CF2EBE">
        <w:rPr>
          <w:rFonts w:ascii="Times New Roman" w:hAnsi="Times New Roman" w:cs="Times New Roman"/>
          <w:sz w:val="24"/>
          <w:szCs w:val="24"/>
        </w:rPr>
        <w:t xml:space="preserve">can be converted from one form </w:t>
      </w:r>
      <w:r w:rsidRPr="00CF2EBE">
        <w:rPr>
          <w:rFonts w:ascii="Times New Roman" w:hAnsi="Times New Roman" w:cs="Times New Roman"/>
          <w:sz w:val="24"/>
          <w:szCs w:val="24"/>
        </w:rPr>
        <w:t>to another. As an equation, this is simply:</w:t>
      </w:r>
    </w:p>
    <w:p w:rsidR="00870318" w:rsidRPr="00CF2EBE" w:rsidRDefault="00870318" w:rsidP="00870318">
      <w:pPr>
        <w:rPr>
          <w:rFonts w:ascii="Times New Roman" w:hAnsi="Times New Roman" w:cs="Times New Roman"/>
          <w:sz w:val="24"/>
          <w:szCs w:val="24"/>
          <w:vertAlign w:val="subscript"/>
        </w:rPr>
      </w:pPr>
      <w:r w:rsidRPr="00CF2EBE">
        <w:rPr>
          <w:rFonts w:ascii="Times New Roman" w:hAnsi="Times New Roman" w:cs="Times New Roman"/>
          <w:sz w:val="24"/>
          <w:szCs w:val="24"/>
        </w:rPr>
        <w:t>E</w:t>
      </w:r>
      <w:r w:rsidRPr="00CF2EBE">
        <w:rPr>
          <w:rFonts w:ascii="Times New Roman" w:hAnsi="Times New Roman" w:cs="Times New Roman"/>
          <w:sz w:val="24"/>
          <w:szCs w:val="24"/>
          <w:vertAlign w:val="subscript"/>
        </w:rPr>
        <w:t>system</w:t>
      </w:r>
      <w:r w:rsidRPr="00CF2EBE">
        <w:rPr>
          <w:rFonts w:ascii="Times New Roman" w:hAnsi="Times New Roman" w:cs="Times New Roman"/>
          <w:sz w:val="24"/>
          <w:szCs w:val="24"/>
        </w:rPr>
        <w:t xml:space="preserve"> = 0 = E</w:t>
      </w:r>
      <w:r w:rsidRPr="00CF2EBE">
        <w:rPr>
          <w:rFonts w:ascii="Times New Roman" w:hAnsi="Times New Roman" w:cs="Times New Roman"/>
          <w:sz w:val="24"/>
          <w:szCs w:val="24"/>
          <w:vertAlign w:val="subscript"/>
        </w:rPr>
        <w:t>in</w:t>
      </w:r>
      <w:r w:rsidRPr="00CF2EBE">
        <w:rPr>
          <w:rFonts w:ascii="Times New Roman" w:hAnsi="Times New Roman" w:cs="Times New Roman"/>
          <w:sz w:val="24"/>
          <w:szCs w:val="24"/>
        </w:rPr>
        <w:t xml:space="preserve"> – E</w:t>
      </w:r>
      <w:r w:rsidRPr="00CF2EBE">
        <w:rPr>
          <w:rFonts w:ascii="Times New Roman" w:hAnsi="Times New Roman" w:cs="Times New Roman"/>
          <w:sz w:val="24"/>
          <w:szCs w:val="24"/>
          <w:vertAlign w:val="subscript"/>
        </w:rPr>
        <w:t>out</w:t>
      </w:r>
    </w:p>
    <w:p w:rsidR="00635B90" w:rsidRPr="00CF2EBE" w:rsidRDefault="00635B90" w:rsidP="00870318">
      <w:pPr>
        <w:rPr>
          <w:rFonts w:ascii="Times New Roman" w:hAnsi="Times New Roman" w:cs="Times New Roman"/>
          <w:sz w:val="24"/>
          <w:szCs w:val="24"/>
        </w:rPr>
      </w:pPr>
      <w:r w:rsidRPr="00CF2EBE">
        <w:rPr>
          <w:rFonts w:ascii="Times New Roman" w:hAnsi="Times New Roman" w:cs="Times New Roman"/>
          <w:sz w:val="24"/>
          <w:szCs w:val="24"/>
        </w:rPr>
        <w:t xml:space="preserve">∆ E </w:t>
      </w:r>
      <w:r w:rsidR="00DB7C6E" w:rsidRPr="00CF2EBE">
        <w:rPr>
          <w:rFonts w:ascii="Times New Roman" w:hAnsi="Times New Roman" w:cs="Times New Roman"/>
          <w:sz w:val="24"/>
          <w:szCs w:val="24"/>
        </w:rPr>
        <w:t>= (Qin</w:t>
      </w:r>
      <w:r w:rsidRPr="00CF2EBE">
        <w:rPr>
          <w:rFonts w:ascii="Times New Roman" w:hAnsi="Times New Roman" w:cs="Times New Roman"/>
          <w:sz w:val="24"/>
          <w:szCs w:val="24"/>
        </w:rPr>
        <w:t xml:space="preserve"> - Q</w:t>
      </w:r>
      <w:r w:rsidRPr="00CF2EBE">
        <w:rPr>
          <w:rFonts w:ascii="Times New Roman" w:hAnsi="Times New Roman" w:cs="Times New Roman"/>
          <w:sz w:val="24"/>
          <w:szCs w:val="24"/>
          <w:vertAlign w:val="subscript"/>
        </w:rPr>
        <w:t>out</w:t>
      </w:r>
      <w:r w:rsidRPr="00CF2EBE">
        <w:rPr>
          <w:rFonts w:ascii="Times New Roman" w:hAnsi="Times New Roman" w:cs="Times New Roman"/>
          <w:sz w:val="24"/>
          <w:szCs w:val="24"/>
        </w:rPr>
        <w:t xml:space="preserve">) - </w:t>
      </w:r>
      <w:r w:rsidR="00DB7C6E" w:rsidRPr="00CF2EBE">
        <w:rPr>
          <w:rFonts w:ascii="Times New Roman" w:hAnsi="Times New Roman" w:cs="Times New Roman"/>
          <w:sz w:val="24"/>
          <w:szCs w:val="24"/>
        </w:rPr>
        <w:t>(W</w:t>
      </w:r>
      <w:r w:rsidR="00DB7C6E" w:rsidRPr="00CF2EBE">
        <w:rPr>
          <w:rFonts w:ascii="Times New Roman" w:hAnsi="Times New Roman" w:cs="Times New Roman"/>
          <w:sz w:val="24"/>
          <w:szCs w:val="24"/>
          <w:vertAlign w:val="subscript"/>
        </w:rPr>
        <w:t>out</w:t>
      </w:r>
      <w:r w:rsidRPr="00CF2EBE">
        <w:rPr>
          <w:rFonts w:ascii="Times New Roman" w:hAnsi="Times New Roman" w:cs="Times New Roman"/>
          <w:sz w:val="24"/>
          <w:szCs w:val="24"/>
        </w:rPr>
        <w:t xml:space="preserve">- </w:t>
      </w:r>
      <w:r w:rsidR="00DB7C6E" w:rsidRPr="00CF2EBE">
        <w:rPr>
          <w:rFonts w:ascii="Times New Roman" w:hAnsi="Times New Roman" w:cs="Times New Roman"/>
          <w:sz w:val="24"/>
          <w:szCs w:val="24"/>
        </w:rPr>
        <w:t>W</w:t>
      </w:r>
      <w:r w:rsidR="00DB7C6E" w:rsidRPr="00CF2EBE">
        <w:rPr>
          <w:rFonts w:ascii="Times New Roman" w:hAnsi="Times New Roman" w:cs="Times New Roman"/>
          <w:sz w:val="24"/>
          <w:szCs w:val="24"/>
          <w:vertAlign w:val="subscript"/>
        </w:rPr>
        <w:t>in</w:t>
      </w:r>
      <w:r w:rsidR="00DB7C6E" w:rsidRPr="00CF2EBE">
        <w:rPr>
          <w:rFonts w:ascii="Times New Roman" w:hAnsi="Times New Roman" w:cs="Times New Roman"/>
          <w:sz w:val="24"/>
          <w:szCs w:val="24"/>
        </w:rPr>
        <w:t>) =</w:t>
      </w:r>
      <w:r w:rsidRPr="00CF2EBE">
        <w:rPr>
          <w:rFonts w:ascii="Times New Roman" w:hAnsi="Times New Roman" w:cs="Times New Roman"/>
          <w:sz w:val="24"/>
          <w:szCs w:val="24"/>
        </w:rPr>
        <w:t>Q</w:t>
      </w:r>
      <w:r w:rsidRPr="00CF2EBE">
        <w:rPr>
          <w:rFonts w:ascii="Times New Roman" w:hAnsi="Times New Roman" w:cs="Times New Roman"/>
          <w:sz w:val="24"/>
          <w:szCs w:val="24"/>
          <w:vertAlign w:val="subscript"/>
        </w:rPr>
        <w:t>net</w:t>
      </w:r>
      <w:r w:rsidR="00DB7C6E" w:rsidRPr="00CF2EBE">
        <w:rPr>
          <w:rFonts w:ascii="Times New Roman" w:hAnsi="Times New Roman" w:cs="Times New Roman"/>
          <w:sz w:val="24"/>
          <w:szCs w:val="24"/>
          <w:vertAlign w:val="subscript"/>
        </w:rPr>
        <w:t>, in</w:t>
      </w:r>
      <w:r w:rsidR="00636455" w:rsidRPr="00CF2EBE">
        <w:rPr>
          <w:rFonts w:ascii="Times New Roman" w:hAnsi="Times New Roman" w:cs="Times New Roman"/>
          <w:sz w:val="24"/>
          <w:szCs w:val="24"/>
        </w:rPr>
        <w:t xml:space="preserve">- </w:t>
      </w:r>
      <w:r w:rsidRPr="00CF2EBE">
        <w:rPr>
          <w:rFonts w:ascii="Times New Roman" w:hAnsi="Times New Roman" w:cs="Times New Roman"/>
          <w:sz w:val="24"/>
          <w:szCs w:val="24"/>
        </w:rPr>
        <w:t>W</w:t>
      </w:r>
      <w:r w:rsidRPr="00CF2EBE">
        <w:rPr>
          <w:rFonts w:ascii="Times New Roman" w:hAnsi="Times New Roman" w:cs="Times New Roman"/>
          <w:sz w:val="24"/>
          <w:szCs w:val="24"/>
          <w:vertAlign w:val="subscript"/>
        </w:rPr>
        <w:t>net</w:t>
      </w:r>
      <w:r w:rsidR="00DB7C6E" w:rsidRPr="00CF2EBE">
        <w:rPr>
          <w:rFonts w:ascii="Times New Roman" w:hAnsi="Times New Roman" w:cs="Times New Roman"/>
          <w:sz w:val="24"/>
          <w:szCs w:val="24"/>
          <w:vertAlign w:val="subscript"/>
        </w:rPr>
        <w:t>, out</w:t>
      </w:r>
    </w:p>
    <w:p w:rsidR="00FA6339" w:rsidRPr="00CF2EBE" w:rsidRDefault="000B29AB" w:rsidP="00E64908">
      <w:pPr>
        <w:rPr>
          <w:rFonts w:ascii="Times New Roman" w:hAnsi="Times New Roman" w:cs="Times New Roman"/>
          <w:sz w:val="24"/>
          <w:szCs w:val="24"/>
          <w:vertAlign w:val="subscript"/>
        </w:rPr>
      </w:pPr>
      <w:r w:rsidRPr="00CF2EBE">
        <w:rPr>
          <w:rFonts w:ascii="Times New Roman" w:hAnsi="Times New Roman" w:cs="Times New Roman"/>
          <w:sz w:val="24"/>
          <w:szCs w:val="24"/>
        </w:rPr>
        <w:t>W</w:t>
      </w:r>
      <w:r w:rsidRPr="00CF2EBE">
        <w:rPr>
          <w:rFonts w:ascii="Times New Roman" w:hAnsi="Times New Roman" w:cs="Times New Roman"/>
          <w:sz w:val="24"/>
          <w:szCs w:val="24"/>
          <w:vertAlign w:val="subscript"/>
        </w:rPr>
        <w:t>net</w:t>
      </w:r>
      <w:r w:rsidRPr="00CF2EBE">
        <w:rPr>
          <w:rFonts w:ascii="Times New Roman" w:hAnsi="Times New Roman" w:cs="Times New Roman"/>
          <w:sz w:val="24"/>
          <w:szCs w:val="24"/>
        </w:rPr>
        <w:t>,</w:t>
      </w:r>
      <w:r w:rsidRPr="00CF2EBE">
        <w:rPr>
          <w:rFonts w:ascii="Times New Roman" w:hAnsi="Times New Roman" w:cs="Times New Roman"/>
          <w:sz w:val="24"/>
          <w:szCs w:val="24"/>
          <w:vertAlign w:val="subscript"/>
        </w:rPr>
        <w:t>out</w:t>
      </w:r>
      <w:r w:rsidR="00145614" w:rsidRPr="00CF2EBE">
        <w:rPr>
          <w:rFonts w:ascii="Times New Roman" w:hAnsi="Times New Roman" w:cs="Times New Roman"/>
          <w:sz w:val="24"/>
          <w:szCs w:val="24"/>
        </w:rPr>
        <w:t>= Q</w:t>
      </w:r>
      <w:r w:rsidR="00145614" w:rsidRPr="00CF2EBE">
        <w:rPr>
          <w:rFonts w:ascii="Times New Roman" w:hAnsi="Times New Roman" w:cs="Times New Roman"/>
          <w:sz w:val="24"/>
          <w:szCs w:val="24"/>
          <w:vertAlign w:val="subscript"/>
        </w:rPr>
        <w:t>in</w:t>
      </w:r>
      <w:r w:rsidRPr="00CF2EBE">
        <w:rPr>
          <w:rFonts w:ascii="Times New Roman" w:hAnsi="Times New Roman" w:cs="Times New Roman"/>
          <w:sz w:val="24"/>
          <w:szCs w:val="24"/>
        </w:rPr>
        <w:t xml:space="preserve"> - Q</w:t>
      </w:r>
      <w:r w:rsidRPr="00CF2EBE">
        <w:rPr>
          <w:rFonts w:ascii="Times New Roman" w:hAnsi="Times New Roman" w:cs="Times New Roman"/>
          <w:sz w:val="24"/>
          <w:szCs w:val="24"/>
          <w:vertAlign w:val="subscript"/>
        </w:rPr>
        <w:t>out</w:t>
      </w:r>
    </w:p>
    <w:p w:rsidR="003120BF" w:rsidRPr="00CF2EBE" w:rsidRDefault="00913D40" w:rsidP="00E64908">
      <w:pPr>
        <w:rPr>
          <w:rFonts w:ascii="Times New Roman" w:hAnsi="Times New Roman" w:cs="Times New Roman"/>
          <w:sz w:val="24"/>
          <w:szCs w:val="24"/>
        </w:rPr>
      </w:pPr>
      <w:r w:rsidRPr="00CF2EBE">
        <w:rPr>
          <w:rFonts w:ascii="Times New Roman" w:hAnsi="Times New Roman" w:cs="Times New Roman"/>
          <w:noProof/>
          <w:sz w:val="24"/>
          <w:szCs w:val="24"/>
          <w:lang w:val="en-US"/>
        </w:rPr>
        <w:drawing>
          <wp:inline distT="0" distB="0" distL="0" distR="0">
            <wp:extent cx="2619375" cy="2438400"/>
            <wp:effectExtent l="0" t="0" r="9525" b="0"/>
            <wp:docPr id="2" name="Picture 2" descr="C:\Users\JACOB\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esktop\images.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9375" cy="2438400"/>
                    </a:xfrm>
                    <a:prstGeom prst="rect">
                      <a:avLst/>
                    </a:prstGeom>
                    <a:noFill/>
                    <a:ln>
                      <a:noFill/>
                    </a:ln>
                  </pic:spPr>
                </pic:pic>
              </a:graphicData>
            </a:graphic>
          </wp:inline>
        </w:drawing>
      </w:r>
    </w:p>
    <w:p w:rsidR="009A1AD4" w:rsidRPr="00CF2EBE" w:rsidRDefault="009A1AD4" w:rsidP="009A1AD4">
      <w:pPr>
        <w:rPr>
          <w:rFonts w:ascii="Times New Roman" w:hAnsi="Times New Roman" w:cs="Times New Roman"/>
          <w:sz w:val="24"/>
          <w:szCs w:val="24"/>
        </w:rPr>
      </w:pPr>
      <w:r w:rsidRPr="00CF2EBE">
        <w:rPr>
          <w:rFonts w:ascii="Times New Roman" w:hAnsi="Times New Roman" w:cs="Times New Roman"/>
          <w:sz w:val="24"/>
          <w:szCs w:val="24"/>
        </w:rPr>
        <w:t>Thermal efficiency is defined as:</w:t>
      </w:r>
    </w:p>
    <w:p w:rsidR="009A1AD4" w:rsidRPr="00CF2EBE" w:rsidRDefault="009A1AD4" w:rsidP="009A1AD4">
      <w:pPr>
        <w:rPr>
          <w:rFonts w:ascii="Times New Roman" w:hAnsi="Times New Roman" w:cs="Times New Roman"/>
          <w:sz w:val="24"/>
          <w:szCs w:val="24"/>
        </w:rPr>
      </w:pPr>
    </w:p>
    <w:p w:rsidR="009A1AD4" w:rsidRPr="00CF2EBE" w:rsidRDefault="00E441CD" w:rsidP="009A1AD4">
      <w:pPr>
        <w:rPr>
          <w:rFonts w:ascii="Times New Roman" w:hAnsi="Times New Roman" w:cs="Times New Roman"/>
          <w:sz w:val="24"/>
          <w:szCs w:val="24"/>
        </w:rPr>
      </w:pPr>
      <w:r w:rsidRPr="00CF2EBE">
        <w:rPr>
          <w:rFonts w:ascii="Times New Roman" w:hAnsi="Times New Roman" w:cs="Times New Roman"/>
          <w:noProof/>
          <w:sz w:val="24"/>
          <w:szCs w:val="24"/>
          <w:lang w:val="en-US"/>
        </w:rPr>
        <w:drawing>
          <wp:inline distT="0" distB="0" distL="0" distR="0">
            <wp:extent cx="5019675" cy="571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9675" cy="571500"/>
                    </a:xfrm>
                    <a:prstGeom prst="rect">
                      <a:avLst/>
                    </a:prstGeom>
                  </pic:spPr>
                </pic:pic>
              </a:graphicData>
            </a:graphic>
          </wp:inline>
        </w:drawing>
      </w:r>
    </w:p>
    <w:p w:rsidR="009A1AD4" w:rsidRPr="00CF2EBE" w:rsidRDefault="00572F61" w:rsidP="009A1AD4">
      <w:pPr>
        <w:rPr>
          <w:rFonts w:ascii="Times New Roman" w:hAnsi="Times New Roman" w:cs="Times New Roman"/>
          <w:sz w:val="24"/>
          <w:szCs w:val="24"/>
        </w:rPr>
      </w:pPr>
      <w:r w:rsidRPr="00CF2EBE">
        <w:rPr>
          <w:rFonts w:ascii="Times New Roman" w:hAnsi="Times New Roman" w:cs="Times New Roman"/>
          <w:noProof/>
          <w:sz w:val="24"/>
          <w:szCs w:val="24"/>
          <w:lang w:val="en-US"/>
        </w:rPr>
        <w:drawing>
          <wp:inline distT="0" distB="0" distL="0" distR="0">
            <wp:extent cx="31337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33725" cy="676275"/>
                    </a:xfrm>
                    <a:prstGeom prst="rect">
                      <a:avLst/>
                    </a:prstGeom>
                  </pic:spPr>
                </pic:pic>
              </a:graphicData>
            </a:graphic>
          </wp:inline>
        </w:drawing>
      </w:r>
    </w:p>
    <w:p w:rsidR="00E441CD" w:rsidRPr="00CF2EBE" w:rsidRDefault="00E441CD" w:rsidP="009A1AD4">
      <w:pPr>
        <w:rPr>
          <w:rFonts w:ascii="Times New Roman" w:hAnsi="Times New Roman" w:cs="Times New Roman"/>
          <w:sz w:val="24"/>
          <w:szCs w:val="24"/>
        </w:rPr>
      </w:pPr>
    </w:p>
    <w:p w:rsidR="006E0D47" w:rsidRPr="00CF2EBE" w:rsidRDefault="006E0D47" w:rsidP="009A1AD4">
      <w:pPr>
        <w:rPr>
          <w:rFonts w:ascii="Times New Roman" w:hAnsi="Times New Roman" w:cs="Times New Roman"/>
          <w:sz w:val="24"/>
          <w:szCs w:val="24"/>
        </w:rPr>
      </w:pPr>
      <w:r w:rsidRPr="00CF2EBE">
        <w:rPr>
          <w:rFonts w:ascii="Times New Roman" w:hAnsi="Times New Roman" w:cs="Times New Roman"/>
          <w:sz w:val="24"/>
          <w:szCs w:val="24"/>
        </w:rPr>
        <w:t>For an internal combustion engine, break thermal efficiency is also written as:</w:t>
      </w:r>
    </w:p>
    <w:p w:rsidR="00895C8A" w:rsidRPr="00CF2EBE" w:rsidRDefault="00895C8A" w:rsidP="009A1AD4">
      <w:pPr>
        <w:rPr>
          <w:rFonts w:ascii="Times New Roman" w:hAnsi="Times New Roman" w:cs="Times New Roman"/>
          <w:sz w:val="24"/>
          <w:szCs w:val="24"/>
        </w:rPr>
      </w:pPr>
      <w:r w:rsidRPr="00CF2EBE">
        <w:rPr>
          <w:rFonts w:ascii="Times New Roman" w:hAnsi="Times New Roman" w:cs="Times New Roman"/>
          <w:noProof/>
          <w:sz w:val="24"/>
          <w:szCs w:val="24"/>
          <w:lang w:val="en-US"/>
        </w:rPr>
        <w:drawing>
          <wp:inline distT="0" distB="0" distL="0" distR="0">
            <wp:extent cx="5019675" cy="990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19675" cy="990600"/>
                    </a:xfrm>
                    <a:prstGeom prst="rect">
                      <a:avLst/>
                    </a:prstGeom>
                  </pic:spPr>
                </pic:pic>
              </a:graphicData>
            </a:graphic>
          </wp:inline>
        </w:drawing>
      </w:r>
    </w:p>
    <w:p w:rsidR="00E441CD" w:rsidRPr="00CF2EBE" w:rsidRDefault="000D7425" w:rsidP="009A1AD4">
      <w:pPr>
        <w:rPr>
          <w:rFonts w:ascii="Times New Roman" w:hAnsi="Times New Roman" w:cs="Times New Roman"/>
          <w:sz w:val="24"/>
          <w:szCs w:val="24"/>
        </w:rPr>
      </w:pPr>
      <w:r w:rsidRPr="00CF2EBE">
        <w:rPr>
          <w:rFonts w:ascii="Times New Roman" w:hAnsi="Times New Roman" w:cs="Times New Roman"/>
          <w:noProof/>
          <w:sz w:val="24"/>
          <w:szCs w:val="24"/>
          <w:lang w:val="en-US"/>
        </w:rPr>
        <w:lastRenderedPageBreak/>
        <w:drawing>
          <wp:inline distT="0" distB="0" distL="0" distR="0">
            <wp:extent cx="503872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8725" cy="3190875"/>
                    </a:xfrm>
                    <a:prstGeom prst="rect">
                      <a:avLst/>
                    </a:prstGeom>
                  </pic:spPr>
                </pic:pic>
              </a:graphicData>
            </a:graphic>
          </wp:inline>
        </w:drawing>
      </w:r>
    </w:p>
    <w:p w:rsidR="00DB2230" w:rsidRPr="00CF2EBE" w:rsidRDefault="00DB2230" w:rsidP="00DB2230">
      <w:pPr>
        <w:rPr>
          <w:rFonts w:ascii="Times New Roman" w:hAnsi="Times New Roman" w:cs="Times New Roman"/>
          <w:b/>
          <w:sz w:val="24"/>
          <w:szCs w:val="24"/>
          <w:u w:val="single"/>
        </w:rPr>
      </w:pPr>
      <w:r w:rsidRPr="00CF2EBE">
        <w:rPr>
          <w:rFonts w:ascii="Times New Roman" w:hAnsi="Times New Roman" w:cs="Times New Roman"/>
          <w:b/>
          <w:sz w:val="24"/>
          <w:szCs w:val="24"/>
          <w:u w:val="single"/>
        </w:rPr>
        <w:t>Procedure and Measurement</w:t>
      </w:r>
    </w:p>
    <w:p w:rsidR="00DB2230" w:rsidRPr="00CF2EBE" w:rsidRDefault="00DB2230" w:rsidP="00DB2230">
      <w:pPr>
        <w:rPr>
          <w:rFonts w:ascii="Times New Roman" w:hAnsi="Times New Roman" w:cs="Times New Roman"/>
          <w:sz w:val="24"/>
          <w:szCs w:val="24"/>
        </w:rPr>
      </w:pPr>
      <w:r w:rsidRPr="00CF2EBE">
        <w:rPr>
          <w:rFonts w:ascii="Times New Roman" w:hAnsi="Times New Roman" w:cs="Times New Roman"/>
          <w:sz w:val="24"/>
          <w:szCs w:val="24"/>
        </w:rPr>
        <w:t xml:space="preserve">(a)  The engine was warmed up and ran at a steady speed of 2500 rev/min and at a high throttle opening until all temperatures stabilised. </w:t>
      </w:r>
    </w:p>
    <w:p w:rsidR="00DB2230" w:rsidRPr="00CF2EBE" w:rsidRDefault="00DB2230" w:rsidP="00DB2230">
      <w:pPr>
        <w:rPr>
          <w:rFonts w:ascii="Times New Roman" w:hAnsi="Times New Roman" w:cs="Times New Roman"/>
          <w:sz w:val="24"/>
          <w:szCs w:val="24"/>
        </w:rPr>
      </w:pPr>
      <w:r w:rsidRPr="00CF2EBE">
        <w:rPr>
          <w:rFonts w:ascii="Times New Roman" w:hAnsi="Times New Roman" w:cs="Times New Roman"/>
          <w:sz w:val="24"/>
          <w:szCs w:val="24"/>
        </w:rPr>
        <w:t>(b)  A set of readings and their units were taken as follows:</w:t>
      </w:r>
    </w:p>
    <w:p w:rsidR="00DB2230" w:rsidRPr="00CF2EBE" w:rsidRDefault="00E769E0" w:rsidP="00123612">
      <w:pPr>
        <w:ind w:left="720"/>
        <w:rPr>
          <w:rFonts w:ascii="Times New Roman" w:hAnsi="Times New Roman" w:cs="Times New Roman"/>
          <w:sz w:val="24"/>
          <w:szCs w:val="24"/>
        </w:rPr>
      </w:pPr>
      <w:r w:rsidRPr="00CF2EBE">
        <w:rPr>
          <w:rFonts w:ascii="Times New Roman" w:hAnsi="Times New Roman" w:cs="Times New Roman"/>
          <w:sz w:val="24"/>
          <w:szCs w:val="24"/>
        </w:rPr>
        <w:t>Air inlet temperature    T</w:t>
      </w:r>
      <w:r w:rsidR="00DB2230" w:rsidRPr="00CF2EBE">
        <w:rPr>
          <w:rFonts w:ascii="Times New Roman" w:hAnsi="Times New Roman" w:cs="Times New Roman"/>
          <w:sz w:val="24"/>
          <w:szCs w:val="24"/>
          <w:vertAlign w:val="subscript"/>
        </w:rPr>
        <w:t>3</w:t>
      </w:r>
      <w:r w:rsidR="00DB2230" w:rsidRPr="00CF2EBE">
        <w:rPr>
          <w:rFonts w:ascii="Times New Roman" w:hAnsi="Times New Roman" w:cs="Times New Roman"/>
          <w:sz w:val="24"/>
          <w:szCs w:val="24"/>
        </w:rPr>
        <w:t xml:space="preserve"> (Celsius)</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Air manomete</w:t>
      </w:r>
      <w:r w:rsidR="00123612" w:rsidRPr="00CF2EBE">
        <w:rPr>
          <w:rFonts w:ascii="Times New Roman" w:hAnsi="Times New Roman" w:cs="Times New Roman"/>
          <w:sz w:val="24"/>
          <w:szCs w:val="24"/>
        </w:rPr>
        <w:t>r reading    h</w:t>
      </w:r>
      <w:r w:rsidRPr="00CF2EBE">
        <w:rPr>
          <w:rFonts w:ascii="Times New Roman" w:hAnsi="Times New Roman" w:cs="Times New Roman"/>
          <w:sz w:val="24"/>
          <w:szCs w:val="24"/>
        </w:rPr>
        <w:t>a (mm water)</w:t>
      </w:r>
    </w:p>
    <w:p w:rsidR="00DB2230" w:rsidRPr="00CF2EBE" w:rsidRDefault="00123612" w:rsidP="00123612">
      <w:pPr>
        <w:ind w:left="720"/>
        <w:rPr>
          <w:rFonts w:ascii="Times New Roman" w:hAnsi="Times New Roman" w:cs="Times New Roman"/>
          <w:sz w:val="24"/>
          <w:szCs w:val="24"/>
        </w:rPr>
      </w:pPr>
      <w:r w:rsidRPr="00CF2EBE">
        <w:rPr>
          <w:rFonts w:ascii="Times New Roman" w:hAnsi="Times New Roman" w:cs="Times New Roman"/>
          <w:sz w:val="24"/>
          <w:szCs w:val="24"/>
        </w:rPr>
        <w:t>Atmospheric pressure    P</w:t>
      </w:r>
      <w:r w:rsidR="00DB2230" w:rsidRPr="00CF2EBE">
        <w:rPr>
          <w:rFonts w:ascii="Times New Roman" w:hAnsi="Times New Roman" w:cs="Times New Roman"/>
          <w:sz w:val="24"/>
          <w:szCs w:val="24"/>
        </w:rPr>
        <w:t>a (mm Hg)</w:t>
      </w:r>
    </w:p>
    <w:p w:rsidR="00123612" w:rsidRPr="00CF2EBE" w:rsidRDefault="00123612" w:rsidP="00DB2230">
      <w:pPr>
        <w:rPr>
          <w:rFonts w:ascii="Times New Roman" w:hAnsi="Times New Roman" w:cs="Times New Roman"/>
          <w:i/>
          <w:sz w:val="24"/>
          <w:szCs w:val="24"/>
        </w:rPr>
      </w:pPr>
    </w:p>
    <w:p w:rsidR="00DB2230" w:rsidRPr="00CF2EBE" w:rsidRDefault="00DB2230" w:rsidP="00DB2230">
      <w:pPr>
        <w:rPr>
          <w:rFonts w:ascii="Times New Roman" w:hAnsi="Times New Roman" w:cs="Times New Roman"/>
          <w:i/>
          <w:sz w:val="24"/>
          <w:szCs w:val="24"/>
        </w:rPr>
      </w:pPr>
      <w:r w:rsidRPr="00CF2EBE">
        <w:rPr>
          <w:rFonts w:ascii="Times New Roman" w:hAnsi="Times New Roman" w:cs="Times New Roman"/>
          <w:i/>
          <w:sz w:val="24"/>
          <w:szCs w:val="24"/>
        </w:rPr>
        <w:t>Heenan-Froude dynamometer</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Added mass      m (kg)</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Spring balance reading    L (N)</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 xml:space="preserve">Engine speed      </w:t>
      </w:r>
      <w:r w:rsidR="002B5793" w:rsidRPr="00CF2EBE">
        <w:rPr>
          <w:rFonts w:ascii="Times New Roman" w:hAnsi="Times New Roman" w:cs="Times New Roman"/>
          <w:sz w:val="24"/>
          <w:szCs w:val="24"/>
        </w:rPr>
        <w:t>N (</w:t>
      </w:r>
      <w:r w:rsidRPr="00CF2EBE">
        <w:rPr>
          <w:rFonts w:ascii="Times New Roman" w:hAnsi="Times New Roman" w:cs="Times New Roman"/>
          <w:sz w:val="24"/>
          <w:szCs w:val="24"/>
        </w:rPr>
        <w:t>rev/min)</w:t>
      </w:r>
    </w:p>
    <w:p w:rsidR="00DB2230" w:rsidRPr="00CF2EBE" w:rsidRDefault="00DB2230" w:rsidP="00DB2230">
      <w:pPr>
        <w:rPr>
          <w:rFonts w:ascii="Times New Roman" w:hAnsi="Times New Roman" w:cs="Times New Roman"/>
          <w:i/>
          <w:sz w:val="24"/>
          <w:szCs w:val="24"/>
        </w:rPr>
      </w:pPr>
      <w:r w:rsidRPr="00CF2EBE">
        <w:rPr>
          <w:rFonts w:ascii="Times New Roman" w:hAnsi="Times New Roman" w:cs="Times New Roman"/>
          <w:i/>
          <w:sz w:val="24"/>
          <w:szCs w:val="24"/>
        </w:rPr>
        <w:t>Fuel:</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Lower calorific value    LCV = 43 MJ/kg</w:t>
      </w:r>
    </w:p>
    <w:p w:rsidR="00DB2230" w:rsidRPr="00CF2EBE" w:rsidRDefault="002B5793" w:rsidP="00123612">
      <w:pPr>
        <w:ind w:left="720"/>
        <w:rPr>
          <w:rFonts w:ascii="Times New Roman" w:hAnsi="Times New Roman" w:cs="Times New Roman"/>
          <w:sz w:val="24"/>
          <w:szCs w:val="24"/>
        </w:rPr>
      </w:pPr>
      <w:r w:rsidRPr="00CF2EBE">
        <w:rPr>
          <w:rFonts w:ascii="Times New Roman" w:hAnsi="Times New Roman" w:cs="Times New Roman"/>
          <w:sz w:val="24"/>
          <w:szCs w:val="24"/>
        </w:rPr>
        <w:t>Density        ρ</w:t>
      </w:r>
      <w:r w:rsidR="00DB2230" w:rsidRPr="00CF2EBE">
        <w:rPr>
          <w:rFonts w:ascii="Times New Roman" w:hAnsi="Times New Roman" w:cs="Times New Roman"/>
          <w:sz w:val="24"/>
          <w:szCs w:val="24"/>
        </w:rPr>
        <w:t xml:space="preserve"> (kg/l)</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Volume        V (ml)</w:t>
      </w:r>
    </w:p>
    <w:p w:rsidR="00DB2230" w:rsidRPr="00CF2EBE" w:rsidRDefault="00DB2230" w:rsidP="00123612">
      <w:pPr>
        <w:ind w:left="720"/>
        <w:rPr>
          <w:rFonts w:ascii="Times New Roman" w:hAnsi="Times New Roman" w:cs="Times New Roman"/>
          <w:sz w:val="24"/>
          <w:szCs w:val="24"/>
        </w:rPr>
      </w:pPr>
      <w:r w:rsidRPr="00CF2EBE">
        <w:rPr>
          <w:rFonts w:ascii="Times New Roman" w:hAnsi="Times New Roman" w:cs="Times New Roman"/>
          <w:sz w:val="24"/>
          <w:szCs w:val="24"/>
        </w:rPr>
        <w:t>Consumption time    t (s)</w:t>
      </w:r>
    </w:p>
    <w:p w:rsidR="00D46E18" w:rsidRPr="00CF2EBE" w:rsidRDefault="00D46E18" w:rsidP="009A1AD4">
      <w:pPr>
        <w:rPr>
          <w:rFonts w:ascii="Times New Roman" w:hAnsi="Times New Roman" w:cs="Times New Roman"/>
          <w:b/>
          <w:sz w:val="24"/>
          <w:szCs w:val="24"/>
          <w:u w:val="single"/>
        </w:rPr>
      </w:pPr>
      <w:r w:rsidRPr="00CF2EBE">
        <w:rPr>
          <w:rFonts w:ascii="Times New Roman" w:hAnsi="Times New Roman" w:cs="Times New Roman"/>
          <w:noProof/>
          <w:sz w:val="24"/>
          <w:szCs w:val="24"/>
          <w:lang w:val="en-US"/>
        </w:rPr>
        <w:lastRenderedPageBreak/>
        <w:drawing>
          <wp:inline distT="0" distB="0" distL="0" distR="0">
            <wp:extent cx="5731510" cy="1901931"/>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901931"/>
                    </a:xfrm>
                    <a:prstGeom prst="rect">
                      <a:avLst/>
                    </a:prstGeom>
                  </pic:spPr>
                </pic:pic>
              </a:graphicData>
            </a:graphic>
          </wp:inline>
        </w:drawing>
      </w:r>
    </w:p>
    <w:p w:rsidR="00B01DE2" w:rsidRPr="00CF2EBE" w:rsidRDefault="00D46E18" w:rsidP="009A1AD4">
      <w:pPr>
        <w:rPr>
          <w:rFonts w:ascii="Times New Roman" w:hAnsi="Times New Roman" w:cs="Times New Roman"/>
          <w:sz w:val="24"/>
          <w:szCs w:val="24"/>
        </w:rPr>
      </w:pPr>
      <w:r w:rsidRPr="00CF2EBE">
        <w:rPr>
          <w:rFonts w:ascii="Times New Roman" w:hAnsi="Times New Roman" w:cs="Times New Roman"/>
          <w:sz w:val="24"/>
          <w:szCs w:val="24"/>
        </w:rPr>
        <w:t>(c) The reading was repeated for a further two times.</w:t>
      </w:r>
    </w:p>
    <w:p w:rsidR="00BB7558" w:rsidRPr="00CF2EBE" w:rsidRDefault="00B01DE2" w:rsidP="00BB7558">
      <w:pPr>
        <w:rPr>
          <w:rFonts w:ascii="Times New Roman" w:hAnsi="Times New Roman" w:cs="Times New Roman"/>
          <w:sz w:val="24"/>
          <w:szCs w:val="24"/>
        </w:rPr>
      </w:pPr>
      <w:r w:rsidRPr="00CF2EBE">
        <w:rPr>
          <w:rFonts w:ascii="Times New Roman" w:hAnsi="Times New Roman" w:cs="Times New Roman"/>
          <w:sz w:val="24"/>
          <w:szCs w:val="24"/>
        </w:rPr>
        <w:t>(d)</w:t>
      </w:r>
      <w:r w:rsidR="00BB7558" w:rsidRPr="00CF2EBE">
        <w:rPr>
          <w:rFonts w:ascii="Times New Roman" w:hAnsi="Times New Roman" w:cs="Times New Roman"/>
          <w:sz w:val="24"/>
          <w:szCs w:val="24"/>
        </w:rPr>
        <w:t xml:space="preserve"> The fuel pump rack was then partly closed, the temperatures were allowed to stabilise for about ten minutes, and a further set of readings was taken.</w:t>
      </w:r>
    </w:p>
    <w:p w:rsidR="00B01DE2" w:rsidRPr="00CF2EBE" w:rsidRDefault="00BB7558" w:rsidP="00BB7558">
      <w:pPr>
        <w:rPr>
          <w:rFonts w:ascii="Times New Roman" w:hAnsi="Times New Roman" w:cs="Times New Roman"/>
          <w:sz w:val="24"/>
          <w:szCs w:val="24"/>
        </w:rPr>
      </w:pPr>
      <w:r w:rsidRPr="00CF2EBE">
        <w:rPr>
          <w:rFonts w:ascii="Times New Roman" w:hAnsi="Times New Roman" w:cs="Times New Roman"/>
          <w:sz w:val="24"/>
          <w:szCs w:val="24"/>
        </w:rPr>
        <w:t>(e)  Discuss the different sources of errors and quantify measurement errors in V and t for the measurement of the mass flow rate of fuel; and in T 3, ha and Pa for the measurement of the mass flow rate of air.</w:t>
      </w:r>
    </w:p>
    <w:p w:rsidR="00927DE0" w:rsidRPr="00CF2EBE" w:rsidRDefault="00927DE0" w:rsidP="00BB7558">
      <w:pPr>
        <w:rPr>
          <w:rFonts w:ascii="Times New Roman" w:hAnsi="Times New Roman" w:cs="Times New Roman"/>
          <w:sz w:val="24"/>
          <w:szCs w:val="24"/>
        </w:rPr>
      </w:pPr>
    </w:p>
    <w:p w:rsidR="00D46E18" w:rsidRPr="00CF2EBE" w:rsidRDefault="00D46E18" w:rsidP="009A1AD4">
      <w:pPr>
        <w:rPr>
          <w:rFonts w:ascii="Times New Roman" w:hAnsi="Times New Roman" w:cs="Times New Roman"/>
          <w:sz w:val="24"/>
          <w:szCs w:val="24"/>
        </w:rPr>
      </w:pPr>
    </w:p>
    <w:p w:rsidR="007D634B" w:rsidRPr="00CF2EBE" w:rsidRDefault="007D634B" w:rsidP="009A1AD4">
      <w:pPr>
        <w:rPr>
          <w:rFonts w:ascii="Times New Roman" w:hAnsi="Times New Roman" w:cs="Times New Roman"/>
          <w:b/>
          <w:sz w:val="24"/>
          <w:szCs w:val="24"/>
          <w:u w:val="single"/>
        </w:rPr>
      </w:pPr>
      <w:r w:rsidRPr="00CF2EBE">
        <w:rPr>
          <w:rFonts w:ascii="Times New Roman" w:hAnsi="Times New Roman" w:cs="Times New Roman"/>
          <w:b/>
          <w:sz w:val="24"/>
          <w:szCs w:val="24"/>
          <w:u w:val="single"/>
        </w:rPr>
        <w:t>RESULTS</w:t>
      </w:r>
    </w:p>
    <w:p w:rsidR="00D46E18" w:rsidRPr="00CF2EBE" w:rsidRDefault="00D46E18" w:rsidP="009A1AD4">
      <w:pPr>
        <w:rPr>
          <w:rFonts w:ascii="Times New Roman" w:hAnsi="Times New Roman" w:cs="Times New Roman"/>
          <w:b/>
          <w:sz w:val="24"/>
          <w:szCs w:val="24"/>
          <w:u w:val="single"/>
        </w:rPr>
      </w:pPr>
    </w:p>
    <w:p w:rsidR="00F81E55" w:rsidRPr="00CF2EBE" w:rsidRDefault="00F81E55" w:rsidP="009A1AD4">
      <w:pPr>
        <w:rPr>
          <w:rFonts w:ascii="Times New Roman" w:hAnsi="Times New Roman" w:cs="Times New Roman"/>
          <w:sz w:val="24"/>
          <w:szCs w:val="24"/>
        </w:rPr>
      </w:pPr>
      <w:r w:rsidRPr="00CF2EBE">
        <w:rPr>
          <w:rFonts w:ascii="Times New Roman" w:hAnsi="Times New Roman" w:cs="Times New Roman"/>
          <w:sz w:val="24"/>
          <w:szCs w:val="24"/>
        </w:rPr>
        <w:t>The following are tabulated results for the experiment that carried out to test for performance of a four cylinder diesel engine.</w:t>
      </w:r>
    </w:p>
    <w:p w:rsidR="00F81E55" w:rsidRPr="00CF2EBE" w:rsidRDefault="00F81E55" w:rsidP="009A1AD4">
      <w:pPr>
        <w:rPr>
          <w:rFonts w:ascii="Times New Roman" w:hAnsi="Times New Roman" w:cs="Times New Roman"/>
          <w:b/>
          <w:sz w:val="24"/>
          <w:szCs w:val="24"/>
          <w:u w:val="single"/>
        </w:rPr>
      </w:pPr>
    </w:p>
    <w:tbl>
      <w:tblPr>
        <w:tblW w:w="5220" w:type="pct"/>
        <w:tblLayout w:type="fixed"/>
        <w:tblLook w:val="04A0"/>
      </w:tblPr>
      <w:tblGrid>
        <w:gridCol w:w="773"/>
        <w:gridCol w:w="1586"/>
        <w:gridCol w:w="1804"/>
        <w:gridCol w:w="946"/>
        <w:gridCol w:w="774"/>
        <w:gridCol w:w="1164"/>
        <w:gridCol w:w="809"/>
        <w:gridCol w:w="986"/>
        <w:gridCol w:w="807"/>
      </w:tblGrid>
      <w:tr w:rsidR="00F81E55" w:rsidRPr="00CF2EBE" w:rsidTr="00B96E5E">
        <w:trPr>
          <w:trHeight w:val="360"/>
        </w:trPr>
        <w:tc>
          <w:tcPr>
            <w:tcW w:w="401" w:type="pct"/>
            <w:tcBorders>
              <w:top w:val="single" w:sz="8" w:space="0" w:color="auto"/>
              <w:left w:val="single" w:sz="8" w:space="0" w:color="auto"/>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 </w:t>
            </w:r>
          </w:p>
        </w:tc>
        <w:tc>
          <w:tcPr>
            <w:tcW w:w="822"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T</w:t>
            </w:r>
            <w:r w:rsidRPr="00CF2EBE">
              <w:rPr>
                <w:rFonts w:ascii="Times New Roman" w:eastAsia="Times New Roman" w:hAnsi="Times New Roman" w:cs="Times New Roman"/>
                <w:b/>
                <w:bCs/>
                <w:sz w:val="24"/>
                <w:szCs w:val="24"/>
                <w:vertAlign w:val="subscript"/>
                <w:lang w:eastAsia="en-GB"/>
              </w:rPr>
              <w:t>3</w:t>
            </w:r>
            <w:r w:rsidRPr="00CF2EBE">
              <w:rPr>
                <w:rFonts w:ascii="Times New Roman" w:eastAsia="Times New Roman" w:hAnsi="Times New Roman" w:cs="Times New Roman"/>
                <w:b/>
                <w:bCs/>
                <w:sz w:val="24"/>
                <w:szCs w:val="24"/>
                <w:lang w:eastAsia="en-GB"/>
              </w:rPr>
              <w:t xml:space="preserve"> (Temperature) ˚C</w:t>
            </w:r>
          </w:p>
        </w:tc>
        <w:tc>
          <w:tcPr>
            <w:tcW w:w="935"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h</w:t>
            </w:r>
            <w:r w:rsidRPr="00CF2EBE">
              <w:rPr>
                <w:rFonts w:ascii="Times New Roman" w:eastAsia="Times New Roman" w:hAnsi="Times New Roman" w:cs="Times New Roman"/>
                <w:b/>
                <w:bCs/>
                <w:sz w:val="24"/>
                <w:szCs w:val="24"/>
                <w:vertAlign w:val="subscript"/>
                <w:lang w:eastAsia="en-GB"/>
              </w:rPr>
              <w:t>a</w:t>
            </w:r>
            <w:r w:rsidRPr="00CF2EBE">
              <w:rPr>
                <w:rFonts w:ascii="Times New Roman" w:eastAsia="Times New Roman" w:hAnsi="Times New Roman" w:cs="Times New Roman"/>
                <w:b/>
                <w:bCs/>
                <w:sz w:val="24"/>
                <w:szCs w:val="24"/>
                <w:lang w:eastAsia="en-GB"/>
              </w:rPr>
              <w:t xml:space="preserve"> (atmospheric pressure) mmw</w:t>
            </w:r>
          </w:p>
        </w:tc>
        <w:tc>
          <w:tcPr>
            <w:tcW w:w="490"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P</w:t>
            </w:r>
            <w:r w:rsidRPr="00CF2EBE">
              <w:rPr>
                <w:rFonts w:ascii="Times New Roman" w:eastAsia="Times New Roman" w:hAnsi="Times New Roman" w:cs="Times New Roman"/>
                <w:b/>
                <w:bCs/>
                <w:sz w:val="24"/>
                <w:szCs w:val="24"/>
                <w:vertAlign w:val="subscript"/>
                <w:lang w:eastAsia="en-GB"/>
              </w:rPr>
              <w:t>a</w:t>
            </w:r>
            <w:r w:rsidR="00F81E55" w:rsidRPr="00CF2EBE">
              <w:rPr>
                <w:rFonts w:ascii="Times New Roman" w:eastAsia="Times New Roman" w:hAnsi="Times New Roman" w:cs="Times New Roman"/>
                <w:b/>
                <w:bCs/>
                <w:sz w:val="24"/>
                <w:szCs w:val="24"/>
                <w:lang w:eastAsia="en-GB"/>
              </w:rPr>
              <w:t xml:space="preserve"> (mmH</w:t>
            </w:r>
            <w:r w:rsidRPr="00CF2EBE">
              <w:rPr>
                <w:rFonts w:ascii="Times New Roman" w:eastAsia="Times New Roman" w:hAnsi="Times New Roman" w:cs="Times New Roman"/>
                <w:b/>
                <w:bCs/>
                <w:sz w:val="24"/>
                <w:szCs w:val="24"/>
                <w:lang w:eastAsia="en-GB"/>
              </w:rPr>
              <w:t>)</w:t>
            </w:r>
          </w:p>
        </w:tc>
        <w:tc>
          <w:tcPr>
            <w:tcW w:w="401"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Mass (kg)</w:t>
            </w:r>
          </w:p>
        </w:tc>
        <w:tc>
          <w:tcPr>
            <w:tcW w:w="603"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F81E55"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Load (Newton</w:t>
            </w:r>
            <w:r w:rsidR="007D634B" w:rsidRPr="00CF2EBE">
              <w:rPr>
                <w:rFonts w:ascii="Times New Roman" w:eastAsia="Times New Roman" w:hAnsi="Times New Roman" w:cs="Times New Roman"/>
                <w:b/>
                <w:bCs/>
                <w:sz w:val="24"/>
                <w:szCs w:val="24"/>
                <w:lang w:eastAsia="en-GB"/>
              </w:rPr>
              <w:t>)</w:t>
            </w:r>
          </w:p>
        </w:tc>
        <w:tc>
          <w:tcPr>
            <w:tcW w:w="419"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N (rpm)</w:t>
            </w:r>
          </w:p>
        </w:tc>
        <w:tc>
          <w:tcPr>
            <w:tcW w:w="511" w:type="pct"/>
            <w:tcBorders>
              <w:top w:val="single" w:sz="8" w:space="0" w:color="auto"/>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Volume (ml)</w:t>
            </w:r>
          </w:p>
        </w:tc>
        <w:tc>
          <w:tcPr>
            <w:tcW w:w="418" w:type="pct"/>
            <w:tcBorders>
              <w:top w:val="single" w:sz="8" w:space="0" w:color="auto"/>
              <w:left w:val="nil"/>
              <w:bottom w:val="single" w:sz="4" w:space="0" w:color="auto"/>
              <w:right w:val="single" w:sz="8"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sz w:val="24"/>
                <w:szCs w:val="24"/>
                <w:lang w:eastAsia="en-GB"/>
              </w:rPr>
            </w:pPr>
            <w:r w:rsidRPr="00CF2EBE">
              <w:rPr>
                <w:rFonts w:ascii="Times New Roman" w:eastAsia="Times New Roman" w:hAnsi="Times New Roman" w:cs="Times New Roman"/>
                <w:b/>
                <w:bCs/>
                <w:sz w:val="24"/>
                <w:szCs w:val="24"/>
                <w:lang w:eastAsia="en-GB"/>
              </w:rPr>
              <w:t>Time (s)</w:t>
            </w:r>
          </w:p>
        </w:tc>
      </w:tr>
      <w:tr w:rsidR="00F81E55" w:rsidRPr="00CF2EBE" w:rsidTr="00B96E5E">
        <w:trPr>
          <w:trHeight w:val="300"/>
        </w:trPr>
        <w:tc>
          <w:tcPr>
            <w:tcW w:w="401" w:type="pct"/>
            <w:tcBorders>
              <w:top w:val="nil"/>
              <w:left w:val="single" w:sz="8" w:space="0" w:color="auto"/>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b/>
                <w:bCs/>
                <w:color w:val="000000"/>
                <w:sz w:val="24"/>
                <w:szCs w:val="24"/>
                <w:lang w:eastAsia="en-GB"/>
              </w:rPr>
            </w:pPr>
            <w:r w:rsidRPr="00CF2EBE">
              <w:rPr>
                <w:rFonts w:ascii="Times New Roman" w:eastAsia="Times New Roman" w:hAnsi="Times New Roman" w:cs="Times New Roman"/>
                <w:b/>
                <w:bCs/>
                <w:color w:val="000000"/>
                <w:sz w:val="24"/>
                <w:szCs w:val="24"/>
                <w:lang w:eastAsia="en-GB"/>
              </w:rPr>
              <w:t xml:space="preserve">Full Load </w:t>
            </w:r>
          </w:p>
        </w:tc>
        <w:tc>
          <w:tcPr>
            <w:tcW w:w="822"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21</w:t>
            </w:r>
          </w:p>
        </w:tc>
        <w:tc>
          <w:tcPr>
            <w:tcW w:w="935"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33.5</w:t>
            </w:r>
          </w:p>
        </w:tc>
        <w:tc>
          <w:tcPr>
            <w:tcW w:w="490"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730.6</w:t>
            </w:r>
          </w:p>
        </w:tc>
        <w:tc>
          <w:tcPr>
            <w:tcW w:w="401"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22</w:t>
            </w:r>
          </w:p>
        </w:tc>
        <w:tc>
          <w:tcPr>
            <w:tcW w:w="603"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145</w:t>
            </w:r>
          </w:p>
        </w:tc>
        <w:tc>
          <w:tcPr>
            <w:tcW w:w="419"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2500</w:t>
            </w:r>
          </w:p>
        </w:tc>
        <w:tc>
          <w:tcPr>
            <w:tcW w:w="511" w:type="pct"/>
            <w:tcBorders>
              <w:top w:val="nil"/>
              <w:left w:val="nil"/>
              <w:bottom w:val="single" w:sz="4"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200</w:t>
            </w:r>
          </w:p>
        </w:tc>
        <w:tc>
          <w:tcPr>
            <w:tcW w:w="418" w:type="pct"/>
            <w:tcBorders>
              <w:top w:val="nil"/>
              <w:left w:val="nil"/>
              <w:bottom w:val="single" w:sz="4" w:space="0" w:color="auto"/>
              <w:right w:val="single" w:sz="8"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65.61</w:t>
            </w:r>
          </w:p>
        </w:tc>
      </w:tr>
      <w:tr w:rsidR="00F81E55" w:rsidRPr="00CF2EBE" w:rsidTr="00B96E5E">
        <w:trPr>
          <w:trHeight w:val="315"/>
        </w:trPr>
        <w:tc>
          <w:tcPr>
            <w:tcW w:w="401" w:type="pct"/>
            <w:tcBorders>
              <w:top w:val="nil"/>
              <w:left w:val="single" w:sz="8" w:space="0" w:color="auto"/>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rPr>
                <w:rFonts w:ascii="Times New Roman" w:eastAsia="Times New Roman" w:hAnsi="Times New Roman" w:cs="Times New Roman"/>
                <w:b/>
                <w:bCs/>
                <w:color w:val="000000"/>
                <w:sz w:val="24"/>
                <w:szCs w:val="24"/>
                <w:lang w:eastAsia="en-GB"/>
              </w:rPr>
            </w:pPr>
            <w:r w:rsidRPr="00CF2EBE">
              <w:rPr>
                <w:rFonts w:ascii="Times New Roman" w:eastAsia="Times New Roman" w:hAnsi="Times New Roman" w:cs="Times New Roman"/>
                <w:b/>
                <w:bCs/>
                <w:color w:val="000000"/>
                <w:sz w:val="24"/>
                <w:szCs w:val="24"/>
                <w:lang w:eastAsia="en-GB"/>
              </w:rPr>
              <w:t xml:space="preserve">Part Load </w:t>
            </w:r>
          </w:p>
        </w:tc>
        <w:tc>
          <w:tcPr>
            <w:tcW w:w="822"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20</w:t>
            </w:r>
          </w:p>
        </w:tc>
        <w:tc>
          <w:tcPr>
            <w:tcW w:w="935"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35</w:t>
            </w:r>
          </w:p>
        </w:tc>
        <w:tc>
          <w:tcPr>
            <w:tcW w:w="490"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730</w:t>
            </w:r>
          </w:p>
        </w:tc>
        <w:tc>
          <w:tcPr>
            <w:tcW w:w="401"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0</w:t>
            </w:r>
          </w:p>
        </w:tc>
        <w:tc>
          <w:tcPr>
            <w:tcW w:w="603"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129</w:t>
            </w:r>
          </w:p>
        </w:tc>
        <w:tc>
          <w:tcPr>
            <w:tcW w:w="419"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2500</w:t>
            </w:r>
          </w:p>
        </w:tc>
        <w:tc>
          <w:tcPr>
            <w:tcW w:w="511" w:type="pct"/>
            <w:tcBorders>
              <w:top w:val="nil"/>
              <w:left w:val="nil"/>
              <w:bottom w:val="single" w:sz="8" w:space="0" w:color="auto"/>
              <w:right w:val="single" w:sz="4"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100</w:t>
            </w:r>
          </w:p>
        </w:tc>
        <w:tc>
          <w:tcPr>
            <w:tcW w:w="418" w:type="pct"/>
            <w:tcBorders>
              <w:top w:val="nil"/>
              <w:left w:val="nil"/>
              <w:bottom w:val="single" w:sz="8" w:space="0" w:color="auto"/>
              <w:right w:val="single" w:sz="8" w:space="0" w:color="auto"/>
            </w:tcBorders>
            <w:shd w:val="clear" w:color="000000" w:fill="FFFFFF"/>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86</w:t>
            </w:r>
          </w:p>
        </w:tc>
      </w:tr>
    </w:tbl>
    <w:p w:rsidR="007D634B" w:rsidRPr="00CF2EBE" w:rsidRDefault="007D634B" w:rsidP="009A1AD4">
      <w:pPr>
        <w:rPr>
          <w:rFonts w:ascii="Times New Roman" w:hAnsi="Times New Roman" w:cs="Times New Roman"/>
          <w:sz w:val="24"/>
          <w:szCs w:val="24"/>
        </w:rPr>
      </w:pPr>
    </w:p>
    <w:p w:rsidR="007D634B" w:rsidRPr="00CF2EBE" w:rsidRDefault="007D634B" w:rsidP="009A1AD4">
      <w:pPr>
        <w:rPr>
          <w:rFonts w:ascii="Times New Roman" w:hAnsi="Times New Roman" w:cs="Times New Roman"/>
          <w:sz w:val="24"/>
          <w:szCs w:val="24"/>
        </w:rPr>
      </w:pPr>
    </w:p>
    <w:p w:rsidR="007D634B" w:rsidRPr="00CF2EBE" w:rsidRDefault="007D634B" w:rsidP="009A1AD4">
      <w:pPr>
        <w:rPr>
          <w:rFonts w:ascii="Times New Roman" w:hAnsi="Times New Roman" w:cs="Times New Roman"/>
          <w:sz w:val="24"/>
          <w:szCs w:val="24"/>
        </w:rPr>
      </w:pPr>
    </w:p>
    <w:tbl>
      <w:tblPr>
        <w:tblW w:w="6280" w:type="dxa"/>
        <w:tblInd w:w="93" w:type="dxa"/>
        <w:tblLook w:val="04A0"/>
      </w:tblPr>
      <w:tblGrid>
        <w:gridCol w:w="3837"/>
        <w:gridCol w:w="1031"/>
        <w:gridCol w:w="1412"/>
      </w:tblGrid>
      <w:tr w:rsidR="007D634B" w:rsidRPr="00CF2EBE" w:rsidTr="007D634B">
        <w:trPr>
          <w:trHeight w:val="300"/>
        </w:trPr>
        <w:tc>
          <w:tcPr>
            <w:tcW w:w="628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 xml:space="preserve">100 </w:t>
            </w:r>
            <w:r w:rsidR="00C96C33" w:rsidRPr="00CF2EBE">
              <w:rPr>
                <w:rFonts w:ascii="Times New Roman" w:eastAsia="Times New Roman" w:hAnsi="Times New Roman" w:cs="Times New Roman"/>
                <w:color w:val="000000"/>
                <w:sz w:val="24"/>
                <w:szCs w:val="24"/>
                <w:lang w:eastAsia="en-GB"/>
              </w:rPr>
              <w:t>millilitre</w:t>
            </w:r>
            <w:r w:rsidRPr="00CF2EBE">
              <w:rPr>
                <w:rFonts w:ascii="Times New Roman" w:eastAsia="Times New Roman" w:hAnsi="Times New Roman" w:cs="Times New Roman"/>
                <w:color w:val="000000"/>
                <w:sz w:val="24"/>
                <w:szCs w:val="24"/>
                <w:lang w:eastAsia="en-GB"/>
              </w:rPr>
              <w:t xml:space="preserve"> = 0.0001 cubic meter</w:t>
            </w:r>
          </w:p>
        </w:tc>
      </w:tr>
      <w:tr w:rsidR="007D634B" w:rsidRPr="00CF2EBE" w:rsidTr="007D634B">
        <w:trPr>
          <w:trHeight w:val="300"/>
        </w:trPr>
        <w:tc>
          <w:tcPr>
            <w:tcW w:w="3837" w:type="dxa"/>
            <w:tcBorders>
              <w:top w:val="nil"/>
              <w:left w:val="single" w:sz="4" w:space="0" w:color="auto"/>
              <w:bottom w:val="single" w:sz="4" w:space="0" w:color="auto"/>
              <w:right w:val="single" w:sz="4" w:space="0" w:color="auto"/>
            </w:tcBorders>
            <w:shd w:val="clear" w:color="auto" w:fill="auto"/>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 xml:space="preserve">Fluid Density </w:t>
            </w:r>
          </w:p>
        </w:tc>
        <w:tc>
          <w:tcPr>
            <w:tcW w:w="1031" w:type="dxa"/>
            <w:tcBorders>
              <w:top w:val="nil"/>
              <w:left w:val="nil"/>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780</w:t>
            </w:r>
          </w:p>
        </w:tc>
        <w:tc>
          <w:tcPr>
            <w:tcW w:w="1412" w:type="dxa"/>
            <w:tcBorders>
              <w:top w:val="nil"/>
              <w:left w:val="nil"/>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kg/m3</w:t>
            </w:r>
          </w:p>
        </w:tc>
      </w:tr>
      <w:tr w:rsidR="007D634B" w:rsidRPr="00CF2EBE" w:rsidTr="007D634B">
        <w:trPr>
          <w:trHeight w:val="300"/>
        </w:trPr>
        <w:tc>
          <w:tcPr>
            <w:tcW w:w="3837" w:type="dxa"/>
            <w:tcBorders>
              <w:top w:val="nil"/>
              <w:left w:val="single" w:sz="4" w:space="0" w:color="auto"/>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LCV</w:t>
            </w:r>
          </w:p>
        </w:tc>
        <w:tc>
          <w:tcPr>
            <w:tcW w:w="1031" w:type="dxa"/>
            <w:tcBorders>
              <w:top w:val="nil"/>
              <w:left w:val="nil"/>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43000</w:t>
            </w:r>
          </w:p>
        </w:tc>
        <w:tc>
          <w:tcPr>
            <w:tcW w:w="1412" w:type="dxa"/>
            <w:tcBorders>
              <w:top w:val="nil"/>
              <w:left w:val="nil"/>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 xml:space="preserve">    kJ/kg</w:t>
            </w:r>
          </w:p>
        </w:tc>
      </w:tr>
      <w:tr w:rsidR="007D634B" w:rsidRPr="00CF2EBE" w:rsidTr="007D634B">
        <w:trPr>
          <w:trHeight w:val="300"/>
        </w:trPr>
        <w:tc>
          <w:tcPr>
            <w:tcW w:w="3837" w:type="dxa"/>
            <w:tcBorders>
              <w:top w:val="nil"/>
              <w:left w:val="single" w:sz="4" w:space="0" w:color="auto"/>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lastRenderedPageBreak/>
              <w:t>Density of air</w:t>
            </w:r>
          </w:p>
        </w:tc>
        <w:tc>
          <w:tcPr>
            <w:tcW w:w="1031" w:type="dxa"/>
            <w:tcBorders>
              <w:top w:val="nil"/>
              <w:left w:val="nil"/>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jc w:val="center"/>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1.205</w:t>
            </w:r>
          </w:p>
        </w:tc>
        <w:tc>
          <w:tcPr>
            <w:tcW w:w="1412" w:type="dxa"/>
            <w:tcBorders>
              <w:top w:val="nil"/>
              <w:left w:val="nil"/>
              <w:bottom w:val="single" w:sz="4" w:space="0" w:color="auto"/>
              <w:right w:val="single" w:sz="4" w:space="0" w:color="auto"/>
            </w:tcBorders>
            <w:shd w:val="clear" w:color="auto" w:fill="auto"/>
            <w:noWrap/>
            <w:vAlign w:val="bottom"/>
            <w:hideMark/>
          </w:tcPr>
          <w:p w:rsidR="007D634B" w:rsidRPr="00CF2EBE" w:rsidRDefault="007D634B" w:rsidP="007D634B">
            <w:pPr>
              <w:spacing w:after="0" w:line="240" w:lineRule="auto"/>
              <w:rPr>
                <w:rFonts w:ascii="Times New Roman" w:eastAsia="Times New Roman" w:hAnsi="Times New Roman" w:cs="Times New Roman"/>
                <w:color w:val="000000"/>
                <w:sz w:val="24"/>
                <w:szCs w:val="24"/>
                <w:lang w:eastAsia="en-GB"/>
              </w:rPr>
            </w:pPr>
            <w:r w:rsidRPr="00CF2EBE">
              <w:rPr>
                <w:rFonts w:ascii="Times New Roman" w:eastAsia="Times New Roman" w:hAnsi="Times New Roman" w:cs="Times New Roman"/>
                <w:color w:val="000000"/>
                <w:sz w:val="24"/>
                <w:szCs w:val="24"/>
                <w:lang w:eastAsia="en-GB"/>
              </w:rPr>
              <w:t xml:space="preserve">    kg/m3</w:t>
            </w:r>
          </w:p>
        </w:tc>
      </w:tr>
    </w:tbl>
    <w:p w:rsidR="007D634B" w:rsidRPr="00CF2EBE" w:rsidRDefault="007D634B" w:rsidP="009A1AD4">
      <w:pPr>
        <w:rPr>
          <w:rFonts w:ascii="Times New Roman" w:hAnsi="Times New Roman" w:cs="Times New Roman"/>
          <w:sz w:val="24"/>
          <w:szCs w:val="24"/>
        </w:rPr>
      </w:pPr>
    </w:p>
    <w:p w:rsidR="00F66EB2" w:rsidRPr="00CF2EBE" w:rsidRDefault="00927DE0" w:rsidP="009A1AD4">
      <w:pPr>
        <w:rPr>
          <w:rFonts w:ascii="Times New Roman" w:hAnsi="Times New Roman" w:cs="Times New Roman"/>
          <w:b/>
          <w:sz w:val="24"/>
          <w:szCs w:val="24"/>
          <w:u w:val="single"/>
        </w:rPr>
      </w:pPr>
      <w:r w:rsidRPr="00CF2EBE">
        <w:rPr>
          <w:rFonts w:ascii="Times New Roman" w:hAnsi="Times New Roman" w:cs="Times New Roman"/>
          <w:b/>
          <w:sz w:val="24"/>
          <w:szCs w:val="24"/>
          <w:u w:val="single"/>
        </w:rPr>
        <w:t>DATA ANALYSIS</w:t>
      </w:r>
    </w:p>
    <w:p w:rsidR="00927DE0" w:rsidRPr="00CF2EBE" w:rsidRDefault="00927DE0" w:rsidP="009A1AD4">
      <w:pPr>
        <w:rPr>
          <w:rFonts w:ascii="Times New Roman" w:hAnsi="Times New Roman" w:cs="Times New Roman"/>
          <w:sz w:val="24"/>
          <w:szCs w:val="24"/>
        </w:rPr>
      </w:pPr>
      <w:r w:rsidRPr="00CF2EBE">
        <w:rPr>
          <w:rFonts w:ascii="Times New Roman" w:hAnsi="Times New Roman" w:cs="Times New Roman"/>
          <w:sz w:val="24"/>
          <w:szCs w:val="24"/>
        </w:rPr>
        <w:t xml:space="preserve">Calculation of A/F ratio: </w:t>
      </w:r>
      <w:r w:rsidRPr="00CF2EBE">
        <w:rPr>
          <w:rFonts w:ascii="Times New Roman" w:hAnsi="Times New Roman" w:cs="Times New Roman"/>
          <w:noProof/>
          <w:sz w:val="24"/>
          <w:szCs w:val="24"/>
          <w:lang w:val="en-US"/>
        </w:rPr>
        <w:drawing>
          <wp:inline distT="0" distB="0" distL="0" distR="0">
            <wp:extent cx="4371975" cy="952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71975" cy="952500"/>
                    </a:xfrm>
                    <a:prstGeom prst="rect">
                      <a:avLst/>
                    </a:prstGeom>
                  </pic:spPr>
                </pic:pic>
              </a:graphicData>
            </a:graphic>
          </wp:inline>
        </w:drawing>
      </w:r>
    </w:p>
    <w:p w:rsidR="00927DE0" w:rsidRPr="00CF2EBE" w:rsidRDefault="00846942" w:rsidP="009A1AD4">
      <w:pPr>
        <w:rPr>
          <w:rFonts w:ascii="Times New Roman" w:hAnsi="Times New Roman" w:cs="Times New Roman"/>
          <w:sz w:val="24"/>
          <w:szCs w:val="24"/>
        </w:rPr>
      </w:pPr>
      <w:r w:rsidRPr="00CF2EBE">
        <w:rPr>
          <w:rFonts w:ascii="Times New Roman" w:hAnsi="Times New Roman" w:cs="Times New Roman"/>
          <w:noProof/>
          <w:sz w:val="24"/>
          <w:szCs w:val="24"/>
          <w:lang w:val="en-US"/>
        </w:rPr>
        <w:drawing>
          <wp:inline distT="0" distB="0" distL="0" distR="0">
            <wp:extent cx="3933825" cy="61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3825" cy="619125"/>
                    </a:xfrm>
                    <a:prstGeom prst="rect">
                      <a:avLst/>
                    </a:prstGeom>
                  </pic:spPr>
                </pic:pic>
              </a:graphicData>
            </a:graphic>
          </wp:inline>
        </w:drawing>
      </w:r>
    </w:p>
    <w:p w:rsidR="00FA5410" w:rsidRPr="00CF2EBE" w:rsidRDefault="00846942" w:rsidP="001F4359">
      <w:pPr>
        <w:tabs>
          <w:tab w:val="left" w:pos="720"/>
          <w:tab w:val="left" w:pos="1440"/>
          <w:tab w:val="left" w:pos="2160"/>
          <w:tab w:val="left" w:pos="2880"/>
          <w:tab w:val="left" w:pos="3600"/>
          <w:tab w:val="left" w:pos="4320"/>
          <w:tab w:val="left" w:pos="5040"/>
          <w:tab w:val="left" w:pos="5670"/>
        </w:tabs>
        <w:ind w:left="720"/>
        <w:rPr>
          <w:rFonts w:ascii="Times New Roman" w:eastAsiaTheme="minorEastAsia" w:hAnsi="Times New Roman" w:cs="Times New Roman"/>
          <w:sz w:val="24"/>
          <w:szCs w:val="24"/>
        </w:rPr>
      </w:pPr>
      <w:r w:rsidRPr="00CF2EBE">
        <w:rPr>
          <w:rFonts w:ascii="Times New Roman" w:hAnsi="Times New Roman" w:cs="Times New Roman"/>
          <w:sz w:val="24"/>
          <w:szCs w:val="24"/>
        </w:rPr>
        <w:tab/>
        <w:t xml:space="preserve"> = 5.11×10-3 </w:t>
      </w:r>
      <m:oMath>
        <m:rad>
          <m:radPr>
            <m:degHide m:val="on"/>
            <m:ctrlPr>
              <w:rPr>
                <w:rFonts w:ascii="Cambria Math" w:hAnsi="Times New Roman" w:cs="Times New Roman"/>
                <w:i/>
                <w:sz w:val="24"/>
                <w:szCs w:val="24"/>
              </w:rPr>
            </m:ctrlPr>
          </m:radPr>
          <m:deg/>
          <m:e>
            <m:f>
              <m:fPr>
                <m:ctrlPr>
                  <w:rPr>
                    <w:rFonts w:ascii="Cambria Math" w:hAnsi="Times New Roman" w:cs="Times New Roman"/>
                    <w:i/>
                    <w:sz w:val="24"/>
                    <w:szCs w:val="24"/>
                  </w:rPr>
                </m:ctrlPr>
              </m:fPr>
              <m:num>
                <m:r>
                  <w:rPr>
                    <w:rFonts w:ascii="Cambria Math" w:hAnsi="Times New Roman" w:cs="Times New Roman"/>
                    <w:sz w:val="24"/>
                    <w:szCs w:val="24"/>
                  </w:rPr>
                  <m:t xml:space="preserve">33.5 </m:t>
                </m:r>
                <m:r>
                  <w:rPr>
                    <w:rFonts w:ascii="Cambria Math" w:hAnsi="Times New Roman" w:cs="Times New Roman"/>
                    <w:sz w:val="24"/>
                    <w:szCs w:val="24"/>
                  </w:rPr>
                  <m:t>×</m:t>
                </m:r>
                <m:r>
                  <w:rPr>
                    <w:rFonts w:ascii="Cambria Math" w:hAnsi="Times New Roman" w:cs="Times New Roman"/>
                    <w:sz w:val="24"/>
                    <w:szCs w:val="24"/>
                  </w:rPr>
                  <m:t>730.6</m:t>
                </m:r>
              </m:num>
              <m:den>
                <m:r>
                  <w:rPr>
                    <w:rFonts w:ascii="Cambria Math" w:hAnsi="Times New Roman" w:cs="Times New Roman"/>
                    <w:sz w:val="24"/>
                    <w:szCs w:val="24"/>
                  </w:rPr>
                  <m:t>(21+273)</m:t>
                </m:r>
              </m:den>
            </m:f>
          </m:e>
        </m:rad>
      </m:oMath>
      <w:r w:rsidR="006C7224" w:rsidRPr="00CF2EBE">
        <w:rPr>
          <w:rFonts w:ascii="Times New Roman" w:eastAsiaTheme="minorEastAsia" w:hAnsi="Times New Roman" w:cs="Times New Roman"/>
          <w:sz w:val="24"/>
          <w:szCs w:val="24"/>
        </w:rPr>
        <w:t xml:space="preserve"> = 0.0466 kg/s</w:t>
      </w:r>
      <w:r w:rsidR="001F4359" w:rsidRPr="00CF2EBE">
        <w:rPr>
          <w:rFonts w:ascii="Times New Roman" w:eastAsiaTheme="minorEastAsia" w:hAnsi="Times New Roman" w:cs="Times New Roman"/>
          <w:sz w:val="24"/>
          <w:szCs w:val="24"/>
        </w:rPr>
        <w:tab/>
      </w:r>
    </w:p>
    <w:p w:rsidR="001F4359" w:rsidRPr="00CF2EBE" w:rsidRDefault="00E8583E" w:rsidP="00E8583E">
      <w:pPr>
        <w:tabs>
          <w:tab w:val="left" w:pos="720"/>
          <w:tab w:val="left" w:pos="1440"/>
          <w:tab w:val="left" w:pos="2160"/>
          <w:tab w:val="left" w:pos="2880"/>
          <w:tab w:val="left" w:pos="3600"/>
          <w:tab w:val="left" w:pos="4320"/>
          <w:tab w:val="left" w:pos="5040"/>
          <w:tab w:val="left" w:pos="5670"/>
        </w:tabs>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Fuel Mass Flow rate:  =Volume Flow rate (m</w:t>
      </w:r>
      <w:r w:rsidRPr="00CF2EBE">
        <w:rPr>
          <w:rFonts w:ascii="Times New Roman" w:eastAsiaTheme="minorEastAsia" w:hAnsi="Times New Roman" w:cs="Times New Roman"/>
          <w:sz w:val="24"/>
          <w:szCs w:val="24"/>
          <w:vertAlign w:val="superscript"/>
        </w:rPr>
        <w:t>3</w:t>
      </w:r>
      <w:r w:rsidRPr="00CF2EBE">
        <w:rPr>
          <w:rFonts w:ascii="Times New Roman" w:eastAsiaTheme="minorEastAsia" w:hAnsi="Times New Roman" w:cs="Times New Roman"/>
          <w:sz w:val="24"/>
          <w:szCs w:val="24"/>
        </w:rPr>
        <w:t>/s) × Fuel Density (kg/m</w:t>
      </w:r>
      <w:r w:rsidRPr="00CF2EBE">
        <w:rPr>
          <w:rFonts w:ascii="Times New Roman" w:eastAsiaTheme="minorEastAsia" w:hAnsi="Times New Roman" w:cs="Times New Roman"/>
          <w:sz w:val="24"/>
          <w:szCs w:val="24"/>
          <w:vertAlign w:val="superscript"/>
        </w:rPr>
        <w:t>3</w:t>
      </w:r>
      <w:r w:rsidRPr="00CF2EBE">
        <w:rPr>
          <w:rFonts w:ascii="Times New Roman" w:eastAsiaTheme="minorEastAsia" w:hAnsi="Times New Roman" w:cs="Times New Roman"/>
          <w:sz w:val="24"/>
          <w:szCs w:val="24"/>
        </w:rPr>
        <w:t>)</w:t>
      </w:r>
    </w:p>
    <w:p w:rsidR="00E8583E" w:rsidRPr="00CF2EBE" w:rsidRDefault="00E8583E" w:rsidP="00E8583E">
      <w:pPr>
        <w:tabs>
          <w:tab w:val="left" w:pos="720"/>
          <w:tab w:val="left" w:pos="1440"/>
          <w:tab w:val="left" w:pos="2160"/>
          <w:tab w:val="left" w:pos="2880"/>
          <w:tab w:val="left" w:pos="3600"/>
          <w:tab w:val="left" w:pos="4320"/>
          <w:tab w:val="left" w:pos="5040"/>
          <w:tab w:val="left" w:pos="5670"/>
        </w:tabs>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ab/>
      </w:r>
      <w:r w:rsidR="007201E7" w:rsidRPr="00CF2EBE">
        <w:rPr>
          <w:rFonts w:ascii="Times New Roman" w:eastAsiaTheme="minorEastAsia" w:hAnsi="Times New Roman" w:cs="Times New Roman"/>
          <w:sz w:val="24"/>
          <w:szCs w:val="24"/>
        </w:rPr>
        <w:tab/>
      </w:r>
      <w:r w:rsidR="007201E7" w:rsidRPr="00CF2EBE">
        <w:rPr>
          <w:rFonts w:ascii="Times New Roman" w:eastAsiaTheme="minorEastAsia" w:hAnsi="Times New Roman" w:cs="Times New Roman"/>
          <w:sz w:val="24"/>
          <w:szCs w:val="24"/>
        </w:rPr>
        <w:tab/>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0.0002</m:t>
            </m:r>
          </m:num>
          <m:den>
            <m:r>
              <w:rPr>
                <w:rFonts w:ascii="Cambria Math" w:eastAsiaTheme="minorEastAsia" w:hAnsi="Times New Roman" w:cs="Times New Roman"/>
                <w:sz w:val="24"/>
                <w:szCs w:val="24"/>
              </w:rPr>
              <m:t>65.61</m:t>
            </m:r>
          </m:den>
        </m:f>
      </m:oMath>
      <w:r w:rsidRPr="00CF2EBE">
        <w:rPr>
          <w:rFonts w:ascii="Times New Roman" w:eastAsiaTheme="minorEastAsia" w:hAnsi="Times New Roman" w:cs="Times New Roman"/>
          <w:sz w:val="24"/>
          <w:szCs w:val="24"/>
        </w:rPr>
        <w:t xml:space="preserve">× 780 = </w:t>
      </w:r>
      <w:r w:rsidR="006C7224" w:rsidRPr="00CF2EBE">
        <w:rPr>
          <w:rFonts w:ascii="Times New Roman" w:eastAsiaTheme="minorEastAsia" w:hAnsi="Times New Roman" w:cs="Times New Roman"/>
          <w:sz w:val="24"/>
          <w:szCs w:val="24"/>
        </w:rPr>
        <w:t>0.</w:t>
      </w:r>
      <w:r w:rsidR="001C18EF" w:rsidRPr="00CF2EBE">
        <w:rPr>
          <w:rFonts w:ascii="Times New Roman" w:eastAsiaTheme="minorEastAsia" w:hAnsi="Times New Roman" w:cs="Times New Roman"/>
          <w:sz w:val="24"/>
          <w:szCs w:val="24"/>
        </w:rPr>
        <w:t>002378</w:t>
      </w:r>
      <w:r w:rsidR="006C7224" w:rsidRPr="00CF2EBE">
        <w:rPr>
          <w:rFonts w:ascii="Times New Roman" w:eastAsiaTheme="minorEastAsia" w:hAnsi="Times New Roman" w:cs="Times New Roman"/>
          <w:sz w:val="24"/>
          <w:szCs w:val="24"/>
        </w:rPr>
        <w:t xml:space="preserve"> kg/s</w:t>
      </w:r>
    </w:p>
    <w:p w:rsidR="006C7224" w:rsidRPr="00CF2EBE" w:rsidRDefault="006C7224" w:rsidP="00E8583E">
      <w:pPr>
        <w:tabs>
          <w:tab w:val="left" w:pos="720"/>
          <w:tab w:val="left" w:pos="1440"/>
          <w:tab w:val="left" w:pos="2160"/>
          <w:tab w:val="left" w:pos="2880"/>
          <w:tab w:val="left" w:pos="3600"/>
          <w:tab w:val="left" w:pos="4320"/>
          <w:tab w:val="left" w:pos="5040"/>
          <w:tab w:val="left" w:pos="5670"/>
        </w:tabs>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A/F =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0.0466</m:t>
            </m:r>
          </m:num>
          <m:den>
            <m:r>
              <w:rPr>
                <w:rFonts w:ascii="Cambria Math" w:eastAsiaTheme="minorEastAsia" w:hAnsi="Times New Roman" w:cs="Times New Roman"/>
                <w:sz w:val="24"/>
                <w:szCs w:val="24"/>
              </w:rPr>
              <m:t>0.002378</m:t>
            </m:r>
          </m:den>
        </m:f>
      </m:oMath>
      <w:r w:rsidRPr="00CF2EBE">
        <w:rPr>
          <w:rFonts w:ascii="Times New Roman" w:eastAsiaTheme="minorEastAsia" w:hAnsi="Times New Roman" w:cs="Times New Roman"/>
          <w:sz w:val="24"/>
          <w:szCs w:val="24"/>
        </w:rPr>
        <w:t xml:space="preserve"> = </w:t>
      </w:r>
      <w:r w:rsidR="0003328D" w:rsidRPr="00CF2EBE">
        <w:rPr>
          <w:rFonts w:ascii="Times New Roman" w:eastAsiaTheme="minorEastAsia" w:hAnsi="Times New Roman" w:cs="Times New Roman"/>
          <w:sz w:val="24"/>
          <w:szCs w:val="24"/>
        </w:rPr>
        <w:t>19.6</w:t>
      </w:r>
    </w:p>
    <w:p w:rsidR="008A5B2D" w:rsidRPr="00CF2EBE" w:rsidRDefault="00B735EC" w:rsidP="00E8583E">
      <w:pPr>
        <w:tabs>
          <w:tab w:val="left" w:pos="720"/>
          <w:tab w:val="left" w:pos="1440"/>
          <w:tab w:val="left" w:pos="2160"/>
          <w:tab w:val="left" w:pos="2880"/>
          <w:tab w:val="left" w:pos="3600"/>
          <w:tab w:val="left" w:pos="4320"/>
          <w:tab w:val="left" w:pos="5040"/>
          <w:tab w:val="left" w:pos="5670"/>
        </w:tabs>
        <w:rPr>
          <w:rFonts w:ascii="Times New Roman" w:hAnsi="Times New Roman" w:cs="Times New Roman"/>
          <w:noProof/>
          <w:sz w:val="24"/>
          <w:szCs w:val="24"/>
          <w:lang w:eastAsia="en-GB"/>
        </w:rPr>
      </w:pPr>
      <w:r w:rsidRPr="00CF2EBE">
        <w:rPr>
          <w:rFonts w:ascii="Times New Roman" w:eastAsiaTheme="minorEastAsia" w:hAnsi="Times New Roman" w:cs="Times New Roman"/>
          <w:sz w:val="24"/>
          <w:szCs w:val="24"/>
        </w:rPr>
        <w:t xml:space="preserve">Calculation of Break thermal efficiency: </w:t>
      </w:r>
    </w:p>
    <w:p w:rsidR="008A5B2D" w:rsidRPr="00CF2EBE" w:rsidRDefault="00B735EC" w:rsidP="00E8583E">
      <w:pPr>
        <w:tabs>
          <w:tab w:val="left" w:pos="720"/>
          <w:tab w:val="left" w:pos="1440"/>
          <w:tab w:val="left" w:pos="2160"/>
          <w:tab w:val="left" w:pos="2880"/>
          <w:tab w:val="left" w:pos="3600"/>
          <w:tab w:val="left" w:pos="4320"/>
          <w:tab w:val="left" w:pos="5040"/>
          <w:tab w:val="left" w:pos="5670"/>
        </w:tabs>
        <w:rPr>
          <w:rFonts w:ascii="Times New Roman" w:eastAsiaTheme="minorEastAsia" w:hAnsi="Times New Roman" w:cs="Times New Roman"/>
          <w:sz w:val="24"/>
          <w:szCs w:val="24"/>
          <w:vertAlign w:val="subscript"/>
        </w:rPr>
      </w:pPr>
      <w:r w:rsidRPr="00CF2EBE">
        <w:rPr>
          <w:rFonts w:ascii="Times New Roman" w:hAnsi="Times New Roman" w:cs="Times New Roman"/>
          <w:noProof/>
          <w:sz w:val="24"/>
          <w:szCs w:val="24"/>
          <w:lang w:val="en-US"/>
        </w:rPr>
        <w:drawing>
          <wp:inline distT="0" distB="0" distL="0" distR="0">
            <wp:extent cx="24003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0300" cy="571500"/>
                    </a:xfrm>
                    <a:prstGeom prst="rect">
                      <a:avLst/>
                    </a:prstGeom>
                  </pic:spPr>
                </pic:pic>
              </a:graphicData>
            </a:graphic>
          </wp:inline>
        </w:drawing>
      </w:r>
    </w:p>
    <w:p w:rsidR="00A7191C" w:rsidRPr="00CF2EBE" w:rsidRDefault="008A5B2D" w:rsidP="008A5B2D">
      <w:pPr>
        <w:rPr>
          <w:rFonts w:ascii="Times New Roman" w:eastAsiaTheme="minorEastAsia" w:hAnsi="Times New Roman" w:cs="Times New Roman"/>
          <w:sz w:val="24"/>
          <w:szCs w:val="24"/>
        </w:rPr>
      </w:pPr>
      <w:r w:rsidRPr="00CF2EBE">
        <w:rPr>
          <w:rFonts w:ascii="Times New Roman" w:hAnsi="Times New Roman" w:cs="Times New Roman"/>
          <w:noProof/>
          <w:sz w:val="24"/>
          <w:szCs w:val="24"/>
          <w:lang w:val="en-U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247900" cy="5048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247900" cy="504825"/>
                    </a:xfrm>
                    <a:prstGeom prst="rect">
                      <a:avLst/>
                    </a:prstGeom>
                  </pic:spPr>
                </pic:pic>
              </a:graphicData>
            </a:graphic>
          </wp:anchor>
        </w:drawing>
      </w:r>
      <w:r w:rsidR="00F66CEB" w:rsidRPr="00CF2EBE">
        <w:rPr>
          <w:rFonts w:ascii="Times New Roman" w:eastAsiaTheme="minorEastAsia" w:hAnsi="Times New Roman" w:cs="Times New Roman"/>
          <w:sz w:val="24"/>
          <w:szCs w:val="24"/>
        </w:rPr>
        <w:br w:type="textWrapping" w:clear="all"/>
      </w:r>
    </w:p>
    <w:p w:rsidR="00B735EC" w:rsidRPr="00CF2EBE" w:rsidRDefault="00A7191C" w:rsidP="00A7191C">
      <w:pPr>
        <w:tabs>
          <w:tab w:val="left" w:pos="960"/>
          <w:tab w:val="left" w:pos="3525"/>
        </w:tabs>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ab/>
        <w:t xml:space="preserve"> = </w:t>
      </w:r>
      <m:oMath>
        <m:f>
          <m:fPr>
            <m:ctrlPr>
              <w:rPr>
                <w:rFonts w:ascii="Cambria Math" w:eastAsiaTheme="minorEastAsia" w:hAnsi="Times New Roman" w:cs="Times New Roman"/>
                <w:i/>
                <w:sz w:val="24"/>
                <w:szCs w:val="24"/>
              </w:rPr>
            </m:ctrlPr>
          </m:fPr>
          <m:num>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 xml:space="preserve">0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9.81</m:t>
                </m:r>
              </m:e>
            </m:d>
            <m:r>
              <w:rPr>
                <w:rFonts w:ascii="Cambria Math" w:eastAsiaTheme="minorEastAsia" w:hAnsi="Times New Roman" w:cs="Times New Roman"/>
                <w:sz w:val="24"/>
                <w:szCs w:val="24"/>
              </w:rPr>
              <m:t xml:space="preserve">+129 </m:t>
            </m:r>
          </m:num>
          <m:den>
            <m:r>
              <w:rPr>
                <w:rFonts w:ascii="Cambria Math" w:eastAsiaTheme="minorEastAsia" w:hAnsi="Times New Roman" w:cs="Times New Roman"/>
                <w:sz w:val="24"/>
                <w:szCs w:val="24"/>
              </w:rPr>
              <m:t>447.2</m:t>
            </m:r>
          </m:den>
        </m:f>
      </m:oMath>
      <w:r w:rsidRPr="00CF2EBE">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2500</m:t>
            </m:r>
          </m:num>
          <m:den>
            <m:r>
              <w:rPr>
                <w:rFonts w:ascii="Cambria Math" w:eastAsiaTheme="minorEastAsia" w:hAnsi="Times New Roman" w:cs="Times New Roman"/>
                <w:sz w:val="24"/>
                <w:szCs w:val="24"/>
              </w:rPr>
              <m:t>60</m:t>
            </m:r>
          </m:den>
        </m:f>
      </m:oMath>
      <w:r w:rsidRPr="00CF2EBE">
        <w:rPr>
          <w:rFonts w:ascii="Times New Roman" w:eastAsiaTheme="minorEastAsia" w:hAnsi="Times New Roman" w:cs="Times New Roman"/>
          <w:sz w:val="24"/>
          <w:szCs w:val="24"/>
        </w:rPr>
        <w:t xml:space="preserve"> = 33.62</w:t>
      </w:r>
      <w:r w:rsidR="0000354D" w:rsidRPr="00CF2EBE">
        <w:rPr>
          <w:rFonts w:ascii="Times New Roman" w:eastAsiaTheme="minorEastAsia" w:hAnsi="Times New Roman" w:cs="Times New Roman"/>
          <w:sz w:val="24"/>
          <w:szCs w:val="24"/>
        </w:rPr>
        <w:t xml:space="preserve"> kW</w:t>
      </w:r>
    </w:p>
    <w:p w:rsidR="0049490A" w:rsidRPr="00CF2EBE" w:rsidRDefault="003511C9" w:rsidP="00A7191C">
      <w:pPr>
        <w:tabs>
          <w:tab w:val="left" w:pos="960"/>
          <w:tab w:val="left" w:pos="3525"/>
        </w:tabs>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ή</w:t>
      </w:r>
      <w:r w:rsidRPr="00CF2EBE">
        <w:rPr>
          <w:rFonts w:ascii="Times New Roman" w:eastAsiaTheme="minorEastAsia" w:hAnsi="Times New Roman" w:cs="Times New Roman"/>
          <w:sz w:val="24"/>
          <w:szCs w:val="24"/>
          <w:vertAlign w:val="subscript"/>
        </w:rPr>
        <w:t>bt</w:t>
      </w:r>
      <w:r w:rsidRPr="00CF2EBE">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33.62</m:t>
            </m:r>
          </m:num>
          <m:den>
            <m:r>
              <w:rPr>
                <w:rFonts w:ascii="Cambria Math" w:eastAsiaTheme="minorEastAsia" w:hAnsi="Times New Roman" w:cs="Times New Roman"/>
                <w:sz w:val="24"/>
                <w:szCs w:val="24"/>
              </w:rPr>
              <m:t xml:space="preserve"> 0.000003048</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780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43000</m:t>
            </m:r>
          </m:den>
        </m:f>
      </m:oMath>
      <w:r w:rsidRPr="00CF2EBE">
        <w:rPr>
          <w:rFonts w:ascii="Times New Roman" w:eastAsiaTheme="minorEastAsia" w:hAnsi="Times New Roman" w:cs="Times New Roman"/>
          <w:sz w:val="24"/>
          <w:szCs w:val="24"/>
        </w:rPr>
        <w:t xml:space="preserve"> = </w:t>
      </w:r>
      <w:r w:rsidR="003533B4" w:rsidRPr="00CF2EBE">
        <w:rPr>
          <w:rFonts w:ascii="Times New Roman" w:eastAsiaTheme="minorEastAsia" w:hAnsi="Times New Roman" w:cs="Times New Roman"/>
          <w:sz w:val="24"/>
          <w:szCs w:val="24"/>
        </w:rPr>
        <w:t>0.</w:t>
      </w:r>
      <w:r w:rsidR="00FF74E0" w:rsidRPr="00CF2EBE">
        <w:rPr>
          <w:rFonts w:ascii="Times New Roman" w:eastAsiaTheme="minorEastAsia" w:hAnsi="Times New Roman" w:cs="Times New Roman"/>
          <w:sz w:val="24"/>
          <w:szCs w:val="24"/>
        </w:rPr>
        <w:t>3288</w:t>
      </w:r>
      <w:r w:rsidR="003533B4" w:rsidRPr="00CF2EBE">
        <w:rPr>
          <w:rFonts w:ascii="Times New Roman" w:eastAsiaTheme="minorEastAsia" w:hAnsi="Times New Roman" w:cs="Times New Roman"/>
          <w:sz w:val="24"/>
          <w:szCs w:val="24"/>
        </w:rPr>
        <w:t xml:space="preserve"> ,     = </w:t>
      </w:r>
      <w:r w:rsidR="00FF74E0" w:rsidRPr="00CF2EBE">
        <w:rPr>
          <w:rFonts w:ascii="Times New Roman" w:eastAsiaTheme="minorEastAsia" w:hAnsi="Times New Roman" w:cs="Times New Roman"/>
          <w:sz w:val="24"/>
          <w:szCs w:val="24"/>
        </w:rPr>
        <w:t>32.88%</w:t>
      </w:r>
    </w:p>
    <w:p w:rsidR="003533B4" w:rsidRPr="00CF2EBE" w:rsidRDefault="003533B4" w:rsidP="00A7191C">
      <w:pPr>
        <w:tabs>
          <w:tab w:val="left" w:pos="960"/>
          <w:tab w:val="left" w:pos="3525"/>
        </w:tabs>
        <w:rPr>
          <w:rFonts w:ascii="Times New Roman" w:eastAsiaTheme="minorEastAsia" w:hAnsi="Times New Roman" w:cs="Times New Roman"/>
          <w:sz w:val="24"/>
          <w:szCs w:val="24"/>
        </w:rPr>
      </w:pPr>
    </w:p>
    <w:p w:rsidR="003533B4" w:rsidRPr="00CF2EBE" w:rsidRDefault="003533B4" w:rsidP="00A7191C">
      <w:pPr>
        <w:tabs>
          <w:tab w:val="left" w:pos="960"/>
          <w:tab w:val="left" w:pos="3525"/>
        </w:tabs>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Volumetric Efficiency:</w:t>
      </w:r>
    </w:p>
    <w:p w:rsidR="003533B4" w:rsidRPr="00CF2EBE" w:rsidRDefault="003533B4" w:rsidP="00A7191C">
      <w:pPr>
        <w:tabs>
          <w:tab w:val="left" w:pos="960"/>
          <w:tab w:val="left" w:pos="3525"/>
        </w:tabs>
        <w:rPr>
          <w:rFonts w:ascii="Times New Roman" w:eastAsiaTheme="minorEastAsia" w:hAnsi="Times New Roman" w:cs="Times New Roman"/>
          <w:sz w:val="24"/>
          <w:szCs w:val="24"/>
        </w:rPr>
      </w:pPr>
      <w:r w:rsidRPr="00CF2EBE">
        <w:rPr>
          <w:rFonts w:ascii="Times New Roman" w:hAnsi="Times New Roman" w:cs="Times New Roman"/>
          <w:noProof/>
          <w:sz w:val="24"/>
          <w:szCs w:val="24"/>
          <w:lang w:val="en-US"/>
        </w:rPr>
        <w:drawing>
          <wp:inline distT="0" distB="0" distL="0" distR="0">
            <wp:extent cx="3143250" cy="752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43250" cy="752475"/>
                    </a:xfrm>
                    <a:prstGeom prst="rect">
                      <a:avLst/>
                    </a:prstGeom>
                  </pic:spPr>
                </pic:pic>
              </a:graphicData>
            </a:graphic>
          </wp:inline>
        </w:drawing>
      </w:r>
    </w:p>
    <w:p w:rsidR="003533B4" w:rsidRPr="00CF2EBE" w:rsidRDefault="003533B4" w:rsidP="003533B4">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lastRenderedPageBreak/>
        <w:t xml:space="preserve">= </w:t>
      </w:r>
      <w:r w:rsidR="00834E5C" w:rsidRPr="00CF2EBE">
        <w:rPr>
          <w:rFonts w:ascii="Times New Roman" w:eastAsiaTheme="minorEastAsia" w:hAnsi="Times New Roman" w:cs="Times New Roman"/>
          <w:sz w:val="24"/>
          <w:szCs w:val="24"/>
        </w:rPr>
        <w:t>Theoretical</w:t>
      </w:r>
      <w:r w:rsidR="00D837B6" w:rsidRPr="00CF2EBE">
        <w:rPr>
          <w:rFonts w:ascii="Times New Roman" w:eastAsiaTheme="minorEastAsia" w:hAnsi="Times New Roman" w:cs="Times New Roman"/>
          <w:sz w:val="24"/>
          <w:szCs w:val="24"/>
        </w:rPr>
        <w:t xml:space="preserve"> mass of air = (n/2) (</w:t>
      </w:r>
      <w:r w:rsidR="00D837B6" w:rsidRPr="00CF2EBE">
        <w:rPr>
          <w:rFonts w:ascii="Times New Roman" w:eastAsiaTheme="minorEastAsia" w:hAnsi="Times New Roman" w:cs="Times New Roman"/>
          <w:sz w:val="24"/>
          <w:szCs w:val="24"/>
        </w:rPr>
        <w:t></w:t>
      </w:r>
      <w:r w:rsidR="00196470" w:rsidRPr="00CF2EBE">
        <w:rPr>
          <w:rFonts w:ascii="Times New Roman" w:eastAsiaTheme="minorEastAsia" w:hAnsi="Times New Roman" w:cs="Times New Roman"/>
          <w:sz w:val="24"/>
          <w:szCs w:val="24"/>
        </w:rPr>
        <w:t>/4</w:t>
      </w:r>
      <w:r w:rsidR="00D837B6" w:rsidRPr="00CF2EBE">
        <w:rPr>
          <w:rFonts w:ascii="Times New Roman" w:eastAsiaTheme="minorEastAsia" w:hAnsi="Times New Roman" w:cs="Times New Roman"/>
          <w:sz w:val="24"/>
          <w:szCs w:val="24"/>
        </w:rPr>
        <w:t>)</w:t>
      </w:r>
      <w:r w:rsidR="00196470" w:rsidRPr="00CF2EBE">
        <w:rPr>
          <w:rFonts w:ascii="Times New Roman" w:eastAsiaTheme="minorEastAsia" w:hAnsi="Times New Roman" w:cs="Times New Roman"/>
          <w:sz w:val="24"/>
          <w:szCs w:val="24"/>
        </w:rPr>
        <w:t xml:space="preserve"> D</w:t>
      </w:r>
      <w:r w:rsidR="00196470" w:rsidRPr="00CF2EBE">
        <w:rPr>
          <w:rFonts w:ascii="Times New Roman" w:eastAsiaTheme="minorEastAsia" w:hAnsi="Times New Roman" w:cs="Times New Roman"/>
          <w:sz w:val="24"/>
          <w:szCs w:val="24"/>
          <w:vertAlign w:val="superscript"/>
        </w:rPr>
        <w:t>2</w:t>
      </w:r>
      <w:r w:rsidR="00196470" w:rsidRPr="00CF2EBE">
        <w:rPr>
          <w:rFonts w:ascii="Times New Roman" w:eastAsiaTheme="minorEastAsia" w:hAnsi="Times New Roman" w:cs="Times New Roman"/>
          <w:sz w:val="24"/>
          <w:szCs w:val="24"/>
        </w:rPr>
        <w:t>S ρ</w:t>
      </w:r>
      <w:r w:rsidR="00196470" w:rsidRPr="00CF2EBE">
        <w:rPr>
          <w:rFonts w:ascii="Times New Roman" w:eastAsiaTheme="minorEastAsia" w:hAnsi="Times New Roman" w:cs="Times New Roman"/>
          <w:sz w:val="24"/>
          <w:szCs w:val="24"/>
          <w:vertAlign w:val="subscript"/>
        </w:rPr>
        <w:t xml:space="preserve">a </w:t>
      </w:r>
      <w:r w:rsidR="00196470" w:rsidRPr="00CF2EBE">
        <w:rPr>
          <w:rFonts w:ascii="Times New Roman" w:eastAsiaTheme="minorEastAsia" w:hAnsi="Times New Roman" w:cs="Times New Roman"/>
          <w:sz w:val="24"/>
          <w:szCs w:val="24"/>
        </w:rPr>
        <w:t>N/60 (kg/s)</w:t>
      </w:r>
    </w:p>
    <w:p w:rsidR="00F66CEB" w:rsidRPr="00CF2EBE" w:rsidRDefault="00F66CEB" w:rsidP="003533B4">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Where: D = the cylinder diameter (bore) in (m).</w:t>
      </w:r>
    </w:p>
    <w:p w:rsidR="00F66CEB" w:rsidRPr="00CF2EBE" w:rsidRDefault="00F66CEB" w:rsidP="003533B4">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ab/>
        <w:t xml:space="preserve">         S = the stroke in (m)</w:t>
      </w:r>
    </w:p>
    <w:p w:rsidR="00F66CEB" w:rsidRPr="00CF2EBE" w:rsidRDefault="00F66CEB"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            N = engine speed in (rpm)</w:t>
      </w:r>
    </w:p>
    <w:p w:rsidR="00F66CEB" w:rsidRPr="00CF2EBE" w:rsidRDefault="00F66CEB"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            n = number of cylinder</w:t>
      </w:r>
    </w:p>
    <w:p w:rsidR="00F66CEB" w:rsidRPr="00CF2EBE" w:rsidRDefault="00F66CEB"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ρ</w:t>
      </w:r>
      <w:r w:rsidRPr="00CF2EBE">
        <w:rPr>
          <w:rFonts w:ascii="Times New Roman" w:eastAsiaTheme="minorEastAsia" w:hAnsi="Times New Roman" w:cs="Times New Roman"/>
          <w:sz w:val="24"/>
          <w:szCs w:val="24"/>
          <w:vertAlign w:val="subscript"/>
        </w:rPr>
        <w:t>a</w:t>
      </w:r>
      <w:r w:rsidRPr="00CF2EBE">
        <w:rPr>
          <w:rFonts w:ascii="Times New Roman" w:eastAsiaTheme="minorEastAsia" w:hAnsi="Times New Roman" w:cs="Times New Roman"/>
          <w:sz w:val="24"/>
          <w:szCs w:val="24"/>
        </w:rPr>
        <w:t>= air density at room temperature (kg/m</w:t>
      </w:r>
      <w:r w:rsidRPr="00CF2EBE">
        <w:rPr>
          <w:rFonts w:ascii="Times New Roman" w:eastAsiaTheme="minorEastAsia" w:hAnsi="Times New Roman" w:cs="Times New Roman"/>
          <w:sz w:val="24"/>
          <w:szCs w:val="24"/>
          <w:vertAlign w:val="superscript"/>
        </w:rPr>
        <w:t>3</w:t>
      </w:r>
      <w:r w:rsidRPr="00CF2EBE">
        <w:rPr>
          <w:rFonts w:ascii="Times New Roman" w:eastAsiaTheme="minorEastAsia" w:hAnsi="Times New Roman" w:cs="Times New Roman"/>
          <w:sz w:val="24"/>
          <w:szCs w:val="24"/>
        </w:rPr>
        <w:t xml:space="preserve">) </w:t>
      </w:r>
    </w:p>
    <w:p w:rsidR="00F66CEB" w:rsidRPr="00CF2EBE" w:rsidRDefault="00F66CEB"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(4/2) (</w:t>
      </w:r>
      <w:r w:rsidRPr="00CF2EBE">
        <w:rPr>
          <w:rFonts w:ascii="Times New Roman" w:eastAsiaTheme="minorEastAsia" w:hAnsi="Times New Roman" w:cs="Times New Roman"/>
          <w:sz w:val="24"/>
          <w:szCs w:val="24"/>
        </w:rPr>
        <w:t>/4) × 0.094</w:t>
      </w:r>
      <w:r w:rsidRPr="00CF2EBE">
        <w:rPr>
          <w:rFonts w:ascii="Times New Roman" w:eastAsiaTheme="minorEastAsia" w:hAnsi="Times New Roman" w:cs="Times New Roman"/>
          <w:sz w:val="24"/>
          <w:szCs w:val="24"/>
          <w:vertAlign w:val="superscript"/>
        </w:rPr>
        <w:t>2</w:t>
      </w:r>
      <w:r w:rsidRPr="00CF2EBE">
        <w:rPr>
          <w:rFonts w:ascii="Times New Roman" w:eastAsiaTheme="minorEastAsia" w:hAnsi="Times New Roman" w:cs="Times New Roman"/>
          <w:sz w:val="24"/>
          <w:szCs w:val="24"/>
        </w:rPr>
        <w:t xml:space="preserve"> × 0.083 </w:t>
      </w:r>
      <w:r w:rsidR="00DB4316" w:rsidRPr="00CF2EBE">
        <w:rPr>
          <w:rFonts w:ascii="Times New Roman" w:eastAsiaTheme="minorEastAsia" w:hAnsi="Times New Roman" w:cs="Times New Roman"/>
          <w:sz w:val="24"/>
          <w:szCs w:val="24"/>
        </w:rPr>
        <w:t>x 1.205 x 2500/60</w:t>
      </w:r>
    </w:p>
    <w:p w:rsidR="00DB4316" w:rsidRPr="00CF2EBE" w:rsidRDefault="00DB4316"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0.0578</w:t>
      </w:r>
    </w:p>
    <w:p w:rsidR="00B6108C" w:rsidRPr="00CF2EBE" w:rsidRDefault="00DF50A0" w:rsidP="00F66CEB">
      <w:pPr>
        <w:tabs>
          <w:tab w:val="left" w:pos="960"/>
          <w:tab w:val="left" w:pos="3525"/>
        </w:tabs>
        <w:ind w:firstLine="720"/>
        <w:rPr>
          <w:rFonts w:ascii="Times New Roman" w:eastAsiaTheme="minorEastAsia" w:hAnsi="Times New Roman" w:cs="Times New Roman"/>
          <w:sz w:val="24"/>
          <w:szCs w:val="24"/>
          <w:vertAlign w:val="subscript"/>
        </w:rPr>
      </w:pPr>
      <w:r w:rsidRPr="00CF2EBE">
        <w:rPr>
          <w:rFonts w:ascii="Times New Roman" w:eastAsiaTheme="minorEastAsia" w:hAnsi="Times New Roman" w:cs="Times New Roman"/>
          <w:sz w:val="24"/>
          <w:szCs w:val="24"/>
        </w:rPr>
        <w:t>ή</w:t>
      </w:r>
      <w:r w:rsidRPr="00CF2EBE">
        <w:rPr>
          <w:rFonts w:ascii="Times New Roman" w:eastAsiaTheme="minorEastAsia" w:hAnsi="Times New Roman" w:cs="Times New Roman"/>
          <w:sz w:val="24"/>
          <w:szCs w:val="24"/>
          <w:vertAlign w:val="subscript"/>
        </w:rPr>
        <w:t>v</w:t>
      </w:r>
      <w:r w:rsidRPr="00CF2EBE">
        <w:rPr>
          <w:rFonts w:ascii="Times New Roman" w:eastAsiaTheme="minorEastAsia" w:hAnsi="Times New Roman" w:cs="Times New Roman"/>
          <w:sz w:val="24"/>
          <w:szCs w:val="24"/>
        </w:rPr>
        <w:t>=0.0466/0.0578 = 0.8062, =80.62%</w:t>
      </w:r>
    </w:p>
    <w:p w:rsidR="00342592" w:rsidRPr="00CF2EBE" w:rsidRDefault="00342592" w:rsidP="00F66CEB">
      <w:pPr>
        <w:tabs>
          <w:tab w:val="left" w:pos="960"/>
          <w:tab w:val="left" w:pos="3525"/>
        </w:tabs>
        <w:ind w:firstLine="720"/>
        <w:rPr>
          <w:rFonts w:ascii="Times New Roman" w:eastAsiaTheme="minorEastAsia" w:hAnsi="Times New Roman" w:cs="Times New Roman"/>
          <w:b/>
          <w:sz w:val="24"/>
          <w:szCs w:val="24"/>
        </w:rPr>
      </w:pPr>
    </w:p>
    <w:p w:rsidR="00342592" w:rsidRPr="00CF2EBE" w:rsidRDefault="00342592" w:rsidP="00F66CEB">
      <w:pPr>
        <w:tabs>
          <w:tab w:val="left" w:pos="960"/>
          <w:tab w:val="left" w:pos="3525"/>
        </w:tabs>
        <w:ind w:firstLine="720"/>
        <w:rPr>
          <w:rFonts w:ascii="Times New Roman" w:eastAsiaTheme="minorEastAsia" w:hAnsi="Times New Roman" w:cs="Times New Roman"/>
          <w:b/>
          <w:sz w:val="24"/>
          <w:szCs w:val="24"/>
        </w:rPr>
      </w:pPr>
    </w:p>
    <w:p w:rsidR="00342592" w:rsidRPr="00CF2EBE" w:rsidRDefault="00342592" w:rsidP="00F66CEB">
      <w:pPr>
        <w:tabs>
          <w:tab w:val="left" w:pos="960"/>
          <w:tab w:val="left" w:pos="3525"/>
        </w:tabs>
        <w:ind w:firstLine="720"/>
        <w:rPr>
          <w:rFonts w:ascii="Times New Roman" w:eastAsiaTheme="minorEastAsia" w:hAnsi="Times New Roman" w:cs="Times New Roman"/>
          <w:b/>
          <w:sz w:val="24"/>
          <w:szCs w:val="24"/>
        </w:rPr>
      </w:pPr>
      <w:r w:rsidRPr="00CF2EBE">
        <w:rPr>
          <w:rFonts w:ascii="Times New Roman" w:eastAsiaTheme="minorEastAsia" w:hAnsi="Times New Roman" w:cs="Times New Roman"/>
          <w:b/>
          <w:sz w:val="24"/>
          <w:szCs w:val="24"/>
        </w:rPr>
        <w:t>For Part Load:</w:t>
      </w:r>
    </w:p>
    <w:p w:rsidR="00342592" w:rsidRPr="00CF2EBE" w:rsidRDefault="00342592"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Air Mass Flow Rate: 5.11 × 10</w:t>
      </w:r>
      <w:r w:rsidRPr="00CF2EBE">
        <w:rPr>
          <w:rFonts w:ascii="Times New Roman" w:eastAsiaTheme="minorEastAsia" w:hAnsi="Times New Roman" w:cs="Times New Roman"/>
          <w:sz w:val="24"/>
          <w:szCs w:val="24"/>
          <w:vertAlign w:val="superscript"/>
        </w:rPr>
        <w:t>-3</w:t>
      </w:r>
      <m:oMath>
        <m:rad>
          <m:radPr>
            <m:degHide m:val="on"/>
            <m:ctrlPr>
              <w:rPr>
                <w:rFonts w:ascii="Cambria Math" w:eastAsiaTheme="minorEastAsia" w:hAnsi="Times New Roman" w:cs="Times New Roman"/>
                <w:i/>
                <w:sz w:val="24"/>
                <w:szCs w:val="24"/>
              </w:rPr>
            </m:ctrlPr>
          </m:radPr>
          <m:deg/>
          <m:e>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 xml:space="preserve">35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730</m:t>
                </m:r>
              </m:num>
              <m:den>
                <m:r>
                  <w:rPr>
                    <w:rFonts w:ascii="Cambria Math" w:eastAsiaTheme="minorEastAsia" w:hAnsi="Times New Roman" w:cs="Times New Roman"/>
                    <w:sz w:val="24"/>
                    <w:szCs w:val="24"/>
                  </w:rPr>
                  <m:t>(20+273)</m:t>
                </m:r>
              </m:den>
            </m:f>
          </m:e>
        </m:rad>
      </m:oMath>
      <w:r w:rsidRPr="00CF2EBE">
        <w:rPr>
          <w:rFonts w:ascii="Times New Roman" w:eastAsiaTheme="minorEastAsia" w:hAnsi="Times New Roman" w:cs="Times New Roman"/>
          <w:sz w:val="24"/>
          <w:szCs w:val="24"/>
        </w:rPr>
        <w:t xml:space="preserve">  = 0.</w:t>
      </w:r>
      <w:r w:rsidR="0068461A" w:rsidRPr="00CF2EBE">
        <w:rPr>
          <w:rFonts w:ascii="Times New Roman" w:eastAsiaTheme="minorEastAsia" w:hAnsi="Times New Roman" w:cs="Times New Roman"/>
          <w:sz w:val="24"/>
          <w:szCs w:val="24"/>
        </w:rPr>
        <w:t>0477</w:t>
      </w:r>
    </w:p>
    <w:p w:rsidR="0068461A" w:rsidRPr="00CF2EBE" w:rsidRDefault="0068461A"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Fuel Mass Flow Rate:</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.0.0001</m:t>
            </m:r>
          </m:num>
          <m:den>
            <m:r>
              <w:rPr>
                <w:rFonts w:ascii="Cambria Math" w:eastAsiaTheme="minorEastAsia" w:hAnsi="Times New Roman" w:cs="Times New Roman"/>
                <w:sz w:val="24"/>
                <w:szCs w:val="24"/>
              </w:rPr>
              <m:t>86</m:t>
            </m:r>
          </m:den>
        </m:f>
      </m:oMath>
      <w:r w:rsidRPr="00CF2EBE">
        <w:rPr>
          <w:rFonts w:ascii="Times New Roman" w:eastAsiaTheme="minorEastAsia" w:hAnsi="Times New Roman" w:cs="Times New Roman"/>
          <w:sz w:val="24"/>
          <w:szCs w:val="24"/>
        </w:rPr>
        <w:t xml:space="preserve"> × 780 = 0.000907 kg/s</w:t>
      </w:r>
    </w:p>
    <w:p w:rsidR="002B72E7" w:rsidRPr="00CF2EBE" w:rsidRDefault="0068461A"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A/F = 0.0477/ 0.000907 = 52.61</w:t>
      </w:r>
    </w:p>
    <w:p w:rsidR="00C35D24" w:rsidRPr="00CF2EBE" w:rsidRDefault="00C35D24" w:rsidP="00F66CEB">
      <w:pPr>
        <w:tabs>
          <w:tab w:val="left" w:pos="960"/>
          <w:tab w:val="left" w:pos="3525"/>
        </w:tabs>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Shaft Power: </w:t>
      </w:r>
    </w:p>
    <w:p w:rsidR="00C35D24" w:rsidRPr="00CF2EBE" w:rsidRDefault="00497923" w:rsidP="002B72E7">
      <w:pPr>
        <w:ind w:firstLine="720"/>
        <w:rPr>
          <w:rFonts w:ascii="Times New Roman" w:eastAsiaTheme="minorEastAsia" w:hAnsi="Times New Roman" w:cs="Times New Roman"/>
          <w:sz w:val="24"/>
          <w:szCs w:val="24"/>
        </w:rPr>
      </w:pPr>
      <m:oMath>
        <m:f>
          <m:fPr>
            <m:ctrlPr>
              <w:rPr>
                <w:rFonts w:ascii="Cambria Math" w:eastAsiaTheme="minorEastAsia" w:hAnsi="Times New Roman" w:cs="Times New Roman"/>
                <w:i/>
                <w:sz w:val="24"/>
                <w:szCs w:val="24"/>
              </w:rPr>
            </m:ctrlPr>
          </m:fPr>
          <m:num>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 xml:space="preserve">0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9.81</m:t>
                </m:r>
              </m:e>
            </m:d>
            <m:r>
              <w:rPr>
                <w:rFonts w:ascii="Cambria Math" w:eastAsiaTheme="minorEastAsia" w:hAnsi="Times New Roman" w:cs="Times New Roman"/>
                <w:sz w:val="24"/>
                <w:szCs w:val="24"/>
              </w:rPr>
              <m:t xml:space="preserve">+129 </m:t>
            </m:r>
          </m:num>
          <m:den>
            <m:r>
              <w:rPr>
                <w:rFonts w:ascii="Cambria Math" w:eastAsiaTheme="minorEastAsia" w:hAnsi="Times New Roman" w:cs="Times New Roman"/>
                <w:sz w:val="24"/>
                <w:szCs w:val="24"/>
              </w:rPr>
              <m:t>447.2</m:t>
            </m:r>
          </m:den>
        </m:f>
      </m:oMath>
      <w:r w:rsidR="002B72E7" w:rsidRPr="00CF2EBE">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2500</m:t>
            </m:r>
          </m:num>
          <m:den>
            <m:r>
              <w:rPr>
                <w:rFonts w:ascii="Cambria Math" w:eastAsiaTheme="minorEastAsia" w:hAnsi="Times New Roman" w:cs="Times New Roman"/>
                <w:sz w:val="24"/>
                <w:szCs w:val="24"/>
              </w:rPr>
              <m:t>60</m:t>
            </m:r>
          </m:den>
        </m:f>
      </m:oMath>
      <w:r w:rsidR="002B72E7" w:rsidRPr="00CF2EBE">
        <w:rPr>
          <w:rFonts w:ascii="Times New Roman" w:eastAsiaTheme="minorEastAsia" w:hAnsi="Times New Roman" w:cs="Times New Roman"/>
          <w:sz w:val="24"/>
          <w:szCs w:val="24"/>
        </w:rPr>
        <w:t xml:space="preserve"> = </w:t>
      </w:r>
      <w:r w:rsidR="00E618C5" w:rsidRPr="00CF2EBE">
        <w:rPr>
          <w:rFonts w:ascii="Times New Roman" w:eastAsiaTheme="minorEastAsia" w:hAnsi="Times New Roman" w:cs="Times New Roman"/>
          <w:sz w:val="24"/>
          <w:szCs w:val="24"/>
        </w:rPr>
        <w:t>12.19</w:t>
      </w:r>
      <w:r w:rsidR="00C35D24" w:rsidRPr="00CF2EBE">
        <w:rPr>
          <w:rFonts w:ascii="Times New Roman" w:eastAsiaTheme="minorEastAsia" w:hAnsi="Times New Roman" w:cs="Times New Roman"/>
          <w:sz w:val="24"/>
          <w:szCs w:val="24"/>
        </w:rPr>
        <w:t>kW</w:t>
      </w:r>
    </w:p>
    <w:p w:rsidR="00C35D24" w:rsidRPr="00CF2EBE" w:rsidRDefault="00DE525E"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ή</w:t>
      </w:r>
      <w:r w:rsidRPr="00CF2EBE">
        <w:rPr>
          <w:rFonts w:ascii="Times New Roman" w:eastAsiaTheme="minorEastAsia" w:hAnsi="Times New Roman" w:cs="Times New Roman"/>
          <w:sz w:val="24"/>
          <w:szCs w:val="24"/>
          <w:vertAlign w:val="subscript"/>
        </w:rPr>
        <w:t>bt</w:t>
      </w:r>
      <w:r w:rsidRPr="00CF2EBE">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12.19</m:t>
            </m:r>
          </m:num>
          <m:den>
            <m:r>
              <w:rPr>
                <w:rFonts w:ascii="Cambria Math" w:eastAsiaTheme="minorEastAsia" w:hAnsi="Times New Roman" w:cs="Times New Roman"/>
                <w:sz w:val="24"/>
                <w:szCs w:val="24"/>
              </w:rPr>
              <m:t xml:space="preserve"> 0.000001162</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 xml:space="preserve">780 </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43000</m:t>
            </m:r>
          </m:den>
        </m:f>
      </m:oMath>
      <w:r w:rsidRPr="00CF2EBE">
        <w:rPr>
          <w:rFonts w:ascii="Times New Roman" w:eastAsiaTheme="minorEastAsia" w:hAnsi="Times New Roman" w:cs="Times New Roman"/>
          <w:sz w:val="24"/>
          <w:szCs w:val="24"/>
        </w:rPr>
        <w:t xml:space="preserve"> = 0.3126, = 31.26%</w:t>
      </w:r>
    </w:p>
    <w:p w:rsidR="002827CA" w:rsidRPr="00CF2EBE" w:rsidRDefault="002827CA" w:rsidP="002B72E7">
      <w:pPr>
        <w:ind w:firstLine="720"/>
        <w:rPr>
          <w:rFonts w:ascii="Times New Roman" w:eastAsiaTheme="minorEastAsia" w:hAnsi="Times New Roman" w:cs="Times New Roman"/>
          <w:sz w:val="24"/>
          <w:szCs w:val="24"/>
        </w:rPr>
      </w:pPr>
    </w:p>
    <w:p w:rsidR="002827CA" w:rsidRPr="00CF2EBE" w:rsidRDefault="002827CA"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Volumetric Efficiency:</w:t>
      </w:r>
    </w:p>
    <w:p w:rsidR="002827CA" w:rsidRPr="00CF2EBE" w:rsidRDefault="00012C58"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ή</w:t>
      </w:r>
      <w:r w:rsidRPr="00CF2EBE">
        <w:rPr>
          <w:rFonts w:ascii="Times New Roman" w:eastAsiaTheme="minorEastAsia" w:hAnsi="Times New Roman" w:cs="Times New Roman"/>
          <w:sz w:val="24"/>
          <w:szCs w:val="24"/>
          <w:vertAlign w:val="subscript"/>
        </w:rPr>
        <w:t>v</w:t>
      </w:r>
      <w:r w:rsidRPr="00CF2EBE">
        <w:rPr>
          <w:rFonts w:ascii="Times New Roman" w:eastAsiaTheme="minorEastAsia" w:hAnsi="Times New Roman" w:cs="Times New Roman"/>
          <w:sz w:val="24"/>
          <w:szCs w:val="24"/>
        </w:rPr>
        <w:t>= 0.0477/0.0578 = 0.8253, = 82.53%</w:t>
      </w:r>
    </w:p>
    <w:p w:rsidR="00012C58" w:rsidRPr="00CF2EBE" w:rsidRDefault="00012C58" w:rsidP="002B72E7">
      <w:pPr>
        <w:ind w:firstLine="720"/>
        <w:rPr>
          <w:rFonts w:ascii="Times New Roman" w:eastAsiaTheme="minorEastAsia" w:hAnsi="Times New Roman" w:cs="Times New Roman"/>
          <w:sz w:val="24"/>
          <w:szCs w:val="24"/>
        </w:rPr>
      </w:pPr>
    </w:p>
    <w:p w:rsidR="008766BA" w:rsidRPr="00CF2EBE" w:rsidRDefault="008766BA"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ERRORS calculations:</w:t>
      </w:r>
    </w:p>
    <w:p w:rsidR="003478EA" w:rsidRPr="00CF2EBE" w:rsidRDefault="00D82B9B"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Fuel </w:t>
      </w:r>
      <w:r w:rsidR="003478EA" w:rsidRPr="00CF2EBE">
        <w:rPr>
          <w:rFonts w:ascii="Times New Roman" w:eastAsiaTheme="minorEastAsia" w:hAnsi="Times New Roman" w:cs="Times New Roman"/>
          <w:sz w:val="24"/>
          <w:szCs w:val="24"/>
        </w:rPr>
        <w:t>Mass Flow Rate:</w:t>
      </w:r>
      <m:oMath>
        <m:f>
          <m:fPr>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0.002378</m:t>
            </m:r>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0.000907</m:t>
            </m:r>
          </m:num>
          <m:den>
            <m:r>
              <m:rPr>
                <m:sty m:val="p"/>
              </m:rPr>
              <w:rPr>
                <w:rFonts w:ascii="Cambria Math" w:eastAsiaTheme="minorEastAsia" w:hAnsi="Times New Roman" w:cs="Times New Roman"/>
                <w:sz w:val="24"/>
                <w:szCs w:val="24"/>
              </w:rPr>
              <m:t>0.002378</m:t>
            </m:r>
          </m:den>
        </m:f>
      </m:oMath>
      <w:r w:rsidRPr="00CF2EBE">
        <w:rPr>
          <w:rFonts w:ascii="Times New Roman" w:eastAsiaTheme="minorEastAsia" w:hAnsi="Times New Roman" w:cs="Times New Roman"/>
          <w:sz w:val="24"/>
          <w:szCs w:val="24"/>
        </w:rPr>
        <w:t xml:space="preserve"> = 0.6186, = 61.86%</w:t>
      </w:r>
    </w:p>
    <w:p w:rsidR="00D82B9B" w:rsidRPr="00CF2EBE" w:rsidRDefault="00D82B9B"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Air Mass Flow Rate: </w:t>
      </w:r>
      <m:oMath>
        <m:f>
          <m:fPr>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0.0466</m:t>
            </m:r>
            <m:r>
              <m:rPr>
                <m:sty m:val="p"/>
              </m:rPr>
              <w:rPr>
                <w:rFonts w:ascii="Times New Roman" w:eastAsiaTheme="minorEastAsia" w:hAnsi="Times New Roman" w:cs="Times New Roman"/>
                <w:sz w:val="24"/>
                <w:szCs w:val="24"/>
              </w:rPr>
              <m:t>-</m:t>
            </m:r>
            <m:r>
              <m:rPr>
                <m:sty m:val="p"/>
              </m:rPr>
              <w:rPr>
                <w:rFonts w:ascii="Cambria Math" w:eastAsiaTheme="minorEastAsia" w:hAnsi="Times New Roman" w:cs="Times New Roman"/>
                <w:sz w:val="24"/>
                <w:szCs w:val="24"/>
              </w:rPr>
              <m:t xml:space="preserve"> 0.0477</m:t>
            </m:r>
          </m:num>
          <m:den>
            <m:r>
              <m:rPr>
                <m:sty m:val="p"/>
              </m:rPr>
              <w:rPr>
                <w:rFonts w:ascii="Cambria Math" w:eastAsiaTheme="minorEastAsia" w:hAnsi="Times New Roman" w:cs="Times New Roman"/>
                <w:sz w:val="24"/>
                <w:szCs w:val="24"/>
              </w:rPr>
              <m:t>0.0466</m:t>
            </m:r>
          </m:den>
        </m:f>
      </m:oMath>
      <w:r w:rsidRPr="00CF2EBE">
        <w:rPr>
          <w:rFonts w:ascii="Times New Roman" w:eastAsiaTheme="minorEastAsia" w:hAnsi="Times New Roman" w:cs="Times New Roman"/>
          <w:sz w:val="24"/>
          <w:szCs w:val="24"/>
        </w:rPr>
        <w:t xml:space="preserve"> = - 0.024</w:t>
      </w:r>
    </w:p>
    <w:p w:rsidR="00D82B9B" w:rsidRPr="00CF2EBE" w:rsidRDefault="00D82B9B" w:rsidP="002B72E7">
      <w:pPr>
        <w:ind w:firstLine="720"/>
        <w:rPr>
          <w:rFonts w:ascii="Times New Roman" w:eastAsiaTheme="minorEastAsia" w:hAnsi="Times New Roman" w:cs="Times New Roman"/>
          <w:sz w:val="24"/>
          <w:szCs w:val="24"/>
        </w:rPr>
      </w:pPr>
    </w:p>
    <w:p w:rsidR="00D82B9B" w:rsidRPr="00CF2EBE" w:rsidRDefault="007E4A05" w:rsidP="002B72E7">
      <w:pPr>
        <w:ind w:firstLine="720"/>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Air Fuel Ratio: </w:t>
      </w:r>
      <m:oMath>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19.6</m:t>
            </m:r>
            <m:r>
              <w:rPr>
                <w:rFonts w:ascii="Cambria Math" w:eastAsiaTheme="minorEastAsia" w:hAnsi="Times New Roman" w:cs="Times New Roman"/>
                <w:sz w:val="24"/>
                <w:szCs w:val="24"/>
              </w:rPr>
              <m:t>-</m:t>
            </m:r>
            <m:r>
              <w:rPr>
                <w:rFonts w:ascii="Cambria Math" w:eastAsiaTheme="minorEastAsia" w:hAnsi="Times New Roman" w:cs="Times New Roman"/>
                <w:sz w:val="24"/>
                <w:szCs w:val="24"/>
              </w:rPr>
              <m:t>52.61</m:t>
            </m:r>
          </m:num>
          <m:den>
            <m:r>
              <m:rPr>
                <m:sty m:val="p"/>
              </m:rPr>
              <w:rPr>
                <w:rFonts w:ascii="Cambria Math" w:eastAsiaTheme="minorEastAsia" w:hAnsi="Times New Roman" w:cs="Times New Roman"/>
                <w:sz w:val="24"/>
                <w:szCs w:val="24"/>
              </w:rPr>
              <m:t>19.6</m:t>
            </m:r>
          </m:den>
        </m:f>
      </m:oMath>
      <w:r w:rsidRPr="00CF2EBE">
        <w:rPr>
          <w:rFonts w:ascii="Times New Roman" w:eastAsiaTheme="minorEastAsia" w:hAnsi="Times New Roman" w:cs="Times New Roman"/>
          <w:sz w:val="24"/>
          <w:szCs w:val="24"/>
        </w:rPr>
        <w:t xml:space="preserve"> = - 1.684</w:t>
      </w:r>
    </w:p>
    <w:p w:rsidR="00035F14" w:rsidRPr="00CF2EBE" w:rsidRDefault="00035F14" w:rsidP="002B72E7">
      <w:pPr>
        <w:ind w:firstLine="720"/>
        <w:rPr>
          <w:rFonts w:ascii="Times New Roman" w:eastAsiaTheme="minorEastAsia" w:hAnsi="Times New Roman" w:cs="Times New Roman"/>
          <w:sz w:val="24"/>
          <w:szCs w:val="24"/>
        </w:rPr>
      </w:pPr>
    </w:p>
    <w:p w:rsidR="00035F14" w:rsidRPr="00CF2EBE" w:rsidRDefault="00035F14" w:rsidP="00CF2EBE">
      <w:pPr>
        <w:ind w:firstLine="720"/>
        <w:rPr>
          <w:rFonts w:ascii="Times New Roman" w:eastAsiaTheme="minorEastAsia" w:hAnsi="Times New Roman" w:cs="Times New Roman"/>
          <w:b/>
          <w:sz w:val="24"/>
          <w:szCs w:val="24"/>
          <w:u w:val="single"/>
        </w:rPr>
      </w:pPr>
      <w:r w:rsidRPr="00CF2EBE">
        <w:rPr>
          <w:rFonts w:ascii="Times New Roman" w:eastAsiaTheme="minorEastAsia" w:hAnsi="Times New Roman" w:cs="Times New Roman"/>
          <w:b/>
          <w:sz w:val="24"/>
          <w:szCs w:val="24"/>
          <w:u w:val="single"/>
        </w:rPr>
        <w:t>DISCUSSION</w:t>
      </w:r>
    </w:p>
    <w:p w:rsidR="00D96351" w:rsidRPr="00CF2EBE" w:rsidRDefault="00D96351" w:rsidP="00CF2EBE">
      <w:pPr>
        <w:jc w:val="both"/>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The first law o</w:t>
      </w:r>
      <w:r w:rsidR="001C1A8F" w:rsidRPr="00CF2EBE">
        <w:rPr>
          <w:rFonts w:ascii="Times New Roman" w:eastAsiaTheme="minorEastAsia" w:hAnsi="Times New Roman" w:cs="Times New Roman"/>
          <w:sz w:val="24"/>
          <w:szCs w:val="24"/>
        </w:rPr>
        <w:t xml:space="preserve">f thermodynamics, also known as </w:t>
      </w:r>
      <w:r w:rsidRPr="00CF2EBE">
        <w:rPr>
          <w:rFonts w:ascii="Times New Roman" w:eastAsiaTheme="minorEastAsia" w:hAnsi="Times New Roman" w:cs="Times New Roman"/>
          <w:sz w:val="24"/>
          <w:szCs w:val="24"/>
        </w:rPr>
        <w:t xml:space="preserve">the conservation of energy </w:t>
      </w:r>
      <w:bookmarkStart w:id="0" w:name="_GoBack"/>
      <w:bookmarkEnd w:id="0"/>
      <w:r w:rsidRPr="00CF2EBE">
        <w:rPr>
          <w:rFonts w:ascii="Times New Roman" w:eastAsiaTheme="minorEastAsia" w:hAnsi="Times New Roman" w:cs="Times New Roman"/>
          <w:sz w:val="24"/>
          <w:szCs w:val="24"/>
        </w:rPr>
        <w:t>principle, provides a sound basis for studying therelationships among the various forms of energy and energy interactions.</w:t>
      </w:r>
    </w:p>
    <w:p w:rsidR="002B3A61" w:rsidRPr="00CF2EBE" w:rsidRDefault="00D96351" w:rsidP="00CF2EBE">
      <w:pPr>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Based on experimental observations, the first law of thermodynamics statesthat energy can be neither created nor destroyed during a process; it canonly change forms.Therefore, every bit of energy should be accounted forduring a process.</w:t>
      </w:r>
    </w:p>
    <w:p w:rsidR="002B3A61" w:rsidRPr="00CF2EBE" w:rsidRDefault="002B3A61" w:rsidP="00CF2EBE">
      <w:pPr>
        <w:rPr>
          <w:rFonts w:ascii="Times New Roman" w:hAnsi="Times New Roman" w:cs="Times New Roman"/>
          <w:sz w:val="24"/>
          <w:szCs w:val="24"/>
        </w:rPr>
      </w:pPr>
      <w:r w:rsidRPr="00CF2EBE">
        <w:rPr>
          <w:rFonts w:ascii="Times New Roman" w:hAnsi="Times New Roman" w:cs="Times New Roman"/>
          <w:sz w:val="24"/>
          <w:szCs w:val="24"/>
        </w:rPr>
        <w:t xml:space="preserve">The </w:t>
      </w:r>
      <w:r w:rsidRPr="00CF2EBE">
        <w:rPr>
          <w:rFonts w:ascii="Times New Roman" w:hAnsi="Times New Roman" w:cs="Times New Roman"/>
          <w:b/>
          <w:bCs/>
          <w:sz w:val="24"/>
          <w:szCs w:val="24"/>
        </w:rPr>
        <w:t>second law of thermodynamics</w:t>
      </w:r>
      <w:r w:rsidRPr="00CF2EBE">
        <w:rPr>
          <w:rFonts w:ascii="Times New Roman" w:hAnsi="Times New Roman" w:cs="Times New Roman"/>
          <w:sz w:val="24"/>
          <w:szCs w:val="24"/>
        </w:rPr>
        <w:t xml:space="preserve"> states that in a natural </w:t>
      </w:r>
      <w:hyperlink r:id="rId19" w:tooltip="Thermodynamic process" w:history="1">
        <w:r w:rsidRPr="00CF2EBE">
          <w:rPr>
            <w:rStyle w:val="Hyperlink"/>
            <w:rFonts w:ascii="Times New Roman" w:hAnsi="Times New Roman" w:cs="Times New Roman"/>
            <w:color w:val="000000" w:themeColor="text1"/>
            <w:sz w:val="24"/>
            <w:szCs w:val="24"/>
            <w:u w:val="none"/>
          </w:rPr>
          <w:t>thermodynamic process</w:t>
        </w:r>
      </w:hyperlink>
      <w:r w:rsidRPr="00CF2EBE">
        <w:rPr>
          <w:rFonts w:ascii="Times New Roman" w:hAnsi="Times New Roman" w:cs="Times New Roman"/>
          <w:sz w:val="24"/>
          <w:szCs w:val="24"/>
        </w:rPr>
        <w:t xml:space="preserve">, there is an increase in the sum of </w:t>
      </w:r>
      <w:r w:rsidRPr="00CF2EBE">
        <w:rPr>
          <w:rFonts w:ascii="Times New Roman" w:hAnsi="Times New Roman" w:cs="Times New Roman"/>
          <w:color w:val="000000" w:themeColor="text1"/>
          <w:sz w:val="24"/>
          <w:szCs w:val="24"/>
        </w:rPr>
        <w:t xml:space="preserve">the </w:t>
      </w:r>
      <w:hyperlink r:id="rId20" w:tooltip="Entropy" w:history="1">
        <w:r w:rsidRPr="00CF2EBE">
          <w:rPr>
            <w:rStyle w:val="Hyperlink"/>
            <w:rFonts w:ascii="Times New Roman" w:hAnsi="Times New Roman" w:cs="Times New Roman"/>
            <w:color w:val="000000" w:themeColor="text1"/>
            <w:sz w:val="24"/>
            <w:szCs w:val="24"/>
            <w:u w:val="none"/>
          </w:rPr>
          <w:t>entropies</w:t>
        </w:r>
      </w:hyperlink>
      <w:r w:rsidRPr="00CF2EBE">
        <w:rPr>
          <w:rFonts w:ascii="Times New Roman" w:hAnsi="Times New Roman" w:cs="Times New Roman"/>
          <w:sz w:val="24"/>
          <w:szCs w:val="24"/>
        </w:rPr>
        <w:t xml:space="preserve"> of the participating systems. It is an </w:t>
      </w:r>
      <w:hyperlink r:id="rId21" w:tooltip="Empirical evidence" w:history="1">
        <w:r w:rsidRPr="00CF2EBE">
          <w:rPr>
            <w:rStyle w:val="Hyperlink"/>
            <w:rFonts w:ascii="Times New Roman" w:hAnsi="Times New Roman" w:cs="Times New Roman"/>
            <w:color w:val="000000" w:themeColor="text1"/>
            <w:sz w:val="24"/>
            <w:szCs w:val="24"/>
            <w:u w:val="none"/>
          </w:rPr>
          <w:t>empirical finding</w:t>
        </w:r>
      </w:hyperlink>
      <w:r w:rsidRPr="00CF2EBE">
        <w:rPr>
          <w:rFonts w:ascii="Times New Roman" w:hAnsi="Times New Roman" w:cs="Times New Roman"/>
          <w:sz w:val="24"/>
          <w:szCs w:val="24"/>
        </w:rPr>
        <w:t xml:space="preserve"> that has been accepted as an axiom </w:t>
      </w:r>
      <w:r w:rsidRPr="00CF2EBE">
        <w:rPr>
          <w:rFonts w:ascii="Times New Roman" w:hAnsi="Times New Roman" w:cs="Times New Roman"/>
          <w:color w:val="000000" w:themeColor="text1"/>
          <w:sz w:val="24"/>
          <w:szCs w:val="24"/>
        </w:rPr>
        <w:t xml:space="preserve">of </w:t>
      </w:r>
      <w:hyperlink r:id="rId22" w:tooltip="Thermodynamics" w:history="1">
        <w:r w:rsidRPr="00CF2EBE">
          <w:rPr>
            <w:rStyle w:val="Hyperlink"/>
            <w:rFonts w:ascii="Times New Roman" w:hAnsi="Times New Roman" w:cs="Times New Roman"/>
            <w:color w:val="000000" w:themeColor="text1"/>
            <w:sz w:val="24"/>
            <w:szCs w:val="24"/>
            <w:u w:val="none"/>
          </w:rPr>
          <w:t>thermodynamic theory</w:t>
        </w:r>
      </w:hyperlink>
      <w:r w:rsidRPr="00CF2EBE">
        <w:rPr>
          <w:rFonts w:ascii="Times New Roman" w:hAnsi="Times New Roman" w:cs="Times New Roman"/>
          <w:sz w:val="24"/>
          <w:szCs w:val="24"/>
        </w:rPr>
        <w:t xml:space="preserve">. The law defines the concept of </w:t>
      </w:r>
      <w:r w:rsidRPr="00CF2EBE">
        <w:rPr>
          <w:rFonts w:ascii="Times New Roman" w:hAnsi="Times New Roman" w:cs="Times New Roman"/>
          <w:color w:val="000000" w:themeColor="text1"/>
          <w:sz w:val="24"/>
          <w:szCs w:val="24"/>
        </w:rPr>
        <w:t xml:space="preserve">thermodynamic </w:t>
      </w:r>
      <w:hyperlink r:id="rId23" w:tooltip="Entropy" w:history="1">
        <w:r w:rsidRPr="00CF2EBE">
          <w:rPr>
            <w:rStyle w:val="Hyperlink"/>
            <w:rFonts w:ascii="Times New Roman" w:hAnsi="Times New Roman" w:cs="Times New Roman"/>
            <w:color w:val="000000" w:themeColor="text1"/>
            <w:sz w:val="24"/>
            <w:szCs w:val="24"/>
            <w:u w:val="none"/>
          </w:rPr>
          <w:t>entropy</w:t>
        </w:r>
      </w:hyperlink>
      <w:r w:rsidRPr="00CF2EBE">
        <w:rPr>
          <w:rFonts w:ascii="Times New Roman" w:hAnsi="Times New Roman" w:cs="Times New Roman"/>
          <w:sz w:val="24"/>
          <w:szCs w:val="24"/>
        </w:rPr>
        <w:t xml:space="preserve"> for a </w:t>
      </w:r>
      <w:hyperlink r:id="rId24" w:tooltip="Thermodynamic system" w:history="1">
        <w:r w:rsidRPr="00CF2EBE">
          <w:rPr>
            <w:rStyle w:val="Hyperlink"/>
            <w:rFonts w:ascii="Times New Roman" w:hAnsi="Times New Roman" w:cs="Times New Roman"/>
            <w:color w:val="000000" w:themeColor="text1"/>
            <w:sz w:val="24"/>
            <w:szCs w:val="24"/>
            <w:u w:val="none"/>
          </w:rPr>
          <w:t>thermodynamic system</w:t>
        </w:r>
      </w:hyperlink>
      <w:r w:rsidRPr="00CF2EBE">
        <w:rPr>
          <w:rFonts w:ascii="Times New Roman" w:hAnsi="Times New Roman" w:cs="Times New Roman"/>
          <w:sz w:val="24"/>
          <w:szCs w:val="24"/>
        </w:rPr>
        <w:t xml:space="preserve"> in its own state of internal </w:t>
      </w:r>
      <w:hyperlink r:id="rId25" w:tooltip="Thermodynamic equilibrium" w:history="1">
        <w:r w:rsidRPr="00CF2EBE">
          <w:rPr>
            <w:rStyle w:val="Hyperlink"/>
            <w:rFonts w:ascii="Times New Roman" w:hAnsi="Times New Roman" w:cs="Times New Roman"/>
            <w:color w:val="000000" w:themeColor="text1"/>
            <w:sz w:val="24"/>
            <w:szCs w:val="24"/>
            <w:u w:val="none"/>
          </w:rPr>
          <w:t>thermodynamic equilibrium</w:t>
        </w:r>
      </w:hyperlink>
      <w:r w:rsidRPr="00CF2EBE">
        <w:rPr>
          <w:rFonts w:ascii="Times New Roman" w:hAnsi="Times New Roman" w:cs="Times New Roman"/>
          <w:sz w:val="24"/>
          <w:szCs w:val="24"/>
        </w:rPr>
        <w:t xml:space="preserve">. It considers a process in which that state changes, with increases in entropy due to </w:t>
      </w:r>
      <w:hyperlink r:id="rId26" w:tooltip="Dissipation" w:history="1">
        <w:r w:rsidRPr="00CF2EBE">
          <w:rPr>
            <w:rStyle w:val="Hyperlink"/>
            <w:rFonts w:ascii="Times New Roman" w:hAnsi="Times New Roman" w:cs="Times New Roman"/>
            <w:color w:val="000000" w:themeColor="text1"/>
            <w:sz w:val="24"/>
            <w:szCs w:val="24"/>
            <w:u w:val="none"/>
          </w:rPr>
          <w:t>dissipation of energy</w:t>
        </w:r>
      </w:hyperlink>
      <w:r w:rsidRPr="00CF2EBE">
        <w:rPr>
          <w:rFonts w:ascii="Times New Roman" w:hAnsi="Times New Roman" w:cs="Times New Roman"/>
          <w:sz w:val="24"/>
          <w:szCs w:val="24"/>
        </w:rPr>
        <w:t xml:space="preserve"> and to dispersal of matter and energy. It also envisages a compound </w:t>
      </w:r>
      <w:hyperlink r:id="rId27" w:tooltip="Thermodynamic system" w:history="1">
        <w:r w:rsidRPr="00CF2EBE">
          <w:rPr>
            <w:rStyle w:val="Hyperlink"/>
            <w:rFonts w:ascii="Times New Roman" w:hAnsi="Times New Roman" w:cs="Times New Roman"/>
            <w:color w:val="000000" w:themeColor="text1"/>
            <w:sz w:val="24"/>
            <w:szCs w:val="24"/>
            <w:u w:val="none"/>
          </w:rPr>
          <w:t>thermodynamic system</w:t>
        </w:r>
      </w:hyperlink>
      <w:r w:rsidRPr="00CF2EBE">
        <w:rPr>
          <w:rFonts w:ascii="Times New Roman" w:hAnsi="Times New Roman" w:cs="Times New Roman"/>
          <w:sz w:val="24"/>
          <w:szCs w:val="24"/>
        </w:rPr>
        <w:t xml:space="preserve"> that initially has interior walls that constrain transfers within it. The law then envisages a process that is initiated by </w:t>
      </w:r>
      <w:r w:rsidRPr="00CF2EBE">
        <w:rPr>
          <w:rFonts w:ascii="Times New Roman" w:hAnsi="Times New Roman" w:cs="Times New Roman"/>
          <w:color w:val="000000" w:themeColor="text1"/>
          <w:sz w:val="24"/>
          <w:szCs w:val="24"/>
        </w:rPr>
        <w:t xml:space="preserve">a </w:t>
      </w:r>
      <w:hyperlink r:id="rId28" w:tooltip="Thermodynamic operation" w:history="1">
        <w:r w:rsidRPr="00CF2EBE">
          <w:rPr>
            <w:rStyle w:val="Hyperlink"/>
            <w:rFonts w:ascii="Times New Roman" w:hAnsi="Times New Roman" w:cs="Times New Roman"/>
            <w:color w:val="000000" w:themeColor="text1"/>
            <w:sz w:val="24"/>
            <w:szCs w:val="24"/>
            <w:u w:val="none"/>
          </w:rPr>
          <w:t>thermodynamic operation</w:t>
        </w:r>
      </w:hyperlink>
      <w:r w:rsidRPr="00CF2EBE">
        <w:rPr>
          <w:rFonts w:ascii="Times New Roman" w:hAnsi="Times New Roman" w:cs="Times New Roman"/>
          <w:sz w:val="24"/>
          <w:szCs w:val="24"/>
        </w:rPr>
        <w:t xml:space="preserve"> that changes those constraints, and isolates the compound system from its surroundings, except that an externally imposed unchanging force field is allowed to stay subject to the condition that the compound system moves as a whole within that field so that in net, there is no transfer of energy as work between the compound system and the surroundings, and finally, eventually, the system is stationary within that field.</w:t>
      </w:r>
    </w:p>
    <w:p w:rsidR="002B3A61" w:rsidRPr="00CF2EBE" w:rsidRDefault="002B3A61" w:rsidP="00CF2EBE">
      <w:pPr>
        <w:rPr>
          <w:rFonts w:ascii="Times New Roman" w:hAnsi="Times New Roman" w:cs="Times New Roman"/>
          <w:sz w:val="24"/>
          <w:szCs w:val="24"/>
        </w:rPr>
      </w:pPr>
      <w:r w:rsidRPr="00CF2EBE">
        <w:rPr>
          <w:rFonts w:ascii="Times New Roman" w:hAnsi="Times New Roman" w:cs="Times New Roman"/>
          <w:sz w:val="24"/>
          <w:szCs w:val="24"/>
        </w:rPr>
        <w:t xml:space="preserve">During the process, there may occur chemical reactions, and transfers of matter and of energy. In each </w:t>
      </w:r>
      <w:hyperlink r:id="rId29" w:tooltip="Adiabatic wall" w:history="1">
        <w:r w:rsidRPr="00CF2EBE">
          <w:rPr>
            <w:rStyle w:val="Hyperlink"/>
            <w:rFonts w:ascii="Times New Roman" w:hAnsi="Times New Roman" w:cs="Times New Roman"/>
            <w:color w:val="000000" w:themeColor="text1"/>
            <w:sz w:val="24"/>
            <w:szCs w:val="24"/>
            <w:u w:val="none"/>
          </w:rPr>
          <w:t>adiabatically separated</w:t>
        </w:r>
      </w:hyperlink>
      <w:r w:rsidRPr="00CF2EBE">
        <w:rPr>
          <w:rFonts w:ascii="Times New Roman" w:hAnsi="Times New Roman" w:cs="Times New Roman"/>
          <w:sz w:val="24"/>
          <w:szCs w:val="24"/>
        </w:rPr>
        <w:t xml:space="preserve"> compartment, </w:t>
      </w:r>
      <w:r w:rsidRPr="00CF2EBE">
        <w:rPr>
          <w:rFonts w:ascii="Times New Roman" w:hAnsi="Times New Roman" w:cs="Times New Roman"/>
          <w:color w:val="000000" w:themeColor="text1"/>
          <w:sz w:val="24"/>
          <w:szCs w:val="24"/>
        </w:rPr>
        <w:t xml:space="preserve">the </w:t>
      </w:r>
      <w:hyperlink r:id="rId30" w:tooltip="Temperature" w:history="1">
        <w:r w:rsidRPr="00CF2EBE">
          <w:rPr>
            <w:rStyle w:val="Hyperlink"/>
            <w:rFonts w:ascii="Times New Roman" w:hAnsi="Times New Roman" w:cs="Times New Roman"/>
            <w:color w:val="000000" w:themeColor="text1"/>
            <w:sz w:val="24"/>
            <w:szCs w:val="24"/>
            <w:u w:val="none"/>
          </w:rPr>
          <w:t>temperature</w:t>
        </w:r>
      </w:hyperlink>
      <w:r w:rsidRPr="00CF2EBE">
        <w:rPr>
          <w:rFonts w:ascii="Times New Roman" w:hAnsi="Times New Roman" w:cs="Times New Roman"/>
          <w:sz w:val="24"/>
          <w:szCs w:val="24"/>
        </w:rPr>
        <w:t xml:space="preserve"> becomes spatially homogeneous, even in the presence of the externally imposed unchanging external force field. If, between two adiabatically separated compartments, transfer of energy as work is possible, then it proceeds until the sum of the entropies of the equilibrated compartments is maximum subject to the other constraints. If the externally imposed force field is zero, then the chemical concentrations also become as spatially homogeneous as is allowed by the perm abilities of the interior walls, and by the possibilities of phase separations, which occur so as to maximize the sum of the entropies of the equilibrated phases subject to the other constraints.</w:t>
      </w:r>
    </w:p>
    <w:p w:rsidR="002B3A61" w:rsidRPr="00CF2EBE" w:rsidRDefault="002B3A61" w:rsidP="00CF2EBE">
      <w:pPr>
        <w:rPr>
          <w:rFonts w:ascii="Times New Roman" w:eastAsiaTheme="minorEastAsia" w:hAnsi="Times New Roman" w:cs="Times New Roman"/>
          <w:sz w:val="24"/>
          <w:szCs w:val="24"/>
        </w:rPr>
      </w:pPr>
      <w:r w:rsidRPr="00CF2EBE">
        <w:rPr>
          <w:rFonts w:ascii="Times New Roman" w:eastAsiaTheme="minorEastAsia" w:hAnsi="Times New Roman" w:cs="Times New Roman"/>
          <w:sz w:val="24"/>
          <w:szCs w:val="24"/>
        </w:rPr>
        <w:t xml:space="preserve">The brake power was less than chemical power fed to the engine since some power was lost to the surroundings in form of heat and also the fact that </w:t>
      </w:r>
      <w:r w:rsidR="00701EA5" w:rsidRPr="00CF2EBE">
        <w:rPr>
          <w:rFonts w:ascii="Times New Roman" w:eastAsiaTheme="minorEastAsia" w:hAnsi="Times New Roman" w:cs="Times New Roman"/>
          <w:sz w:val="24"/>
          <w:szCs w:val="24"/>
        </w:rPr>
        <w:t>there are additions in the engine that draw their power from the engine and include: the camshaft, alternator and the like.</w:t>
      </w:r>
      <w:r w:rsidRPr="00CF2EBE">
        <w:rPr>
          <w:rFonts w:ascii="Times New Roman" w:eastAsiaTheme="minorEastAsia" w:hAnsi="Times New Roman" w:cs="Times New Roman"/>
          <w:sz w:val="24"/>
          <w:szCs w:val="24"/>
        </w:rPr>
        <w:t xml:space="preserve">  </w:t>
      </w:r>
    </w:p>
    <w:p w:rsidR="00CF2EBE" w:rsidRDefault="00CF2EBE" w:rsidP="00CF2EBE">
      <w:pPr>
        <w:pStyle w:val="Default"/>
        <w:spacing w:line="276" w:lineRule="auto"/>
        <w:rPr>
          <w:b/>
          <w:bCs/>
        </w:rPr>
      </w:pPr>
    </w:p>
    <w:p w:rsidR="00CF2EBE" w:rsidRDefault="00CF2EBE" w:rsidP="00CF2EBE">
      <w:pPr>
        <w:pStyle w:val="Default"/>
        <w:spacing w:line="276" w:lineRule="auto"/>
        <w:rPr>
          <w:b/>
          <w:bCs/>
        </w:rPr>
      </w:pPr>
    </w:p>
    <w:p w:rsidR="00CF2EBE" w:rsidRPr="00CF2EBE" w:rsidRDefault="00CF2EBE" w:rsidP="00CF2EBE">
      <w:pPr>
        <w:pStyle w:val="Default"/>
        <w:spacing w:line="276" w:lineRule="auto"/>
        <w:rPr>
          <w:b/>
          <w:u w:val="single"/>
        </w:rPr>
      </w:pPr>
      <w:r w:rsidRPr="00CF2EBE">
        <w:rPr>
          <w:b/>
          <w:bCs/>
          <w:u w:val="single"/>
        </w:rPr>
        <w:lastRenderedPageBreak/>
        <w:t xml:space="preserve">REFERENCES </w:t>
      </w:r>
    </w:p>
    <w:p w:rsidR="00CF2EBE" w:rsidRPr="00CF2EBE" w:rsidRDefault="00CF2EBE" w:rsidP="00CF2EBE">
      <w:pPr>
        <w:pStyle w:val="Default"/>
        <w:spacing w:after="21" w:line="276" w:lineRule="auto"/>
      </w:pPr>
      <w:r w:rsidRPr="00CF2EBE">
        <w:t xml:space="preserve">1. Monyem A., Gerpen J.H.V., </w:t>
      </w:r>
      <w:r w:rsidRPr="00CF2EBE">
        <w:rPr>
          <w:i/>
          <w:iCs/>
        </w:rPr>
        <w:t xml:space="preserve">Biomass and Bioenergy, </w:t>
      </w:r>
      <w:r w:rsidRPr="00CF2EBE">
        <w:t xml:space="preserve">20 (2001) 317–325 </w:t>
      </w:r>
    </w:p>
    <w:p w:rsidR="00CF2EBE" w:rsidRPr="00CF2EBE" w:rsidRDefault="00CF2EBE" w:rsidP="00CF2EBE">
      <w:pPr>
        <w:pStyle w:val="Default"/>
        <w:spacing w:after="21" w:line="276" w:lineRule="auto"/>
      </w:pPr>
      <w:r w:rsidRPr="00CF2EBE">
        <w:t xml:space="preserve">2. Tormos B., Novella R., Garcia A., Gargar K., </w:t>
      </w:r>
      <w:r w:rsidRPr="00CF2EBE">
        <w:rPr>
          <w:i/>
          <w:iCs/>
        </w:rPr>
        <w:t xml:space="preserve">Renewable Energy, 35 </w:t>
      </w:r>
      <w:r w:rsidRPr="00CF2EBE">
        <w:t xml:space="preserve">(2010) </w:t>
      </w:r>
      <w:r w:rsidRPr="00CF2EBE">
        <w:rPr>
          <w:i/>
          <w:iCs/>
        </w:rPr>
        <w:t xml:space="preserve">368–378 </w:t>
      </w:r>
    </w:p>
    <w:p w:rsidR="00CF2EBE" w:rsidRPr="00CF2EBE" w:rsidRDefault="00CF2EBE" w:rsidP="00CF2EBE">
      <w:pPr>
        <w:pStyle w:val="Default"/>
        <w:spacing w:after="21" w:line="276" w:lineRule="auto"/>
      </w:pPr>
      <w:r w:rsidRPr="00CF2EBE">
        <w:t xml:space="preserve">3. Nurun Md., Rahman Md., Akhter Md., </w:t>
      </w:r>
      <w:r w:rsidRPr="00CF2EBE">
        <w:rPr>
          <w:i/>
          <w:iCs/>
        </w:rPr>
        <w:t>Applied Thermal Engineering ,</w:t>
      </w:r>
      <w:r w:rsidRPr="00CF2EBE">
        <w:t xml:space="preserve">29, (2009) 2265–2270 </w:t>
      </w:r>
    </w:p>
    <w:p w:rsidR="00CF2EBE" w:rsidRPr="00CF2EBE" w:rsidRDefault="00CF2EBE" w:rsidP="00CF2EBE">
      <w:pPr>
        <w:pStyle w:val="Default"/>
        <w:spacing w:after="21" w:line="276" w:lineRule="auto"/>
      </w:pPr>
      <w:r w:rsidRPr="00CF2EBE">
        <w:t xml:space="preserve">4. Lapuerta M., Armas O., Fernandez F., </w:t>
      </w:r>
      <w:r w:rsidRPr="00CF2EBE">
        <w:rPr>
          <w:i/>
          <w:iCs/>
        </w:rPr>
        <w:t xml:space="preserve">Progress in Energy and Combustion Science, </w:t>
      </w:r>
      <w:r w:rsidRPr="00CF2EBE">
        <w:t xml:space="preserve">34 (2008) 198 </w:t>
      </w:r>
    </w:p>
    <w:p w:rsidR="00CF2EBE" w:rsidRPr="00CF2EBE" w:rsidRDefault="00CF2EBE" w:rsidP="00CF2EBE">
      <w:pPr>
        <w:pStyle w:val="Default"/>
        <w:spacing w:after="21" w:line="276" w:lineRule="auto"/>
      </w:pPr>
      <w:r w:rsidRPr="00CF2EBE">
        <w:t xml:space="preserve">5. Roskilly P A., Nanda S.K., Wang D.W., Chirkowski J., </w:t>
      </w:r>
      <w:r w:rsidRPr="00CF2EBE">
        <w:rPr>
          <w:i/>
          <w:iCs/>
        </w:rPr>
        <w:t xml:space="preserve">Applied Thermal Engineering, </w:t>
      </w:r>
      <w:r w:rsidRPr="00CF2EBE">
        <w:t xml:space="preserve">28, (2008) 872 </w:t>
      </w:r>
    </w:p>
    <w:p w:rsidR="00CF2EBE" w:rsidRPr="00CF2EBE" w:rsidRDefault="00CF2EBE" w:rsidP="00CF2EBE">
      <w:pPr>
        <w:pStyle w:val="Default"/>
        <w:spacing w:after="21" w:line="276" w:lineRule="auto"/>
      </w:pPr>
      <w:r w:rsidRPr="00CF2EBE">
        <w:t xml:space="preserve">6. Zheng M., Mwila C.M., Reader T.G., Wang M., David S.K., Ting Tjong J.T., </w:t>
      </w:r>
      <w:r w:rsidRPr="00CF2EBE">
        <w:rPr>
          <w:i/>
          <w:iCs/>
        </w:rPr>
        <w:t xml:space="preserve">Fuel </w:t>
      </w:r>
      <w:r w:rsidRPr="00CF2EBE">
        <w:t xml:space="preserve">87, (2008) 714–722 </w:t>
      </w:r>
    </w:p>
    <w:p w:rsidR="00CF2EBE" w:rsidRPr="00CF2EBE" w:rsidRDefault="00CF2EBE" w:rsidP="00CF2EBE">
      <w:pPr>
        <w:pStyle w:val="Default"/>
        <w:spacing w:after="21" w:line="276" w:lineRule="auto"/>
      </w:pPr>
      <w:r w:rsidRPr="00CF2EBE">
        <w:t xml:space="preserve">7. Lujan J.M., Bermu V.D., Tormos B., </w:t>
      </w:r>
      <w:r w:rsidRPr="00CF2EBE">
        <w:rPr>
          <w:i/>
          <w:iCs/>
        </w:rPr>
        <w:t xml:space="preserve">biomass and bio energy, </w:t>
      </w:r>
      <w:r w:rsidRPr="00CF2EBE">
        <w:t xml:space="preserve">33, (2009) 948– 956 </w:t>
      </w:r>
    </w:p>
    <w:p w:rsidR="00CF2EBE" w:rsidRPr="00CF2EBE" w:rsidRDefault="00CF2EBE" w:rsidP="00CF2EBE">
      <w:pPr>
        <w:pStyle w:val="Default"/>
        <w:spacing w:after="21" w:line="276" w:lineRule="auto"/>
      </w:pPr>
      <w:r w:rsidRPr="00CF2EBE">
        <w:t xml:space="preserve">8. Korres M.D., Karonis D., Lois E., Martin B., Gupta A.K., Fuel, 87, (2008) 70–78 </w:t>
      </w:r>
    </w:p>
    <w:p w:rsidR="00CF2EBE" w:rsidRPr="00CF2EBE" w:rsidRDefault="00CF2EBE" w:rsidP="00CF2EBE">
      <w:pPr>
        <w:pStyle w:val="Default"/>
        <w:spacing w:after="21" w:line="276" w:lineRule="auto"/>
      </w:pPr>
      <w:r w:rsidRPr="00CF2EBE">
        <w:t xml:space="preserve">9. Chen H.Q.H.D., Geng, M., Bian H.Z.Y., </w:t>
      </w:r>
      <w:r w:rsidRPr="00CF2EBE">
        <w:rPr>
          <w:i/>
          <w:iCs/>
        </w:rPr>
        <w:t xml:space="preserve">Applied Energy, </w:t>
      </w:r>
      <w:r w:rsidRPr="00CF2EBE">
        <w:t xml:space="preserve">87 (2010) 1679–1686 </w:t>
      </w:r>
    </w:p>
    <w:p w:rsidR="00CF2EBE" w:rsidRPr="00CF2EBE" w:rsidRDefault="00CF2EBE" w:rsidP="00CF2EBE">
      <w:pPr>
        <w:pStyle w:val="Default"/>
        <w:spacing w:after="21" w:line="276" w:lineRule="auto"/>
      </w:pPr>
      <w:r w:rsidRPr="00CF2EBE">
        <w:t xml:space="preserve">10. Ballesteros. R., Hernandez J.J., Lyons L.L., Cabanas B. Tapia A., </w:t>
      </w:r>
      <w:r w:rsidRPr="00CF2EBE">
        <w:rPr>
          <w:i/>
          <w:iCs/>
        </w:rPr>
        <w:t xml:space="preserve">Fuel, </w:t>
      </w:r>
      <w:r w:rsidRPr="00CF2EBE">
        <w:t xml:space="preserve">87, (2008) 1835–1843 </w:t>
      </w:r>
    </w:p>
    <w:p w:rsidR="00CF2EBE" w:rsidRPr="00CF2EBE" w:rsidRDefault="00CF2EBE" w:rsidP="00CF2EBE">
      <w:pPr>
        <w:pStyle w:val="Default"/>
        <w:spacing w:line="276" w:lineRule="auto"/>
      </w:pPr>
      <w:r w:rsidRPr="00CF2EBE">
        <w:t xml:space="preserve">11. Aydin. H., Ilkilic I., </w:t>
      </w:r>
      <w:r w:rsidRPr="00CF2EBE">
        <w:rPr>
          <w:i/>
          <w:iCs/>
        </w:rPr>
        <w:t xml:space="preserve">Applied Thermal Engineering, </w:t>
      </w:r>
      <w:r w:rsidRPr="00CF2EBE">
        <w:t xml:space="preserve">30(2010) 1199–1204 </w:t>
      </w:r>
    </w:p>
    <w:p w:rsidR="00CF2EBE" w:rsidRPr="00CF2EBE" w:rsidRDefault="00CF2EBE" w:rsidP="00CF2EBE">
      <w:pPr>
        <w:spacing w:line="360" w:lineRule="auto"/>
        <w:rPr>
          <w:rFonts w:ascii="Times New Roman" w:eastAsiaTheme="minorEastAsia" w:hAnsi="Times New Roman" w:cs="Times New Roman"/>
          <w:sz w:val="24"/>
          <w:szCs w:val="24"/>
        </w:rPr>
      </w:pPr>
    </w:p>
    <w:p w:rsidR="002B3A61" w:rsidRPr="00CF2EBE" w:rsidRDefault="002B3A61" w:rsidP="00CF2EBE">
      <w:pPr>
        <w:spacing w:line="360" w:lineRule="auto"/>
        <w:rPr>
          <w:rFonts w:ascii="Times New Roman" w:eastAsiaTheme="minorEastAsia" w:hAnsi="Times New Roman" w:cs="Times New Roman"/>
          <w:sz w:val="24"/>
          <w:szCs w:val="24"/>
        </w:rPr>
      </w:pPr>
    </w:p>
    <w:sectPr w:rsidR="002B3A61" w:rsidRPr="00CF2EBE" w:rsidSect="0049792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691" w:rsidRDefault="00C07691" w:rsidP="001F4359">
      <w:pPr>
        <w:spacing w:after="0" w:line="240" w:lineRule="auto"/>
      </w:pPr>
      <w:r>
        <w:separator/>
      </w:r>
    </w:p>
  </w:endnote>
  <w:endnote w:type="continuationSeparator" w:id="1">
    <w:p w:rsidR="00C07691" w:rsidRDefault="00C07691" w:rsidP="001F4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691" w:rsidRDefault="00C07691" w:rsidP="001F4359">
      <w:pPr>
        <w:spacing w:after="0" w:line="240" w:lineRule="auto"/>
      </w:pPr>
      <w:r>
        <w:separator/>
      </w:r>
    </w:p>
  </w:footnote>
  <w:footnote w:type="continuationSeparator" w:id="1">
    <w:p w:rsidR="00C07691" w:rsidRDefault="00C07691" w:rsidP="001F4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B62B8"/>
    <w:multiLevelType w:val="hybridMultilevel"/>
    <w:tmpl w:val="D1B6F27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3A13"/>
    <w:rsid w:val="0000354D"/>
    <w:rsid w:val="00012C58"/>
    <w:rsid w:val="0003328D"/>
    <w:rsid w:val="00035F14"/>
    <w:rsid w:val="000B29AB"/>
    <w:rsid w:val="000D7425"/>
    <w:rsid w:val="00123612"/>
    <w:rsid w:val="001253BA"/>
    <w:rsid w:val="00134A52"/>
    <w:rsid w:val="00145614"/>
    <w:rsid w:val="00196470"/>
    <w:rsid w:val="001C18EF"/>
    <w:rsid w:val="001C1A8F"/>
    <w:rsid w:val="001F4359"/>
    <w:rsid w:val="00220EF3"/>
    <w:rsid w:val="002827CA"/>
    <w:rsid w:val="00291EA3"/>
    <w:rsid w:val="002B3A61"/>
    <w:rsid w:val="002B5793"/>
    <w:rsid w:val="002B72E7"/>
    <w:rsid w:val="003120BF"/>
    <w:rsid w:val="00342592"/>
    <w:rsid w:val="003478EA"/>
    <w:rsid w:val="003511C9"/>
    <w:rsid w:val="003533B4"/>
    <w:rsid w:val="00356D99"/>
    <w:rsid w:val="00363953"/>
    <w:rsid w:val="00455D3F"/>
    <w:rsid w:val="0049490A"/>
    <w:rsid w:val="00497923"/>
    <w:rsid w:val="004B6A31"/>
    <w:rsid w:val="004F0E17"/>
    <w:rsid w:val="00544EE2"/>
    <w:rsid w:val="005458D6"/>
    <w:rsid w:val="00572F61"/>
    <w:rsid w:val="005E70F8"/>
    <w:rsid w:val="00633518"/>
    <w:rsid w:val="00635B90"/>
    <w:rsid w:val="00636455"/>
    <w:rsid w:val="0068461A"/>
    <w:rsid w:val="00696371"/>
    <w:rsid w:val="006C7224"/>
    <w:rsid w:val="006D24EB"/>
    <w:rsid w:val="006D275C"/>
    <w:rsid w:val="006E0D47"/>
    <w:rsid w:val="00701EA5"/>
    <w:rsid w:val="00713E8D"/>
    <w:rsid w:val="007201E7"/>
    <w:rsid w:val="00741EC0"/>
    <w:rsid w:val="007A5FAD"/>
    <w:rsid w:val="007C6B83"/>
    <w:rsid w:val="007D20E5"/>
    <w:rsid w:val="007D634B"/>
    <w:rsid w:val="007E4A05"/>
    <w:rsid w:val="00834E5C"/>
    <w:rsid w:val="00846942"/>
    <w:rsid w:val="00870318"/>
    <w:rsid w:val="008766BA"/>
    <w:rsid w:val="00895C8A"/>
    <w:rsid w:val="008A5B2D"/>
    <w:rsid w:val="00913D40"/>
    <w:rsid w:val="00927DE0"/>
    <w:rsid w:val="00971671"/>
    <w:rsid w:val="009A1AD4"/>
    <w:rsid w:val="009E3A13"/>
    <w:rsid w:val="00A320C0"/>
    <w:rsid w:val="00A7191C"/>
    <w:rsid w:val="00A9366B"/>
    <w:rsid w:val="00AD0414"/>
    <w:rsid w:val="00AF6B39"/>
    <w:rsid w:val="00B01DE2"/>
    <w:rsid w:val="00B25504"/>
    <w:rsid w:val="00B348D1"/>
    <w:rsid w:val="00B6108C"/>
    <w:rsid w:val="00B735EC"/>
    <w:rsid w:val="00B96E5E"/>
    <w:rsid w:val="00BB7558"/>
    <w:rsid w:val="00C07691"/>
    <w:rsid w:val="00C35D24"/>
    <w:rsid w:val="00C938D6"/>
    <w:rsid w:val="00C96C33"/>
    <w:rsid w:val="00CF2EBE"/>
    <w:rsid w:val="00D02560"/>
    <w:rsid w:val="00D46E18"/>
    <w:rsid w:val="00D82B9B"/>
    <w:rsid w:val="00D837B6"/>
    <w:rsid w:val="00D93A41"/>
    <w:rsid w:val="00D96351"/>
    <w:rsid w:val="00DB2230"/>
    <w:rsid w:val="00DB4316"/>
    <w:rsid w:val="00DB7C6E"/>
    <w:rsid w:val="00DE525E"/>
    <w:rsid w:val="00DF50A0"/>
    <w:rsid w:val="00E00FED"/>
    <w:rsid w:val="00E441CD"/>
    <w:rsid w:val="00E618C5"/>
    <w:rsid w:val="00E64908"/>
    <w:rsid w:val="00E769E0"/>
    <w:rsid w:val="00E8583E"/>
    <w:rsid w:val="00F53318"/>
    <w:rsid w:val="00F634F8"/>
    <w:rsid w:val="00F66CEB"/>
    <w:rsid w:val="00F66EB2"/>
    <w:rsid w:val="00F81E55"/>
    <w:rsid w:val="00FA5410"/>
    <w:rsid w:val="00FA6339"/>
    <w:rsid w:val="00FF74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F"/>
    <w:rPr>
      <w:rFonts w:ascii="Tahoma" w:hAnsi="Tahoma" w:cs="Tahoma"/>
      <w:sz w:val="16"/>
      <w:szCs w:val="16"/>
    </w:rPr>
  </w:style>
  <w:style w:type="character" w:styleId="PlaceholderText">
    <w:name w:val="Placeholder Text"/>
    <w:basedOn w:val="DefaultParagraphFont"/>
    <w:uiPriority w:val="99"/>
    <w:semiHidden/>
    <w:rsid w:val="00846942"/>
    <w:rPr>
      <w:color w:val="808080"/>
    </w:rPr>
  </w:style>
  <w:style w:type="paragraph" w:styleId="Header">
    <w:name w:val="header"/>
    <w:basedOn w:val="Normal"/>
    <w:link w:val="HeaderChar"/>
    <w:uiPriority w:val="99"/>
    <w:unhideWhenUsed/>
    <w:rsid w:val="001F4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359"/>
  </w:style>
  <w:style w:type="paragraph" w:styleId="Footer">
    <w:name w:val="footer"/>
    <w:basedOn w:val="Normal"/>
    <w:link w:val="FooterChar"/>
    <w:uiPriority w:val="99"/>
    <w:unhideWhenUsed/>
    <w:rsid w:val="001F4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359"/>
  </w:style>
  <w:style w:type="paragraph" w:styleId="ListParagraph">
    <w:name w:val="List Paragraph"/>
    <w:basedOn w:val="Normal"/>
    <w:uiPriority w:val="34"/>
    <w:qFormat/>
    <w:rsid w:val="00356D99"/>
    <w:pPr>
      <w:ind w:left="720"/>
      <w:contextualSpacing/>
    </w:pPr>
  </w:style>
  <w:style w:type="paragraph" w:styleId="NormalWeb">
    <w:name w:val="Normal (Web)"/>
    <w:basedOn w:val="Normal"/>
    <w:uiPriority w:val="99"/>
    <w:semiHidden/>
    <w:unhideWhenUsed/>
    <w:rsid w:val="002B3A6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B3A61"/>
    <w:rPr>
      <w:color w:val="0000FF"/>
      <w:u w:val="single"/>
    </w:rPr>
  </w:style>
  <w:style w:type="paragraph" w:customStyle="1" w:styleId="Default">
    <w:name w:val="Default"/>
    <w:rsid w:val="00CF2EB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2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20BF"/>
    <w:rPr>
      <w:rFonts w:ascii="Tahoma" w:hAnsi="Tahoma" w:cs="Tahoma"/>
      <w:sz w:val="16"/>
      <w:szCs w:val="16"/>
    </w:rPr>
  </w:style>
  <w:style w:type="character" w:styleId="PlaceholderText">
    <w:name w:val="Placeholder Text"/>
    <w:basedOn w:val="DefaultParagraphFont"/>
    <w:uiPriority w:val="99"/>
    <w:semiHidden/>
    <w:rsid w:val="00846942"/>
    <w:rPr>
      <w:color w:val="808080"/>
    </w:rPr>
  </w:style>
  <w:style w:type="paragraph" w:styleId="Header">
    <w:name w:val="header"/>
    <w:basedOn w:val="Normal"/>
    <w:link w:val="HeaderChar"/>
    <w:uiPriority w:val="99"/>
    <w:unhideWhenUsed/>
    <w:rsid w:val="001F4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359"/>
  </w:style>
  <w:style w:type="paragraph" w:styleId="Footer">
    <w:name w:val="footer"/>
    <w:basedOn w:val="Normal"/>
    <w:link w:val="FooterChar"/>
    <w:uiPriority w:val="99"/>
    <w:unhideWhenUsed/>
    <w:rsid w:val="001F4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359"/>
  </w:style>
  <w:style w:type="paragraph" w:styleId="ListParagraph">
    <w:name w:val="List Paragraph"/>
    <w:basedOn w:val="Normal"/>
    <w:uiPriority w:val="34"/>
    <w:qFormat/>
    <w:rsid w:val="00356D99"/>
    <w:pPr>
      <w:ind w:left="720"/>
      <w:contextualSpacing/>
    </w:pPr>
  </w:style>
</w:styles>
</file>

<file path=word/webSettings.xml><?xml version="1.0" encoding="utf-8"?>
<w:webSettings xmlns:r="http://schemas.openxmlformats.org/officeDocument/2006/relationships" xmlns:w="http://schemas.openxmlformats.org/wordprocessingml/2006/main">
  <w:divs>
    <w:div w:id="306783935">
      <w:bodyDiv w:val="1"/>
      <w:marLeft w:val="0"/>
      <w:marRight w:val="0"/>
      <w:marTop w:val="0"/>
      <w:marBottom w:val="0"/>
      <w:divBdr>
        <w:top w:val="none" w:sz="0" w:space="0" w:color="auto"/>
        <w:left w:val="none" w:sz="0" w:space="0" w:color="auto"/>
        <w:bottom w:val="none" w:sz="0" w:space="0" w:color="auto"/>
        <w:right w:val="none" w:sz="0" w:space="0" w:color="auto"/>
      </w:divBdr>
    </w:div>
    <w:div w:id="366149892">
      <w:bodyDiv w:val="1"/>
      <w:marLeft w:val="0"/>
      <w:marRight w:val="0"/>
      <w:marTop w:val="0"/>
      <w:marBottom w:val="0"/>
      <w:divBdr>
        <w:top w:val="none" w:sz="0" w:space="0" w:color="auto"/>
        <w:left w:val="none" w:sz="0" w:space="0" w:color="auto"/>
        <w:bottom w:val="none" w:sz="0" w:space="0" w:color="auto"/>
        <w:right w:val="none" w:sz="0" w:space="0" w:color="auto"/>
      </w:divBdr>
    </w:div>
    <w:div w:id="19153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en.wikipedia.org/wiki/Dissipation" TargetMode="External"/><Relationship Id="rId3" Type="http://schemas.openxmlformats.org/officeDocument/2006/relationships/styles" Target="styles.xml"/><Relationship Id="rId21" Type="http://schemas.openxmlformats.org/officeDocument/2006/relationships/hyperlink" Target="http://en.wikipedia.org/wiki/Empirical_evidenc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en.wikipedia.org/wiki/Thermodynamic_equilibrium"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Entropy" TargetMode="External"/><Relationship Id="rId29" Type="http://schemas.openxmlformats.org/officeDocument/2006/relationships/hyperlink" Target="http://en.wikipedia.org/wiki/Adiabatic_w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wikipedia.org/wiki/Thermodynamic_syste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n.wikipedia.org/wiki/Entropy" TargetMode="External"/><Relationship Id="rId28" Type="http://schemas.openxmlformats.org/officeDocument/2006/relationships/hyperlink" Target="http://en.wikipedia.org/wiki/Thermodynamic_operation" TargetMode="External"/><Relationship Id="rId10" Type="http://schemas.openxmlformats.org/officeDocument/2006/relationships/image" Target="media/image3.png"/><Relationship Id="rId19" Type="http://schemas.openxmlformats.org/officeDocument/2006/relationships/hyperlink" Target="http://en.wikipedia.org/wiki/Thermodynamic_proces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en.wikipedia.org/wiki/Thermodynamics" TargetMode="External"/><Relationship Id="rId27" Type="http://schemas.openxmlformats.org/officeDocument/2006/relationships/hyperlink" Target="http://en.wikipedia.org/wiki/Thermodynamic_system" TargetMode="External"/><Relationship Id="rId30" Type="http://schemas.openxmlformats.org/officeDocument/2006/relationships/hyperlink" Target="http://en.wikipedia.org/wiki/Temper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66953-E264-4194-926A-DC40669C3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dc:creator>
  <cp:lastModifiedBy>student</cp:lastModifiedBy>
  <cp:revision>2</cp:revision>
  <cp:lastPrinted>2015-03-20T14:28:00Z</cp:lastPrinted>
  <dcterms:created xsi:type="dcterms:W3CDTF">2015-03-25T07:34:00Z</dcterms:created>
  <dcterms:modified xsi:type="dcterms:W3CDTF">2015-03-25T07:34:00Z</dcterms:modified>
</cp:coreProperties>
</file>