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3C9A" w14:textId="1378D858" w:rsidR="005F6DBD" w:rsidRDefault="008F71D9" w:rsidP="005F6DB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F71D9">
        <w:rPr>
          <w:rFonts w:ascii="Times New Roman" w:hAnsi="Times New Roman" w:cs="Times New Roman"/>
          <w:b/>
          <w:bCs/>
          <w:sz w:val="48"/>
          <w:szCs w:val="48"/>
        </w:rPr>
        <w:t>Supplement</w:t>
      </w:r>
    </w:p>
    <w:p w14:paraId="73B75BE6" w14:textId="16AAE51E" w:rsidR="00AA5415" w:rsidRPr="002921E8" w:rsidRDefault="002921E8" w:rsidP="002921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Part 1: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3"/>
        <w:gridCol w:w="8221"/>
      </w:tblGrid>
      <w:tr w:rsidR="00551D7B" w14:paraId="4CC15D69" w14:textId="77777777" w:rsidTr="00551D7B">
        <w:tc>
          <w:tcPr>
            <w:tcW w:w="563" w:type="dxa"/>
            <w:vAlign w:val="center"/>
          </w:tcPr>
          <w:p w14:paraId="785E63DA" w14:textId="0629B8F6" w:rsidR="00551D7B" w:rsidRDefault="00551D7B" w:rsidP="00551D7B">
            <w:pPr>
              <w:ind w:right="-113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A</w:t>
            </w:r>
          </w:p>
        </w:tc>
        <w:tc>
          <w:tcPr>
            <w:tcW w:w="8221" w:type="dxa"/>
            <w:vAlign w:val="center"/>
          </w:tcPr>
          <w:p w14:paraId="58298ADE" w14:textId="6DC8185B" w:rsidR="00551D7B" w:rsidRDefault="00551D7B" w:rsidP="00551D7B">
            <w:pPr>
              <w:ind w:right="-113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F6DBD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05B471B" wp14:editId="33DF82A2">
                  <wp:extent cx="3960000" cy="2972264"/>
                  <wp:effectExtent l="0" t="0" r="2540" b="0"/>
                  <wp:docPr id="40083321" name="Picture 1" descr="A rainbow colored circle with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83321" name="Picture 1" descr="A rainbow colored circle with a black background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7B" w14:paraId="4C6D144F" w14:textId="77777777" w:rsidTr="00551D7B">
        <w:tc>
          <w:tcPr>
            <w:tcW w:w="563" w:type="dxa"/>
            <w:vAlign w:val="center"/>
          </w:tcPr>
          <w:p w14:paraId="31295B2A" w14:textId="09A96E77" w:rsidR="00551D7B" w:rsidRDefault="00551D7B" w:rsidP="00551D7B">
            <w:pPr>
              <w:ind w:right="-113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B</w:t>
            </w:r>
          </w:p>
        </w:tc>
        <w:tc>
          <w:tcPr>
            <w:tcW w:w="8221" w:type="dxa"/>
            <w:vAlign w:val="center"/>
          </w:tcPr>
          <w:p w14:paraId="1A9B21D1" w14:textId="2414D082" w:rsidR="00551D7B" w:rsidRDefault="00551D7B" w:rsidP="00551D7B">
            <w:pPr>
              <w:ind w:right="-113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E471D4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4D8FCBAA" wp14:editId="41AE8839">
                  <wp:extent cx="3960000" cy="2972265"/>
                  <wp:effectExtent l="0" t="0" r="2540" b="0"/>
                  <wp:docPr id="1803899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990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7B" w14:paraId="6152A012" w14:textId="77777777" w:rsidTr="00551D7B">
        <w:tc>
          <w:tcPr>
            <w:tcW w:w="563" w:type="dxa"/>
            <w:vAlign w:val="center"/>
          </w:tcPr>
          <w:p w14:paraId="0FB0FC2F" w14:textId="43FF8E71" w:rsidR="00551D7B" w:rsidRDefault="00551D7B" w:rsidP="00551D7B">
            <w:pPr>
              <w:ind w:right="-113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C</w:t>
            </w:r>
          </w:p>
        </w:tc>
        <w:tc>
          <w:tcPr>
            <w:tcW w:w="8221" w:type="dxa"/>
            <w:vAlign w:val="center"/>
          </w:tcPr>
          <w:p w14:paraId="13C7569E" w14:textId="680E4FFF" w:rsidR="00551D7B" w:rsidRDefault="00551D7B" w:rsidP="00551D7B">
            <w:pPr>
              <w:ind w:right="-113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51D7B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081FDE74" wp14:editId="41B60F2B">
                  <wp:extent cx="3960000" cy="2972266"/>
                  <wp:effectExtent l="0" t="0" r="2540" b="0"/>
                  <wp:docPr id="1985512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5129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7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47205" w14:textId="3995561F" w:rsidR="005C1F79" w:rsidRPr="00F15D5B" w:rsidRDefault="00F15D5B" w:rsidP="00262E8E">
      <w:pPr>
        <w:jc w:val="center"/>
        <w:rPr>
          <w:rFonts w:ascii="Times New Roman" w:hAnsi="Times New Roman" w:cs="Times New Roman"/>
        </w:rPr>
      </w:pPr>
      <w:r w:rsidRPr="002D33EB">
        <w:rPr>
          <w:rFonts w:ascii="Times New Roman" w:hAnsi="Times New Roman" w:cs="Times New Roman"/>
          <w:sz w:val="18"/>
          <w:szCs w:val="18"/>
        </w:rPr>
        <w:t>Fig1</w:t>
      </w:r>
      <w:r w:rsidRPr="00F15D5B">
        <w:rPr>
          <w:rFonts w:ascii="Times New Roman" w:hAnsi="Times New Roman" w:cs="Times New Roman"/>
        </w:rPr>
        <w:t>.</w:t>
      </w:r>
    </w:p>
    <w:tbl>
      <w:tblPr>
        <w:tblStyle w:val="TableGrid"/>
        <w:tblW w:w="9725" w:type="dxa"/>
        <w:jc w:val="center"/>
        <w:tblLook w:val="04A0" w:firstRow="1" w:lastRow="0" w:firstColumn="1" w:lastColumn="0" w:noHBand="0" w:noVBand="1"/>
      </w:tblPr>
      <w:tblGrid>
        <w:gridCol w:w="1710"/>
        <w:gridCol w:w="1335"/>
        <w:gridCol w:w="1336"/>
        <w:gridCol w:w="1336"/>
        <w:gridCol w:w="1336"/>
        <w:gridCol w:w="1336"/>
        <w:gridCol w:w="1336"/>
      </w:tblGrid>
      <w:tr w:rsidR="007D7759" w:rsidRPr="007D7759" w14:paraId="21577868" w14:textId="77777777" w:rsidTr="00C143FB">
        <w:trPr>
          <w:jc w:val="center"/>
        </w:trPr>
        <w:tc>
          <w:tcPr>
            <w:tcW w:w="1710" w:type="dxa"/>
            <w:vAlign w:val="center"/>
          </w:tcPr>
          <w:p w14:paraId="6CA984AE" w14:textId="413DB9F1" w:rsidR="007D7759" w:rsidRPr="007D7759" w:rsidRDefault="007D7759" w:rsidP="00C143FB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5486041"/>
            <w:r w:rsidRPr="007D7759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1335" w:type="dxa"/>
            <w:vAlign w:val="center"/>
          </w:tcPr>
          <w:p w14:paraId="3E53F1FC" w14:textId="45622624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  <w:r w:rsidR="00B953E1">
              <w:rPr>
                <w:rFonts w:ascii="Times New Roman" w:hAnsi="Times New Roman" w:cs="Times New Roman"/>
              </w:rPr>
              <w:t xml:space="preserve"> (mV)</w:t>
            </w:r>
          </w:p>
        </w:tc>
        <w:tc>
          <w:tcPr>
            <w:tcW w:w="1336" w:type="dxa"/>
            <w:vAlign w:val="center"/>
          </w:tcPr>
          <w:p w14:paraId="3577243E" w14:textId="227594F2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</w:t>
            </w:r>
            <w:r w:rsidR="00B953E1">
              <w:rPr>
                <w:rFonts w:ascii="Times New Roman" w:hAnsi="Times New Roman" w:cs="Times New Roman"/>
              </w:rPr>
              <w:t xml:space="preserve"> </w:t>
            </w:r>
            <w:bookmarkStart w:id="1" w:name="_Hlk195475750"/>
            <w:r w:rsidR="00B953E1">
              <w:rPr>
                <w:rFonts w:ascii="Times New Roman" w:hAnsi="Times New Roman" w:cs="Times New Roman"/>
              </w:rPr>
              <w:t>(mV)</w:t>
            </w:r>
            <w:bookmarkEnd w:id="1"/>
          </w:p>
        </w:tc>
        <w:tc>
          <w:tcPr>
            <w:tcW w:w="1336" w:type="dxa"/>
            <w:vAlign w:val="center"/>
          </w:tcPr>
          <w:p w14:paraId="36B6343E" w14:textId="46761EC2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  <w:r w:rsidR="00B953E1">
              <w:rPr>
                <w:rFonts w:ascii="Times New Roman" w:hAnsi="Times New Roman" w:cs="Times New Roman"/>
              </w:rPr>
              <w:t xml:space="preserve"> (mV)</w:t>
            </w:r>
          </w:p>
        </w:tc>
        <w:tc>
          <w:tcPr>
            <w:tcW w:w="1336" w:type="dxa"/>
            <w:vAlign w:val="center"/>
          </w:tcPr>
          <w:p w14:paraId="06FF0093" w14:textId="3DEE26C7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B953E1">
              <w:rPr>
                <w:rFonts w:ascii="Times New Roman" w:hAnsi="Times New Roman" w:cs="Times New Roman"/>
              </w:rPr>
              <w:t>I (mV)</w:t>
            </w:r>
          </w:p>
        </w:tc>
        <w:tc>
          <w:tcPr>
            <w:tcW w:w="1336" w:type="dxa"/>
            <w:vAlign w:val="center"/>
          </w:tcPr>
          <w:p w14:paraId="7FC5B6E7" w14:textId="38E8CE22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B953E1">
              <w:rPr>
                <w:rFonts w:ascii="Times New Roman" w:hAnsi="Times New Roman" w:cs="Times New Roman"/>
              </w:rPr>
              <w:t>II (mV)</w:t>
            </w:r>
          </w:p>
        </w:tc>
        <w:tc>
          <w:tcPr>
            <w:tcW w:w="1336" w:type="dxa"/>
            <w:vAlign w:val="center"/>
          </w:tcPr>
          <w:p w14:paraId="5F06C243" w14:textId="321E52E3" w:rsidR="007D7759" w:rsidRPr="007D7759" w:rsidRDefault="00262762" w:rsidP="00C14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B953E1">
              <w:rPr>
                <w:rFonts w:ascii="Times New Roman" w:hAnsi="Times New Roman" w:cs="Times New Roman"/>
              </w:rPr>
              <w:t>III (mV)</w:t>
            </w:r>
          </w:p>
        </w:tc>
      </w:tr>
      <w:bookmarkEnd w:id="0"/>
      <w:tr w:rsidR="005507A9" w:rsidRPr="007D7759" w14:paraId="3C73FC98" w14:textId="77777777" w:rsidTr="00092880">
        <w:trPr>
          <w:jc w:val="center"/>
        </w:trPr>
        <w:tc>
          <w:tcPr>
            <w:tcW w:w="1710" w:type="dxa"/>
            <w:vAlign w:val="center"/>
          </w:tcPr>
          <w:p w14:paraId="33B2EF1F" w14:textId="6A390931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at origin</w:t>
            </w:r>
          </w:p>
        </w:tc>
        <w:tc>
          <w:tcPr>
            <w:tcW w:w="1335" w:type="dxa"/>
          </w:tcPr>
          <w:p w14:paraId="728C3AB8" w14:textId="764837F1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-0.48141</w:t>
            </w:r>
          </w:p>
        </w:tc>
        <w:tc>
          <w:tcPr>
            <w:tcW w:w="1336" w:type="dxa"/>
          </w:tcPr>
          <w:p w14:paraId="08B5A978" w14:textId="4B9713A8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1.1704</w:t>
            </w:r>
          </w:p>
        </w:tc>
        <w:tc>
          <w:tcPr>
            <w:tcW w:w="1336" w:type="dxa"/>
          </w:tcPr>
          <w:p w14:paraId="3C332767" w14:textId="7DD9FEA7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0.34449</w:t>
            </w:r>
          </w:p>
        </w:tc>
        <w:tc>
          <w:tcPr>
            <w:tcW w:w="1336" w:type="dxa"/>
          </w:tcPr>
          <w:p w14:paraId="117B66D9" w14:textId="2F0B38B7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1.6518</w:t>
            </w:r>
          </w:p>
        </w:tc>
        <w:tc>
          <w:tcPr>
            <w:tcW w:w="1336" w:type="dxa"/>
          </w:tcPr>
          <w:p w14:paraId="462550CC" w14:textId="5C8B9B79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0.82590</w:t>
            </w:r>
          </w:p>
        </w:tc>
        <w:tc>
          <w:tcPr>
            <w:tcW w:w="1336" w:type="dxa"/>
          </w:tcPr>
          <w:p w14:paraId="20998445" w14:textId="72D8465F" w:rsidR="005507A9" w:rsidRPr="007D7759" w:rsidRDefault="005507A9" w:rsidP="005507A9">
            <w:pPr>
              <w:jc w:val="center"/>
              <w:rPr>
                <w:rFonts w:ascii="Times New Roman" w:hAnsi="Times New Roman" w:cs="Times New Roman"/>
              </w:rPr>
            </w:pPr>
            <w:r w:rsidRPr="00A26D48">
              <w:t>-0.82592</w:t>
            </w:r>
          </w:p>
        </w:tc>
      </w:tr>
      <w:tr w:rsidR="00C143FB" w:rsidRPr="007D7759" w14:paraId="2BA9AAF9" w14:textId="77777777" w:rsidTr="00C143FB">
        <w:trPr>
          <w:jc w:val="center"/>
        </w:trPr>
        <w:tc>
          <w:tcPr>
            <w:tcW w:w="1710" w:type="dxa"/>
            <w:vAlign w:val="center"/>
          </w:tcPr>
          <w:p w14:paraId="33C5B182" w14:textId="77777777" w:rsidR="00C143FB" w:rsidRPr="00757252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757252">
              <w:rPr>
                <w:rFonts w:ascii="Times New Roman" w:hAnsi="Times New Roman" w:cs="Times New Roman"/>
              </w:rPr>
              <w:t>Electrode at</w:t>
            </w:r>
          </w:p>
          <w:p w14:paraId="48AE2F88" w14:textId="42379674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757252">
              <w:rPr>
                <w:rFonts w:ascii="Times New Roman" w:hAnsi="Times New Roman" w:cs="Times New Roman"/>
              </w:rPr>
              <w:t>(+10,0)</w:t>
            </w:r>
          </w:p>
        </w:tc>
        <w:tc>
          <w:tcPr>
            <w:tcW w:w="1335" w:type="dxa"/>
            <w:vAlign w:val="center"/>
          </w:tcPr>
          <w:p w14:paraId="5D6245DA" w14:textId="6430C7BA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0.12665</w:t>
            </w:r>
          </w:p>
        </w:tc>
        <w:tc>
          <w:tcPr>
            <w:tcW w:w="1336" w:type="dxa"/>
            <w:vAlign w:val="center"/>
          </w:tcPr>
          <w:p w14:paraId="1E1EA70C" w14:textId="3E6B22FB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1.7785</w:t>
            </w:r>
          </w:p>
        </w:tc>
        <w:tc>
          <w:tcPr>
            <w:tcW w:w="1336" w:type="dxa"/>
            <w:vAlign w:val="center"/>
          </w:tcPr>
          <w:p w14:paraId="18FB2B96" w14:textId="2F29CD0E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0.95257</w:t>
            </w:r>
          </w:p>
        </w:tc>
        <w:tc>
          <w:tcPr>
            <w:tcW w:w="1336" w:type="dxa"/>
            <w:vAlign w:val="center"/>
          </w:tcPr>
          <w:p w14:paraId="76C3E41E" w14:textId="71AC4BB4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1.6518</w:t>
            </w:r>
          </w:p>
        </w:tc>
        <w:tc>
          <w:tcPr>
            <w:tcW w:w="1336" w:type="dxa"/>
            <w:vAlign w:val="center"/>
          </w:tcPr>
          <w:p w14:paraId="54134FCE" w14:textId="79E12C60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0.82592</w:t>
            </w:r>
          </w:p>
        </w:tc>
        <w:tc>
          <w:tcPr>
            <w:tcW w:w="1336" w:type="dxa"/>
            <w:vAlign w:val="center"/>
          </w:tcPr>
          <w:p w14:paraId="03E963E3" w14:textId="4E7065F8" w:rsidR="00C143FB" w:rsidRPr="007D7759" w:rsidRDefault="00C143FB" w:rsidP="00C143FB">
            <w:pPr>
              <w:jc w:val="center"/>
              <w:rPr>
                <w:rFonts w:ascii="Times New Roman" w:hAnsi="Times New Roman" w:cs="Times New Roman"/>
              </w:rPr>
            </w:pPr>
            <w:r w:rsidRPr="0019065B">
              <w:t>-0.82592</w:t>
            </w:r>
          </w:p>
        </w:tc>
      </w:tr>
      <w:tr w:rsidR="003C298F" w:rsidRPr="007D7759" w14:paraId="04EA9A2C" w14:textId="77777777" w:rsidTr="00676E98">
        <w:trPr>
          <w:jc w:val="center"/>
        </w:trPr>
        <w:tc>
          <w:tcPr>
            <w:tcW w:w="1710" w:type="dxa"/>
            <w:vAlign w:val="center"/>
          </w:tcPr>
          <w:p w14:paraId="5F7D4A16" w14:textId="77777777" w:rsidR="003C298F" w:rsidRPr="00757252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757252">
              <w:rPr>
                <w:rFonts w:ascii="Times New Roman" w:hAnsi="Times New Roman" w:cs="Times New Roman"/>
              </w:rPr>
              <w:t>Electrode at</w:t>
            </w:r>
          </w:p>
          <w:p w14:paraId="2710CC14" w14:textId="4CCBCDB1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75725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-</w:t>
            </w:r>
            <w:r w:rsidRPr="00757252">
              <w:rPr>
                <w:rFonts w:ascii="Times New Roman" w:hAnsi="Times New Roman" w:cs="Times New Roman"/>
              </w:rPr>
              <w:t>10,0)</w:t>
            </w:r>
          </w:p>
        </w:tc>
        <w:tc>
          <w:tcPr>
            <w:tcW w:w="1335" w:type="dxa"/>
          </w:tcPr>
          <w:p w14:paraId="4A71E8E4" w14:textId="052E03B7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-1.7785</w:t>
            </w:r>
          </w:p>
        </w:tc>
        <w:tc>
          <w:tcPr>
            <w:tcW w:w="1336" w:type="dxa"/>
          </w:tcPr>
          <w:p w14:paraId="0F005390" w14:textId="515131DC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-0.12664</w:t>
            </w:r>
          </w:p>
        </w:tc>
        <w:tc>
          <w:tcPr>
            <w:tcW w:w="1336" w:type="dxa"/>
          </w:tcPr>
          <w:p w14:paraId="1A9281E6" w14:textId="32F2AF79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-0.95256</w:t>
            </w:r>
          </w:p>
        </w:tc>
        <w:tc>
          <w:tcPr>
            <w:tcW w:w="1336" w:type="dxa"/>
          </w:tcPr>
          <w:p w14:paraId="018E0C15" w14:textId="234273AD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1.6518</w:t>
            </w:r>
          </w:p>
        </w:tc>
        <w:tc>
          <w:tcPr>
            <w:tcW w:w="1336" w:type="dxa"/>
          </w:tcPr>
          <w:p w14:paraId="41722598" w14:textId="475C6899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0.82590</w:t>
            </w:r>
          </w:p>
        </w:tc>
        <w:tc>
          <w:tcPr>
            <w:tcW w:w="1336" w:type="dxa"/>
          </w:tcPr>
          <w:p w14:paraId="53191940" w14:textId="3F258AA0" w:rsidR="003C298F" w:rsidRPr="007D7759" w:rsidRDefault="003C298F" w:rsidP="003C298F">
            <w:pPr>
              <w:jc w:val="center"/>
              <w:rPr>
                <w:rFonts w:ascii="Times New Roman" w:hAnsi="Times New Roman" w:cs="Times New Roman"/>
              </w:rPr>
            </w:pPr>
            <w:r w:rsidRPr="00462A1D">
              <w:t>-0.82592</w:t>
            </w:r>
          </w:p>
        </w:tc>
      </w:tr>
    </w:tbl>
    <w:p w14:paraId="690B073F" w14:textId="1FB453B3" w:rsidR="00522C83" w:rsidRDefault="00F15D5B" w:rsidP="00522C83">
      <w:pPr>
        <w:jc w:val="center"/>
        <w:rPr>
          <w:rFonts w:ascii="Times New Roman" w:hAnsi="Times New Roman" w:cs="Times New Roman"/>
          <w:sz w:val="18"/>
          <w:szCs w:val="18"/>
        </w:rPr>
      </w:pPr>
      <w:r w:rsidRPr="00A558B9">
        <w:rPr>
          <w:rFonts w:ascii="Times New Roman" w:hAnsi="Times New Roman" w:cs="Times New Roman"/>
          <w:sz w:val="18"/>
          <w:szCs w:val="18"/>
        </w:rPr>
        <w:t xml:space="preserve">Table 1. </w:t>
      </w:r>
    </w:p>
    <w:p w14:paraId="5C73FA1A" w14:textId="223A4E06" w:rsidR="00A512D6" w:rsidRDefault="00A512D6" w:rsidP="00A512D6">
      <w:pPr>
        <w:pStyle w:val="p1"/>
      </w:pPr>
      <w:r w:rsidRPr="00A512D6">
        <w:t>(</w:t>
      </w:r>
      <w:proofErr w:type="spellStart"/>
      <w:r w:rsidRPr="00A512D6">
        <w:t>i</w:t>
      </w:r>
      <w:proofErr w:type="spellEnd"/>
      <w:r w:rsidRPr="00A512D6">
        <w:t xml:space="preserve">) </w:t>
      </w:r>
      <w:r>
        <w:t xml:space="preserve">Even though the electrodes are only used to measure, the </w:t>
      </w:r>
      <w:r>
        <w:rPr>
          <w:rStyle w:val="s1"/>
          <w:rFonts w:eastAsiaTheme="majorEastAsia"/>
          <w:b/>
          <w:bCs/>
        </w:rPr>
        <w:t>electric potential</w:t>
      </w:r>
      <w:r>
        <w:t xml:space="preserve"> around them is still influenced by the surrounding geometry. The current lines (streamlines) in the model naturally follow the path of least resistance. If there are </w:t>
      </w:r>
      <w:r>
        <w:rPr>
          <w:rStyle w:val="s1"/>
          <w:rFonts w:eastAsiaTheme="majorEastAsia"/>
          <w:b/>
          <w:bCs/>
        </w:rPr>
        <w:t>sharp potential gradients</w:t>
      </w:r>
      <w:r>
        <w:t xml:space="preserve"> near the electrode, the current flow will tend to converge toward the electrode, appearing as though the streamlines merge into it.</w:t>
      </w:r>
    </w:p>
    <w:p w14:paraId="4593B809" w14:textId="77777777" w:rsidR="00CB60A3" w:rsidRPr="00A512D6" w:rsidRDefault="004E3E84" w:rsidP="00A512D6">
      <w:pPr>
        <w:pStyle w:val="p1"/>
      </w:pPr>
      <w:r>
        <w:t xml:space="preserve">(j)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0A3" w14:paraId="1840560B" w14:textId="77777777" w:rsidTr="00CB60A3">
        <w:tc>
          <w:tcPr>
            <w:tcW w:w="4675" w:type="dxa"/>
            <w:vAlign w:val="center"/>
          </w:tcPr>
          <w:p w14:paraId="7A415025" w14:textId="295DE993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4675" w:type="dxa"/>
            <w:vAlign w:val="center"/>
          </w:tcPr>
          <w:p w14:paraId="36ACA4F0" w14:textId="12D66786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Descriptive Name</w:t>
            </w:r>
          </w:p>
        </w:tc>
      </w:tr>
      <w:tr w:rsidR="00CB60A3" w14:paraId="23830443" w14:textId="77777777" w:rsidTr="00CB60A3">
        <w:tc>
          <w:tcPr>
            <w:tcW w:w="4675" w:type="dxa"/>
            <w:vAlign w:val="center"/>
          </w:tcPr>
          <w:p w14:paraId="7731A914" w14:textId="464E3F38" w:rsidR="00CB60A3" w:rsidRDefault="00CB60A3" w:rsidP="00CB60A3">
            <w:pPr>
              <w:pStyle w:val="p1"/>
              <w:jc w:val="center"/>
            </w:pPr>
            <w:r>
              <w:t>aveop1(V)</w:t>
            </w:r>
          </w:p>
        </w:tc>
        <w:tc>
          <w:tcPr>
            <w:tcW w:w="4675" w:type="dxa"/>
            <w:vAlign w:val="center"/>
          </w:tcPr>
          <w:p w14:paraId="4730503D" w14:textId="04A3702D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Right Arm Voltage (RA)</w:t>
            </w:r>
          </w:p>
        </w:tc>
      </w:tr>
      <w:tr w:rsidR="00CB60A3" w14:paraId="47EBC751" w14:textId="77777777" w:rsidTr="00CB60A3">
        <w:tc>
          <w:tcPr>
            <w:tcW w:w="4675" w:type="dxa"/>
            <w:vAlign w:val="center"/>
          </w:tcPr>
          <w:p w14:paraId="7447387B" w14:textId="121FD7AE" w:rsidR="00CB60A3" w:rsidRDefault="00CB60A3" w:rsidP="00CB60A3">
            <w:pPr>
              <w:pStyle w:val="p1"/>
              <w:jc w:val="center"/>
            </w:pPr>
            <w:r>
              <w:t>aveop2(V)</w:t>
            </w:r>
          </w:p>
        </w:tc>
        <w:tc>
          <w:tcPr>
            <w:tcW w:w="4675" w:type="dxa"/>
            <w:vAlign w:val="center"/>
          </w:tcPr>
          <w:p w14:paraId="6B4EC516" w14:textId="0D131A8F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Left Arm Voltage (LA)</w:t>
            </w:r>
          </w:p>
        </w:tc>
      </w:tr>
      <w:tr w:rsidR="00CB60A3" w14:paraId="56088C42" w14:textId="77777777" w:rsidTr="00CB60A3">
        <w:tc>
          <w:tcPr>
            <w:tcW w:w="4675" w:type="dxa"/>
            <w:vAlign w:val="center"/>
          </w:tcPr>
          <w:p w14:paraId="3B4A3EAD" w14:textId="60E89CC3" w:rsidR="00CB60A3" w:rsidRDefault="00CB60A3" w:rsidP="00CB60A3">
            <w:pPr>
              <w:pStyle w:val="p1"/>
              <w:jc w:val="center"/>
            </w:pPr>
            <w:r>
              <w:t>aveop3(V)</w:t>
            </w:r>
          </w:p>
        </w:tc>
        <w:tc>
          <w:tcPr>
            <w:tcW w:w="4675" w:type="dxa"/>
            <w:vAlign w:val="center"/>
          </w:tcPr>
          <w:p w14:paraId="2A533AEE" w14:textId="30EE99DF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Left Leg Voltage (LL)</w:t>
            </w:r>
          </w:p>
        </w:tc>
      </w:tr>
      <w:tr w:rsidR="00CB60A3" w14:paraId="7D4957EE" w14:textId="77777777" w:rsidTr="00CB60A3">
        <w:tc>
          <w:tcPr>
            <w:tcW w:w="4675" w:type="dxa"/>
            <w:vAlign w:val="center"/>
          </w:tcPr>
          <w:p w14:paraId="20F9AAFA" w14:textId="6EDB6004" w:rsidR="00CB60A3" w:rsidRDefault="00CB60A3" w:rsidP="00CB60A3">
            <w:pPr>
              <w:pStyle w:val="p1"/>
              <w:jc w:val="center"/>
            </w:pPr>
            <w:r>
              <w:t>aveop2(V) - aveop1(V)</w:t>
            </w:r>
          </w:p>
        </w:tc>
        <w:tc>
          <w:tcPr>
            <w:tcW w:w="4675" w:type="dxa"/>
            <w:vAlign w:val="center"/>
          </w:tcPr>
          <w:p w14:paraId="2520FAFC" w14:textId="4C91C326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Lead I Voltage (VI)</w:t>
            </w:r>
          </w:p>
        </w:tc>
      </w:tr>
      <w:tr w:rsidR="00CB60A3" w14:paraId="11EF90F2" w14:textId="77777777" w:rsidTr="00CB60A3">
        <w:tc>
          <w:tcPr>
            <w:tcW w:w="4675" w:type="dxa"/>
            <w:vAlign w:val="center"/>
          </w:tcPr>
          <w:p w14:paraId="01BF431F" w14:textId="13B7361C" w:rsidR="00CB60A3" w:rsidRDefault="00CB60A3" w:rsidP="00CB60A3">
            <w:pPr>
              <w:pStyle w:val="p1"/>
              <w:jc w:val="center"/>
            </w:pPr>
            <w:bookmarkStart w:id="2" w:name="_Hlk195701717"/>
            <w:r>
              <w:t>aveop3(V) - aveop1(V)</w:t>
            </w:r>
          </w:p>
        </w:tc>
        <w:tc>
          <w:tcPr>
            <w:tcW w:w="4675" w:type="dxa"/>
            <w:vAlign w:val="center"/>
          </w:tcPr>
          <w:p w14:paraId="217EA0E7" w14:textId="01A2EBF8" w:rsidR="00CB60A3" w:rsidRDefault="00CB60A3" w:rsidP="00CB60A3">
            <w:pPr>
              <w:pStyle w:val="p1"/>
              <w:jc w:val="center"/>
            </w:pPr>
            <w:r>
              <w:rPr>
                <w:b/>
                <w:bCs/>
              </w:rPr>
              <w:t>Lead II Voltage (VII)</w:t>
            </w:r>
          </w:p>
        </w:tc>
      </w:tr>
      <w:bookmarkEnd w:id="2"/>
      <w:tr w:rsidR="002F33FB" w14:paraId="40196E8C" w14:textId="77777777" w:rsidTr="00CB60A3">
        <w:tc>
          <w:tcPr>
            <w:tcW w:w="4675" w:type="dxa"/>
            <w:vAlign w:val="center"/>
          </w:tcPr>
          <w:p w14:paraId="0BAD5AB8" w14:textId="5A6200B8" w:rsidR="002F33FB" w:rsidRDefault="002F33FB" w:rsidP="002F33FB">
            <w:pPr>
              <w:pStyle w:val="p1"/>
              <w:jc w:val="center"/>
            </w:pPr>
            <w:r>
              <w:t>aveop3(V) – aveop2(V)</w:t>
            </w:r>
          </w:p>
        </w:tc>
        <w:tc>
          <w:tcPr>
            <w:tcW w:w="4675" w:type="dxa"/>
            <w:vAlign w:val="center"/>
          </w:tcPr>
          <w:p w14:paraId="147DFB2B" w14:textId="06ECE314" w:rsidR="002F33FB" w:rsidRDefault="002F33FB" w:rsidP="002F33F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Lead III Voltage (VIII)</w:t>
            </w:r>
          </w:p>
        </w:tc>
      </w:tr>
    </w:tbl>
    <w:p w14:paraId="493D7995" w14:textId="22482A83" w:rsidR="004E3E84" w:rsidRPr="00A512D6" w:rsidRDefault="004E3E84" w:rsidP="00A512D6">
      <w:pPr>
        <w:pStyle w:val="p1"/>
      </w:pPr>
    </w:p>
    <w:p w14:paraId="21FFFB8D" w14:textId="50FE6EF4" w:rsidR="002E4A87" w:rsidRPr="00262E8E" w:rsidRDefault="00A512D6" w:rsidP="00262E8E">
      <w:pPr>
        <w:pStyle w:val="p1"/>
      </w:pPr>
      <w:r>
        <w:t xml:space="preserve">(n, </w:t>
      </w:r>
      <w:proofErr w:type="gramStart"/>
      <w:r>
        <w:t>o)</w:t>
      </w:r>
      <w:r w:rsidR="00D64564">
        <w:t>When</w:t>
      </w:r>
      <w:proofErr w:type="gramEnd"/>
      <w:r w:rsidR="00D64564">
        <w:t xml:space="preserve"> the ground reference is moved from (0,0) to (-10,0) or (+10,0), the electrode voltages shift. Specifically, the </w:t>
      </w:r>
      <w:r w:rsidR="00D64564">
        <w:rPr>
          <w:rStyle w:val="s1"/>
          <w:rFonts w:eastAsiaTheme="majorEastAsia"/>
          <w:b/>
          <w:bCs/>
        </w:rPr>
        <w:t>RA voltage</w:t>
      </w:r>
      <w:r w:rsidR="00D64564">
        <w:t xml:space="preserve"> becomes negative at (-10,0) and positive at (+10,0), with </w:t>
      </w:r>
      <w:r w:rsidR="00D64564">
        <w:rPr>
          <w:rStyle w:val="s1"/>
          <w:rFonts w:eastAsiaTheme="majorEastAsia"/>
          <w:b/>
          <w:bCs/>
        </w:rPr>
        <w:t>LA</w:t>
      </w:r>
      <w:r w:rsidR="00D64564">
        <w:t xml:space="preserve"> and </w:t>
      </w:r>
      <w:r w:rsidR="00D64564">
        <w:rPr>
          <w:rStyle w:val="s1"/>
          <w:rFonts w:eastAsiaTheme="majorEastAsia"/>
          <w:b/>
          <w:bCs/>
        </w:rPr>
        <w:t>LL</w:t>
      </w:r>
      <w:r w:rsidR="00D64564">
        <w:t xml:space="preserve"> showing corresponding changes. However, the </w:t>
      </w:r>
      <w:r w:rsidR="00D64564">
        <w:rPr>
          <w:rStyle w:val="s1"/>
          <w:rFonts w:eastAsiaTheme="majorEastAsia"/>
          <w:b/>
          <w:bCs/>
        </w:rPr>
        <w:t>bipolar lead voltages (VI, VII, and VIII)</w:t>
      </w:r>
      <w:r w:rsidR="00D64564">
        <w:t xml:space="preserve"> remain largely consistent, with </w:t>
      </w:r>
      <w:r w:rsidR="00D64564">
        <w:rPr>
          <w:rStyle w:val="s1"/>
          <w:rFonts w:eastAsiaTheme="majorEastAsia"/>
          <w:b/>
          <w:bCs/>
        </w:rPr>
        <w:t>VI</w:t>
      </w:r>
      <w:r w:rsidR="00D64564">
        <w:t xml:space="preserve"> staying constant as the relative difference between RA and LL doesn’t change. </w:t>
      </w:r>
      <w:r w:rsidR="00D64564">
        <w:rPr>
          <w:rStyle w:val="s1"/>
          <w:rFonts w:eastAsiaTheme="majorEastAsia"/>
          <w:b/>
          <w:bCs/>
        </w:rPr>
        <w:t>VII</w:t>
      </w:r>
      <w:r w:rsidR="00D64564">
        <w:t xml:space="preserve"> and </w:t>
      </w:r>
      <w:r w:rsidR="00D64564">
        <w:rPr>
          <w:rStyle w:val="s1"/>
          <w:rFonts w:eastAsiaTheme="majorEastAsia"/>
          <w:b/>
          <w:bCs/>
        </w:rPr>
        <w:t>VIII</w:t>
      </w:r>
      <w:r w:rsidR="00D64564">
        <w:t xml:space="preserve"> vary more significantly with the reference shift.</w:t>
      </w:r>
      <w:r w:rsidR="00D64564">
        <w:rPr>
          <w:rStyle w:val="apple-converted-space"/>
          <w:rFonts w:eastAsiaTheme="majorEastAsia"/>
        </w:rPr>
        <w:t> </w:t>
      </w:r>
    </w:p>
    <w:p w14:paraId="745380B9" w14:textId="4A4BFDFC" w:rsidR="002E4A87" w:rsidRPr="000833D1" w:rsidRDefault="002E4A87" w:rsidP="002E4A87">
      <w:pPr>
        <w:rPr>
          <w:rFonts w:ascii="Times New Roman" w:hAnsi="Times New Roman" w:cs="Times New Roman"/>
          <w:b/>
          <w:bCs/>
        </w:rPr>
      </w:pPr>
      <w:r w:rsidRPr="000833D1">
        <w:rPr>
          <w:rFonts w:ascii="Times New Roman" w:hAnsi="Times New Roman" w:cs="Times New Roman"/>
          <w:b/>
          <w:bCs/>
        </w:rPr>
        <w:lastRenderedPageBreak/>
        <w:t xml:space="preserve">Part 2: </w:t>
      </w:r>
    </w:p>
    <w:p w14:paraId="3934D8C9" w14:textId="3B6D5AFB" w:rsidR="00A105E1" w:rsidRDefault="00522C83" w:rsidP="00A105E1">
      <w:pPr>
        <w:jc w:val="center"/>
        <w:rPr>
          <w:rFonts w:ascii="Times New Roman" w:hAnsi="Times New Roman" w:cs="Times New Roman"/>
          <w:sz w:val="18"/>
          <w:szCs w:val="18"/>
        </w:rPr>
      </w:pPr>
      <w:r w:rsidRPr="00522C8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075A0AC" wp14:editId="53B9E1E2">
            <wp:extent cx="5000017" cy="3752872"/>
            <wp:effectExtent l="0" t="0" r="3810" b="6350"/>
            <wp:docPr id="108981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7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00" cy="40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45D5" w14:textId="7DA15835" w:rsidR="00C12785" w:rsidRDefault="00C12785" w:rsidP="00C1278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Fig. </w:t>
      </w:r>
      <w:r w:rsidR="00F359DD">
        <w:rPr>
          <w:rFonts w:ascii="Times New Roman" w:hAnsi="Times New Roman" w:cs="Times New Roman"/>
          <w:sz w:val="18"/>
          <w:szCs w:val="18"/>
        </w:rPr>
        <w:t>2</w:t>
      </w:r>
    </w:p>
    <w:p w14:paraId="1A397EF6" w14:textId="0D823BE4" w:rsidR="00A105E1" w:rsidRDefault="00A105E1" w:rsidP="00786C27">
      <w:pPr>
        <w:pStyle w:val="p1"/>
        <w:numPr>
          <w:ilvl w:val="0"/>
          <w:numId w:val="1"/>
        </w:numPr>
      </w:pPr>
      <w:r>
        <w:t xml:space="preserve">As </w:t>
      </w:r>
      <w:r>
        <w:rPr>
          <w:rStyle w:val="s1"/>
          <w:rFonts w:eastAsiaTheme="majorEastAsia"/>
          <w:b/>
          <w:bCs/>
        </w:rPr>
        <w:t>dipole separation (d)</w:t>
      </w:r>
      <w:r>
        <w:t xml:space="preserve"> increases, </w:t>
      </w:r>
      <w:r>
        <w:rPr>
          <w:rStyle w:val="s1"/>
          <w:rFonts w:eastAsiaTheme="majorEastAsia"/>
          <w:b/>
          <w:bCs/>
        </w:rPr>
        <w:t>VI (Lead I)</w:t>
      </w:r>
      <w:r>
        <w:t xml:space="preserve">, </w:t>
      </w:r>
      <w:r>
        <w:rPr>
          <w:rStyle w:val="s1"/>
          <w:rFonts w:eastAsiaTheme="majorEastAsia"/>
          <w:b/>
          <w:bCs/>
        </w:rPr>
        <w:t>VII (Lead II)</w:t>
      </w:r>
      <w:r>
        <w:t xml:space="preserve">, and </w:t>
      </w:r>
      <w:r>
        <w:rPr>
          <w:rStyle w:val="s1"/>
          <w:rFonts w:eastAsiaTheme="majorEastAsia"/>
          <w:b/>
          <w:bCs/>
        </w:rPr>
        <w:t>VIII (Lead III)</w:t>
      </w:r>
      <w:r>
        <w:t xml:space="preserve"> will likely show </w:t>
      </w:r>
      <w:r w:rsidR="00B476EC">
        <w:t xml:space="preserve">extremely slight </w:t>
      </w:r>
      <w:r>
        <w:t>decreasing trends in magnitude. This is because, as the dipole moves apart, the electric potential differences between the electrodes decrease</w:t>
      </w:r>
      <w:r w:rsidR="00786C27">
        <w:t>.</w:t>
      </w:r>
    </w:p>
    <w:p w14:paraId="02E7CD8A" w14:textId="77777777" w:rsidR="00A105E1" w:rsidRDefault="00A105E1" w:rsidP="00A105E1">
      <w:pPr>
        <w:rPr>
          <w:rFonts w:ascii="Times New Roman" w:hAnsi="Times New Roman" w:cs="Times New Roman"/>
        </w:rPr>
      </w:pPr>
    </w:p>
    <w:p w14:paraId="787F1983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6692D6D6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425C16C1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2F1882F1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4D5AE272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5838C4B5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5485681E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77B9110F" w14:textId="77777777" w:rsidR="003C1332" w:rsidRDefault="003C1332" w:rsidP="00A105E1">
      <w:pPr>
        <w:rPr>
          <w:rFonts w:ascii="Times New Roman" w:hAnsi="Times New Roman" w:cs="Times New Roman"/>
        </w:rPr>
      </w:pPr>
    </w:p>
    <w:p w14:paraId="427AF52A" w14:textId="77777777" w:rsidR="00E429A4" w:rsidRDefault="00E429A4" w:rsidP="00A105E1">
      <w:pPr>
        <w:rPr>
          <w:rFonts w:ascii="Times New Roman" w:hAnsi="Times New Roman" w:cs="Times New Roman"/>
        </w:rPr>
      </w:pPr>
    </w:p>
    <w:p w14:paraId="0B75CFB3" w14:textId="77777777" w:rsidR="00E429A4" w:rsidRDefault="00E429A4" w:rsidP="00A105E1">
      <w:pPr>
        <w:rPr>
          <w:rFonts w:ascii="Times New Roman" w:hAnsi="Times New Roman" w:cs="Times New Roman"/>
        </w:rPr>
      </w:pPr>
    </w:p>
    <w:p w14:paraId="410B8E85" w14:textId="77777777" w:rsidR="00E429A4" w:rsidRPr="00A105E1" w:rsidRDefault="00E429A4" w:rsidP="00A105E1">
      <w:pPr>
        <w:rPr>
          <w:rFonts w:ascii="Times New Roman" w:hAnsi="Times New Roman" w:cs="Times New Roman"/>
        </w:rPr>
      </w:pPr>
    </w:p>
    <w:p w14:paraId="18B4D2D6" w14:textId="56396C50" w:rsidR="002E4A87" w:rsidRPr="000833D1" w:rsidRDefault="002E4A87" w:rsidP="002E4A87">
      <w:pPr>
        <w:rPr>
          <w:rFonts w:ascii="Times New Roman" w:hAnsi="Times New Roman" w:cs="Times New Roman"/>
          <w:b/>
          <w:bCs/>
        </w:rPr>
      </w:pPr>
      <w:r w:rsidRPr="000833D1">
        <w:rPr>
          <w:rFonts w:ascii="Times New Roman" w:hAnsi="Times New Roman" w:cs="Times New Roman"/>
          <w:b/>
          <w:bCs/>
        </w:rPr>
        <w:lastRenderedPageBreak/>
        <w:t xml:space="preserve">Part 3: </w:t>
      </w:r>
    </w:p>
    <w:p w14:paraId="44293DC9" w14:textId="4175E763" w:rsidR="00CA05B5" w:rsidRDefault="001534A1" w:rsidP="008E594A">
      <w:pPr>
        <w:jc w:val="center"/>
        <w:rPr>
          <w:rFonts w:ascii="Times New Roman" w:hAnsi="Times New Roman" w:cs="Times New Roman"/>
          <w:sz w:val="18"/>
          <w:szCs w:val="18"/>
        </w:rPr>
      </w:pPr>
      <w:r w:rsidRPr="001534A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89B6EB5" wp14:editId="450A3A3E">
            <wp:extent cx="4963807" cy="3725694"/>
            <wp:effectExtent l="0" t="0" r="1905" b="0"/>
            <wp:docPr id="66488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4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426" cy="37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DBB" w14:textId="4EA4012C" w:rsidR="0077669D" w:rsidRDefault="0077669D" w:rsidP="008E594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Fig. </w:t>
      </w:r>
      <w:r w:rsidR="009906FB">
        <w:rPr>
          <w:rFonts w:ascii="Times New Roman" w:hAnsi="Times New Roman" w:cs="Times New Roman"/>
          <w:sz w:val="18"/>
          <w:szCs w:val="18"/>
        </w:rPr>
        <w:t>3</w:t>
      </w:r>
    </w:p>
    <w:p w14:paraId="3DC5ADC5" w14:textId="77777777" w:rsidR="00491579" w:rsidRDefault="00491579" w:rsidP="00491579">
      <w:pPr>
        <w:pStyle w:val="p1"/>
        <w:numPr>
          <w:ilvl w:val="0"/>
          <w:numId w:val="2"/>
        </w:numPr>
      </w:pPr>
      <w:r>
        <w:rPr>
          <w:rStyle w:val="s1"/>
          <w:rFonts w:eastAsiaTheme="majorEastAsia"/>
          <w:b/>
          <w:bCs/>
        </w:rPr>
        <w:t>As the dipole angle increases</w:t>
      </w:r>
      <w:r>
        <w:t xml:space="preserve">, the voltages across the electrodes will change due to the </w:t>
      </w:r>
      <w:r>
        <w:rPr>
          <w:rStyle w:val="s1"/>
          <w:rFonts w:eastAsiaTheme="majorEastAsia"/>
          <w:b/>
          <w:bCs/>
        </w:rPr>
        <w:t>orientation of the dipole</w:t>
      </w:r>
      <w:r>
        <w:t xml:space="preserve"> relative to the electrode placement. When the dipole is aligned along the </w:t>
      </w:r>
      <w:r>
        <w:rPr>
          <w:rStyle w:val="s1"/>
          <w:rFonts w:eastAsiaTheme="majorEastAsia"/>
          <w:b/>
          <w:bCs/>
        </w:rPr>
        <w:t>x-axis (0°)</w:t>
      </w:r>
      <w:r>
        <w:t xml:space="preserve">, </w:t>
      </w:r>
      <w:r>
        <w:rPr>
          <w:rStyle w:val="s1"/>
          <w:rFonts w:eastAsiaTheme="majorEastAsia"/>
          <w:b/>
          <w:bCs/>
        </w:rPr>
        <w:t>VI (Lead I)</w:t>
      </w:r>
      <w:r>
        <w:t xml:space="preserve"> will be the largest because it measures the voltage between the right arm and left arm, which are most aligned with the dipole.</w:t>
      </w:r>
    </w:p>
    <w:p w14:paraId="63A8297E" w14:textId="77777777" w:rsidR="00491579" w:rsidRDefault="00491579" w:rsidP="00491579">
      <w:pPr>
        <w:pStyle w:val="p1"/>
        <w:numPr>
          <w:ilvl w:val="0"/>
          <w:numId w:val="2"/>
        </w:numPr>
      </w:pPr>
      <w:r>
        <w:t xml:space="preserve">As the angle changes, </w:t>
      </w:r>
      <w:r>
        <w:rPr>
          <w:rStyle w:val="s1"/>
          <w:rFonts w:eastAsiaTheme="majorEastAsia"/>
          <w:b/>
          <w:bCs/>
        </w:rPr>
        <w:t>Lead II (VII)</w:t>
      </w:r>
      <w:r>
        <w:t xml:space="preserve"> and </w:t>
      </w:r>
      <w:r>
        <w:rPr>
          <w:rStyle w:val="s1"/>
          <w:rFonts w:eastAsiaTheme="majorEastAsia"/>
          <w:b/>
          <w:bCs/>
        </w:rPr>
        <w:t>Lead III (VIII)</w:t>
      </w:r>
      <w:r>
        <w:t xml:space="preserve"> will show different voltage magnitudes, and the voltages for </w:t>
      </w:r>
      <w:r>
        <w:rPr>
          <w:rStyle w:val="s1"/>
          <w:rFonts w:eastAsiaTheme="majorEastAsia"/>
          <w:b/>
          <w:bCs/>
        </w:rPr>
        <w:t>Lead I</w:t>
      </w:r>
      <w:r>
        <w:t xml:space="preserve"> will decrease, reflecting the change in the angle and the corresponding changes in the electric potential distribution.</w:t>
      </w:r>
    </w:p>
    <w:p w14:paraId="57FA3584" w14:textId="77777777" w:rsidR="00491579" w:rsidRDefault="00491579" w:rsidP="00491579">
      <w:pPr>
        <w:rPr>
          <w:rFonts w:ascii="Times New Roman" w:hAnsi="Times New Roman" w:cs="Times New Roman"/>
        </w:rPr>
      </w:pPr>
    </w:p>
    <w:p w14:paraId="1B0A6C5A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5B227D4E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618E77B9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0E48F48D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1DBC6107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45117A7D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4D6714B3" w14:textId="77777777" w:rsidR="00081F5E" w:rsidRDefault="00081F5E" w:rsidP="00491579">
      <w:pPr>
        <w:rPr>
          <w:rFonts w:ascii="Times New Roman" w:hAnsi="Times New Roman" w:cs="Times New Roman"/>
        </w:rPr>
      </w:pPr>
    </w:p>
    <w:p w14:paraId="25B5DEA3" w14:textId="77777777" w:rsidR="00081F5E" w:rsidRPr="00491579" w:rsidRDefault="00081F5E" w:rsidP="00491579">
      <w:pPr>
        <w:rPr>
          <w:rFonts w:ascii="Times New Roman" w:hAnsi="Times New Roman" w:cs="Times New Roman"/>
        </w:rPr>
      </w:pPr>
    </w:p>
    <w:p w14:paraId="1E10ED6C" w14:textId="77777777" w:rsidR="00D30C0A" w:rsidRDefault="00D30C0A" w:rsidP="008E594A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50C3AB2" w14:textId="63A0755A" w:rsidR="00CA05B5" w:rsidRPr="000833D1" w:rsidRDefault="00EC09C5" w:rsidP="00C13072">
      <w:pPr>
        <w:rPr>
          <w:rFonts w:ascii="Times New Roman" w:hAnsi="Times New Roman" w:cs="Times New Roman"/>
          <w:b/>
          <w:bCs/>
        </w:rPr>
      </w:pPr>
      <w:r w:rsidRPr="000833D1">
        <w:rPr>
          <w:rFonts w:ascii="Times New Roman" w:hAnsi="Times New Roman" w:cs="Times New Roman"/>
          <w:b/>
          <w:bCs/>
        </w:rPr>
        <w:lastRenderedPageBreak/>
        <w:t xml:space="preserve">Part 4: </w:t>
      </w:r>
    </w:p>
    <w:tbl>
      <w:tblPr>
        <w:tblStyle w:val="TableGrid"/>
        <w:tblW w:w="10243" w:type="dxa"/>
        <w:jc w:val="center"/>
        <w:tblLayout w:type="fixed"/>
        <w:tblLook w:val="04A0" w:firstRow="1" w:lastRow="0" w:firstColumn="1" w:lastColumn="0" w:noHBand="0" w:noVBand="1"/>
      </w:tblPr>
      <w:tblGrid>
        <w:gridCol w:w="883"/>
        <w:gridCol w:w="910"/>
        <w:gridCol w:w="990"/>
        <w:gridCol w:w="1328"/>
        <w:gridCol w:w="1022"/>
        <w:gridCol w:w="1022"/>
        <w:gridCol w:w="1022"/>
        <w:gridCol w:w="1022"/>
        <w:gridCol w:w="1022"/>
        <w:gridCol w:w="1022"/>
      </w:tblGrid>
      <w:tr w:rsidR="009B335E" w14:paraId="267C0E2B" w14:textId="77777777" w:rsidTr="00D17B90">
        <w:trPr>
          <w:jc w:val="center"/>
        </w:trPr>
        <w:tc>
          <w:tcPr>
            <w:tcW w:w="883" w:type="dxa"/>
            <w:vAlign w:val="center"/>
          </w:tcPr>
          <w:p w14:paraId="74FF34F5" w14:textId="1E148489" w:rsidR="009B335E" w:rsidRPr="00C71652" w:rsidRDefault="009B335E" w:rsidP="00480344">
            <w:pPr>
              <w:jc w:val="center"/>
              <w:rPr>
                <w:rFonts w:ascii="Times New Roman" w:hAnsi="Times New Roman" w:cs="Times New Roman"/>
              </w:rPr>
            </w:pPr>
            <w:r w:rsidRPr="00C71652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910" w:type="dxa"/>
            <w:vAlign w:val="center"/>
          </w:tcPr>
          <w:p w14:paraId="7D9F86AC" w14:textId="6C3D98EA" w:rsidR="009B335E" w:rsidRPr="00C71652" w:rsidRDefault="009B335E" w:rsidP="00480344">
            <w:pPr>
              <w:jc w:val="center"/>
              <w:rPr>
                <w:rFonts w:ascii="Times New Roman" w:hAnsi="Times New Roman" w:cs="Times New Roman"/>
              </w:rPr>
            </w:pPr>
            <w:r w:rsidRPr="00C71652">
              <w:rPr>
                <w:rFonts w:ascii="Times New Roman" w:hAnsi="Times New Roman" w:cs="Times New Roman"/>
              </w:rPr>
              <w:t>p(</w:t>
            </w:r>
            <w:proofErr w:type="spellStart"/>
            <w:r w:rsidRPr="00C71652">
              <w:rPr>
                <w:rFonts w:ascii="Times New Roman" w:hAnsi="Times New Roman" w:cs="Times New Roman"/>
              </w:rPr>
              <w:t>uA</w:t>
            </w:r>
            <w:proofErr w:type="spellEnd"/>
            <w:r w:rsidRPr="00C7165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0" w:type="dxa"/>
            <w:vAlign w:val="center"/>
          </w:tcPr>
          <w:p w14:paraId="6BFE756F" w14:textId="427A076E" w:rsidR="009B335E" w:rsidRPr="00C71652" w:rsidRDefault="009B335E" w:rsidP="00480344">
            <w:pPr>
              <w:jc w:val="center"/>
              <w:rPr>
                <w:rFonts w:ascii="Times New Roman" w:hAnsi="Times New Roman" w:cs="Times New Roman"/>
              </w:rPr>
            </w:pPr>
            <w:r w:rsidRPr="00C71652">
              <w:rPr>
                <w:rFonts w:ascii="Times New Roman" w:hAnsi="Times New Roman" w:cs="Times New Roman"/>
              </w:rPr>
              <w:t>d(mm)</w:t>
            </w:r>
          </w:p>
        </w:tc>
        <w:tc>
          <w:tcPr>
            <w:tcW w:w="1328" w:type="dxa"/>
            <w:vAlign w:val="center"/>
          </w:tcPr>
          <w:p w14:paraId="1BEC1465" w14:textId="4B000B8A" w:rsidR="009B335E" w:rsidRPr="00C71652" w:rsidRDefault="009B335E" w:rsidP="00480344">
            <w:pPr>
              <w:jc w:val="center"/>
              <w:rPr>
                <w:rFonts w:ascii="Times New Roman" w:hAnsi="Times New Roman" w:cs="Times New Roman"/>
              </w:rPr>
            </w:pPr>
            <w:r w:rsidRPr="00C71652">
              <w:rPr>
                <w:rFonts w:ascii="Times New Roman" w:hAnsi="Times New Roman" w:cs="Times New Roman"/>
              </w:rPr>
              <w:t>alpha(deg)</w:t>
            </w:r>
          </w:p>
        </w:tc>
        <w:tc>
          <w:tcPr>
            <w:tcW w:w="1022" w:type="dxa"/>
            <w:vAlign w:val="center"/>
          </w:tcPr>
          <w:p w14:paraId="4AD71DEA" w14:textId="68D17A2C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RA (mV)</w:t>
            </w:r>
          </w:p>
        </w:tc>
        <w:tc>
          <w:tcPr>
            <w:tcW w:w="1022" w:type="dxa"/>
            <w:vAlign w:val="center"/>
          </w:tcPr>
          <w:p w14:paraId="39A36ED4" w14:textId="4748DF9F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LA (mV)</w:t>
            </w:r>
          </w:p>
        </w:tc>
        <w:tc>
          <w:tcPr>
            <w:tcW w:w="1022" w:type="dxa"/>
            <w:vAlign w:val="center"/>
          </w:tcPr>
          <w:p w14:paraId="4DDF862B" w14:textId="51B7B758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LL (mV)</w:t>
            </w:r>
          </w:p>
        </w:tc>
        <w:tc>
          <w:tcPr>
            <w:tcW w:w="1022" w:type="dxa"/>
            <w:vAlign w:val="center"/>
          </w:tcPr>
          <w:p w14:paraId="132B0095" w14:textId="100189FB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VI (mV)</w:t>
            </w:r>
          </w:p>
        </w:tc>
        <w:tc>
          <w:tcPr>
            <w:tcW w:w="1022" w:type="dxa"/>
            <w:vAlign w:val="center"/>
          </w:tcPr>
          <w:p w14:paraId="73C20940" w14:textId="261721F3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VII (mV)</w:t>
            </w:r>
          </w:p>
        </w:tc>
        <w:tc>
          <w:tcPr>
            <w:tcW w:w="1022" w:type="dxa"/>
            <w:vAlign w:val="center"/>
          </w:tcPr>
          <w:p w14:paraId="75E9D422" w14:textId="607E30DB" w:rsidR="009B335E" w:rsidRDefault="009B335E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VIII (mV)</w:t>
            </w:r>
          </w:p>
        </w:tc>
      </w:tr>
      <w:tr w:rsidR="008E594A" w14:paraId="598C59E6" w14:textId="77777777" w:rsidTr="00D17B90">
        <w:trPr>
          <w:jc w:val="center"/>
        </w:trPr>
        <w:tc>
          <w:tcPr>
            <w:tcW w:w="883" w:type="dxa"/>
            <w:vAlign w:val="center"/>
          </w:tcPr>
          <w:p w14:paraId="00385E2B" w14:textId="7D55C538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10" w:type="dxa"/>
            <w:vAlign w:val="center"/>
          </w:tcPr>
          <w:p w14:paraId="0D81433C" w14:textId="5DE1123C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990" w:type="dxa"/>
            <w:vAlign w:val="center"/>
          </w:tcPr>
          <w:p w14:paraId="32FCFD56" w14:textId="5AC0EE5B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2E8F985A" w14:textId="60609D7D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173.4</w:t>
            </w:r>
          </w:p>
        </w:tc>
        <w:tc>
          <w:tcPr>
            <w:tcW w:w="1022" w:type="dxa"/>
            <w:vAlign w:val="center"/>
          </w:tcPr>
          <w:p w14:paraId="55D48504" w14:textId="6DC4D91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0.16634</w:t>
            </w:r>
          </w:p>
        </w:tc>
        <w:tc>
          <w:tcPr>
            <w:tcW w:w="1022" w:type="dxa"/>
            <w:vAlign w:val="center"/>
          </w:tcPr>
          <w:p w14:paraId="54FFDFDD" w14:textId="30C56451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0.016454</w:t>
            </w:r>
          </w:p>
        </w:tc>
        <w:tc>
          <w:tcPr>
            <w:tcW w:w="1022" w:type="dxa"/>
            <w:vAlign w:val="center"/>
          </w:tcPr>
          <w:p w14:paraId="773C1353" w14:textId="20B991C0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0.07640</w:t>
            </w:r>
          </w:p>
        </w:tc>
        <w:tc>
          <w:tcPr>
            <w:tcW w:w="1022" w:type="dxa"/>
            <w:vAlign w:val="center"/>
          </w:tcPr>
          <w:p w14:paraId="56BE4286" w14:textId="5284B7B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-0.149890</w:t>
            </w:r>
          </w:p>
        </w:tc>
        <w:tc>
          <w:tcPr>
            <w:tcW w:w="1022" w:type="dxa"/>
            <w:vAlign w:val="center"/>
          </w:tcPr>
          <w:p w14:paraId="5C0AF3C2" w14:textId="0405DF18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-0.08994</w:t>
            </w:r>
          </w:p>
        </w:tc>
        <w:tc>
          <w:tcPr>
            <w:tcW w:w="1022" w:type="dxa"/>
            <w:vAlign w:val="center"/>
          </w:tcPr>
          <w:p w14:paraId="2B363497" w14:textId="4157F3C2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0.05995</w:t>
            </w:r>
          </w:p>
        </w:tc>
      </w:tr>
      <w:tr w:rsidR="008E594A" w14:paraId="03036D7B" w14:textId="77777777" w:rsidTr="00D17B90">
        <w:trPr>
          <w:jc w:val="center"/>
        </w:trPr>
        <w:tc>
          <w:tcPr>
            <w:tcW w:w="883" w:type="dxa"/>
            <w:vAlign w:val="center"/>
          </w:tcPr>
          <w:p w14:paraId="7861AC9C" w14:textId="5E7BF53F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10" w:type="dxa"/>
            <w:vAlign w:val="center"/>
          </w:tcPr>
          <w:p w14:paraId="5627D7A1" w14:textId="561304B9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2.40</w:t>
            </w:r>
          </w:p>
        </w:tc>
        <w:tc>
          <w:tcPr>
            <w:tcW w:w="990" w:type="dxa"/>
            <w:vAlign w:val="center"/>
          </w:tcPr>
          <w:p w14:paraId="5188182D" w14:textId="3684EFD4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6D144445" w14:textId="65B46711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113.2</w:t>
            </w:r>
          </w:p>
        </w:tc>
        <w:tc>
          <w:tcPr>
            <w:tcW w:w="1022" w:type="dxa"/>
            <w:vAlign w:val="center"/>
          </w:tcPr>
          <w:p w14:paraId="3D8C07AC" w14:textId="766FD84D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0.09094</w:t>
            </w:r>
          </w:p>
        </w:tc>
        <w:tc>
          <w:tcPr>
            <w:tcW w:w="1022" w:type="dxa"/>
            <w:vAlign w:val="center"/>
          </w:tcPr>
          <w:p w14:paraId="400F2E05" w14:textId="5B365EBE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0.038722</w:t>
            </w:r>
          </w:p>
        </w:tc>
        <w:tc>
          <w:tcPr>
            <w:tcW w:w="1022" w:type="dxa"/>
            <w:vAlign w:val="center"/>
          </w:tcPr>
          <w:p w14:paraId="21655C2C" w14:textId="69E613F2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-0.04021</w:t>
            </w:r>
          </w:p>
        </w:tc>
        <w:tc>
          <w:tcPr>
            <w:tcW w:w="1022" w:type="dxa"/>
            <w:vAlign w:val="center"/>
          </w:tcPr>
          <w:p w14:paraId="488DBC1B" w14:textId="6A99F12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-0.052220</w:t>
            </w:r>
          </w:p>
        </w:tc>
        <w:tc>
          <w:tcPr>
            <w:tcW w:w="1022" w:type="dxa"/>
            <w:vAlign w:val="center"/>
          </w:tcPr>
          <w:p w14:paraId="00763386" w14:textId="5EC570FA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-0.13115</w:t>
            </w:r>
          </w:p>
        </w:tc>
        <w:tc>
          <w:tcPr>
            <w:tcW w:w="1022" w:type="dxa"/>
            <w:vAlign w:val="center"/>
          </w:tcPr>
          <w:p w14:paraId="51A35BBE" w14:textId="1441F8D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-0.07893</w:t>
            </w:r>
          </w:p>
        </w:tc>
      </w:tr>
      <w:tr w:rsidR="008E594A" w14:paraId="72065157" w14:textId="77777777" w:rsidTr="00D17B90">
        <w:trPr>
          <w:jc w:val="center"/>
        </w:trPr>
        <w:tc>
          <w:tcPr>
            <w:tcW w:w="883" w:type="dxa"/>
            <w:vAlign w:val="center"/>
          </w:tcPr>
          <w:p w14:paraId="358BC460" w14:textId="5BB7925A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10" w:type="dxa"/>
            <w:vAlign w:val="center"/>
          </w:tcPr>
          <w:p w14:paraId="4DF975A9" w14:textId="010A9253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990" w:type="dxa"/>
            <w:vAlign w:val="center"/>
          </w:tcPr>
          <w:p w14:paraId="7623BC9E" w14:textId="24F15888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5407ECA3" w14:textId="612DC29D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81.9</w:t>
            </w:r>
          </w:p>
        </w:tc>
        <w:tc>
          <w:tcPr>
            <w:tcW w:w="1022" w:type="dxa"/>
            <w:vAlign w:val="center"/>
          </w:tcPr>
          <w:p w14:paraId="4F0E10FD" w14:textId="453A0791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0.02720</w:t>
            </w:r>
          </w:p>
        </w:tc>
        <w:tc>
          <w:tcPr>
            <w:tcW w:w="1022" w:type="dxa"/>
            <w:vAlign w:val="center"/>
          </w:tcPr>
          <w:p w14:paraId="69AEA9B3" w14:textId="7A77913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0.055795</w:t>
            </w:r>
          </w:p>
        </w:tc>
        <w:tc>
          <w:tcPr>
            <w:tcW w:w="1022" w:type="dxa"/>
            <w:vAlign w:val="center"/>
          </w:tcPr>
          <w:p w14:paraId="6CB13887" w14:textId="22BD4526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-0.13388</w:t>
            </w:r>
          </w:p>
        </w:tc>
        <w:tc>
          <w:tcPr>
            <w:tcW w:w="1022" w:type="dxa"/>
            <w:vAlign w:val="center"/>
          </w:tcPr>
          <w:p w14:paraId="65D28096" w14:textId="42796E9F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0.028587</w:t>
            </w:r>
          </w:p>
        </w:tc>
        <w:tc>
          <w:tcPr>
            <w:tcW w:w="1022" w:type="dxa"/>
            <w:vAlign w:val="center"/>
          </w:tcPr>
          <w:p w14:paraId="579BE9C2" w14:textId="47EA1CCD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-0.16109</w:t>
            </w:r>
          </w:p>
        </w:tc>
        <w:tc>
          <w:tcPr>
            <w:tcW w:w="1022" w:type="dxa"/>
            <w:vAlign w:val="center"/>
          </w:tcPr>
          <w:p w14:paraId="1363AD91" w14:textId="02B78E5C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-0.18967</w:t>
            </w:r>
          </w:p>
        </w:tc>
      </w:tr>
      <w:tr w:rsidR="008E594A" w14:paraId="497856DC" w14:textId="77777777" w:rsidTr="00D17B90">
        <w:trPr>
          <w:jc w:val="center"/>
        </w:trPr>
        <w:tc>
          <w:tcPr>
            <w:tcW w:w="883" w:type="dxa"/>
            <w:vAlign w:val="center"/>
          </w:tcPr>
          <w:p w14:paraId="776B6340" w14:textId="2C766734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10" w:type="dxa"/>
            <w:vAlign w:val="center"/>
          </w:tcPr>
          <w:p w14:paraId="6DCB769F" w14:textId="163157BF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</w:tc>
        <w:tc>
          <w:tcPr>
            <w:tcW w:w="990" w:type="dxa"/>
            <w:vAlign w:val="center"/>
          </w:tcPr>
          <w:p w14:paraId="3192B304" w14:textId="59DE1BF1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63EA60AA" w14:textId="139ED099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54.0</w:t>
            </w:r>
          </w:p>
        </w:tc>
        <w:tc>
          <w:tcPr>
            <w:tcW w:w="1022" w:type="dxa"/>
            <w:vAlign w:val="center"/>
          </w:tcPr>
          <w:p w14:paraId="318B4D26" w14:textId="753365DF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-0.44067</w:t>
            </w:r>
          </w:p>
        </w:tc>
        <w:tc>
          <w:tcPr>
            <w:tcW w:w="1022" w:type="dxa"/>
            <w:vAlign w:val="center"/>
          </w:tcPr>
          <w:p w14:paraId="481B7A27" w14:textId="73221256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0.205404</w:t>
            </w:r>
          </w:p>
        </w:tc>
        <w:tc>
          <w:tcPr>
            <w:tcW w:w="1022" w:type="dxa"/>
            <w:vAlign w:val="center"/>
          </w:tcPr>
          <w:p w14:paraId="612A11B8" w14:textId="2D309179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-0.8881</w:t>
            </w:r>
            <w:r w:rsidR="0048034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2" w:type="dxa"/>
            <w:vAlign w:val="center"/>
          </w:tcPr>
          <w:p w14:paraId="25F69ABC" w14:textId="59194319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0.646079</w:t>
            </w:r>
          </w:p>
        </w:tc>
        <w:tc>
          <w:tcPr>
            <w:tcW w:w="1022" w:type="dxa"/>
            <w:vAlign w:val="center"/>
          </w:tcPr>
          <w:p w14:paraId="009ADE71" w14:textId="4CBD55F7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-0.44750</w:t>
            </w:r>
          </w:p>
        </w:tc>
        <w:tc>
          <w:tcPr>
            <w:tcW w:w="1022" w:type="dxa"/>
            <w:vAlign w:val="center"/>
          </w:tcPr>
          <w:p w14:paraId="505434BF" w14:textId="7933DF96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-1.09358</w:t>
            </w:r>
          </w:p>
        </w:tc>
      </w:tr>
      <w:tr w:rsidR="008E594A" w14:paraId="004D32FE" w14:textId="77777777" w:rsidTr="00D17B90">
        <w:trPr>
          <w:jc w:val="center"/>
        </w:trPr>
        <w:tc>
          <w:tcPr>
            <w:tcW w:w="883" w:type="dxa"/>
            <w:vAlign w:val="center"/>
          </w:tcPr>
          <w:p w14:paraId="28A90233" w14:textId="55620DEE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10" w:type="dxa"/>
            <w:vAlign w:val="center"/>
          </w:tcPr>
          <w:p w14:paraId="76C634EB" w14:textId="20D43F00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15.80</w:t>
            </w:r>
          </w:p>
        </w:tc>
        <w:tc>
          <w:tcPr>
            <w:tcW w:w="990" w:type="dxa"/>
            <w:vAlign w:val="center"/>
          </w:tcPr>
          <w:p w14:paraId="2CE905C5" w14:textId="38E2D1C8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028F2DB6" w14:textId="0F87412C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29.5</w:t>
            </w:r>
          </w:p>
        </w:tc>
        <w:tc>
          <w:tcPr>
            <w:tcW w:w="1022" w:type="dxa"/>
            <w:vAlign w:val="center"/>
          </w:tcPr>
          <w:p w14:paraId="49D95C1C" w14:textId="31504E2E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-0.69197</w:t>
            </w:r>
          </w:p>
        </w:tc>
        <w:tc>
          <w:tcPr>
            <w:tcW w:w="1022" w:type="dxa"/>
            <w:vAlign w:val="center"/>
          </w:tcPr>
          <w:p w14:paraId="32AF7278" w14:textId="46D99CB0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0.06462</w:t>
            </w:r>
          </w:p>
        </w:tc>
        <w:tc>
          <w:tcPr>
            <w:tcW w:w="1022" w:type="dxa"/>
            <w:vAlign w:val="center"/>
          </w:tcPr>
          <w:p w14:paraId="0FC73D57" w14:textId="32279F7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-0.68419</w:t>
            </w:r>
          </w:p>
        </w:tc>
        <w:tc>
          <w:tcPr>
            <w:tcW w:w="1022" w:type="dxa"/>
            <w:vAlign w:val="center"/>
          </w:tcPr>
          <w:p w14:paraId="6988DA9D" w14:textId="5559A5AF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0.756604</w:t>
            </w:r>
          </w:p>
        </w:tc>
        <w:tc>
          <w:tcPr>
            <w:tcW w:w="1022" w:type="dxa"/>
            <w:vAlign w:val="center"/>
          </w:tcPr>
          <w:p w14:paraId="4237B916" w14:textId="43B4350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0.00778</w:t>
            </w:r>
          </w:p>
        </w:tc>
        <w:tc>
          <w:tcPr>
            <w:tcW w:w="1022" w:type="dxa"/>
            <w:vAlign w:val="center"/>
          </w:tcPr>
          <w:p w14:paraId="6EC46B17" w14:textId="075B357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-0.74881</w:t>
            </w:r>
          </w:p>
        </w:tc>
      </w:tr>
      <w:tr w:rsidR="008E594A" w14:paraId="1116B2F8" w14:textId="77777777" w:rsidTr="00D17B90">
        <w:trPr>
          <w:jc w:val="center"/>
        </w:trPr>
        <w:tc>
          <w:tcPr>
            <w:tcW w:w="883" w:type="dxa"/>
            <w:vAlign w:val="center"/>
          </w:tcPr>
          <w:p w14:paraId="2CA9E176" w14:textId="64DDF697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10" w:type="dxa"/>
            <w:vAlign w:val="center"/>
          </w:tcPr>
          <w:p w14:paraId="0C3B45A3" w14:textId="1D48ABB1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13.22</w:t>
            </w:r>
          </w:p>
        </w:tc>
        <w:tc>
          <w:tcPr>
            <w:tcW w:w="990" w:type="dxa"/>
            <w:vAlign w:val="center"/>
          </w:tcPr>
          <w:p w14:paraId="58EB30F1" w14:textId="7096A857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51C16644" w14:textId="5946CCA2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12.4</w:t>
            </w:r>
          </w:p>
        </w:tc>
        <w:tc>
          <w:tcPr>
            <w:tcW w:w="1022" w:type="dxa"/>
            <w:vAlign w:val="center"/>
          </w:tcPr>
          <w:p w14:paraId="037D1AF2" w14:textId="706485B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-0.72045</w:t>
            </w:r>
          </w:p>
        </w:tc>
        <w:tc>
          <w:tcPr>
            <w:tcW w:w="1022" w:type="dxa"/>
            <w:vAlign w:val="center"/>
          </w:tcPr>
          <w:p w14:paraId="717F5A07" w14:textId="01EA10CD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-0.009744</w:t>
            </w:r>
          </w:p>
        </w:tc>
        <w:tc>
          <w:tcPr>
            <w:tcW w:w="1022" w:type="dxa"/>
            <w:vAlign w:val="center"/>
          </w:tcPr>
          <w:p w14:paraId="3DADAD83" w14:textId="2314E87F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-0.50029</w:t>
            </w:r>
          </w:p>
        </w:tc>
        <w:tc>
          <w:tcPr>
            <w:tcW w:w="1022" w:type="dxa"/>
            <w:vAlign w:val="center"/>
          </w:tcPr>
          <w:p w14:paraId="4AE654E1" w14:textId="00265FA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0.71071</w:t>
            </w:r>
          </w:p>
        </w:tc>
        <w:tc>
          <w:tcPr>
            <w:tcW w:w="1022" w:type="dxa"/>
            <w:vAlign w:val="center"/>
          </w:tcPr>
          <w:p w14:paraId="015310DC" w14:textId="6A8A8739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0.22015</w:t>
            </w:r>
          </w:p>
        </w:tc>
        <w:tc>
          <w:tcPr>
            <w:tcW w:w="1022" w:type="dxa"/>
            <w:vAlign w:val="center"/>
          </w:tcPr>
          <w:p w14:paraId="6ABA8895" w14:textId="29CB343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-0.49055</w:t>
            </w:r>
          </w:p>
        </w:tc>
      </w:tr>
      <w:tr w:rsidR="008E594A" w14:paraId="1DA80813" w14:textId="77777777" w:rsidTr="00D17B90">
        <w:trPr>
          <w:jc w:val="center"/>
        </w:trPr>
        <w:tc>
          <w:tcPr>
            <w:tcW w:w="883" w:type="dxa"/>
            <w:vAlign w:val="center"/>
          </w:tcPr>
          <w:p w14:paraId="2EDC962F" w14:textId="3249E5E2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10" w:type="dxa"/>
            <w:vAlign w:val="center"/>
          </w:tcPr>
          <w:p w14:paraId="5F7A447E" w14:textId="275AF1F1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3.84</w:t>
            </w:r>
          </w:p>
        </w:tc>
        <w:tc>
          <w:tcPr>
            <w:tcW w:w="990" w:type="dxa"/>
            <w:vAlign w:val="center"/>
          </w:tcPr>
          <w:p w14:paraId="70A2712F" w14:textId="5EC504C5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22DD08FE" w14:textId="2468AD66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-9.5</w:t>
            </w:r>
          </w:p>
        </w:tc>
        <w:tc>
          <w:tcPr>
            <w:tcW w:w="1022" w:type="dxa"/>
            <w:vAlign w:val="center"/>
          </w:tcPr>
          <w:p w14:paraId="14AEC7ED" w14:textId="2EFE19B0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-0.23455</w:t>
            </w:r>
          </w:p>
        </w:tc>
        <w:tc>
          <w:tcPr>
            <w:tcW w:w="1022" w:type="dxa"/>
            <w:vAlign w:val="center"/>
          </w:tcPr>
          <w:p w14:paraId="103885CC" w14:textId="6DB125F8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-0.025977</w:t>
            </w:r>
          </w:p>
        </w:tc>
        <w:tc>
          <w:tcPr>
            <w:tcW w:w="1022" w:type="dxa"/>
            <w:vAlign w:val="center"/>
          </w:tcPr>
          <w:p w14:paraId="6371AD83" w14:textId="3403BD01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-0.10008</w:t>
            </w:r>
          </w:p>
        </w:tc>
        <w:tc>
          <w:tcPr>
            <w:tcW w:w="1022" w:type="dxa"/>
            <w:vAlign w:val="center"/>
          </w:tcPr>
          <w:p w14:paraId="1B1A6298" w14:textId="245330E2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0.20858</w:t>
            </w:r>
          </w:p>
        </w:tc>
        <w:tc>
          <w:tcPr>
            <w:tcW w:w="1022" w:type="dxa"/>
            <w:vAlign w:val="center"/>
          </w:tcPr>
          <w:p w14:paraId="5E451930" w14:textId="2661F057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0.13446</w:t>
            </w:r>
          </w:p>
        </w:tc>
        <w:tc>
          <w:tcPr>
            <w:tcW w:w="1022" w:type="dxa"/>
            <w:vAlign w:val="center"/>
          </w:tcPr>
          <w:p w14:paraId="1BE43A94" w14:textId="307C542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-0.074111</w:t>
            </w:r>
          </w:p>
        </w:tc>
      </w:tr>
      <w:tr w:rsidR="008E594A" w14:paraId="7054F58A" w14:textId="77777777" w:rsidTr="00D17B90">
        <w:trPr>
          <w:jc w:val="center"/>
        </w:trPr>
        <w:tc>
          <w:tcPr>
            <w:tcW w:w="883" w:type="dxa"/>
            <w:vAlign w:val="center"/>
          </w:tcPr>
          <w:p w14:paraId="11C92E6C" w14:textId="065CAF7D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10" w:type="dxa"/>
            <w:vAlign w:val="center"/>
          </w:tcPr>
          <w:p w14:paraId="6E0698B5" w14:textId="4E0A56BB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990" w:type="dxa"/>
            <w:vAlign w:val="center"/>
          </w:tcPr>
          <w:p w14:paraId="0E1D4FCB" w14:textId="4754DA73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8" w:type="dxa"/>
            <w:vAlign w:val="center"/>
          </w:tcPr>
          <w:p w14:paraId="158AD1C6" w14:textId="508CF67F" w:rsid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-48.2</w:t>
            </w:r>
          </w:p>
        </w:tc>
        <w:tc>
          <w:tcPr>
            <w:tcW w:w="1022" w:type="dxa"/>
            <w:vAlign w:val="center"/>
          </w:tcPr>
          <w:p w14:paraId="099E6729" w14:textId="59C01CCD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-0.13750</w:t>
            </w:r>
          </w:p>
        </w:tc>
        <w:tc>
          <w:tcPr>
            <w:tcW w:w="1022" w:type="dxa"/>
            <w:vAlign w:val="center"/>
          </w:tcPr>
          <w:p w14:paraId="1CE83549" w14:textId="73F4A77C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-0.039000</w:t>
            </w:r>
          </w:p>
        </w:tc>
        <w:tc>
          <w:tcPr>
            <w:tcW w:w="1022" w:type="dxa"/>
            <w:vAlign w:val="center"/>
          </w:tcPr>
          <w:p w14:paraId="1350FD80" w14:textId="0FB6F772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0.00688</w:t>
            </w:r>
          </w:p>
        </w:tc>
        <w:tc>
          <w:tcPr>
            <w:tcW w:w="1022" w:type="dxa"/>
            <w:vAlign w:val="center"/>
          </w:tcPr>
          <w:p w14:paraId="2519D205" w14:textId="12943E55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0.09850</w:t>
            </w:r>
          </w:p>
        </w:tc>
        <w:tc>
          <w:tcPr>
            <w:tcW w:w="1022" w:type="dxa"/>
            <w:vAlign w:val="center"/>
          </w:tcPr>
          <w:p w14:paraId="6A9ADE55" w14:textId="23DAACD4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0.14439</w:t>
            </w:r>
          </w:p>
        </w:tc>
        <w:tc>
          <w:tcPr>
            <w:tcW w:w="1022" w:type="dxa"/>
            <w:vAlign w:val="center"/>
          </w:tcPr>
          <w:p w14:paraId="52505EE2" w14:textId="5364B35B" w:rsidR="008E594A" w:rsidRPr="008E594A" w:rsidRDefault="008E594A" w:rsidP="004803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594A">
              <w:rPr>
                <w:rFonts w:ascii="Times New Roman" w:hAnsi="Times New Roman" w:cs="Times New Roman"/>
                <w:sz w:val="18"/>
                <w:szCs w:val="18"/>
              </w:rPr>
              <w:t>0.045888</w:t>
            </w:r>
          </w:p>
        </w:tc>
      </w:tr>
    </w:tbl>
    <w:p w14:paraId="6A66978D" w14:textId="77777777" w:rsidR="00CA05B5" w:rsidRDefault="00CA05B5" w:rsidP="00522C8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80F1F14" w14:textId="77777777" w:rsidR="00252C86" w:rsidRDefault="00252C86" w:rsidP="00522C8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50DD48D" w14:textId="77777777" w:rsidR="00252C86" w:rsidRDefault="00252C86" w:rsidP="00522C8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3D68303" w14:textId="14064B2A" w:rsidR="00880861" w:rsidRDefault="00880861" w:rsidP="00522C83">
      <w:pPr>
        <w:jc w:val="center"/>
        <w:rPr>
          <w:rFonts w:ascii="Times New Roman" w:hAnsi="Times New Roman" w:cs="Times New Roman"/>
          <w:sz w:val="18"/>
          <w:szCs w:val="18"/>
        </w:rPr>
      </w:pPr>
      <w:r w:rsidRPr="008808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07E3BB6" wp14:editId="565DA66F">
            <wp:extent cx="5549900" cy="4165600"/>
            <wp:effectExtent l="0" t="0" r="0" b="0"/>
            <wp:docPr id="857647497" name="Picture 1" descr="A graph with lin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47497" name="Picture 1" descr="A graph with lines and colo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34E0" w14:textId="518A4559" w:rsidR="006963E4" w:rsidRDefault="006963E4" w:rsidP="00522C8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Fig. 4</w:t>
      </w:r>
    </w:p>
    <w:p w14:paraId="57DD80CA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6422269F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1808545C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17369604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5B7C0063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722E30E2" w14:textId="77777777" w:rsidR="00E36CA5" w:rsidRDefault="00E36CA5" w:rsidP="00BD6A90">
      <w:pPr>
        <w:rPr>
          <w:rFonts w:ascii="Times New Roman" w:hAnsi="Times New Roman" w:cs="Times New Roman"/>
        </w:rPr>
      </w:pPr>
    </w:p>
    <w:p w14:paraId="436CC96D" w14:textId="77777777" w:rsidR="00204104" w:rsidRDefault="00204104" w:rsidP="00BD6A90">
      <w:pPr>
        <w:rPr>
          <w:rFonts w:ascii="Times New Roman" w:hAnsi="Times New Roman" w:cs="Times New Roman"/>
        </w:rPr>
      </w:pPr>
    </w:p>
    <w:p w14:paraId="62670337" w14:textId="5BA77CD4" w:rsidR="003F1A1D" w:rsidRPr="000833D1" w:rsidRDefault="00EC09C5" w:rsidP="00BD6A90">
      <w:pPr>
        <w:rPr>
          <w:rFonts w:ascii="Times New Roman" w:hAnsi="Times New Roman" w:cs="Times New Roman"/>
          <w:b/>
          <w:bCs/>
        </w:rPr>
      </w:pPr>
      <w:r w:rsidRPr="000833D1">
        <w:rPr>
          <w:rFonts w:ascii="Times New Roman" w:hAnsi="Times New Roman" w:cs="Times New Roman"/>
          <w:b/>
          <w:bCs/>
        </w:rPr>
        <w:t>Part 5:</w:t>
      </w:r>
    </w:p>
    <w:tbl>
      <w:tblPr>
        <w:tblStyle w:val="TableGrid"/>
        <w:tblW w:w="9586" w:type="dxa"/>
        <w:jc w:val="center"/>
        <w:tblLayout w:type="fixed"/>
        <w:tblLook w:val="04A0" w:firstRow="1" w:lastRow="0" w:firstColumn="1" w:lastColumn="0" w:noHBand="0" w:noVBand="1"/>
      </w:tblPr>
      <w:tblGrid>
        <w:gridCol w:w="883"/>
        <w:gridCol w:w="705"/>
        <w:gridCol w:w="774"/>
        <w:gridCol w:w="1092"/>
        <w:gridCol w:w="1022"/>
        <w:gridCol w:w="1022"/>
        <w:gridCol w:w="1022"/>
        <w:gridCol w:w="1022"/>
        <w:gridCol w:w="1022"/>
        <w:gridCol w:w="1022"/>
      </w:tblGrid>
      <w:tr w:rsidR="003F1A1D" w:rsidRPr="00CC6281" w14:paraId="03490D15" w14:textId="77777777" w:rsidTr="00217ABA">
        <w:trPr>
          <w:jc w:val="center"/>
        </w:trPr>
        <w:tc>
          <w:tcPr>
            <w:tcW w:w="883" w:type="dxa"/>
            <w:vAlign w:val="center"/>
          </w:tcPr>
          <w:p w14:paraId="120613E4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Time Point</w:t>
            </w:r>
          </w:p>
        </w:tc>
        <w:tc>
          <w:tcPr>
            <w:tcW w:w="705" w:type="dxa"/>
            <w:vAlign w:val="center"/>
          </w:tcPr>
          <w:p w14:paraId="0E35DE42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uA</w:t>
            </w:r>
            <w:proofErr w:type="spellEnd"/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74" w:type="dxa"/>
            <w:vAlign w:val="center"/>
          </w:tcPr>
          <w:p w14:paraId="439C47F1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d(mm)</w:t>
            </w:r>
          </w:p>
        </w:tc>
        <w:tc>
          <w:tcPr>
            <w:tcW w:w="1092" w:type="dxa"/>
            <w:vAlign w:val="center"/>
          </w:tcPr>
          <w:p w14:paraId="5D80CAB5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alpha(deg)</w:t>
            </w:r>
          </w:p>
        </w:tc>
        <w:tc>
          <w:tcPr>
            <w:tcW w:w="1022" w:type="dxa"/>
            <w:vAlign w:val="center"/>
          </w:tcPr>
          <w:p w14:paraId="30ED59A5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RA (mV)</w:t>
            </w:r>
          </w:p>
        </w:tc>
        <w:tc>
          <w:tcPr>
            <w:tcW w:w="1022" w:type="dxa"/>
            <w:vAlign w:val="center"/>
          </w:tcPr>
          <w:p w14:paraId="1C94EB41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LA (mV)</w:t>
            </w:r>
          </w:p>
        </w:tc>
        <w:tc>
          <w:tcPr>
            <w:tcW w:w="1022" w:type="dxa"/>
            <w:vAlign w:val="center"/>
          </w:tcPr>
          <w:p w14:paraId="1811EE10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LL (mV)</w:t>
            </w:r>
          </w:p>
        </w:tc>
        <w:tc>
          <w:tcPr>
            <w:tcW w:w="1022" w:type="dxa"/>
            <w:vAlign w:val="center"/>
          </w:tcPr>
          <w:p w14:paraId="02E6A04D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VI (mV)</w:t>
            </w:r>
          </w:p>
        </w:tc>
        <w:tc>
          <w:tcPr>
            <w:tcW w:w="1022" w:type="dxa"/>
            <w:vAlign w:val="center"/>
          </w:tcPr>
          <w:p w14:paraId="64A05E32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VII (mV)</w:t>
            </w:r>
          </w:p>
        </w:tc>
        <w:tc>
          <w:tcPr>
            <w:tcW w:w="1022" w:type="dxa"/>
            <w:vAlign w:val="center"/>
          </w:tcPr>
          <w:p w14:paraId="774A9528" w14:textId="77777777" w:rsidR="003F1A1D" w:rsidRPr="00CC6281" w:rsidRDefault="003F1A1D" w:rsidP="00217A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VIII (mV)</w:t>
            </w:r>
          </w:p>
        </w:tc>
      </w:tr>
      <w:tr w:rsidR="00CC6281" w:rsidRPr="00CC6281" w14:paraId="3108D988" w14:textId="77777777" w:rsidTr="002B48B3">
        <w:trPr>
          <w:jc w:val="center"/>
        </w:trPr>
        <w:tc>
          <w:tcPr>
            <w:tcW w:w="883" w:type="dxa"/>
            <w:vAlign w:val="center"/>
          </w:tcPr>
          <w:p w14:paraId="2487812C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5" w:type="dxa"/>
            <w:vAlign w:val="center"/>
          </w:tcPr>
          <w:p w14:paraId="7D7344B5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774" w:type="dxa"/>
            <w:vAlign w:val="center"/>
          </w:tcPr>
          <w:p w14:paraId="4A1FCEC9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414CD899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173.4</w:t>
            </w:r>
          </w:p>
        </w:tc>
        <w:tc>
          <w:tcPr>
            <w:tcW w:w="1022" w:type="dxa"/>
          </w:tcPr>
          <w:p w14:paraId="3C1E4EC8" w14:textId="5178951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0.11423</w:t>
            </w:r>
          </w:p>
        </w:tc>
        <w:tc>
          <w:tcPr>
            <w:tcW w:w="1022" w:type="dxa"/>
          </w:tcPr>
          <w:p w14:paraId="71C12964" w14:textId="767F63E5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0.011277</w:t>
            </w:r>
          </w:p>
        </w:tc>
        <w:tc>
          <w:tcPr>
            <w:tcW w:w="1022" w:type="dxa"/>
          </w:tcPr>
          <w:p w14:paraId="1A5DE042" w14:textId="7334CA75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0.052457</w:t>
            </w:r>
          </w:p>
        </w:tc>
        <w:tc>
          <w:tcPr>
            <w:tcW w:w="1022" w:type="dxa"/>
          </w:tcPr>
          <w:p w14:paraId="1E711247" w14:textId="1F466779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-0.10295</w:t>
            </w:r>
          </w:p>
        </w:tc>
        <w:tc>
          <w:tcPr>
            <w:tcW w:w="1022" w:type="dxa"/>
          </w:tcPr>
          <w:p w14:paraId="72D70083" w14:textId="6DECA9B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-0.061771</w:t>
            </w:r>
          </w:p>
        </w:tc>
        <w:tc>
          <w:tcPr>
            <w:tcW w:w="1022" w:type="dxa"/>
          </w:tcPr>
          <w:p w14:paraId="3D3B8FCF" w14:textId="056B8806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0.04118</w:t>
            </w:r>
          </w:p>
        </w:tc>
      </w:tr>
      <w:tr w:rsidR="00CC6281" w:rsidRPr="00CC6281" w14:paraId="709D36AC" w14:textId="77777777" w:rsidTr="002B48B3">
        <w:trPr>
          <w:jc w:val="center"/>
        </w:trPr>
        <w:tc>
          <w:tcPr>
            <w:tcW w:w="883" w:type="dxa"/>
            <w:vAlign w:val="center"/>
          </w:tcPr>
          <w:p w14:paraId="3B8E0E5F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5" w:type="dxa"/>
            <w:vAlign w:val="center"/>
          </w:tcPr>
          <w:p w14:paraId="53CA35CA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2.40</w:t>
            </w:r>
          </w:p>
        </w:tc>
        <w:tc>
          <w:tcPr>
            <w:tcW w:w="774" w:type="dxa"/>
            <w:vAlign w:val="center"/>
          </w:tcPr>
          <w:p w14:paraId="0F7E7A13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021DEFC4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113.2</w:t>
            </w:r>
          </w:p>
        </w:tc>
        <w:tc>
          <w:tcPr>
            <w:tcW w:w="1022" w:type="dxa"/>
          </w:tcPr>
          <w:p w14:paraId="5183E2E8" w14:textId="0ED95045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0.062442</w:t>
            </w:r>
          </w:p>
        </w:tc>
        <w:tc>
          <w:tcPr>
            <w:tcW w:w="1022" w:type="dxa"/>
          </w:tcPr>
          <w:p w14:paraId="4BA4BAAB" w14:textId="2710B3A5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0.026558</w:t>
            </w:r>
          </w:p>
        </w:tc>
        <w:tc>
          <w:tcPr>
            <w:tcW w:w="1022" w:type="dxa"/>
          </w:tcPr>
          <w:p w14:paraId="099A218B" w14:textId="14774F6A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-0.027631</w:t>
            </w:r>
          </w:p>
        </w:tc>
        <w:tc>
          <w:tcPr>
            <w:tcW w:w="1022" w:type="dxa"/>
          </w:tcPr>
          <w:p w14:paraId="790588CA" w14:textId="4D1CC16A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-0.035884</w:t>
            </w:r>
          </w:p>
        </w:tc>
        <w:tc>
          <w:tcPr>
            <w:tcW w:w="1022" w:type="dxa"/>
          </w:tcPr>
          <w:p w14:paraId="645DAF88" w14:textId="7CE4E41D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-0.090073</w:t>
            </w:r>
          </w:p>
        </w:tc>
        <w:tc>
          <w:tcPr>
            <w:tcW w:w="1022" w:type="dxa"/>
          </w:tcPr>
          <w:p w14:paraId="7923E1E0" w14:textId="2AF8C730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-0.054189</w:t>
            </w:r>
          </w:p>
        </w:tc>
      </w:tr>
      <w:tr w:rsidR="00CC6281" w:rsidRPr="00CC6281" w14:paraId="2B6F7A61" w14:textId="77777777" w:rsidTr="002B48B3">
        <w:trPr>
          <w:jc w:val="center"/>
        </w:trPr>
        <w:tc>
          <w:tcPr>
            <w:tcW w:w="883" w:type="dxa"/>
            <w:vAlign w:val="center"/>
          </w:tcPr>
          <w:p w14:paraId="5A475EB1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5" w:type="dxa"/>
            <w:vAlign w:val="center"/>
          </w:tcPr>
          <w:p w14:paraId="7F089007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774" w:type="dxa"/>
            <w:vAlign w:val="center"/>
          </w:tcPr>
          <w:p w14:paraId="068A53AF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03B90CB6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81.9</w:t>
            </w:r>
          </w:p>
        </w:tc>
        <w:tc>
          <w:tcPr>
            <w:tcW w:w="1022" w:type="dxa"/>
          </w:tcPr>
          <w:p w14:paraId="6D295511" w14:textId="4A6F086A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0.018665</w:t>
            </w:r>
          </w:p>
        </w:tc>
        <w:tc>
          <w:tcPr>
            <w:tcW w:w="1022" w:type="dxa"/>
          </w:tcPr>
          <w:p w14:paraId="65B15ACB" w14:textId="1CC6A22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0.038273</w:t>
            </w:r>
          </w:p>
        </w:tc>
        <w:tc>
          <w:tcPr>
            <w:tcW w:w="1022" w:type="dxa"/>
          </w:tcPr>
          <w:p w14:paraId="5FF5140E" w14:textId="3EB9A1E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-0.091956</w:t>
            </w:r>
          </w:p>
        </w:tc>
        <w:tc>
          <w:tcPr>
            <w:tcW w:w="1022" w:type="dxa"/>
          </w:tcPr>
          <w:p w14:paraId="580F5605" w14:textId="6201BCB0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0.019607</w:t>
            </w:r>
          </w:p>
        </w:tc>
        <w:tc>
          <w:tcPr>
            <w:tcW w:w="1022" w:type="dxa"/>
          </w:tcPr>
          <w:p w14:paraId="5F63DE19" w14:textId="49BE385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-0.11062</w:t>
            </w:r>
          </w:p>
        </w:tc>
        <w:tc>
          <w:tcPr>
            <w:tcW w:w="1022" w:type="dxa"/>
          </w:tcPr>
          <w:p w14:paraId="154C4E96" w14:textId="56682B3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-0.13023</w:t>
            </w:r>
          </w:p>
        </w:tc>
      </w:tr>
      <w:tr w:rsidR="00CC6281" w:rsidRPr="00CC6281" w14:paraId="1C38B84F" w14:textId="77777777" w:rsidTr="002B48B3">
        <w:trPr>
          <w:jc w:val="center"/>
        </w:trPr>
        <w:tc>
          <w:tcPr>
            <w:tcW w:w="883" w:type="dxa"/>
            <w:vAlign w:val="center"/>
          </w:tcPr>
          <w:p w14:paraId="6EB6A351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5" w:type="dxa"/>
            <w:vAlign w:val="center"/>
          </w:tcPr>
          <w:p w14:paraId="6FA45096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</w:tc>
        <w:tc>
          <w:tcPr>
            <w:tcW w:w="774" w:type="dxa"/>
            <w:vAlign w:val="center"/>
          </w:tcPr>
          <w:p w14:paraId="0DB47591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5F0F04E1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54.0</w:t>
            </w:r>
          </w:p>
        </w:tc>
        <w:tc>
          <w:tcPr>
            <w:tcW w:w="1022" w:type="dxa"/>
          </w:tcPr>
          <w:p w14:paraId="5E3B1755" w14:textId="67E526AA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-0.3027</w:t>
            </w:r>
          </w:p>
        </w:tc>
        <w:tc>
          <w:tcPr>
            <w:tcW w:w="1022" w:type="dxa"/>
          </w:tcPr>
          <w:p w14:paraId="1BFB11CA" w14:textId="479BFFBB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0.14092</w:t>
            </w:r>
          </w:p>
        </w:tc>
        <w:tc>
          <w:tcPr>
            <w:tcW w:w="1022" w:type="dxa"/>
          </w:tcPr>
          <w:p w14:paraId="09E63A2B" w14:textId="2E380A7C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-0.60997</w:t>
            </w:r>
          </w:p>
        </w:tc>
        <w:tc>
          <w:tcPr>
            <w:tcW w:w="1022" w:type="dxa"/>
          </w:tcPr>
          <w:p w14:paraId="6052378B" w14:textId="3D6CBBDD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0.44362</w:t>
            </w:r>
          </w:p>
        </w:tc>
        <w:tc>
          <w:tcPr>
            <w:tcW w:w="1022" w:type="dxa"/>
          </w:tcPr>
          <w:p w14:paraId="4D29CAFA" w14:textId="533645F8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-0.30727</w:t>
            </w:r>
          </w:p>
        </w:tc>
        <w:tc>
          <w:tcPr>
            <w:tcW w:w="1022" w:type="dxa"/>
          </w:tcPr>
          <w:p w14:paraId="575CBFD8" w14:textId="4AAB62E0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-0.75089</w:t>
            </w:r>
          </w:p>
        </w:tc>
      </w:tr>
      <w:tr w:rsidR="00CC6281" w:rsidRPr="00CC6281" w14:paraId="5FC22375" w14:textId="77777777" w:rsidTr="002B48B3">
        <w:trPr>
          <w:jc w:val="center"/>
        </w:trPr>
        <w:tc>
          <w:tcPr>
            <w:tcW w:w="883" w:type="dxa"/>
            <w:vAlign w:val="center"/>
          </w:tcPr>
          <w:p w14:paraId="47036552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5" w:type="dxa"/>
            <w:vAlign w:val="center"/>
          </w:tcPr>
          <w:p w14:paraId="6852E496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15.80</w:t>
            </w:r>
          </w:p>
        </w:tc>
        <w:tc>
          <w:tcPr>
            <w:tcW w:w="774" w:type="dxa"/>
            <w:vAlign w:val="center"/>
          </w:tcPr>
          <w:p w14:paraId="4F183A9D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6F8D76FE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29.5</w:t>
            </w:r>
          </w:p>
        </w:tc>
        <w:tc>
          <w:tcPr>
            <w:tcW w:w="1022" w:type="dxa"/>
          </w:tcPr>
          <w:p w14:paraId="211AE5F0" w14:textId="24A121F3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-0.47522</w:t>
            </w:r>
          </w:p>
        </w:tc>
        <w:tc>
          <w:tcPr>
            <w:tcW w:w="1022" w:type="dxa"/>
          </w:tcPr>
          <w:p w14:paraId="1FF3DED0" w14:textId="1D8B2BA6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0.044373</w:t>
            </w:r>
          </w:p>
        </w:tc>
        <w:tc>
          <w:tcPr>
            <w:tcW w:w="1022" w:type="dxa"/>
          </w:tcPr>
          <w:p w14:paraId="69B794FF" w14:textId="14D18FDC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-0.46984</w:t>
            </w:r>
          </w:p>
        </w:tc>
        <w:tc>
          <w:tcPr>
            <w:tcW w:w="1022" w:type="dxa"/>
          </w:tcPr>
          <w:p w14:paraId="42DBE6C2" w14:textId="0630D2B1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0.5196</w:t>
            </w:r>
          </w:p>
        </w:tc>
        <w:tc>
          <w:tcPr>
            <w:tcW w:w="1022" w:type="dxa"/>
          </w:tcPr>
          <w:p w14:paraId="09307E71" w14:textId="5EC98BC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0.0053819</w:t>
            </w:r>
          </w:p>
        </w:tc>
        <w:tc>
          <w:tcPr>
            <w:tcW w:w="1022" w:type="dxa"/>
          </w:tcPr>
          <w:p w14:paraId="246F5FFD" w14:textId="3BB28C21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-0.51421</w:t>
            </w:r>
          </w:p>
        </w:tc>
      </w:tr>
      <w:tr w:rsidR="00CC6281" w:rsidRPr="00CC6281" w14:paraId="3BA33393" w14:textId="77777777" w:rsidTr="002B48B3">
        <w:trPr>
          <w:jc w:val="center"/>
        </w:trPr>
        <w:tc>
          <w:tcPr>
            <w:tcW w:w="883" w:type="dxa"/>
            <w:vAlign w:val="center"/>
          </w:tcPr>
          <w:p w14:paraId="35D72256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5" w:type="dxa"/>
            <w:vAlign w:val="center"/>
          </w:tcPr>
          <w:p w14:paraId="194D0720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13.22</w:t>
            </w:r>
          </w:p>
        </w:tc>
        <w:tc>
          <w:tcPr>
            <w:tcW w:w="774" w:type="dxa"/>
            <w:vAlign w:val="center"/>
          </w:tcPr>
          <w:p w14:paraId="3B170DD9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7E7B12A6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12.4</w:t>
            </w:r>
          </w:p>
        </w:tc>
        <w:tc>
          <w:tcPr>
            <w:tcW w:w="1022" w:type="dxa"/>
          </w:tcPr>
          <w:p w14:paraId="52875BD2" w14:textId="36D31E66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-0.49477</w:t>
            </w:r>
          </w:p>
        </w:tc>
        <w:tc>
          <w:tcPr>
            <w:tcW w:w="1022" w:type="dxa"/>
          </w:tcPr>
          <w:p w14:paraId="2DDA6853" w14:textId="723AA359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-0.006657</w:t>
            </w:r>
          </w:p>
        </w:tc>
        <w:tc>
          <w:tcPr>
            <w:tcW w:w="1022" w:type="dxa"/>
          </w:tcPr>
          <w:p w14:paraId="2EE0F43F" w14:textId="361EFF1E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-0.34355</w:t>
            </w:r>
          </w:p>
        </w:tc>
        <w:tc>
          <w:tcPr>
            <w:tcW w:w="1022" w:type="dxa"/>
          </w:tcPr>
          <w:p w14:paraId="0706E24B" w14:textId="2267B2A2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0.48812</w:t>
            </w:r>
          </w:p>
        </w:tc>
        <w:tc>
          <w:tcPr>
            <w:tcW w:w="1022" w:type="dxa"/>
          </w:tcPr>
          <w:p w14:paraId="2E23FCB6" w14:textId="5461FD39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0.15123</w:t>
            </w:r>
          </w:p>
        </w:tc>
        <w:tc>
          <w:tcPr>
            <w:tcW w:w="1022" w:type="dxa"/>
          </w:tcPr>
          <w:p w14:paraId="35A2A510" w14:textId="79978F9E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-0.33689</w:t>
            </w:r>
          </w:p>
        </w:tc>
      </w:tr>
      <w:tr w:rsidR="00CC6281" w:rsidRPr="00CC6281" w14:paraId="5B14F163" w14:textId="77777777" w:rsidTr="002B48B3">
        <w:trPr>
          <w:jc w:val="center"/>
        </w:trPr>
        <w:tc>
          <w:tcPr>
            <w:tcW w:w="883" w:type="dxa"/>
            <w:vAlign w:val="center"/>
          </w:tcPr>
          <w:p w14:paraId="7EFE634B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5" w:type="dxa"/>
            <w:vAlign w:val="center"/>
          </w:tcPr>
          <w:p w14:paraId="00342CBC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3.84</w:t>
            </w:r>
          </w:p>
        </w:tc>
        <w:tc>
          <w:tcPr>
            <w:tcW w:w="774" w:type="dxa"/>
            <w:vAlign w:val="center"/>
          </w:tcPr>
          <w:p w14:paraId="6CA4DEC4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0C03076F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-9.5</w:t>
            </w:r>
          </w:p>
        </w:tc>
        <w:tc>
          <w:tcPr>
            <w:tcW w:w="1022" w:type="dxa"/>
          </w:tcPr>
          <w:p w14:paraId="6B40E358" w14:textId="7313AF9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-0.16107</w:t>
            </w:r>
          </w:p>
        </w:tc>
        <w:tc>
          <w:tcPr>
            <w:tcW w:w="1022" w:type="dxa"/>
          </w:tcPr>
          <w:p w14:paraId="335EA5C0" w14:textId="346896CE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-0.017805</w:t>
            </w:r>
          </w:p>
        </w:tc>
        <w:tc>
          <w:tcPr>
            <w:tcW w:w="1022" w:type="dxa"/>
          </w:tcPr>
          <w:p w14:paraId="5109771D" w14:textId="3AAAE542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-0.068716</w:t>
            </w:r>
          </w:p>
        </w:tc>
        <w:tc>
          <w:tcPr>
            <w:tcW w:w="1022" w:type="dxa"/>
          </w:tcPr>
          <w:p w14:paraId="732B6E7F" w14:textId="67BBC51B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0.14326</w:t>
            </w:r>
          </w:p>
        </w:tc>
        <w:tc>
          <w:tcPr>
            <w:tcW w:w="1022" w:type="dxa"/>
          </w:tcPr>
          <w:p w14:paraId="643AEB9B" w14:textId="034D4BA4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0.092353</w:t>
            </w:r>
          </w:p>
        </w:tc>
        <w:tc>
          <w:tcPr>
            <w:tcW w:w="1022" w:type="dxa"/>
          </w:tcPr>
          <w:p w14:paraId="436D81AF" w14:textId="1C1045D3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-0.050911</w:t>
            </w:r>
          </w:p>
        </w:tc>
      </w:tr>
      <w:tr w:rsidR="00CC6281" w:rsidRPr="00CC6281" w14:paraId="4DAD74B4" w14:textId="77777777" w:rsidTr="002B48B3">
        <w:trPr>
          <w:jc w:val="center"/>
        </w:trPr>
        <w:tc>
          <w:tcPr>
            <w:tcW w:w="883" w:type="dxa"/>
            <w:vAlign w:val="center"/>
          </w:tcPr>
          <w:p w14:paraId="4D7D427F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5" w:type="dxa"/>
            <w:vAlign w:val="center"/>
          </w:tcPr>
          <w:p w14:paraId="596CF2AE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774" w:type="dxa"/>
            <w:vAlign w:val="center"/>
          </w:tcPr>
          <w:p w14:paraId="43A6D04E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2" w:type="dxa"/>
            <w:vAlign w:val="center"/>
          </w:tcPr>
          <w:p w14:paraId="71922B08" w14:textId="7777777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-48.2</w:t>
            </w:r>
          </w:p>
        </w:tc>
        <w:tc>
          <w:tcPr>
            <w:tcW w:w="1022" w:type="dxa"/>
          </w:tcPr>
          <w:p w14:paraId="0F89C4ED" w14:textId="17929DB2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-0.094411</w:t>
            </w:r>
          </w:p>
        </w:tc>
        <w:tc>
          <w:tcPr>
            <w:tcW w:w="1022" w:type="dxa"/>
          </w:tcPr>
          <w:p w14:paraId="335464AE" w14:textId="333920AA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-0.026743</w:t>
            </w:r>
          </w:p>
        </w:tc>
        <w:tc>
          <w:tcPr>
            <w:tcW w:w="1022" w:type="dxa"/>
          </w:tcPr>
          <w:p w14:paraId="47A743F9" w14:textId="6D438198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0.0047517</w:t>
            </w:r>
          </w:p>
        </w:tc>
        <w:tc>
          <w:tcPr>
            <w:tcW w:w="1022" w:type="dxa"/>
          </w:tcPr>
          <w:p w14:paraId="76E77C59" w14:textId="2695CCF7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0.067668</w:t>
            </w:r>
          </w:p>
        </w:tc>
        <w:tc>
          <w:tcPr>
            <w:tcW w:w="1022" w:type="dxa"/>
          </w:tcPr>
          <w:p w14:paraId="299A5AD2" w14:textId="7775A82B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0.099163</w:t>
            </w:r>
          </w:p>
        </w:tc>
        <w:tc>
          <w:tcPr>
            <w:tcW w:w="1022" w:type="dxa"/>
          </w:tcPr>
          <w:p w14:paraId="219AE0C4" w14:textId="5423888E" w:rsidR="00CC6281" w:rsidRPr="00CC6281" w:rsidRDefault="00CC6281" w:rsidP="00CC62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6281">
              <w:rPr>
                <w:rFonts w:ascii="Times New Roman" w:hAnsi="Times New Roman" w:cs="Times New Roman"/>
                <w:sz w:val="18"/>
                <w:szCs w:val="18"/>
              </w:rPr>
              <w:t>0.031495</w:t>
            </w:r>
          </w:p>
        </w:tc>
      </w:tr>
    </w:tbl>
    <w:p w14:paraId="2296E619" w14:textId="77777777" w:rsidR="003F1A1D" w:rsidRDefault="003F1A1D" w:rsidP="00522C8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DD5A04B" w14:textId="6D00597D" w:rsidR="00CB78B0" w:rsidRDefault="00CB78B0" w:rsidP="00522C83">
      <w:pPr>
        <w:jc w:val="center"/>
        <w:rPr>
          <w:rFonts w:ascii="Times New Roman" w:hAnsi="Times New Roman" w:cs="Times New Roman"/>
          <w:sz w:val="18"/>
          <w:szCs w:val="18"/>
        </w:rPr>
      </w:pPr>
      <w:r w:rsidRPr="00CB78B0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175FE41" wp14:editId="528B29EE">
            <wp:extent cx="5549900" cy="4165600"/>
            <wp:effectExtent l="0" t="0" r="0" b="0"/>
            <wp:docPr id="749017132" name="Picture 1" descr="A graph with lines and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7132" name="Picture 1" descr="A graph with lines and lines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EBB" w14:textId="19B59629" w:rsidR="008E6623" w:rsidRDefault="008E453E" w:rsidP="008E662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</w:t>
      </w:r>
      <w:r w:rsidR="006963E4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</w:p>
    <w:p w14:paraId="73E71305" w14:textId="17960D09" w:rsidR="008E6623" w:rsidRDefault="008E6623" w:rsidP="008E6623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After the </w:t>
      </w:r>
      <w:r>
        <w:rPr>
          <w:b/>
          <w:bCs/>
        </w:rPr>
        <w:t>re-meshing and recomputing</w:t>
      </w:r>
      <w:r>
        <w:rPr>
          <w:rStyle w:val="s1"/>
          <w:rFonts w:eastAsiaTheme="majorEastAsia"/>
        </w:rPr>
        <w:t xml:space="preserve">, </w:t>
      </w:r>
      <w:r w:rsidR="00417380">
        <w:rPr>
          <w:rStyle w:val="s1"/>
          <w:rFonts w:eastAsiaTheme="majorEastAsia"/>
        </w:rPr>
        <w:t>we</w:t>
      </w:r>
      <w:r>
        <w:rPr>
          <w:rStyle w:val="s1"/>
          <w:rFonts w:eastAsiaTheme="majorEastAsia"/>
        </w:rPr>
        <w:t xml:space="preserve"> would see </w:t>
      </w:r>
      <w:r>
        <w:rPr>
          <w:b/>
          <w:bCs/>
        </w:rPr>
        <w:t>different values for the lead voltages (VI, VII, VIII)</w:t>
      </w:r>
      <w:r>
        <w:rPr>
          <w:rStyle w:val="s1"/>
          <w:rFonts w:eastAsiaTheme="majorEastAsia"/>
        </w:rPr>
        <w:t xml:space="preserve"> because the new boundary conditions (</w:t>
      </w:r>
      <w:r w:rsidR="000636B5">
        <w:rPr>
          <w:rStyle w:val="s1"/>
          <w:rFonts w:eastAsiaTheme="majorEastAsia"/>
        </w:rPr>
        <w:t>t</w:t>
      </w:r>
      <w:r>
        <w:rPr>
          <w:rStyle w:val="s1"/>
          <w:rFonts w:eastAsiaTheme="majorEastAsia"/>
        </w:rPr>
        <w:t xml:space="preserve">he introduction of water) alter the </w:t>
      </w:r>
      <w:r>
        <w:rPr>
          <w:b/>
          <w:bCs/>
        </w:rPr>
        <w:t>electric field</w:t>
      </w:r>
      <w:r>
        <w:rPr>
          <w:rStyle w:val="s1"/>
          <w:rFonts w:eastAsiaTheme="majorEastAsia"/>
        </w:rPr>
        <w:t xml:space="preserve"> and </w:t>
      </w:r>
      <w:r>
        <w:rPr>
          <w:b/>
          <w:bCs/>
        </w:rPr>
        <w:t>current distribution</w:t>
      </w:r>
      <w:r>
        <w:rPr>
          <w:rStyle w:val="s1"/>
          <w:rFonts w:eastAsiaTheme="majorEastAsia"/>
        </w:rPr>
        <w:t>.</w:t>
      </w:r>
    </w:p>
    <w:p w14:paraId="02D1A78C" w14:textId="77777777" w:rsidR="008E6623" w:rsidRDefault="008E6623" w:rsidP="008E6623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  <w:b/>
          <w:bCs/>
        </w:rPr>
        <w:t>VI, VII, and VIII</w:t>
      </w:r>
      <w:r>
        <w:t xml:space="preserve"> will show a </w:t>
      </w:r>
      <w:r>
        <w:rPr>
          <w:rStyle w:val="s1"/>
          <w:rFonts w:eastAsiaTheme="majorEastAsia"/>
          <w:b/>
          <w:bCs/>
        </w:rPr>
        <w:t>smoother and more attenuated waveform</w:t>
      </w:r>
      <w:r>
        <w:t xml:space="preserve"> due to the changes in the medium (now involving water).</w:t>
      </w:r>
    </w:p>
    <w:p w14:paraId="40155B95" w14:textId="77777777" w:rsidR="008E6623" w:rsidRDefault="008E6623" w:rsidP="008E6623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  <w:b/>
          <w:bCs/>
        </w:rPr>
        <w:t>Lead voltages will be more uniform</w:t>
      </w:r>
      <w:r>
        <w:t xml:space="preserve"> across the torso since water typically has higher conductivity than air and would cause more uniform current flow.</w:t>
      </w:r>
    </w:p>
    <w:p w14:paraId="0FF50FEA" w14:textId="77777777" w:rsidR="008E6623" w:rsidRPr="00A558B9" w:rsidRDefault="008E6623" w:rsidP="008E6623">
      <w:pPr>
        <w:rPr>
          <w:rFonts w:ascii="Times New Roman" w:hAnsi="Times New Roman" w:cs="Times New Roman"/>
          <w:sz w:val="18"/>
          <w:szCs w:val="18"/>
        </w:rPr>
      </w:pPr>
    </w:p>
    <w:sectPr w:rsidR="008E6623" w:rsidRPr="00A558B9" w:rsidSect="00D30C0A">
      <w:pgSz w:w="12240" w:h="15840"/>
      <w:pgMar w:top="756" w:right="1440" w:bottom="11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B3C8F" w14:textId="77777777" w:rsidR="00E761AA" w:rsidRDefault="00E761AA" w:rsidP="002E4A87">
      <w:pPr>
        <w:spacing w:after="0" w:line="240" w:lineRule="auto"/>
      </w:pPr>
      <w:r>
        <w:separator/>
      </w:r>
    </w:p>
  </w:endnote>
  <w:endnote w:type="continuationSeparator" w:id="0">
    <w:p w14:paraId="7A9C5E45" w14:textId="77777777" w:rsidR="00E761AA" w:rsidRDefault="00E761AA" w:rsidP="002E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B7681" w14:textId="77777777" w:rsidR="00E761AA" w:rsidRDefault="00E761AA" w:rsidP="002E4A87">
      <w:pPr>
        <w:spacing w:after="0" w:line="240" w:lineRule="auto"/>
      </w:pPr>
      <w:r>
        <w:separator/>
      </w:r>
    </w:p>
  </w:footnote>
  <w:footnote w:type="continuationSeparator" w:id="0">
    <w:p w14:paraId="4037E4AE" w14:textId="77777777" w:rsidR="00E761AA" w:rsidRDefault="00E761AA" w:rsidP="002E4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0EE"/>
    <w:multiLevelType w:val="multilevel"/>
    <w:tmpl w:val="561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7A94"/>
    <w:multiLevelType w:val="multilevel"/>
    <w:tmpl w:val="A1DC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30962"/>
    <w:multiLevelType w:val="multilevel"/>
    <w:tmpl w:val="663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A42EE"/>
    <w:multiLevelType w:val="multilevel"/>
    <w:tmpl w:val="ACF6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136231">
    <w:abstractNumId w:val="1"/>
  </w:num>
  <w:num w:numId="2" w16cid:durableId="1729761752">
    <w:abstractNumId w:val="2"/>
  </w:num>
  <w:num w:numId="3" w16cid:durableId="1573388569">
    <w:abstractNumId w:val="0"/>
  </w:num>
  <w:num w:numId="4" w16cid:durableId="1648895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BD"/>
    <w:rsid w:val="00003543"/>
    <w:rsid w:val="00036A86"/>
    <w:rsid w:val="000636B5"/>
    <w:rsid w:val="00081F5E"/>
    <w:rsid w:val="000833D1"/>
    <w:rsid w:val="00090AC6"/>
    <w:rsid w:val="000B423F"/>
    <w:rsid w:val="000C2917"/>
    <w:rsid w:val="00141B83"/>
    <w:rsid w:val="001534A1"/>
    <w:rsid w:val="00204104"/>
    <w:rsid w:val="00242C76"/>
    <w:rsid w:val="00252C86"/>
    <w:rsid w:val="00262762"/>
    <w:rsid w:val="00262E8E"/>
    <w:rsid w:val="0027522E"/>
    <w:rsid w:val="00276282"/>
    <w:rsid w:val="002921E8"/>
    <w:rsid w:val="00297911"/>
    <w:rsid w:val="002D33EB"/>
    <w:rsid w:val="002E4A87"/>
    <w:rsid w:val="002F33FB"/>
    <w:rsid w:val="002F649D"/>
    <w:rsid w:val="00356223"/>
    <w:rsid w:val="00380760"/>
    <w:rsid w:val="00395CD4"/>
    <w:rsid w:val="003C1332"/>
    <w:rsid w:val="003C298F"/>
    <w:rsid w:val="003F1835"/>
    <w:rsid w:val="003F1A1D"/>
    <w:rsid w:val="003F252B"/>
    <w:rsid w:val="004023B0"/>
    <w:rsid w:val="00417380"/>
    <w:rsid w:val="00442362"/>
    <w:rsid w:val="0047533D"/>
    <w:rsid w:val="00480344"/>
    <w:rsid w:val="00491579"/>
    <w:rsid w:val="004E3E84"/>
    <w:rsid w:val="00503006"/>
    <w:rsid w:val="00522C83"/>
    <w:rsid w:val="005507A9"/>
    <w:rsid w:val="00551CB4"/>
    <w:rsid w:val="00551D7B"/>
    <w:rsid w:val="005C1F79"/>
    <w:rsid w:val="005F6DBD"/>
    <w:rsid w:val="006963E4"/>
    <w:rsid w:val="006B5785"/>
    <w:rsid w:val="006E4321"/>
    <w:rsid w:val="00757252"/>
    <w:rsid w:val="00760F6D"/>
    <w:rsid w:val="0077669D"/>
    <w:rsid w:val="00786C27"/>
    <w:rsid w:val="007D7759"/>
    <w:rsid w:val="00855D03"/>
    <w:rsid w:val="00880861"/>
    <w:rsid w:val="0088419F"/>
    <w:rsid w:val="008E453E"/>
    <w:rsid w:val="008E594A"/>
    <w:rsid w:val="008E6623"/>
    <w:rsid w:val="008F71D9"/>
    <w:rsid w:val="009906FB"/>
    <w:rsid w:val="009B335E"/>
    <w:rsid w:val="00A105E1"/>
    <w:rsid w:val="00A512D6"/>
    <w:rsid w:val="00A558B9"/>
    <w:rsid w:val="00AA5415"/>
    <w:rsid w:val="00AC4510"/>
    <w:rsid w:val="00B476EC"/>
    <w:rsid w:val="00B86B2F"/>
    <w:rsid w:val="00B953E1"/>
    <w:rsid w:val="00BD6A90"/>
    <w:rsid w:val="00C05DAB"/>
    <w:rsid w:val="00C12785"/>
    <w:rsid w:val="00C13072"/>
    <w:rsid w:val="00C143FB"/>
    <w:rsid w:val="00C159D4"/>
    <w:rsid w:val="00C71652"/>
    <w:rsid w:val="00C91FDF"/>
    <w:rsid w:val="00CA05B5"/>
    <w:rsid w:val="00CB60A3"/>
    <w:rsid w:val="00CB78B0"/>
    <w:rsid w:val="00CC6281"/>
    <w:rsid w:val="00D17423"/>
    <w:rsid w:val="00D17B90"/>
    <w:rsid w:val="00D30C0A"/>
    <w:rsid w:val="00D33F59"/>
    <w:rsid w:val="00D55C6F"/>
    <w:rsid w:val="00D6431E"/>
    <w:rsid w:val="00D64564"/>
    <w:rsid w:val="00D83643"/>
    <w:rsid w:val="00D86BCD"/>
    <w:rsid w:val="00D95F9A"/>
    <w:rsid w:val="00E01452"/>
    <w:rsid w:val="00E058C5"/>
    <w:rsid w:val="00E3366C"/>
    <w:rsid w:val="00E36CA5"/>
    <w:rsid w:val="00E429A4"/>
    <w:rsid w:val="00E471D4"/>
    <w:rsid w:val="00E761AA"/>
    <w:rsid w:val="00EC09C5"/>
    <w:rsid w:val="00EE2D4D"/>
    <w:rsid w:val="00F15D5B"/>
    <w:rsid w:val="00F359DD"/>
    <w:rsid w:val="00F52955"/>
    <w:rsid w:val="00FC364B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154FC"/>
  <w15:chartTrackingRefBased/>
  <w15:docId w15:val="{09894EA4-FCEB-8A49-91A8-7AA6C0D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1D"/>
  </w:style>
  <w:style w:type="paragraph" w:styleId="Heading1">
    <w:name w:val="heading 1"/>
    <w:basedOn w:val="Normal"/>
    <w:next w:val="Normal"/>
    <w:link w:val="Heading1Char"/>
    <w:uiPriority w:val="9"/>
    <w:qFormat/>
    <w:rsid w:val="005F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D86BCD"/>
  </w:style>
  <w:style w:type="paragraph" w:styleId="Header">
    <w:name w:val="header"/>
    <w:basedOn w:val="Normal"/>
    <w:link w:val="HeaderChar"/>
    <w:uiPriority w:val="99"/>
    <w:unhideWhenUsed/>
    <w:rsid w:val="002E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87"/>
  </w:style>
  <w:style w:type="paragraph" w:styleId="Footer">
    <w:name w:val="footer"/>
    <w:basedOn w:val="Normal"/>
    <w:link w:val="FooterChar"/>
    <w:uiPriority w:val="99"/>
    <w:unhideWhenUsed/>
    <w:rsid w:val="002E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87"/>
  </w:style>
  <w:style w:type="paragraph" w:customStyle="1" w:styleId="p1">
    <w:name w:val="p1"/>
    <w:basedOn w:val="Normal"/>
    <w:rsid w:val="00D6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6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164</cp:revision>
  <dcterms:created xsi:type="dcterms:W3CDTF">2025-04-14T01:32:00Z</dcterms:created>
  <dcterms:modified xsi:type="dcterms:W3CDTF">2025-05-19T19:31:00Z</dcterms:modified>
</cp:coreProperties>
</file>