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FAB1" w14:textId="77777777" w:rsidR="005D0FC6" w:rsidRDefault="005D0FC6">
      <w:pPr>
        <w:spacing w:before="0" w:after="0"/>
      </w:pPr>
    </w:p>
    <w:p w14:paraId="39331717" w14:textId="77777777" w:rsidR="005D0FC6" w:rsidRDefault="005D0FC6">
      <w:pPr>
        <w:spacing w:before="0" w:after="0"/>
      </w:pPr>
    </w:p>
    <w:p w14:paraId="7809AF6F" w14:textId="77777777" w:rsidR="005D0FC6" w:rsidRDefault="005D0FC6">
      <w:pPr>
        <w:spacing w:before="0" w:after="0"/>
      </w:pPr>
    </w:p>
    <w:p w14:paraId="269C2C9D" w14:textId="77777777" w:rsidR="005D0FC6" w:rsidRDefault="005D0FC6">
      <w:pPr>
        <w:spacing w:before="0" w:after="0"/>
      </w:pPr>
    </w:p>
    <w:p w14:paraId="50683D1B" w14:textId="77777777" w:rsidR="005D0FC6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49FD05E1" w14:textId="77777777" w:rsidR="005D0FC6" w:rsidRDefault="00000000">
      <w:pPr>
        <w:jc w:val="center"/>
      </w:pPr>
      <w:r>
        <w:rPr>
          <w:b/>
          <w:sz w:val="26"/>
        </w:rPr>
        <w:t>Satış sənədləri</w:t>
      </w:r>
    </w:p>
    <w:p w14:paraId="10C2857F" w14:textId="08194276" w:rsidR="005D0FC6" w:rsidRDefault="006F4D3D" w:rsidP="006F4D3D">
      <w:proofErr w:type="spellStart"/>
      <w:r>
        <w:rPr>
          <w:i/>
        </w:rPr>
        <w:t>Satış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sənədi</w:t>
      </w:r>
      <w:proofErr w:type="spellEnd"/>
      <w:r>
        <w:rPr>
          <w:i/>
        </w:rPr>
        <w:t xml:space="preserve">, status </w:t>
      </w:r>
      <w:proofErr w:type="spellStart"/>
      <w:r>
        <w:rPr>
          <w:i/>
        </w:rPr>
        <w:t>tarixçəsi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daxilolma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bağlama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müştəri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avansı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tətbiqi</w:t>
      </w:r>
      <w:proofErr w:type="spellEnd"/>
    </w:p>
    <w:p w14:paraId="118825CB" w14:textId="77777777" w:rsidR="005D0FC6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D0FC6" w14:paraId="0D4066CD" w14:textId="77777777">
        <w:tc>
          <w:tcPr>
            <w:tcW w:w="4968" w:type="dxa"/>
            <w:shd w:val="clear" w:color="auto" w:fill="D9D9D9"/>
            <w:vAlign w:val="center"/>
          </w:tcPr>
          <w:p w14:paraId="2F1E8941" w14:textId="77777777" w:rsidR="005D0FC6" w:rsidRDefault="00000000">
            <w:pPr>
              <w:spacing w:before="0" w:after="0"/>
            </w:pPr>
            <w:proofErr w:type="spellStart"/>
            <w:r>
              <w:rPr>
                <w:b/>
              </w:rPr>
              <w:t>Sahə</w:t>
            </w:r>
            <w:proofErr w:type="spellEnd"/>
          </w:p>
        </w:tc>
        <w:tc>
          <w:tcPr>
            <w:tcW w:w="4968" w:type="dxa"/>
            <w:shd w:val="clear" w:color="auto" w:fill="D9D9D9"/>
            <w:vAlign w:val="center"/>
          </w:tcPr>
          <w:p w14:paraId="41845868" w14:textId="77777777" w:rsidR="005D0FC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5D0FC6" w14:paraId="212907A1" w14:textId="77777777">
        <w:tc>
          <w:tcPr>
            <w:tcW w:w="4968" w:type="dxa"/>
            <w:vAlign w:val="center"/>
          </w:tcPr>
          <w:p w14:paraId="7AB471DA" w14:textId="77777777" w:rsidR="005D0FC6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7780BEEA" w14:textId="77777777" w:rsidR="005D0FC6" w:rsidRDefault="00000000">
            <w:pPr>
              <w:spacing w:before="0" w:after="0"/>
            </w:pPr>
            <w:r>
              <w:t>Satış sənədləri</w:t>
            </w:r>
          </w:p>
        </w:tc>
      </w:tr>
      <w:tr w:rsidR="005D0FC6" w14:paraId="7FE41F5E" w14:textId="77777777">
        <w:tc>
          <w:tcPr>
            <w:tcW w:w="4968" w:type="dxa"/>
            <w:vAlign w:val="center"/>
          </w:tcPr>
          <w:p w14:paraId="3E165F44" w14:textId="77777777" w:rsidR="005D0FC6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7B517AE2" w14:textId="77777777" w:rsidR="005D0FC6" w:rsidRDefault="00000000">
            <w:pPr>
              <w:spacing w:before="0" w:after="0"/>
            </w:pPr>
            <w:r>
              <w:t>SMB ERP</w:t>
            </w:r>
          </w:p>
        </w:tc>
      </w:tr>
      <w:tr w:rsidR="005D0FC6" w14:paraId="18939923" w14:textId="77777777">
        <w:tc>
          <w:tcPr>
            <w:tcW w:w="4968" w:type="dxa"/>
            <w:vAlign w:val="center"/>
          </w:tcPr>
          <w:p w14:paraId="6D944F4F" w14:textId="77777777" w:rsidR="005D0FC6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6DB374C5" w14:textId="77777777" w:rsidR="005D0FC6" w:rsidRDefault="00000000">
            <w:pPr>
              <w:spacing w:before="0" w:after="0"/>
            </w:pPr>
            <w:r>
              <w:t>FRD-SAL-001</w:t>
            </w:r>
          </w:p>
        </w:tc>
      </w:tr>
      <w:tr w:rsidR="005D0FC6" w14:paraId="69295152" w14:textId="77777777">
        <w:tc>
          <w:tcPr>
            <w:tcW w:w="4968" w:type="dxa"/>
            <w:vAlign w:val="center"/>
          </w:tcPr>
          <w:p w14:paraId="71669905" w14:textId="77777777" w:rsidR="005D0FC6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080955B2" w14:textId="77777777" w:rsidR="005D0FC6" w:rsidRDefault="00000000">
            <w:pPr>
              <w:spacing w:before="0" w:after="0"/>
            </w:pPr>
            <w:r>
              <w:t>Satış sənədi, status tarixçəsi, daxilolma bağlama və müştəri avansı tətbiqi</w:t>
            </w:r>
          </w:p>
        </w:tc>
      </w:tr>
      <w:tr w:rsidR="005D0FC6" w14:paraId="47EF4D2D" w14:textId="77777777">
        <w:tc>
          <w:tcPr>
            <w:tcW w:w="4968" w:type="dxa"/>
            <w:vAlign w:val="center"/>
          </w:tcPr>
          <w:p w14:paraId="7121B7D0" w14:textId="77777777" w:rsidR="005D0FC6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35959E86" w14:textId="77777777" w:rsidR="005D0FC6" w:rsidRDefault="00000000">
            <w:pPr>
              <w:spacing w:before="0" w:after="0"/>
            </w:pPr>
            <w:r>
              <w:t>01.04.2026</w:t>
            </w:r>
          </w:p>
        </w:tc>
      </w:tr>
    </w:tbl>
    <w:p w14:paraId="427090AA" w14:textId="77777777" w:rsidR="005D0FC6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736A9103" w14:textId="77777777" w:rsidR="005D0FC6" w:rsidRDefault="00000000">
      <w:r>
        <w:t>Satış sənədi müəssisənin gəlir, debitor borc və məhsul çıxışı üzrə əsas kommersiya əməliyyat sənədidir.</w:t>
      </w:r>
    </w:p>
    <w:p w14:paraId="5A4A1653" w14:textId="77777777" w:rsidR="005D0FC6" w:rsidRDefault="00000000">
      <w:r>
        <w:t>Bu modul müştəri kartı, məhsul kartı, anbar seçimi, gəlir hesabı, məzənnə və bank modulunu klassik PK/FK modeli ilə birləşdirir.</w:t>
      </w:r>
    </w:p>
    <w:p w14:paraId="67476044" w14:textId="77777777" w:rsidR="005D0FC6" w:rsidRDefault="00000000">
      <w:r>
        <w:t>Model elə qurulur ki, debitor borc, daxilolma bağlamaları və müştəri avans tətbiqləri ayrı cədvəllərdə saxlanılsın.</w:t>
      </w:r>
    </w:p>
    <w:p w14:paraId="3845030B" w14:textId="77777777" w:rsidR="005D0FC6" w:rsidRDefault="00000000">
      <w:pPr>
        <w:pStyle w:val="Heading3"/>
      </w:pPr>
      <w:r>
        <w:rPr>
          <w:rFonts w:ascii="Calibri" w:eastAsia="Calibri" w:hAnsi="Calibri"/>
        </w:rPr>
        <w:t>Bu modeldə:</w:t>
      </w:r>
    </w:p>
    <w:p w14:paraId="4A929DE1" w14:textId="77777777" w:rsidR="005D0FC6" w:rsidRDefault="00000000">
      <w:pPr>
        <w:pStyle w:val="ListBullet"/>
      </w:pPr>
      <w:r>
        <w:t xml:space="preserve">əsas sənəd məlumatı </w:t>
      </w:r>
      <w:r>
        <w:rPr>
          <w:rFonts w:ascii="Consolas" w:eastAsia="Consolas" w:hAnsi="Consolas"/>
        </w:rPr>
        <w:t>`sales_document`</w:t>
      </w:r>
      <w:r>
        <w:t xml:space="preserve"> cədvəlində saxlanılır,</w:t>
      </w:r>
    </w:p>
    <w:p w14:paraId="75BF9541" w14:textId="77777777" w:rsidR="005D0FC6" w:rsidRDefault="00000000">
      <w:pPr>
        <w:pStyle w:val="ListBullet"/>
      </w:pPr>
      <w:r>
        <w:t xml:space="preserve">sətirlər ayrıca </w:t>
      </w:r>
      <w:r>
        <w:rPr>
          <w:rFonts w:ascii="Consolas" w:eastAsia="Consolas" w:hAnsi="Consolas"/>
        </w:rPr>
        <w:t>`sales_document_line`</w:t>
      </w:r>
      <w:r>
        <w:t xml:space="preserve"> cədvəlində saxlanılır,</w:t>
      </w:r>
    </w:p>
    <w:p w14:paraId="51CDDA9E" w14:textId="77777777" w:rsidR="005D0FC6" w:rsidRDefault="00000000">
      <w:pPr>
        <w:pStyle w:val="ListBullet"/>
      </w:pPr>
      <w:r>
        <w:t xml:space="preserve">status dəyişiklikləri ayrıca </w:t>
      </w:r>
      <w:r>
        <w:rPr>
          <w:rFonts w:ascii="Consolas" w:eastAsia="Consolas" w:hAnsi="Consolas"/>
        </w:rPr>
        <w:t>`sales_document_status_history`</w:t>
      </w:r>
      <w:r>
        <w:t xml:space="preserve"> cədvəlində saxlanılır,</w:t>
      </w:r>
    </w:p>
    <w:p w14:paraId="6148D0EA" w14:textId="77777777" w:rsidR="005D0FC6" w:rsidRDefault="00000000">
      <w:pPr>
        <w:pStyle w:val="ListBullet"/>
      </w:pPr>
      <w:r>
        <w:t xml:space="preserve">bank daxilolması ilə satış sənədi bağlaması ayrıca </w:t>
      </w:r>
      <w:r>
        <w:rPr>
          <w:rFonts w:ascii="Consolas" w:eastAsia="Consolas" w:hAnsi="Consolas"/>
        </w:rPr>
        <w:t>`bank_sales_allocation`</w:t>
      </w:r>
      <w:r>
        <w:t xml:space="preserve"> cədvəlində saxlanılır,</w:t>
      </w:r>
    </w:p>
    <w:p w14:paraId="418381F7" w14:textId="77777777" w:rsidR="005D0FC6" w:rsidRDefault="00000000">
      <w:pPr>
        <w:pStyle w:val="ListBullet"/>
      </w:pPr>
      <w:r>
        <w:t xml:space="preserve">müştəri avansı ayrıca </w:t>
      </w:r>
      <w:r>
        <w:rPr>
          <w:rFonts w:ascii="Consolas" w:eastAsia="Consolas" w:hAnsi="Consolas"/>
        </w:rPr>
        <w:t>`customer_advance`</w:t>
      </w:r>
      <w:r>
        <w:t xml:space="preserve"> entity-si ilə saxlanılır və satış sənədinə tətbiq ayrıca </w:t>
      </w:r>
      <w:r>
        <w:rPr>
          <w:rFonts w:ascii="Consolas" w:eastAsia="Consolas" w:hAnsi="Consolas"/>
        </w:rPr>
        <w:t>`sales_advance_apply`</w:t>
      </w:r>
      <w:r>
        <w:t xml:space="preserve"> cədvəli ilə aparılır.</w:t>
      </w:r>
    </w:p>
    <w:p w14:paraId="6D1DBC37" w14:textId="77777777" w:rsidR="005D0FC6" w:rsidRDefault="00000000">
      <w:pPr>
        <w:pStyle w:val="ListBullet"/>
      </w:pPr>
      <w:r>
        <w:t>açıq debitor qalığı əsas sənəd cədvəlində ayrıca saxlanılmır; allocation və advance apply cədvəllərindən hesablanır.</w:t>
      </w:r>
    </w:p>
    <w:p w14:paraId="28CA81DE" w14:textId="77777777" w:rsidR="005D0FC6" w:rsidRDefault="00000000">
      <w:pPr>
        <w:pStyle w:val="Heading3"/>
      </w:pPr>
      <w:r>
        <w:rPr>
          <w:rFonts w:ascii="Calibri" w:eastAsia="Calibri" w:hAnsi="Calibri"/>
        </w:rPr>
        <w:t>Bu modul aşağıdakı modullardan məlumat alır: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D0FC6" w14:paraId="08BCE02A" w14:textId="77777777">
        <w:tc>
          <w:tcPr>
            <w:tcW w:w="4968" w:type="dxa"/>
            <w:shd w:val="clear" w:color="auto" w:fill="D9D9D9"/>
            <w:vAlign w:val="center"/>
          </w:tcPr>
          <w:p w14:paraId="7BE4ED19" w14:textId="77777777" w:rsidR="005D0FC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868D4EA" w14:textId="77777777" w:rsidR="005D0FC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5D0FC6" w14:paraId="1EE50619" w14:textId="77777777">
        <w:tc>
          <w:tcPr>
            <w:tcW w:w="4968" w:type="dxa"/>
            <w:vAlign w:val="center"/>
          </w:tcPr>
          <w:p w14:paraId="50F065DA" w14:textId="77777777" w:rsidR="005D0FC6" w:rsidRDefault="00000000">
            <w:pPr>
              <w:spacing w:before="0" w:after="0"/>
            </w:pPr>
            <w:r>
              <w:t>Kontragentlər</w:t>
            </w:r>
          </w:p>
        </w:tc>
        <w:tc>
          <w:tcPr>
            <w:tcW w:w="4968" w:type="dxa"/>
            <w:vAlign w:val="center"/>
          </w:tcPr>
          <w:p w14:paraId="318037AF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`sales_document.customer_id → counterparty_card.counterparty_id`</w:t>
            </w:r>
          </w:p>
        </w:tc>
      </w:tr>
      <w:tr w:rsidR="005D0FC6" w14:paraId="4F308D2A" w14:textId="77777777">
        <w:tc>
          <w:tcPr>
            <w:tcW w:w="4968" w:type="dxa"/>
            <w:vAlign w:val="center"/>
          </w:tcPr>
          <w:p w14:paraId="5327B889" w14:textId="77777777" w:rsidR="005D0FC6" w:rsidRDefault="00000000">
            <w:pPr>
              <w:spacing w:before="0" w:after="0"/>
            </w:pPr>
            <w:r>
              <w:t>Məhsul və xidmətlər soraqçası</w:t>
            </w:r>
          </w:p>
        </w:tc>
        <w:tc>
          <w:tcPr>
            <w:tcW w:w="4968" w:type="dxa"/>
            <w:vAlign w:val="center"/>
          </w:tcPr>
          <w:p w14:paraId="35DF363D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`sales_document_line.item_id → item_master.item_id`</w:t>
            </w:r>
          </w:p>
        </w:tc>
      </w:tr>
      <w:tr w:rsidR="005D0FC6" w14:paraId="62FA3F73" w14:textId="77777777">
        <w:tc>
          <w:tcPr>
            <w:tcW w:w="4968" w:type="dxa"/>
            <w:vAlign w:val="center"/>
          </w:tcPr>
          <w:p w14:paraId="14A45748" w14:textId="77777777" w:rsidR="005D0FC6" w:rsidRDefault="00000000">
            <w:pPr>
              <w:spacing w:before="0" w:after="0"/>
            </w:pPr>
            <w:r>
              <w:t>Müəssisə strukturu</w:t>
            </w:r>
          </w:p>
        </w:tc>
        <w:tc>
          <w:tcPr>
            <w:tcW w:w="4968" w:type="dxa"/>
            <w:vAlign w:val="center"/>
          </w:tcPr>
          <w:p w14:paraId="7FB52285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`warehouse_id`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`department_id`</w:t>
            </w:r>
          </w:p>
        </w:tc>
      </w:tr>
      <w:tr w:rsidR="005D0FC6" w14:paraId="1CD27972" w14:textId="77777777">
        <w:tc>
          <w:tcPr>
            <w:tcW w:w="4968" w:type="dxa"/>
            <w:vAlign w:val="center"/>
          </w:tcPr>
          <w:p w14:paraId="356117CA" w14:textId="77777777" w:rsidR="005D0FC6" w:rsidRDefault="00000000">
            <w:pPr>
              <w:spacing w:before="0" w:after="0"/>
            </w:pPr>
            <w:r>
              <w:t>Hesablar planı</w:t>
            </w:r>
          </w:p>
        </w:tc>
        <w:tc>
          <w:tcPr>
            <w:tcW w:w="4968" w:type="dxa"/>
            <w:vAlign w:val="center"/>
          </w:tcPr>
          <w:p w14:paraId="68DA6145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 xml:space="preserve">`sales_document_line.revenue_account_id </w:t>
            </w:r>
            <w:r>
              <w:rPr>
                <w:rFonts w:ascii="Consolas" w:eastAsia="Consolas" w:hAnsi="Consolas"/>
              </w:rPr>
              <w:lastRenderedPageBreak/>
              <w:t>→ coa_account.account_id`</w:t>
            </w:r>
          </w:p>
        </w:tc>
      </w:tr>
      <w:tr w:rsidR="005D0FC6" w14:paraId="3E46E05C" w14:textId="77777777">
        <w:tc>
          <w:tcPr>
            <w:tcW w:w="4968" w:type="dxa"/>
            <w:vAlign w:val="center"/>
          </w:tcPr>
          <w:p w14:paraId="5189DB09" w14:textId="77777777" w:rsidR="005D0FC6" w:rsidRDefault="00000000">
            <w:pPr>
              <w:spacing w:before="0" w:after="0"/>
            </w:pPr>
            <w:r>
              <w:lastRenderedPageBreak/>
              <w:t>Məzənnə soraqçası</w:t>
            </w:r>
          </w:p>
        </w:tc>
        <w:tc>
          <w:tcPr>
            <w:tcW w:w="4968" w:type="dxa"/>
            <w:vAlign w:val="center"/>
          </w:tcPr>
          <w:p w14:paraId="30A4D332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`sales_document.source_exchange_rate_id → exchange_rate.rate_id`</w:t>
            </w:r>
          </w:p>
        </w:tc>
      </w:tr>
      <w:tr w:rsidR="005D0FC6" w14:paraId="79AFDBAF" w14:textId="77777777">
        <w:tc>
          <w:tcPr>
            <w:tcW w:w="4968" w:type="dxa"/>
            <w:vAlign w:val="center"/>
          </w:tcPr>
          <w:p w14:paraId="4019EFEE" w14:textId="77777777" w:rsidR="005D0FC6" w:rsidRDefault="00000000">
            <w:pPr>
              <w:spacing w:before="0" w:after="0"/>
            </w:pPr>
            <w:r>
              <w:t>Bank sənədləri</w:t>
            </w:r>
          </w:p>
        </w:tc>
        <w:tc>
          <w:tcPr>
            <w:tcW w:w="4968" w:type="dxa"/>
            <w:vAlign w:val="center"/>
          </w:tcPr>
          <w:p w14:paraId="3E165461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`bank_sales_allocation.bank_txn_id`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`customer_advance.source_bank_txn_id`</w:t>
            </w:r>
          </w:p>
        </w:tc>
      </w:tr>
    </w:tbl>
    <w:p w14:paraId="6A8BCF98" w14:textId="77777777" w:rsidR="005D0FC6" w:rsidRDefault="00000000">
      <w:pPr>
        <w:pStyle w:val="Heading1"/>
      </w:pPr>
      <w:r>
        <w:rPr>
          <w:rFonts w:ascii="Calibri" w:eastAsia="Calibri" w:hAnsi="Calibri"/>
        </w:rPr>
        <w:t>3. UI yanaşması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D0FC6" w14:paraId="7875F5B8" w14:textId="77777777">
        <w:tc>
          <w:tcPr>
            <w:tcW w:w="4968" w:type="dxa"/>
            <w:shd w:val="clear" w:color="auto" w:fill="D9D9D9"/>
            <w:vAlign w:val="center"/>
          </w:tcPr>
          <w:p w14:paraId="10A7E059" w14:textId="77777777" w:rsidR="005D0FC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3567FEA" w14:textId="77777777" w:rsidR="005D0FC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5D0FC6" w14:paraId="5B2B278C" w14:textId="77777777">
        <w:tc>
          <w:tcPr>
            <w:tcW w:w="4968" w:type="dxa"/>
            <w:vAlign w:val="center"/>
          </w:tcPr>
          <w:p w14:paraId="60607925" w14:textId="77777777" w:rsidR="005D0FC6" w:rsidRDefault="00000000">
            <w:pPr>
              <w:spacing w:before="0" w:after="0"/>
            </w:pPr>
            <w:r>
              <w:t>Sənəd tipi sabitdir</w:t>
            </w:r>
          </w:p>
        </w:tc>
        <w:tc>
          <w:tcPr>
            <w:tcW w:w="4968" w:type="dxa"/>
            <w:vAlign w:val="center"/>
          </w:tcPr>
          <w:p w14:paraId="70147075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`Satış qaiməsi`</w:t>
            </w:r>
            <w:r>
              <w:t>.</w:t>
            </w:r>
          </w:p>
        </w:tc>
      </w:tr>
    </w:tbl>
    <w:p w14:paraId="21990732" w14:textId="77777777" w:rsidR="005D0FC6" w:rsidRDefault="00000000">
      <w:pPr>
        <w:pStyle w:val="ListBullet"/>
      </w:pPr>
      <w:r>
        <w:t>Header və sətir hissələri eyni ekran daxilində idarə olunur.</w:t>
      </w:r>
    </w:p>
    <w:p w14:paraId="06B5BAC5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`Status tarixçəsi`</w:t>
      </w:r>
      <w:r>
        <w:t xml:space="preserve">, </w:t>
      </w:r>
      <w:r>
        <w:rPr>
          <w:rFonts w:ascii="Consolas" w:eastAsia="Consolas" w:hAnsi="Consolas"/>
        </w:rPr>
        <w:t>`Bağlı daxilolmalar`</w:t>
      </w:r>
      <w:r>
        <w:t xml:space="preserve"> və </w:t>
      </w:r>
      <w:r>
        <w:rPr>
          <w:rFonts w:ascii="Consolas" w:eastAsia="Consolas" w:hAnsi="Consolas"/>
        </w:rPr>
        <w:t>`Müştəri avansları`</w:t>
      </w:r>
      <w:r>
        <w:t xml:space="preserve"> ayrıca sekmələrdə göstərilir.</w:t>
      </w:r>
    </w:p>
    <w:p w14:paraId="04CAD47D" w14:textId="77777777" w:rsidR="005D0FC6" w:rsidRDefault="00000000">
      <w:pPr>
        <w:pStyle w:val="ListBullet"/>
      </w:pPr>
      <w:r>
        <w:t xml:space="preserve">Cari status </w:t>
      </w:r>
      <w:r>
        <w:rPr>
          <w:rFonts w:ascii="Consolas" w:eastAsia="Consolas" w:hAnsi="Consolas"/>
        </w:rPr>
        <w:t>`current_status_history_id`</w:t>
      </w:r>
      <w:r>
        <w:t xml:space="preserve"> üzərindən join ilə göstərilir.</w:t>
      </w:r>
    </w:p>
    <w:p w14:paraId="7446665F" w14:textId="77777777" w:rsidR="005D0FC6" w:rsidRDefault="00000000">
      <w:pPr>
        <w:pStyle w:val="ListBullet"/>
      </w:pPr>
      <w:r>
        <w:t>Dizayn nümayiş xarakterlidir; istehsal mühiti üçün son UX deyil.</w:t>
      </w:r>
    </w:p>
    <w:p w14:paraId="4BD235BC" w14:textId="77777777" w:rsidR="005D0FC6" w:rsidRDefault="00000000">
      <w:pPr>
        <w:pStyle w:val="Heading1"/>
      </w:pPr>
      <w:r>
        <w:rPr>
          <w:rFonts w:ascii="Calibri" w:eastAsia="Calibri" w:hAnsi="Calibri"/>
        </w:rPr>
        <w:t>4. Məlumat modeli</w:t>
      </w:r>
    </w:p>
    <w:p w14:paraId="5A644470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4.1 Əsas sənəd cədvəli: </w:t>
      </w:r>
      <w:r>
        <w:rPr>
          <w:rFonts w:ascii="Consolas" w:eastAsia="Consolas" w:hAnsi="Consolas"/>
          <w:b w:val="0"/>
        </w:rPr>
        <w:t>`sales_document`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2484"/>
        <w:gridCol w:w="2484"/>
        <w:gridCol w:w="2648"/>
      </w:tblGrid>
      <w:tr w:rsidR="005D0FC6" w14:paraId="3ED81BC7" w14:textId="77777777">
        <w:tc>
          <w:tcPr>
            <w:tcW w:w="2484" w:type="dxa"/>
            <w:shd w:val="clear" w:color="auto" w:fill="D9D9D9"/>
            <w:vAlign w:val="center"/>
          </w:tcPr>
          <w:p w14:paraId="53A2600B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74B5A4B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0D3AFFC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4132DFE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5DDA2D1F" w14:textId="77777777">
        <w:tc>
          <w:tcPr>
            <w:tcW w:w="2484" w:type="dxa"/>
            <w:vAlign w:val="center"/>
          </w:tcPr>
          <w:p w14:paraId="03AE651B" w14:textId="77777777" w:rsidR="005D0FC6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54697F0B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6E3BB8B6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42A17A8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2BC25652" w14:textId="77777777">
        <w:tc>
          <w:tcPr>
            <w:tcW w:w="2484" w:type="dxa"/>
            <w:vAlign w:val="center"/>
          </w:tcPr>
          <w:p w14:paraId="1601D4BB" w14:textId="77777777" w:rsidR="005D0FC6" w:rsidRDefault="00000000">
            <w:pPr>
              <w:spacing w:before="0" w:after="0"/>
            </w:pPr>
            <w:r>
              <w:t>document_no</w:t>
            </w:r>
          </w:p>
        </w:tc>
        <w:tc>
          <w:tcPr>
            <w:tcW w:w="2484" w:type="dxa"/>
            <w:vAlign w:val="center"/>
          </w:tcPr>
          <w:p w14:paraId="5F4AD4EF" w14:textId="77777777" w:rsidR="005D0FC6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2484" w:type="dxa"/>
            <w:vAlign w:val="center"/>
          </w:tcPr>
          <w:p w14:paraId="54D7CE35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60EAAFB" w14:textId="77777777" w:rsidR="005D0FC6" w:rsidRDefault="00000000">
            <w:pPr>
              <w:spacing w:before="0" w:after="0"/>
            </w:pPr>
            <w:r>
              <w:t>Avtomatik unikal nömrə</w:t>
            </w:r>
          </w:p>
        </w:tc>
      </w:tr>
      <w:tr w:rsidR="005D0FC6" w14:paraId="6B9106B7" w14:textId="77777777">
        <w:tc>
          <w:tcPr>
            <w:tcW w:w="2484" w:type="dxa"/>
            <w:vAlign w:val="center"/>
          </w:tcPr>
          <w:p w14:paraId="59765A6F" w14:textId="77777777" w:rsidR="005D0FC6" w:rsidRDefault="00000000">
            <w:pPr>
              <w:spacing w:before="0" w:after="0"/>
            </w:pPr>
            <w:r>
              <w:t>document_type</w:t>
            </w:r>
          </w:p>
        </w:tc>
        <w:tc>
          <w:tcPr>
            <w:tcW w:w="2484" w:type="dxa"/>
            <w:vAlign w:val="center"/>
          </w:tcPr>
          <w:p w14:paraId="2C783B94" w14:textId="77777777" w:rsidR="005D0FC6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1B925BC8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8D7D847" w14:textId="77777777" w:rsidR="005D0FC6" w:rsidRDefault="00000000">
            <w:pPr>
              <w:spacing w:before="0" w:after="0"/>
            </w:pPr>
            <w:r>
              <w:t xml:space="preserve">Yalnız </w:t>
            </w:r>
            <w:r>
              <w:rPr>
                <w:rFonts w:ascii="Consolas" w:eastAsia="Consolas" w:hAnsi="Consolas"/>
              </w:rPr>
              <w:t>`SATIS`</w:t>
            </w:r>
          </w:p>
        </w:tc>
      </w:tr>
      <w:tr w:rsidR="005D0FC6" w14:paraId="7EC04ACB" w14:textId="77777777">
        <w:tc>
          <w:tcPr>
            <w:tcW w:w="2484" w:type="dxa"/>
            <w:vAlign w:val="center"/>
          </w:tcPr>
          <w:p w14:paraId="35BB7C0A" w14:textId="77777777" w:rsidR="005D0FC6" w:rsidRDefault="00000000">
            <w:pPr>
              <w:spacing w:before="0" w:after="0"/>
            </w:pPr>
            <w:r>
              <w:t>document_date</w:t>
            </w:r>
          </w:p>
        </w:tc>
        <w:tc>
          <w:tcPr>
            <w:tcW w:w="2484" w:type="dxa"/>
            <w:vAlign w:val="center"/>
          </w:tcPr>
          <w:p w14:paraId="7492524A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2C6BC5B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D8DAA05" w14:textId="77777777" w:rsidR="005D0FC6" w:rsidRDefault="00000000">
            <w:pPr>
              <w:spacing w:before="0" w:after="0"/>
            </w:pPr>
            <w:r>
              <w:t>Sənəd tarixi</w:t>
            </w:r>
          </w:p>
        </w:tc>
      </w:tr>
      <w:tr w:rsidR="005D0FC6" w14:paraId="4E5BB1CA" w14:textId="77777777">
        <w:tc>
          <w:tcPr>
            <w:tcW w:w="2484" w:type="dxa"/>
            <w:vAlign w:val="center"/>
          </w:tcPr>
          <w:p w14:paraId="32024ACD" w14:textId="77777777" w:rsidR="005D0FC6" w:rsidRDefault="00000000">
            <w:pPr>
              <w:spacing w:before="0" w:after="0"/>
            </w:pPr>
            <w:r>
              <w:t>posting_date</w:t>
            </w:r>
          </w:p>
        </w:tc>
        <w:tc>
          <w:tcPr>
            <w:tcW w:w="2484" w:type="dxa"/>
            <w:vAlign w:val="center"/>
          </w:tcPr>
          <w:p w14:paraId="1CFC7A75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CF2A822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428DAB9" w14:textId="77777777" w:rsidR="005D0FC6" w:rsidRDefault="00000000">
            <w:pPr>
              <w:spacing w:before="0" w:after="0"/>
            </w:pPr>
            <w:r>
              <w:t>Posting tarixi</w:t>
            </w:r>
          </w:p>
        </w:tc>
      </w:tr>
      <w:tr w:rsidR="005D0FC6" w14:paraId="18850629" w14:textId="77777777">
        <w:tc>
          <w:tcPr>
            <w:tcW w:w="2484" w:type="dxa"/>
            <w:vAlign w:val="center"/>
          </w:tcPr>
          <w:p w14:paraId="2EC07045" w14:textId="77777777" w:rsidR="005D0FC6" w:rsidRDefault="00000000">
            <w:pPr>
              <w:spacing w:before="0" w:after="0"/>
            </w:pPr>
            <w:r>
              <w:t>customer_id</w:t>
            </w:r>
          </w:p>
        </w:tc>
        <w:tc>
          <w:tcPr>
            <w:tcW w:w="2484" w:type="dxa"/>
            <w:vAlign w:val="center"/>
          </w:tcPr>
          <w:p w14:paraId="279FD166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3930F0B9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58FCBAA" w14:textId="77777777" w:rsidR="005D0FC6" w:rsidRDefault="00000000">
            <w:pPr>
              <w:spacing w:before="0" w:after="0"/>
            </w:pPr>
            <w:r>
              <w:t>Müştəri (</w:t>
            </w:r>
            <w:r>
              <w:rPr>
                <w:rFonts w:ascii="Consolas" w:eastAsia="Consolas" w:hAnsi="Consolas"/>
              </w:rPr>
              <w:t>`counterparty_card`</w:t>
            </w:r>
            <w:r>
              <w:t>)</w:t>
            </w:r>
          </w:p>
        </w:tc>
      </w:tr>
      <w:tr w:rsidR="005D0FC6" w14:paraId="54E5262E" w14:textId="77777777">
        <w:tc>
          <w:tcPr>
            <w:tcW w:w="2484" w:type="dxa"/>
            <w:vAlign w:val="center"/>
          </w:tcPr>
          <w:p w14:paraId="424A1EB9" w14:textId="77777777" w:rsidR="005D0FC6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30897227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3ED1EEE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AC8655A" w14:textId="77777777" w:rsidR="005D0FC6" w:rsidRDefault="00000000">
            <w:pPr>
              <w:spacing w:before="0" w:after="0"/>
            </w:pPr>
            <w:r>
              <w:t>Sənəd valyutası</w:t>
            </w:r>
          </w:p>
        </w:tc>
      </w:tr>
      <w:tr w:rsidR="005D0FC6" w14:paraId="16F8435B" w14:textId="77777777">
        <w:tc>
          <w:tcPr>
            <w:tcW w:w="2484" w:type="dxa"/>
            <w:vAlign w:val="center"/>
          </w:tcPr>
          <w:p w14:paraId="75F68F8B" w14:textId="77777777" w:rsidR="005D0FC6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0EEDC9BA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3608C5B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9F56A35" w14:textId="77777777" w:rsidR="005D0FC6" w:rsidRDefault="00000000">
            <w:pPr>
              <w:spacing w:before="0" w:after="0"/>
            </w:pPr>
            <w:r>
              <w:t>Seçilmiş məzənnə kartı</w:t>
            </w:r>
          </w:p>
        </w:tc>
      </w:tr>
      <w:tr w:rsidR="005D0FC6" w14:paraId="343AFA63" w14:textId="77777777">
        <w:tc>
          <w:tcPr>
            <w:tcW w:w="2484" w:type="dxa"/>
            <w:vAlign w:val="center"/>
          </w:tcPr>
          <w:p w14:paraId="4D3CB434" w14:textId="77777777" w:rsidR="005D0FC6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2CDA06EF" w14:textId="77777777" w:rsidR="005D0FC6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4348C2B6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9628952" w14:textId="77777777" w:rsidR="005D0FC6" w:rsidRDefault="00000000">
            <w:pPr>
              <w:spacing w:before="0" w:after="0"/>
            </w:pPr>
            <w:r>
              <w:t>Snapshot məzənnə dəyəri</w:t>
            </w:r>
          </w:p>
        </w:tc>
      </w:tr>
      <w:tr w:rsidR="005D0FC6" w14:paraId="7FD57EE1" w14:textId="77777777">
        <w:tc>
          <w:tcPr>
            <w:tcW w:w="2484" w:type="dxa"/>
            <w:vAlign w:val="center"/>
          </w:tcPr>
          <w:p w14:paraId="55A47B82" w14:textId="77777777" w:rsidR="005D0FC6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22231860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376ACEC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78C6398" w14:textId="77777777" w:rsidR="005D0FC6" w:rsidRDefault="00000000">
            <w:pPr>
              <w:spacing w:before="0" w:after="0"/>
            </w:pPr>
            <w:r>
              <w:t>Departament</w:t>
            </w:r>
          </w:p>
        </w:tc>
      </w:tr>
      <w:tr w:rsidR="005D0FC6" w14:paraId="3B578EBC" w14:textId="77777777">
        <w:tc>
          <w:tcPr>
            <w:tcW w:w="2484" w:type="dxa"/>
            <w:vAlign w:val="center"/>
          </w:tcPr>
          <w:p w14:paraId="3C717493" w14:textId="77777777" w:rsidR="005D0FC6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67920889" w14:textId="77777777" w:rsidR="005D0FC6" w:rsidRDefault="00000000">
            <w:pPr>
              <w:spacing w:before="0" w:after="0"/>
            </w:pPr>
            <w:r>
              <w:t>int (FK, planned)</w:t>
            </w:r>
          </w:p>
        </w:tc>
        <w:tc>
          <w:tcPr>
            <w:tcW w:w="2484" w:type="dxa"/>
            <w:vAlign w:val="center"/>
          </w:tcPr>
          <w:p w14:paraId="685E6781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8B5A3BF" w14:textId="77777777" w:rsidR="005D0FC6" w:rsidRDefault="00000000">
            <w:pPr>
              <w:spacing w:before="0" w:after="0"/>
            </w:pPr>
            <w:r>
              <w:t>Gələcək müqavilə modulu</w:t>
            </w:r>
          </w:p>
        </w:tc>
      </w:tr>
      <w:tr w:rsidR="005D0FC6" w14:paraId="49D1DF85" w14:textId="77777777">
        <w:tc>
          <w:tcPr>
            <w:tcW w:w="2484" w:type="dxa"/>
            <w:vAlign w:val="center"/>
          </w:tcPr>
          <w:p w14:paraId="290B8C8D" w14:textId="77777777" w:rsidR="005D0FC6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3B1BD749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361EF219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C3A761B" w14:textId="77777777" w:rsidR="005D0FC6" w:rsidRDefault="00000000">
            <w:pPr>
              <w:spacing w:before="0" w:after="0"/>
            </w:pPr>
            <w:r>
              <w:t>Son status qeydinə istinad</w:t>
            </w:r>
          </w:p>
        </w:tc>
      </w:tr>
      <w:tr w:rsidR="005D0FC6" w14:paraId="15A936F5" w14:textId="77777777">
        <w:tc>
          <w:tcPr>
            <w:tcW w:w="2484" w:type="dxa"/>
            <w:vAlign w:val="center"/>
          </w:tcPr>
          <w:p w14:paraId="1378D8DF" w14:textId="77777777" w:rsidR="005D0FC6" w:rsidRDefault="00000000">
            <w:pPr>
              <w:spacing w:before="0" w:after="0"/>
            </w:pPr>
            <w:r>
              <w:t>total_net_doc</w:t>
            </w:r>
          </w:p>
        </w:tc>
        <w:tc>
          <w:tcPr>
            <w:tcW w:w="2484" w:type="dxa"/>
            <w:vAlign w:val="center"/>
          </w:tcPr>
          <w:p w14:paraId="1E24978A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CD64945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3C5C87D" w14:textId="77777777" w:rsidR="005D0FC6" w:rsidRDefault="00000000">
            <w:pPr>
              <w:spacing w:before="0" w:after="0"/>
            </w:pPr>
            <w:r>
              <w:t>Sənəd valyutasında xalis cəm</w:t>
            </w:r>
          </w:p>
        </w:tc>
      </w:tr>
      <w:tr w:rsidR="005D0FC6" w14:paraId="53F6B51D" w14:textId="77777777">
        <w:tc>
          <w:tcPr>
            <w:tcW w:w="2484" w:type="dxa"/>
            <w:vAlign w:val="center"/>
          </w:tcPr>
          <w:p w14:paraId="17AE1CCA" w14:textId="77777777" w:rsidR="005D0FC6" w:rsidRDefault="00000000">
            <w:pPr>
              <w:spacing w:before="0" w:after="0"/>
            </w:pPr>
            <w:r>
              <w:t>total_vat_doc</w:t>
            </w:r>
          </w:p>
        </w:tc>
        <w:tc>
          <w:tcPr>
            <w:tcW w:w="2484" w:type="dxa"/>
            <w:vAlign w:val="center"/>
          </w:tcPr>
          <w:p w14:paraId="0D932550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10B1CD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25D64F5" w14:textId="77777777" w:rsidR="005D0FC6" w:rsidRDefault="00000000">
            <w:pPr>
              <w:spacing w:before="0" w:after="0"/>
            </w:pPr>
            <w:r>
              <w:t>Sənəd valyutasında ƏDV cəmi</w:t>
            </w:r>
          </w:p>
        </w:tc>
      </w:tr>
      <w:tr w:rsidR="005D0FC6" w14:paraId="19DC23D3" w14:textId="77777777">
        <w:tc>
          <w:tcPr>
            <w:tcW w:w="2484" w:type="dxa"/>
            <w:vAlign w:val="center"/>
          </w:tcPr>
          <w:p w14:paraId="3A8EF686" w14:textId="77777777" w:rsidR="005D0FC6" w:rsidRDefault="00000000">
            <w:pPr>
              <w:spacing w:before="0" w:after="0"/>
            </w:pPr>
            <w:r>
              <w:t>total_amount_doc</w:t>
            </w:r>
          </w:p>
        </w:tc>
        <w:tc>
          <w:tcPr>
            <w:tcW w:w="2484" w:type="dxa"/>
            <w:vAlign w:val="center"/>
          </w:tcPr>
          <w:p w14:paraId="19944D1F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95F5AF4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A31216E" w14:textId="77777777" w:rsidR="005D0FC6" w:rsidRDefault="00000000">
            <w:pPr>
              <w:spacing w:before="0" w:after="0"/>
            </w:pPr>
            <w:r>
              <w:t>Sənəd valyutasında yekun cəm</w:t>
            </w:r>
          </w:p>
        </w:tc>
      </w:tr>
      <w:tr w:rsidR="005D0FC6" w14:paraId="1D062A53" w14:textId="77777777">
        <w:tc>
          <w:tcPr>
            <w:tcW w:w="2484" w:type="dxa"/>
            <w:vAlign w:val="center"/>
          </w:tcPr>
          <w:p w14:paraId="2D57053C" w14:textId="77777777" w:rsidR="005D0FC6" w:rsidRDefault="00000000">
            <w:pPr>
              <w:spacing w:before="0" w:after="0"/>
            </w:pPr>
            <w:r>
              <w:t>total_net_base</w:t>
            </w:r>
          </w:p>
        </w:tc>
        <w:tc>
          <w:tcPr>
            <w:tcW w:w="2484" w:type="dxa"/>
            <w:vAlign w:val="center"/>
          </w:tcPr>
          <w:p w14:paraId="7E708F62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3F399278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EB4E6C7" w14:textId="77777777" w:rsidR="005D0FC6" w:rsidRDefault="00000000">
            <w:pPr>
              <w:spacing w:before="0" w:after="0"/>
            </w:pPr>
            <w:r>
              <w:t>Baza valyutada xalis cəm</w:t>
            </w:r>
          </w:p>
        </w:tc>
      </w:tr>
      <w:tr w:rsidR="005D0FC6" w14:paraId="47A39939" w14:textId="77777777">
        <w:tc>
          <w:tcPr>
            <w:tcW w:w="2484" w:type="dxa"/>
            <w:vAlign w:val="center"/>
          </w:tcPr>
          <w:p w14:paraId="10927750" w14:textId="77777777" w:rsidR="005D0FC6" w:rsidRDefault="00000000">
            <w:pPr>
              <w:spacing w:before="0" w:after="0"/>
            </w:pPr>
            <w:r>
              <w:t>total_vat_base</w:t>
            </w:r>
          </w:p>
        </w:tc>
        <w:tc>
          <w:tcPr>
            <w:tcW w:w="2484" w:type="dxa"/>
            <w:vAlign w:val="center"/>
          </w:tcPr>
          <w:p w14:paraId="5DF804A3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ED6D37C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27BEF99" w14:textId="77777777" w:rsidR="005D0FC6" w:rsidRDefault="00000000">
            <w:pPr>
              <w:spacing w:before="0" w:after="0"/>
            </w:pPr>
            <w:r>
              <w:t>Baza valyutada ƏDV cəmi</w:t>
            </w:r>
          </w:p>
        </w:tc>
      </w:tr>
      <w:tr w:rsidR="005D0FC6" w14:paraId="303D0C7D" w14:textId="77777777">
        <w:tc>
          <w:tcPr>
            <w:tcW w:w="2484" w:type="dxa"/>
            <w:vAlign w:val="center"/>
          </w:tcPr>
          <w:p w14:paraId="6A39F4F9" w14:textId="77777777" w:rsidR="005D0FC6" w:rsidRDefault="00000000">
            <w:pPr>
              <w:spacing w:before="0" w:after="0"/>
            </w:pPr>
            <w:r>
              <w:t>total_amount_base</w:t>
            </w:r>
          </w:p>
        </w:tc>
        <w:tc>
          <w:tcPr>
            <w:tcW w:w="2484" w:type="dxa"/>
            <w:vAlign w:val="center"/>
          </w:tcPr>
          <w:p w14:paraId="4C77E96B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F429C77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9795EF8" w14:textId="77777777" w:rsidR="005D0FC6" w:rsidRDefault="00000000">
            <w:pPr>
              <w:spacing w:before="0" w:after="0"/>
            </w:pPr>
            <w:r>
              <w:t>Baza valyutada yekun cəm</w:t>
            </w:r>
          </w:p>
        </w:tc>
      </w:tr>
      <w:tr w:rsidR="005D0FC6" w14:paraId="7B3C9508" w14:textId="77777777">
        <w:tc>
          <w:tcPr>
            <w:tcW w:w="2484" w:type="dxa"/>
            <w:vAlign w:val="center"/>
          </w:tcPr>
          <w:p w14:paraId="3114DA53" w14:textId="77777777" w:rsidR="005D0FC6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08085D80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43F7A595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E9813CF" w14:textId="77777777" w:rsidR="005D0FC6" w:rsidRDefault="00000000">
            <w:pPr>
              <w:spacing w:before="0" w:after="0"/>
            </w:pPr>
            <w:r>
              <w:t>Yaradılma tarixi</w:t>
            </w:r>
          </w:p>
        </w:tc>
      </w:tr>
      <w:tr w:rsidR="005D0FC6" w14:paraId="459BB786" w14:textId="77777777">
        <w:tc>
          <w:tcPr>
            <w:tcW w:w="2484" w:type="dxa"/>
            <w:vAlign w:val="center"/>
          </w:tcPr>
          <w:p w14:paraId="5E2E53E2" w14:textId="77777777" w:rsidR="005D0FC6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3254E83C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E5E052F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7F9CF89" w14:textId="77777777" w:rsidR="005D0FC6" w:rsidRDefault="00000000">
            <w:pPr>
              <w:spacing w:before="0" w:after="0"/>
            </w:pPr>
            <w:r>
              <w:t>Bağlanma tarixi</w:t>
            </w:r>
          </w:p>
        </w:tc>
      </w:tr>
    </w:tbl>
    <w:p w14:paraId="01DC7A28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4.2 Sətir cədvəli: </w:t>
      </w:r>
      <w:r>
        <w:rPr>
          <w:rFonts w:ascii="Consolas" w:eastAsia="Consolas" w:hAnsi="Consolas"/>
          <w:b w:val="0"/>
        </w:rPr>
        <w:t>`sales_document_line`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2276"/>
        <w:gridCol w:w="2185"/>
        <w:gridCol w:w="3240"/>
      </w:tblGrid>
      <w:tr w:rsidR="005D0FC6" w14:paraId="718A4212" w14:textId="77777777">
        <w:tc>
          <w:tcPr>
            <w:tcW w:w="2484" w:type="dxa"/>
            <w:shd w:val="clear" w:color="auto" w:fill="D9D9D9"/>
            <w:vAlign w:val="center"/>
          </w:tcPr>
          <w:p w14:paraId="02470848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A156B07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2B7D736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1C80591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50536FC9" w14:textId="77777777">
        <w:tc>
          <w:tcPr>
            <w:tcW w:w="2484" w:type="dxa"/>
            <w:vAlign w:val="center"/>
          </w:tcPr>
          <w:p w14:paraId="6015A7CC" w14:textId="77777777" w:rsidR="005D0FC6" w:rsidRDefault="00000000">
            <w:pPr>
              <w:spacing w:before="0" w:after="0"/>
            </w:pPr>
            <w:r>
              <w:t>line_id</w:t>
            </w:r>
          </w:p>
        </w:tc>
        <w:tc>
          <w:tcPr>
            <w:tcW w:w="2484" w:type="dxa"/>
            <w:vAlign w:val="center"/>
          </w:tcPr>
          <w:p w14:paraId="39D3263C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746E9F90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2EC5A5C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01119CFE" w14:textId="77777777">
        <w:tc>
          <w:tcPr>
            <w:tcW w:w="2484" w:type="dxa"/>
            <w:vAlign w:val="center"/>
          </w:tcPr>
          <w:p w14:paraId="2BF44F3B" w14:textId="77777777" w:rsidR="005D0FC6" w:rsidRDefault="00000000">
            <w:pPr>
              <w:spacing w:before="0" w:after="0"/>
            </w:pPr>
            <w:r>
              <w:lastRenderedPageBreak/>
              <w:t>sales_id</w:t>
            </w:r>
          </w:p>
        </w:tc>
        <w:tc>
          <w:tcPr>
            <w:tcW w:w="2484" w:type="dxa"/>
            <w:vAlign w:val="center"/>
          </w:tcPr>
          <w:p w14:paraId="569062C6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C2A25AF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7F4B005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`sales_document.sales_id`</w:t>
            </w:r>
          </w:p>
        </w:tc>
      </w:tr>
      <w:tr w:rsidR="005D0FC6" w14:paraId="10C9F8EC" w14:textId="77777777">
        <w:tc>
          <w:tcPr>
            <w:tcW w:w="2484" w:type="dxa"/>
            <w:vAlign w:val="center"/>
          </w:tcPr>
          <w:p w14:paraId="1BC0626A" w14:textId="77777777" w:rsidR="005D0FC6" w:rsidRDefault="00000000">
            <w:pPr>
              <w:spacing w:before="0" w:after="0"/>
            </w:pPr>
            <w:r>
              <w:t>line_no</w:t>
            </w:r>
          </w:p>
        </w:tc>
        <w:tc>
          <w:tcPr>
            <w:tcW w:w="2484" w:type="dxa"/>
            <w:vAlign w:val="center"/>
          </w:tcPr>
          <w:p w14:paraId="3E8C4172" w14:textId="77777777" w:rsidR="005D0FC6" w:rsidRDefault="00000000">
            <w:pPr>
              <w:spacing w:before="0" w:after="0"/>
            </w:pPr>
            <w:r>
              <w:t>int</w:t>
            </w:r>
          </w:p>
        </w:tc>
        <w:tc>
          <w:tcPr>
            <w:tcW w:w="2484" w:type="dxa"/>
            <w:vAlign w:val="center"/>
          </w:tcPr>
          <w:p w14:paraId="25B77597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A26E273" w14:textId="77777777" w:rsidR="005D0FC6" w:rsidRDefault="00000000">
            <w:pPr>
              <w:spacing w:before="0" w:after="0"/>
            </w:pPr>
            <w:r>
              <w:t>Sətir nömrəsi</w:t>
            </w:r>
          </w:p>
        </w:tc>
      </w:tr>
      <w:tr w:rsidR="005D0FC6" w14:paraId="6B510851" w14:textId="77777777">
        <w:tc>
          <w:tcPr>
            <w:tcW w:w="2484" w:type="dxa"/>
            <w:vAlign w:val="center"/>
          </w:tcPr>
          <w:p w14:paraId="2F5F307B" w14:textId="77777777" w:rsidR="005D0FC6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71D3A1BE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EF0E5AA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AA79D79" w14:textId="77777777" w:rsidR="005D0FC6" w:rsidRDefault="00000000">
            <w:pPr>
              <w:spacing w:before="0" w:after="0"/>
            </w:pPr>
            <w:r>
              <w:t>Seçilmiş anbar</w:t>
            </w:r>
          </w:p>
        </w:tc>
      </w:tr>
      <w:tr w:rsidR="005D0FC6" w14:paraId="139DCEAC" w14:textId="77777777">
        <w:tc>
          <w:tcPr>
            <w:tcW w:w="2484" w:type="dxa"/>
            <w:vAlign w:val="center"/>
          </w:tcPr>
          <w:p w14:paraId="1EB8F1B5" w14:textId="77777777" w:rsidR="005D0FC6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381D5DFC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9AB4CFC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BB5417B" w14:textId="77777777" w:rsidR="005D0FC6" w:rsidRDefault="00000000">
            <w:pPr>
              <w:spacing w:before="0" w:after="0"/>
            </w:pPr>
            <w:r>
              <w:t>Məhsul/xidmət</w:t>
            </w:r>
          </w:p>
        </w:tc>
      </w:tr>
      <w:tr w:rsidR="005D0FC6" w14:paraId="40562398" w14:textId="77777777">
        <w:tc>
          <w:tcPr>
            <w:tcW w:w="2484" w:type="dxa"/>
            <w:vAlign w:val="center"/>
          </w:tcPr>
          <w:p w14:paraId="280E5ECC" w14:textId="77777777" w:rsidR="005D0FC6" w:rsidRDefault="00000000">
            <w:pPr>
              <w:spacing w:before="0" w:after="0"/>
            </w:pPr>
            <w:r>
              <w:t>quantity</w:t>
            </w:r>
          </w:p>
        </w:tc>
        <w:tc>
          <w:tcPr>
            <w:tcW w:w="2484" w:type="dxa"/>
            <w:vAlign w:val="center"/>
          </w:tcPr>
          <w:p w14:paraId="4A57886F" w14:textId="77777777" w:rsidR="005D0FC6" w:rsidRDefault="00000000">
            <w:pPr>
              <w:spacing w:before="0" w:after="0"/>
            </w:pPr>
            <w:r>
              <w:t>decimal(18,3)</w:t>
            </w:r>
          </w:p>
        </w:tc>
        <w:tc>
          <w:tcPr>
            <w:tcW w:w="2484" w:type="dxa"/>
            <w:vAlign w:val="center"/>
          </w:tcPr>
          <w:p w14:paraId="1B19D960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9B5038D" w14:textId="77777777" w:rsidR="005D0FC6" w:rsidRDefault="00000000">
            <w:pPr>
              <w:spacing w:before="0" w:after="0"/>
            </w:pPr>
            <w:r>
              <w:t>&gt; 0</w:t>
            </w:r>
          </w:p>
        </w:tc>
      </w:tr>
      <w:tr w:rsidR="005D0FC6" w14:paraId="26AD55BE" w14:textId="77777777">
        <w:tc>
          <w:tcPr>
            <w:tcW w:w="2484" w:type="dxa"/>
            <w:vAlign w:val="center"/>
          </w:tcPr>
          <w:p w14:paraId="43A06339" w14:textId="77777777" w:rsidR="005D0FC6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7B0B55D9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CE9655B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0E25A42" w14:textId="77777777" w:rsidR="005D0FC6" w:rsidRDefault="00000000">
            <w:pPr>
              <w:spacing w:before="0" w:after="0"/>
            </w:pPr>
            <w:r>
              <w:t>Item-dən susmaya görə gəlir, yalnız oxu rejimindədir</w:t>
            </w:r>
          </w:p>
        </w:tc>
      </w:tr>
      <w:tr w:rsidR="005D0FC6" w14:paraId="3015020E" w14:textId="77777777">
        <w:tc>
          <w:tcPr>
            <w:tcW w:w="2484" w:type="dxa"/>
            <w:vAlign w:val="center"/>
          </w:tcPr>
          <w:p w14:paraId="62BF239A" w14:textId="77777777" w:rsidR="005D0FC6" w:rsidRDefault="00000000">
            <w:pPr>
              <w:spacing w:before="0" w:after="0"/>
            </w:pPr>
            <w:r>
              <w:t>unit_price</w:t>
            </w:r>
          </w:p>
        </w:tc>
        <w:tc>
          <w:tcPr>
            <w:tcW w:w="2484" w:type="dxa"/>
            <w:vAlign w:val="center"/>
          </w:tcPr>
          <w:p w14:paraId="59C5B305" w14:textId="77777777" w:rsidR="005D0FC6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2484" w:type="dxa"/>
            <w:vAlign w:val="center"/>
          </w:tcPr>
          <w:p w14:paraId="1071AC1F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3E4EAEA" w14:textId="77777777" w:rsidR="005D0FC6" w:rsidRDefault="00000000">
            <w:pPr>
              <w:spacing w:before="0" w:after="0"/>
            </w:pPr>
            <w:r>
              <w:t>Item kartından susmaya görə gəlir</w:t>
            </w:r>
          </w:p>
        </w:tc>
      </w:tr>
      <w:tr w:rsidR="005D0FC6" w14:paraId="69763B28" w14:textId="77777777">
        <w:tc>
          <w:tcPr>
            <w:tcW w:w="2484" w:type="dxa"/>
            <w:vAlign w:val="center"/>
          </w:tcPr>
          <w:p w14:paraId="30FC8E0E" w14:textId="77777777" w:rsidR="005D0FC6" w:rsidRDefault="00000000">
            <w:pPr>
              <w:spacing w:before="0" w:after="0"/>
            </w:pPr>
            <w:r>
              <w:t>discount_percent</w:t>
            </w:r>
          </w:p>
        </w:tc>
        <w:tc>
          <w:tcPr>
            <w:tcW w:w="2484" w:type="dxa"/>
            <w:vAlign w:val="center"/>
          </w:tcPr>
          <w:p w14:paraId="63E2870D" w14:textId="77777777" w:rsidR="005D0FC6" w:rsidRDefault="00000000">
            <w:pPr>
              <w:spacing w:before="0" w:after="0"/>
            </w:pPr>
            <w:r>
              <w:t>decimal(5,2)</w:t>
            </w:r>
          </w:p>
        </w:tc>
        <w:tc>
          <w:tcPr>
            <w:tcW w:w="2484" w:type="dxa"/>
            <w:vAlign w:val="center"/>
          </w:tcPr>
          <w:p w14:paraId="0463E102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6BBB0B1" w14:textId="77777777" w:rsidR="005D0FC6" w:rsidRDefault="00000000">
            <w:pPr>
              <w:spacing w:before="0" w:after="0"/>
            </w:pPr>
            <w:r>
              <w:t>0..100</w:t>
            </w:r>
          </w:p>
        </w:tc>
      </w:tr>
      <w:tr w:rsidR="005D0FC6" w14:paraId="3DA3D26C" w14:textId="77777777">
        <w:tc>
          <w:tcPr>
            <w:tcW w:w="2484" w:type="dxa"/>
            <w:vAlign w:val="center"/>
          </w:tcPr>
          <w:p w14:paraId="77C86AF5" w14:textId="77777777" w:rsidR="005D0FC6" w:rsidRDefault="00000000">
            <w:pPr>
              <w:spacing w:before="0" w:after="0"/>
            </w:pPr>
            <w:r>
              <w:t>vat_percent</w:t>
            </w:r>
          </w:p>
        </w:tc>
        <w:tc>
          <w:tcPr>
            <w:tcW w:w="2484" w:type="dxa"/>
            <w:vAlign w:val="center"/>
          </w:tcPr>
          <w:p w14:paraId="5EBC3BC1" w14:textId="77777777" w:rsidR="005D0FC6" w:rsidRDefault="00000000">
            <w:pPr>
              <w:spacing w:before="0" w:after="0"/>
            </w:pPr>
            <w:r>
              <w:t>decimal(5,2)</w:t>
            </w:r>
          </w:p>
        </w:tc>
        <w:tc>
          <w:tcPr>
            <w:tcW w:w="2484" w:type="dxa"/>
            <w:vAlign w:val="center"/>
          </w:tcPr>
          <w:p w14:paraId="764D339A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AC188A5" w14:textId="77777777" w:rsidR="005D0FC6" w:rsidRDefault="00000000">
            <w:pPr>
              <w:spacing w:before="0" w:after="0"/>
            </w:pPr>
            <w:r>
              <w:t>ƏDV faizi</w:t>
            </w:r>
          </w:p>
        </w:tc>
      </w:tr>
      <w:tr w:rsidR="005D0FC6" w14:paraId="2882A8E2" w14:textId="77777777">
        <w:tc>
          <w:tcPr>
            <w:tcW w:w="2484" w:type="dxa"/>
            <w:vAlign w:val="center"/>
          </w:tcPr>
          <w:p w14:paraId="50CC40B7" w14:textId="77777777" w:rsidR="005D0FC6" w:rsidRDefault="00000000">
            <w:pPr>
              <w:spacing w:before="0" w:after="0"/>
            </w:pPr>
            <w:r>
              <w:t>line_net_amount_doc</w:t>
            </w:r>
          </w:p>
        </w:tc>
        <w:tc>
          <w:tcPr>
            <w:tcW w:w="2484" w:type="dxa"/>
            <w:vAlign w:val="center"/>
          </w:tcPr>
          <w:p w14:paraId="46DB9142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0607694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FB1F14B" w14:textId="77777777" w:rsidR="005D0FC6" w:rsidRDefault="00000000">
            <w:pPr>
              <w:spacing w:before="0" w:after="0"/>
            </w:pPr>
            <w:r>
              <w:t>Xalis məbləğ</w:t>
            </w:r>
          </w:p>
        </w:tc>
      </w:tr>
      <w:tr w:rsidR="005D0FC6" w14:paraId="0552BF63" w14:textId="77777777">
        <w:tc>
          <w:tcPr>
            <w:tcW w:w="2484" w:type="dxa"/>
            <w:vAlign w:val="center"/>
          </w:tcPr>
          <w:p w14:paraId="3795A963" w14:textId="77777777" w:rsidR="005D0FC6" w:rsidRDefault="00000000">
            <w:pPr>
              <w:spacing w:before="0" w:after="0"/>
            </w:pPr>
            <w:r>
              <w:t>line_vat_amount_doc</w:t>
            </w:r>
          </w:p>
        </w:tc>
        <w:tc>
          <w:tcPr>
            <w:tcW w:w="2484" w:type="dxa"/>
            <w:vAlign w:val="center"/>
          </w:tcPr>
          <w:p w14:paraId="03901927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4A21AD02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8F6F647" w14:textId="77777777" w:rsidR="005D0FC6" w:rsidRDefault="00000000">
            <w:pPr>
              <w:spacing w:before="0" w:after="0"/>
            </w:pPr>
            <w:r>
              <w:t>ƏDV məbləği</w:t>
            </w:r>
          </w:p>
        </w:tc>
      </w:tr>
      <w:tr w:rsidR="005D0FC6" w14:paraId="6FDFBA66" w14:textId="77777777">
        <w:tc>
          <w:tcPr>
            <w:tcW w:w="2484" w:type="dxa"/>
            <w:vAlign w:val="center"/>
          </w:tcPr>
          <w:p w14:paraId="5284F847" w14:textId="77777777" w:rsidR="005D0FC6" w:rsidRDefault="00000000">
            <w:pPr>
              <w:spacing w:before="0" w:after="0"/>
            </w:pPr>
            <w:r>
              <w:t>line_total_amount_doc</w:t>
            </w:r>
          </w:p>
        </w:tc>
        <w:tc>
          <w:tcPr>
            <w:tcW w:w="2484" w:type="dxa"/>
            <w:vAlign w:val="center"/>
          </w:tcPr>
          <w:p w14:paraId="5235A84A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F85F952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1BAA1D9" w14:textId="77777777" w:rsidR="005D0FC6" w:rsidRDefault="00000000">
            <w:pPr>
              <w:spacing w:before="0" w:after="0"/>
            </w:pPr>
            <w:r>
              <w:t>Yekun məbləğ</w:t>
            </w:r>
          </w:p>
        </w:tc>
      </w:tr>
      <w:tr w:rsidR="005D0FC6" w14:paraId="249260FF" w14:textId="77777777">
        <w:tc>
          <w:tcPr>
            <w:tcW w:w="2484" w:type="dxa"/>
            <w:vAlign w:val="center"/>
          </w:tcPr>
          <w:p w14:paraId="74FEE094" w14:textId="77777777" w:rsidR="005D0FC6" w:rsidRDefault="00000000">
            <w:pPr>
              <w:spacing w:before="0" w:after="0"/>
            </w:pPr>
            <w:r>
              <w:t>revenue_account_id</w:t>
            </w:r>
          </w:p>
        </w:tc>
        <w:tc>
          <w:tcPr>
            <w:tcW w:w="2484" w:type="dxa"/>
            <w:vAlign w:val="center"/>
          </w:tcPr>
          <w:p w14:paraId="70FA728B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309242C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0BD988F" w14:textId="77777777" w:rsidR="005D0FC6" w:rsidRDefault="00000000">
            <w:pPr>
              <w:spacing w:before="0" w:after="0"/>
            </w:pPr>
            <w:r>
              <w:t>Gəlir hesabı</w:t>
            </w:r>
          </w:p>
        </w:tc>
      </w:tr>
    </w:tbl>
    <w:p w14:paraId="1E9FCF36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4.3 Status tarixçəsi cədvəli: </w:t>
      </w:r>
      <w:r>
        <w:rPr>
          <w:rFonts w:ascii="Consolas" w:eastAsia="Consolas" w:hAnsi="Consolas"/>
          <w:b w:val="0"/>
        </w:rPr>
        <w:t>`sales_document_status_history`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03"/>
        <w:gridCol w:w="2242"/>
        <w:gridCol w:w="3240"/>
      </w:tblGrid>
      <w:tr w:rsidR="005D0FC6" w14:paraId="75DD98E1" w14:textId="77777777">
        <w:tc>
          <w:tcPr>
            <w:tcW w:w="2484" w:type="dxa"/>
            <w:shd w:val="clear" w:color="auto" w:fill="D9D9D9"/>
            <w:vAlign w:val="center"/>
          </w:tcPr>
          <w:p w14:paraId="73DD0369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0D8C736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75F2408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7F61057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7D31F31D" w14:textId="77777777">
        <w:tc>
          <w:tcPr>
            <w:tcW w:w="2484" w:type="dxa"/>
            <w:vAlign w:val="center"/>
          </w:tcPr>
          <w:p w14:paraId="513EEBF8" w14:textId="77777777" w:rsidR="005D0FC6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75EF6939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7CA4B1A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53F6C7E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30F4569E" w14:textId="77777777">
        <w:tc>
          <w:tcPr>
            <w:tcW w:w="2484" w:type="dxa"/>
            <w:vAlign w:val="center"/>
          </w:tcPr>
          <w:p w14:paraId="00489B79" w14:textId="77777777" w:rsidR="005D0FC6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7C810EDA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E23AD3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9BA08E7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`sales_document.sales_id`</w:t>
            </w:r>
          </w:p>
        </w:tc>
      </w:tr>
      <w:tr w:rsidR="005D0FC6" w14:paraId="7D0B3104" w14:textId="77777777">
        <w:tc>
          <w:tcPr>
            <w:tcW w:w="2484" w:type="dxa"/>
            <w:vAlign w:val="center"/>
          </w:tcPr>
          <w:p w14:paraId="28ABB6EE" w14:textId="77777777" w:rsidR="005D0FC6" w:rsidRDefault="00000000">
            <w:pPr>
              <w:spacing w:before="0" w:after="0"/>
            </w:pPr>
            <w:r>
              <w:t>status_code</w:t>
            </w:r>
          </w:p>
        </w:tc>
        <w:tc>
          <w:tcPr>
            <w:tcW w:w="2484" w:type="dxa"/>
            <w:vAlign w:val="center"/>
          </w:tcPr>
          <w:p w14:paraId="5E957F88" w14:textId="77777777" w:rsidR="005D0FC6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284A71A7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AF6E710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`DRAFT / APPROVED / CANCELLED / CLOSED`</w:t>
            </w:r>
          </w:p>
        </w:tc>
      </w:tr>
      <w:tr w:rsidR="005D0FC6" w14:paraId="45CD5C9A" w14:textId="77777777">
        <w:tc>
          <w:tcPr>
            <w:tcW w:w="2484" w:type="dxa"/>
            <w:vAlign w:val="center"/>
          </w:tcPr>
          <w:p w14:paraId="31646F59" w14:textId="77777777" w:rsidR="005D0FC6" w:rsidRDefault="00000000">
            <w:pPr>
              <w:spacing w:before="0" w:after="0"/>
            </w:pPr>
            <w:r>
              <w:t>status_date</w:t>
            </w:r>
          </w:p>
        </w:tc>
        <w:tc>
          <w:tcPr>
            <w:tcW w:w="2484" w:type="dxa"/>
            <w:vAlign w:val="center"/>
          </w:tcPr>
          <w:p w14:paraId="75107DC6" w14:textId="77777777" w:rsidR="005D0FC6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2484" w:type="dxa"/>
            <w:vAlign w:val="center"/>
          </w:tcPr>
          <w:p w14:paraId="14B609F8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6A93E72" w14:textId="77777777" w:rsidR="005D0FC6" w:rsidRDefault="00000000">
            <w:pPr>
              <w:spacing w:before="0" w:after="0"/>
            </w:pPr>
            <w:r>
              <w:t>Statusun tətbiq vaxtı</w:t>
            </w:r>
          </w:p>
        </w:tc>
      </w:tr>
      <w:tr w:rsidR="005D0FC6" w14:paraId="066F41F7" w14:textId="77777777">
        <w:tc>
          <w:tcPr>
            <w:tcW w:w="2484" w:type="dxa"/>
            <w:vAlign w:val="center"/>
          </w:tcPr>
          <w:p w14:paraId="72665AD5" w14:textId="77777777" w:rsidR="005D0FC6" w:rsidRDefault="00000000">
            <w:pPr>
              <w:spacing w:before="0" w:after="0"/>
            </w:pPr>
            <w:r>
              <w:t>changed_by</w:t>
            </w:r>
          </w:p>
        </w:tc>
        <w:tc>
          <w:tcPr>
            <w:tcW w:w="2484" w:type="dxa"/>
            <w:vAlign w:val="center"/>
          </w:tcPr>
          <w:p w14:paraId="5BB783E1" w14:textId="77777777" w:rsidR="005D0FC6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2A4B3B29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329675E" w14:textId="77777777" w:rsidR="005D0FC6" w:rsidRDefault="00000000">
            <w:pPr>
              <w:spacing w:before="0" w:after="0"/>
            </w:pPr>
            <w:r>
              <w:t>İstifadəçi identifikatoru</w:t>
            </w:r>
          </w:p>
        </w:tc>
      </w:tr>
      <w:tr w:rsidR="005D0FC6" w14:paraId="27161C5F" w14:textId="77777777">
        <w:tc>
          <w:tcPr>
            <w:tcW w:w="2484" w:type="dxa"/>
            <w:vAlign w:val="center"/>
          </w:tcPr>
          <w:p w14:paraId="754258C6" w14:textId="77777777" w:rsidR="005D0FC6" w:rsidRDefault="00000000">
            <w:pPr>
              <w:spacing w:before="0" w:after="0"/>
            </w:pPr>
            <w:r>
              <w:t>note_text</w:t>
            </w:r>
          </w:p>
        </w:tc>
        <w:tc>
          <w:tcPr>
            <w:tcW w:w="2484" w:type="dxa"/>
            <w:vAlign w:val="center"/>
          </w:tcPr>
          <w:p w14:paraId="0D549F0A" w14:textId="77777777" w:rsidR="005D0FC6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026606E6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F2344E1" w14:textId="77777777" w:rsidR="005D0FC6" w:rsidRDefault="00000000">
            <w:pPr>
              <w:spacing w:before="0" w:after="0"/>
            </w:pPr>
            <w:r>
              <w:t>Status qeydi</w:t>
            </w:r>
          </w:p>
        </w:tc>
      </w:tr>
    </w:tbl>
    <w:p w14:paraId="164B2E93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4.4 Müştəri avansı entity-si: </w:t>
      </w:r>
      <w:r>
        <w:rPr>
          <w:rFonts w:ascii="Consolas" w:eastAsia="Consolas" w:hAnsi="Consolas"/>
          <w:b w:val="0"/>
        </w:rPr>
        <w:t>`customer_advance`</w:t>
      </w:r>
    </w:p>
    <w:p w14:paraId="5D466A82" w14:textId="77777777" w:rsidR="005D0FC6" w:rsidRDefault="00000000">
      <w:r>
        <w:t>Bu cədvəl bank modulunda yaradılan ayrıca avans entity-sidir və satış sənədinə birbaşa bank əməliyyatı ilə deyil,</w:t>
      </w:r>
    </w:p>
    <w:p w14:paraId="7170E466" w14:textId="77777777" w:rsidR="005D0FC6" w:rsidRDefault="00000000">
      <w:r>
        <w:t>bu entity üzərindən tətbiq olunur.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484"/>
        <w:gridCol w:w="2484"/>
        <w:gridCol w:w="2484"/>
      </w:tblGrid>
      <w:tr w:rsidR="005D0FC6" w14:paraId="166C1118" w14:textId="77777777">
        <w:tc>
          <w:tcPr>
            <w:tcW w:w="2484" w:type="dxa"/>
            <w:shd w:val="clear" w:color="auto" w:fill="D9D9D9"/>
            <w:vAlign w:val="center"/>
          </w:tcPr>
          <w:p w14:paraId="12F721D5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DD996C3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F797B07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2717A42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1ADF66C7" w14:textId="77777777">
        <w:tc>
          <w:tcPr>
            <w:tcW w:w="2484" w:type="dxa"/>
            <w:vAlign w:val="center"/>
          </w:tcPr>
          <w:p w14:paraId="4AD87466" w14:textId="77777777" w:rsidR="005D0FC6" w:rsidRDefault="00000000">
            <w:pPr>
              <w:spacing w:before="0" w:after="0"/>
            </w:pPr>
            <w:r>
              <w:t>customer_advance_id</w:t>
            </w:r>
          </w:p>
        </w:tc>
        <w:tc>
          <w:tcPr>
            <w:tcW w:w="2484" w:type="dxa"/>
            <w:vAlign w:val="center"/>
          </w:tcPr>
          <w:p w14:paraId="6CF64D1C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3FF9262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4389CAC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028ED3D2" w14:textId="77777777">
        <w:tc>
          <w:tcPr>
            <w:tcW w:w="2484" w:type="dxa"/>
            <w:vAlign w:val="center"/>
          </w:tcPr>
          <w:p w14:paraId="0776902D" w14:textId="77777777" w:rsidR="005D0FC6" w:rsidRDefault="00000000">
            <w:pPr>
              <w:spacing w:before="0" w:after="0"/>
            </w:pPr>
            <w:r>
              <w:t>source_bank_txn_id</w:t>
            </w:r>
          </w:p>
        </w:tc>
        <w:tc>
          <w:tcPr>
            <w:tcW w:w="2484" w:type="dxa"/>
            <w:vAlign w:val="center"/>
          </w:tcPr>
          <w:p w14:paraId="6A85C472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8CE28C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7FFFCB8" w14:textId="77777777" w:rsidR="005D0FC6" w:rsidRDefault="00000000">
            <w:pPr>
              <w:spacing w:before="0" w:after="0"/>
            </w:pPr>
            <w:r>
              <w:t>Avansı yaradan bank əməliyyatı</w:t>
            </w:r>
          </w:p>
        </w:tc>
      </w:tr>
      <w:tr w:rsidR="005D0FC6" w14:paraId="4A35F96D" w14:textId="77777777">
        <w:tc>
          <w:tcPr>
            <w:tcW w:w="2484" w:type="dxa"/>
            <w:vAlign w:val="center"/>
          </w:tcPr>
          <w:p w14:paraId="3C60E2E0" w14:textId="77777777" w:rsidR="005D0FC6" w:rsidRDefault="00000000">
            <w:pPr>
              <w:spacing w:before="0" w:after="0"/>
            </w:pPr>
            <w:r>
              <w:t>customer_id</w:t>
            </w:r>
          </w:p>
        </w:tc>
        <w:tc>
          <w:tcPr>
            <w:tcW w:w="2484" w:type="dxa"/>
            <w:vAlign w:val="center"/>
          </w:tcPr>
          <w:p w14:paraId="6BEC7F12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AD3C242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8D04D65" w14:textId="77777777" w:rsidR="005D0FC6" w:rsidRDefault="00000000">
            <w:pPr>
              <w:spacing w:before="0" w:after="0"/>
            </w:pPr>
            <w:r>
              <w:t>Müştəri</w:t>
            </w:r>
          </w:p>
        </w:tc>
      </w:tr>
      <w:tr w:rsidR="005D0FC6" w14:paraId="50D5BB0C" w14:textId="77777777">
        <w:tc>
          <w:tcPr>
            <w:tcW w:w="2484" w:type="dxa"/>
            <w:vAlign w:val="center"/>
          </w:tcPr>
          <w:p w14:paraId="13AEAD5B" w14:textId="77777777" w:rsidR="005D0FC6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2F3D3EF9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BA591C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9D739EA" w14:textId="77777777" w:rsidR="005D0FC6" w:rsidRDefault="00000000">
            <w:pPr>
              <w:spacing w:before="0" w:after="0"/>
            </w:pPr>
            <w:r>
              <w:t>Avans valyutası</w:t>
            </w:r>
          </w:p>
        </w:tc>
      </w:tr>
      <w:tr w:rsidR="005D0FC6" w14:paraId="0944DAAE" w14:textId="77777777">
        <w:tc>
          <w:tcPr>
            <w:tcW w:w="2484" w:type="dxa"/>
            <w:vAlign w:val="center"/>
          </w:tcPr>
          <w:p w14:paraId="32758AB6" w14:textId="77777777" w:rsidR="005D0FC6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6257294E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4D87039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E562136" w14:textId="77777777" w:rsidR="005D0FC6" w:rsidRDefault="00000000">
            <w:pPr>
              <w:spacing w:before="0" w:after="0"/>
            </w:pPr>
            <w:r>
              <w:t>Mənbə məzənnə kartı</w:t>
            </w:r>
          </w:p>
        </w:tc>
      </w:tr>
      <w:tr w:rsidR="005D0FC6" w14:paraId="305BA419" w14:textId="77777777">
        <w:tc>
          <w:tcPr>
            <w:tcW w:w="2484" w:type="dxa"/>
            <w:vAlign w:val="center"/>
          </w:tcPr>
          <w:p w14:paraId="3185F252" w14:textId="77777777" w:rsidR="005D0FC6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7AADF499" w14:textId="77777777" w:rsidR="005D0FC6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7E8D965A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8CDF5CE" w14:textId="77777777" w:rsidR="005D0FC6" w:rsidRDefault="00000000">
            <w:pPr>
              <w:spacing w:before="0" w:after="0"/>
            </w:pPr>
            <w:r>
              <w:t>Snapshot məzənnə</w:t>
            </w:r>
          </w:p>
        </w:tc>
      </w:tr>
      <w:tr w:rsidR="005D0FC6" w14:paraId="2C2CA11D" w14:textId="77777777">
        <w:tc>
          <w:tcPr>
            <w:tcW w:w="2484" w:type="dxa"/>
            <w:vAlign w:val="center"/>
          </w:tcPr>
          <w:p w14:paraId="46B318C4" w14:textId="77777777" w:rsidR="005D0FC6" w:rsidRDefault="00000000">
            <w:pPr>
              <w:spacing w:before="0" w:after="0"/>
            </w:pPr>
            <w:r>
              <w:t>advance_amount_doc</w:t>
            </w:r>
          </w:p>
        </w:tc>
        <w:tc>
          <w:tcPr>
            <w:tcW w:w="2484" w:type="dxa"/>
            <w:vAlign w:val="center"/>
          </w:tcPr>
          <w:p w14:paraId="5FC9EE31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0C3C995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21935AA" w14:textId="77777777" w:rsidR="005D0FC6" w:rsidRDefault="00000000">
            <w:pPr>
              <w:spacing w:before="0" w:after="0"/>
            </w:pPr>
            <w:r>
              <w:t>İlkin avans məbləği</w:t>
            </w:r>
          </w:p>
        </w:tc>
      </w:tr>
      <w:tr w:rsidR="005D0FC6" w14:paraId="13758807" w14:textId="77777777">
        <w:tc>
          <w:tcPr>
            <w:tcW w:w="2484" w:type="dxa"/>
            <w:vAlign w:val="center"/>
          </w:tcPr>
          <w:p w14:paraId="472D8DA8" w14:textId="77777777" w:rsidR="005D0FC6" w:rsidRDefault="00000000">
            <w:pPr>
              <w:spacing w:before="0" w:after="0"/>
            </w:pPr>
            <w:r>
              <w:t>open_amount_doc</w:t>
            </w:r>
          </w:p>
        </w:tc>
        <w:tc>
          <w:tcPr>
            <w:tcW w:w="2484" w:type="dxa"/>
            <w:vAlign w:val="center"/>
          </w:tcPr>
          <w:p w14:paraId="39A041BF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406FC73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B0FAD3B" w14:textId="77777777" w:rsidR="005D0FC6" w:rsidRDefault="00000000">
            <w:pPr>
              <w:spacing w:before="0" w:after="0"/>
            </w:pPr>
            <w:r>
              <w:t>Tətbiq edilməmiş qalıq</w:t>
            </w:r>
          </w:p>
        </w:tc>
      </w:tr>
      <w:tr w:rsidR="005D0FC6" w14:paraId="78509700" w14:textId="77777777">
        <w:tc>
          <w:tcPr>
            <w:tcW w:w="2484" w:type="dxa"/>
            <w:vAlign w:val="center"/>
          </w:tcPr>
          <w:p w14:paraId="1EF034FC" w14:textId="77777777" w:rsidR="005D0FC6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002D631E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684038E2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2D31EC8" w14:textId="77777777" w:rsidR="005D0FC6" w:rsidRDefault="00000000">
            <w:pPr>
              <w:spacing w:before="0" w:after="0"/>
            </w:pPr>
            <w:r>
              <w:t>Yaradılma tarixi</w:t>
            </w:r>
          </w:p>
        </w:tc>
      </w:tr>
      <w:tr w:rsidR="005D0FC6" w14:paraId="36DB61A6" w14:textId="77777777">
        <w:tc>
          <w:tcPr>
            <w:tcW w:w="2484" w:type="dxa"/>
            <w:vAlign w:val="center"/>
          </w:tcPr>
          <w:p w14:paraId="46BDCB9F" w14:textId="77777777" w:rsidR="005D0FC6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7A395D76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05C37BBF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76EF5E0" w14:textId="77777777" w:rsidR="005D0FC6" w:rsidRDefault="00000000">
            <w:pPr>
              <w:spacing w:before="0" w:after="0"/>
            </w:pPr>
            <w:r>
              <w:t>Tam istifadə olunubsa bağlanma tarixi</w:t>
            </w:r>
          </w:p>
        </w:tc>
      </w:tr>
    </w:tbl>
    <w:p w14:paraId="193DFDE4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4.5 Müştəri avansının satış sənədinə tətbiqi: </w:t>
      </w:r>
      <w:r>
        <w:rPr>
          <w:rFonts w:ascii="Consolas" w:eastAsia="Consolas" w:hAnsi="Consolas"/>
          <w:b w:val="0"/>
        </w:rPr>
        <w:t>`sales_advance_apply`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1707"/>
        <w:gridCol w:w="1365"/>
        <w:gridCol w:w="4813"/>
      </w:tblGrid>
      <w:tr w:rsidR="005D0FC6" w14:paraId="7F98DDBA" w14:textId="77777777">
        <w:tc>
          <w:tcPr>
            <w:tcW w:w="2484" w:type="dxa"/>
            <w:shd w:val="clear" w:color="auto" w:fill="D9D9D9"/>
            <w:vAlign w:val="center"/>
          </w:tcPr>
          <w:p w14:paraId="7A41CC78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94E2416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5CB29A5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E098DFC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56A7E70F" w14:textId="77777777">
        <w:tc>
          <w:tcPr>
            <w:tcW w:w="2484" w:type="dxa"/>
            <w:vAlign w:val="center"/>
          </w:tcPr>
          <w:p w14:paraId="267F190A" w14:textId="77777777" w:rsidR="005D0FC6" w:rsidRDefault="00000000">
            <w:pPr>
              <w:spacing w:before="0" w:after="0"/>
            </w:pPr>
            <w:r>
              <w:t>apply_id</w:t>
            </w:r>
          </w:p>
        </w:tc>
        <w:tc>
          <w:tcPr>
            <w:tcW w:w="2484" w:type="dxa"/>
            <w:vAlign w:val="center"/>
          </w:tcPr>
          <w:p w14:paraId="74F060D5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44BFC12B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B6256C8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16EE139B" w14:textId="77777777">
        <w:tc>
          <w:tcPr>
            <w:tcW w:w="2484" w:type="dxa"/>
            <w:vAlign w:val="center"/>
          </w:tcPr>
          <w:p w14:paraId="02581154" w14:textId="77777777" w:rsidR="005D0FC6" w:rsidRDefault="00000000">
            <w:pPr>
              <w:spacing w:before="0" w:after="0"/>
            </w:pPr>
            <w:r>
              <w:lastRenderedPageBreak/>
              <w:t>sales_id</w:t>
            </w:r>
          </w:p>
        </w:tc>
        <w:tc>
          <w:tcPr>
            <w:tcW w:w="2484" w:type="dxa"/>
            <w:vAlign w:val="center"/>
          </w:tcPr>
          <w:p w14:paraId="079D860E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12C85F4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41BBB52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`sales_document.sales_id`</w:t>
            </w:r>
          </w:p>
        </w:tc>
      </w:tr>
      <w:tr w:rsidR="005D0FC6" w14:paraId="2510D5D7" w14:textId="77777777">
        <w:tc>
          <w:tcPr>
            <w:tcW w:w="2484" w:type="dxa"/>
            <w:vAlign w:val="center"/>
          </w:tcPr>
          <w:p w14:paraId="4672DA7B" w14:textId="77777777" w:rsidR="005D0FC6" w:rsidRDefault="00000000">
            <w:pPr>
              <w:spacing w:before="0" w:after="0"/>
            </w:pPr>
            <w:r>
              <w:t>customer_advance_id</w:t>
            </w:r>
          </w:p>
        </w:tc>
        <w:tc>
          <w:tcPr>
            <w:tcW w:w="2484" w:type="dxa"/>
            <w:vAlign w:val="center"/>
          </w:tcPr>
          <w:p w14:paraId="3F346ADD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8F4736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4FB3AF0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`customer_advance.customer_advance_id`</w:t>
            </w:r>
          </w:p>
        </w:tc>
      </w:tr>
      <w:tr w:rsidR="005D0FC6" w14:paraId="642B4706" w14:textId="77777777">
        <w:tc>
          <w:tcPr>
            <w:tcW w:w="2484" w:type="dxa"/>
            <w:vAlign w:val="center"/>
          </w:tcPr>
          <w:p w14:paraId="11E86BFB" w14:textId="77777777" w:rsidR="005D0FC6" w:rsidRDefault="00000000">
            <w:pPr>
              <w:spacing w:before="0" w:after="0"/>
            </w:pPr>
            <w:r>
              <w:t>apply_amount_doc</w:t>
            </w:r>
          </w:p>
        </w:tc>
        <w:tc>
          <w:tcPr>
            <w:tcW w:w="2484" w:type="dxa"/>
            <w:vAlign w:val="center"/>
          </w:tcPr>
          <w:p w14:paraId="1C832B9E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F2CFF0C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C416779" w14:textId="77777777" w:rsidR="005D0FC6" w:rsidRDefault="00000000">
            <w:pPr>
              <w:spacing w:before="0" w:after="0"/>
            </w:pPr>
            <w:r>
              <w:t>Tətbiq olunan məbləğ</w:t>
            </w:r>
          </w:p>
        </w:tc>
      </w:tr>
      <w:tr w:rsidR="005D0FC6" w14:paraId="2897896D" w14:textId="77777777">
        <w:tc>
          <w:tcPr>
            <w:tcW w:w="2484" w:type="dxa"/>
            <w:vAlign w:val="center"/>
          </w:tcPr>
          <w:p w14:paraId="6B50A89D" w14:textId="77777777" w:rsidR="005D0FC6" w:rsidRDefault="00000000">
            <w:pPr>
              <w:spacing w:before="0" w:after="0"/>
            </w:pPr>
            <w:r>
              <w:t>apply_amount_base</w:t>
            </w:r>
          </w:p>
        </w:tc>
        <w:tc>
          <w:tcPr>
            <w:tcW w:w="2484" w:type="dxa"/>
            <w:vAlign w:val="center"/>
          </w:tcPr>
          <w:p w14:paraId="10617D68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714C7B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33D7AA9" w14:textId="77777777" w:rsidR="005D0FC6" w:rsidRDefault="00000000">
            <w:pPr>
              <w:spacing w:before="0" w:after="0"/>
            </w:pPr>
            <w:r>
              <w:t>Baza valyutada tətbiq olunan məbləğ</w:t>
            </w:r>
          </w:p>
        </w:tc>
      </w:tr>
      <w:tr w:rsidR="005D0FC6" w14:paraId="60285AE7" w14:textId="77777777">
        <w:tc>
          <w:tcPr>
            <w:tcW w:w="2484" w:type="dxa"/>
            <w:vAlign w:val="center"/>
          </w:tcPr>
          <w:p w14:paraId="587FE0E1" w14:textId="77777777" w:rsidR="005D0FC6" w:rsidRDefault="00000000">
            <w:pPr>
              <w:spacing w:before="0" w:after="0"/>
            </w:pPr>
            <w:r>
              <w:t>apply_date</w:t>
            </w:r>
          </w:p>
        </w:tc>
        <w:tc>
          <w:tcPr>
            <w:tcW w:w="2484" w:type="dxa"/>
            <w:vAlign w:val="center"/>
          </w:tcPr>
          <w:p w14:paraId="3CE3001D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6B883359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326BCDD" w14:textId="77777777" w:rsidR="005D0FC6" w:rsidRDefault="00000000">
            <w:pPr>
              <w:spacing w:before="0" w:after="0"/>
            </w:pPr>
            <w:r>
              <w:t>Əməliyyat tarixi</w:t>
            </w:r>
          </w:p>
        </w:tc>
      </w:tr>
    </w:tbl>
    <w:p w14:paraId="073429FC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4.6 Bank bağlama cədvəli: </w:t>
      </w:r>
      <w:r>
        <w:rPr>
          <w:rFonts w:ascii="Consolas" w:eastAsia="Consolas" w:hAnsi="Consolas"/>
          <w:b w:val="0"/>
        </w:rPr>
        <w:t>`bank_sales_allocation`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1656"/>
        <w:gridCol w:w="1293"/>
        <w:gridCol w:w="3845"/>
      </w:tblGrid>
      <w:tr w:rsidR="005D0FC6" w14:paraId="545FDE53" w14:textId="77777777">
        <w:tc>
          <w:tcPr>
            <w:tcW w:w="2484" w:type="dxa"/>
            <w:shd w:val="clear" w:color="auto" w:fill="D9D9D9"/>
            <w:vAlign w:val="center"/>
          </w:tcPr>
          <w:p w14:paraId="773B68C2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D2ECDDE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79C8CFF" w14:textId="77777777" w:rsidR="005D0FC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BD9FA30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31BC0651" w14:textId="77777777">
        <w:tc>
          <w:tcPr>
            <w:tcW w:w="2484" w:type="dxa"/>
            <w:vAlign w:val="center"/>
          </w:tcPr>
          <w:p w14:paraId="7CE0FCA7" w14:textId="77777777" w:rsidR="005D0FC6" w:rsidRDefault="00000000">
            <w:pPr>
              <w:spacing w:before="0" w:after="0"/>
            </w:pPr>
            <w:r>
              <w:t>allocation_id</w:t>
            </w:r>
          </w:p>
        </w:tc>
        <w:tc>
          <w:tcPr>
            <w:tcW w:w="2484" w:type="dxa"/>
            <w:vAlign w:val="center"/>
          </w:tcPr>
          <w:p w14:paraId="5E497F16" w14:textId="77777777" w:rsidR="005D0FC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449D68E7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5CE2DB3" w14:textId="77777777" w:rsidR="005D0FC6" w:rsidRDefault="00000000">
            <w:pPr>
              <w:spacing w:before="0" w:after="0"/>
            </w:pPr>
            <w:r>
              <w:t>Sistem ID</w:t>
            </w:r>
          </w:p>
        </w:tc>
      </w:tr>
      <w:tr w:rsidR="005D0FC6" w14:paraId="0A0BBCB6" w14:textId="77777777">
        <w:tc>
          <w:tcPr>
            <w:tcW w:w="2484" w:type="dxa"/>
            <w:vAlign w:val="center"/>
          </w:tcPr>
          <w:p w14:paraId="154B268C" w14:textId="77777777" w:rsidR="005D0FC6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7F128985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532AA28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3B6774F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`bank_transaction.bank_txn_id`</w:t>
            </w:r>
          </w:p>
        </w:tc>
      </w:tr>
      <w:tr w:rsidR="005D0FC6" w14:paraId="4B81033D" w14:textId="77777777">
        <w:tc>
          <w:tcPr>
            <w:tcW w:w="2484" w:type="dxa"/>
            <w:vAlign w:val="center"/>
          </w:tcPr>
          <w:p w14:paraId="7F534FA1" w14:textId="77777777" w:rsidR="005D0FC6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3A22D890" w14:textId="77777777" w:rsidR="005D0FC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5DAD69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76652BE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`sales_document.sales_id`</w:t>
            </w:r>
          </w:p>
        </w:tc>
      </w:tr>
      <w:tr w:rsidR="005D0FC6" w14:paraId="17B4576B" w14:textId="77777777">
        <w:tc>
          <w:tcPr>
            <w:tcW w:w="2484" w:type="dxa"/>
            <w:vAlign w:val="center"/>
          </w:tcPr>
          <w:p w14:paraId="2F660830" w14:textId="77777777" w:rsidR="005D0FC6" w:rsidRDefault="00000000">
            <w:pPr>
              <w:spacing w:before="0" w:after="0"/>
            </w:pPr>
            <w:r>
              <w:t>allocated_sales_doc_amount</w:t>
            </w:r>
          </w:p>
        </w:tc>
        <w:tc>
          <w:tcPr>
            <w:tcW w:w="2484" w:type="dxa"/>
            <w:vAlign w:val="center"/>
          </w:tcPr>
          <w:p w14:paraId="7854E8C9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C734E91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E9A1214" w14:textId="77777777" w:rsidR="005D0FC6" w:rsidRDefault="00000000">
            <w:pPr>
              <w:spacing w:before="0" w:after="0"/>
            </w:pPr>
            <w:r>
              <w:t>Satış sənədi valyutasında xalis bağlanan məbləğ</w:t>
            </w:r>
          </w:p>
        </w:tc>
      </w:tr>
      <w:tr w:rsidR="005D0FC6" w14:paraId="4F732D7C" w14:textId="77777777">
        <w:tc>
          <w:tcPr>
            <w:tcW w:w="2484" w:type="dxa"/>
            <w:vAlign w:val="center"/>
          </w:tcPr>
          <w:p w14:paraId="7C8A68A7" w14:textId="77777777" w:rsidR="005D0FC6" w:rsidRDefault="00000000">
            <w:pPr>
              <w:spacing w:before="0" w:after="0"/>
            </w:pPr>
            <w:r>
              <w:t>allocated_sales_vat_doc_amount</w:t>
            </w:r>
          </w:p>
        </w:tc>
        <w:tc>
          <w:tcPr>
            <w:tcW w:w="2484" w:type="dxa"/>
            <w:vAlign w:val="center"/>
          </w:tcPr>
          <w:p w14:paraId="64DDC521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AE06393" w14:textId="77777777" w:rsidR="005D0FC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D58B70B" w14:textId="77777777" w:rsidR="005D0FC6" w:rsidRDefault="00000000">
            <w:pPr>
              <w:spacing w:before="0" w:after="0"/>
            </w:pPr>
            <w:r>
              <w:t>Satış sənədi valyutasında ƏDV üzrə bağlanan məbləğ</w:t>
            </w:r>
          </w:p>
        </w:tc>
      </w:tr>
      <w:tr w:rsidR="005D0FC6" w14:paraId="6320D93E" w14:textId="77777777">
        <w:tc>
          <w:tcPr>
            <w:tcW w:w="2484" w:type="dxa"/>
            <w:vAlign w:val="center"/>
          </w:tcPr>
          <w:p w14:paraId="10A4DE11" w14:textId="77777777" w:rsidR="005D0FC6" w:rsidRDefault="00000000">
            <w:pPr>
              <w:spacing w:before="0" w:after="0"/>
            </w:pPr>
            <w:r>
              <w:t>allocated_sales_total_doc_amount</w:t>
            </w:r>
          </w:p>
        </w:tc>
        <w:tc>
          <w:tcPr>
            <w:tcW w:w="2484" w:type="dxa"/>
            <w:vAlign w:val="center"/>
          </w:tcPr>
          <w:p w14:paraId="1FE7FADC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18F84BE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9E4370E" w14:textId="77777777" w:rsidR="005D0FC6" w:rsidRDefault="00000000">
            <w:pPr>
              <w:spacing w:before="0" w:after="0"/>
            </w:pPr>
            <w:r>
              <w:t>Satış sənədi valyutasında cəmi bağlanan məbləğ</w:t>
            </w:r>
          </w:p>
        </w:tc>
      </w:tr>
      <w:tr w:rsidR="005D0FC6" w14:paraId="15AE8D21" w14:textId="77777777">
        <w:tc>
          <w:tcPr>
            <w:tcW w:w="2484" w:type="dxa"/>
            <w:vAlign w:val="center"/>
          </w:tcPr>
          <w:p w14:paraId="7E3B1276" w14:textId="77777777" w:rsidR="005D0FC6" w:rsidRDefault="00000000">
            <w:pPr>
              <w:spacing w:before="0" w:after="0"/>
            </w:pPr>
            <w:r>
              <w:t>allocated_bank_doc_amount</w:t>
            </w:r>
          </w:p>
        </w:tc>
        <w:tc>
          <w:tcPr>
            <w:tcW w:w="2484" w:type="dxa"/>
            <w:vAlign w:val="center"/>
          </w:tcPr>
          <w:p w14:paraId="3B402B22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7C39158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4AB9638" w14:textId="77777777" w:rsidR="005D0FC6" w:rsidRDefault="00000000">
            <w:pPr>
              <w:spacing w:before="0" w:after="0"/>
            </w:pPr>
            <w:r>
              <w:t>Bank sənədi valyutasında bağlanan məbləğ</w:t>
            </w:r>
          </w:p>
        </w:tc>
      </w:tr>
      <w:tr w:rsidR="005D0FC6" w14:paraId="7E688F58" w14:textId="77777777">
        <w:tc>
          <w:tcPr>
            <w:tcW w:w="2484" w:type="dxa"/>
            <w:vAlign w:val="center"/>
          </w:tcPr>
          <w:p w14:paraId="6468F9F6" w14:textId="77777777" w:rsidR="005D0FC6" w:rsidRDefault="00000000">
            <w:pPr>
              <w:spacing w:before="0" w:after="0"/>
            </w:pPr>
            <w:r>
              <w:t>allocated_base_amount</w:t>
            </w:r>
          </w:p>
        </w:tc>
        <w:tc>
          <w:tcPr>
            <w:tcW w:w="2484" w:type="dxa"/>
            <w:vAlign w:val="center"/>
          </w:tcPr>
          <w:p w14:paraId="2A4A3D71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D23E12D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4828656" w14:textId="77777777" w:rsidR="005D0FC6" w:rsidRDefault="00000000">
            <w:pPr>
              <w:spacing w:before="0" w:after="0"/>
            </w:pPr>
            <w:r>
              <w:t>Müəssisənin baza valyutasında bağlanan məbləğ; əsas uzlaşdırma dəyəridir</w:t>
            </w:r>
          </w:p>
        </w:tc>
      </w:tr>
      <w:tr w:rsidR="005D0FC6" w14:paraId="17E56250" w14:textId="77777777">
        <w:tc>
          <w:tcPr>
            <w:tcW w:w="2484" w:type="dxa"/>
            <w:vAlign w:val="center"/>
          </w:tcPr>
          <w:p w14:paraId="0C5017B6" w14:textId="77777777" w:rsidR="005D0FC6" w:rsidRDefault="00000000">
            <w:pPr>
              <w:spacing w:before="0" w:after="0"/>
            </w:pPr>
            <w:r>
              <w:t>allocation_date</w:t>
            </w:r>
          </w:p>
        </w:tc>
        <w:tc>
          <w:tcPr>
            <w:tcW w:w="2484" w:type="dxa"/>
            <w:vAlign w:val="center"/>
          </w:tcPr>
          <w:p w14:paraId="77AA5497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5C7C1CE4" w14:textId="77777777" w:rsidR="005D0FC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06D305F" w14:textId="77777777" w:rsidR="005D0FC6" w:rsidRDefault="00000000">
            <w:pPr>
              <w:spacing w:before="0" w:after="0"/>
            </w:pPr>
            <w:r>
              <w:t>Bağlama tarixi</w:t>
            </w:r>
          </w:p>
        </w:tc>
      </w:tr>
    </w:tbl>
    <w:p w14:paraId="55F95A92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4.7 Stok görünüşü: </w:t>
      </w:r>
      <w:r>
        <w:rPr>
          <w:rFonts w:ascii="Consolas" w:eastAsia="Consolas" w:hAnsi="Consolas"/>
          <w:b w:val="0"/>
        </w:rPr>
        <w:t>`warehouse_stock_balance`</w:t>
      </w:r>
      <w:r>
        <w:rPr>
          <w:rFonts w:ascii="Calibri" w:eastAsia="Calibri" w:hAnsi="Calibri"/>
        </w:rPr>
        <w:t xml:space="preserve"> (planned view)</w:t>
      </w:r>
    </w:p>
    <w:p w14:paraId="5A148621" w14:textId="77777777" w:rsidR="005D0FC6" w:rsidRDefault="00000000">
      <w:r>
        <w:t>Bu hissə planlaşdırılmış görünüşdür və əsas əməliyyat cədvəli deyil.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D0FC6" w14:paraId="412B3CD1" w14:textId="77777777">
        <w:tc>
          <w:tcPr>
            <w:tcW w:w="3312" w:type="dxa"/>
            <w:shd w:val="clear" w:color="auto" w:fill="D9D9D9"/>
            <w:vAlign w:val="center"/>
          </w:tcPr>
          <w:p w14:paraId="606A79D3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3312" w:type="dxa"/>
            <w:shd w:val="clear" w:color="auto" w:fill="D9D9D9"/>
            <w:vAlign w:val="center"/>
          </w:tcPr>
          <w:p w14:paraId="6FD08BAF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3312" w:type="dxa"/>
            <w:shd w:val="clear" w:color="auto" w:fill="D9D9D9"/>
            <w:vAlign w:val="center"/>
          </w:tcPr>
          <w:p w14:paraId="2E8BB854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02E56F2B" w14:textId="77777777">
        <w:tc>
          <w:tcPr>
            <w:tcW w:w="3312" w:type="dxa"/>
            <w:vAlign w:val="center"/>
          </w:tcPr>
          <w:p w14:paraId="32C8F0A6" w14:textId="77777777" w:rsidR="005D0FC6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3312" w:type="dxa"/>
            <w:vAlign w:val="center"/>
          </w:tcPr>
          <w:p w14:paraId="61C4D829" w14:textId="77777777" w:rsidR="005D0FC6" w:rsidRDefault="00000000">
            <w:pPr>
              <w:spacing w:before="0" w:after="0"/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57A57E26" w14:textId="77777777" w:rsidR="005D0FC6" w:rsidRDefault="00000000">
            <w:pPr>
              <w:spacing w:before="0" w:after="0"/>
            </w:pPr>
            <w:r>
              <w:t>Anbar</w:t>
            </w:r>
          </w:p>
        </w:tc>
      </w:tr>
      <w:tr w:rsidR="005D0FC6" w14:paraId="77834915" w14:textId="77777777">
        <w:tc>
          <w:tcPr>
            <w:tcW w:w="3312" w:type="dxa"/>
            <w:vAlign w:val="center"/>
          </w:tcPr>
          <w:p w14:paraId="36E685A9" w14:textId="77777777" w:rsidR="005D0FC6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3312" w:type="dxa"/>
            <w:vAlign w:val="center"/>
          </w:tcPr>
          <w:p w14:paraId="44A27159" w14:textId="77777777" w:rsidR="005D0FC6" w:rsidRDefault="00000000">
            <w:pPr>
              <w:spacing w:before="0" w:after="0"/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26E342B8" w14:textId="77777777" w:rsidR="005D0FC6" w:rsidRDefault="00000000">
            <w:pPr>
              <w:spacing w:before="0" w:after="0"/>
            </w:pPr>
            <w:r>
              <w:t>Məhsul/xidmət</w:t>
            </w:r>
          </w:p>
        </w:tc>
      </w:tr>
      <w:tr w:rsidR="005D0FC6" w14:paraId="5A65BEB5" w14:textId="77777777">
        <w:tc>
          <w:tcPr>
            <w:tcW w:w="3312" w:type="dxa"/>
            <w:vAlign w:val="center"/>
          </w:tcPr>
          <w:p w14:paraId="0297AC55" w14:textId="77777777" w:rsidR="005D0FC6" w:rsidRDefault="00000000">
            <w:pPr>
              <w:spacing w:before="0" w:after="0"/>
            </w:pPr>
            <w:r>
              <w:t>on_hand_qty</w:t>
            </w:r>
          </w:p>
        </w:tc>
        <w:tc>
          <w:tcPr>
            <w:tcW w:w="3312" w:type="dxa"/>
            <w:vAlign w:val="center"/>
          </w:tcPr>
          <w:p w14:paraId="0FBAFC8B" w14:textId="77777777" w:rsidR="005D0FC6" w:rsidRDefault="00000000">
            <w:pPr>
              <w:spacing w:before="0" w:after="0"/>
            </w:pPr>
            <w:r>
              <w:t>decimal(18,3)</w:t>
            </w:r>
          </w:p>
        </w:tc>
        <w:tc>
          <w:tcPr>
            <w:tcW w:w="3312" w:type="dxa"/>
            <w:vAlign w:val="center"/>
          </w:tcPr>
          <w:p w14:paraId="137714CD" w14:textId="77777777" w:rsidR="005D0FC6" w:rsidRDefault="00000000">
            <w:pPr>
              <w:spacing w:before="0" w:after="0"/>
            </w:pPr>
            <w:r>
              <w:t>Cari qalıq</w:t>
            </w:r>
          </w:p>
        </w:tc>
      </w:tr>
      <w:tr w:rsidR="005D0FC6" w14:paraId="30C974C7" w14:textId="77777777">
        <w:tc>
          <w:tcPr>
            <w:tcW w:w="3312" w:type="dxa"/>
            <w:vAlign w:val="center"/>
          </w:tcPr>
          <w:p w14:paraId="0C52157A" w14:textId="77777777" w:rsidR="005D0FC6" w:rsidRDefault="00000000">
            <w:pPr>
              <w:spacing w:before="0" w:after="0"/>
            </w:pPr>
            <w:r>
              <w:t>reserved_qty</w:t>
            </w:r>
          </w:p>
        </w:tc>
        <w:tc>
          <w:tcPr>
            <w:tcW w:w="3312" w:type="dxa"/>
            <w:vAlign w:val="center"/>
          </w:tcPr>
          <w:p w14:paraId="440E9621" w14:textId="77777777" w:rsidR="005D0FC6" w:rsidRDefault="00000000">
            <w:pPr>
              <w:spacing w:before="0" w:after="0"/>
            </w:pPr>
            <w:r>
              <w:t>decimal(18,3)</w:t>
            </w:r>
          </w:p>
        </w:tc>
        <w:tc>
          <w:tcPr>
            <w:tcW w:w="3312" w:type="dxa"/>
            <w:vAlign w:val="center"/>
          </w:tcPr>
          <w:p w14:paraId="7EA23B4A" w14:textId="77777777" w:rsidR="005D0FC6" w:rsidRDefault="00000000">
            <w:pPr>
              <w:spacing w:before="0" w:after="0"/>
            </w:pPr>
            <w:r>
              <w:t>Rezerv</w:t>
            </w:r>
          </w:p>
        </w:tc>
      </w:tr>
      <w:tr w:rsidR="005D0FC6" w14:paraId="6C6B4A6B" w14:textId="77777777">
        <w:tc>
          <w:tcPr>
            <w:tcW w:w="3312" w:type="dxa"/>
            <w:vAlign w:val="center"/>
          </w:tcPr>
          <w:p w14:paraId="3B91C98A" w14:textId="77777777" w:rsidR="005D0FC6" w:rsidRDefault="00000000">
            <w:pPr>
              <w:spacing w:before="0" w:after="0"/>
            </w:pPr>
            <w:r>
              <w:t>available_qty</w:t>
            </w:r>
          </w:p>
        </w:tc>
        <w:tc>
          <w:tcPr>
            <w:tcW w:w="3312" w:type="dxa"/>
            <w:vAlign w:val="center"/>
          </w:tcPr>
          <w:p w14:paraId="62ED8567" w14:textId="77777777" w:rsidR="005D0FC6" w:rsidRDefault="00000000">
            <w:pPr>
              <w:spacing w:before="0" w:after="0"/>
            </w:pPr>
            <w:r>
              <w:t>decimal(18,3)</w:t>
            </w:r>
          </w:p>
        </w:tc>
        <w:tc>
          <w:tcPr>
            <w:tcW w:w="3312" w:type="dxa"/>
            <w:vAlign w:val="center"/>
          </w:tcPr>
          <w:p w14:paraId="4D23AB31" w14:textId="77777777" w:rsidR="005D0FC6" w:rsidRDefault="00000000">
            <w:pPr>
              <w:spacing w:before="0" w:after="0"/>
            </w:pPr>
            <w:r>
              <w:t>Satıla bilən qalıq</w:t>
            </w:r>
          </w:p>
        </w:tc>
      </w:tr>
    </w:tbl>
    <w:p w14:paraId="6B12DFFB" w14:textId="77777777" w:rsidR="005D0FC6" w:rsidRDefault="00000000">
      <w:pPr>
        <w:pStyle w:val="Heading2"/>
      </w:pPr>
      <w:r>
        <w:rPr>
          <w:rFonts w:ascii="Calibri" w:eastAsia="Calibri" w:hAnsi="Calibri"/>
        </w:rPr>
        <w:t xml:space="preserve">4.8 Debitor yaşlanma görünüşü: </w:t>
      </w:r>
      <w:r>
        <w:rPr>
          <w:rFonts w:ascii="Consolas" w:eastAsia="Consolas" w:hAnsi="Consolas"/>
          <w:b w:val="0"/>
        </w:rPr>
        <w:t>`ar_aging_view`</w:t>
      </w:r>
    </w:p>
    <w:p w14:paraId="4E279CCA" w14:textId="77777777" w:rsidR="005D0FC6" w:rsidRDefault="00000000">
      <w:r>
        <w:t>Bu hissə report/view səviyyəsindədir və əsas əməliyyat cədvəli deyil.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D0FC6" w14:paraId="2B3A0304" w14:textId="77777777">
        <w:tc>
          <w:tcPr>
            <w:tcW w:w="3312" w:type="dxa"/>
            <w:shd w:val="clear" w:color="auto" w:fill="D9D9D9"/>
            <w:vAlign w:val="center"/>
          </w:tcPr>
          <w:p w14:paraId="60B6CDEB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3312" w:type="dxa"/>
            <w:shd w:val="clear" w:color="auto" w:fill="D9D9D9"/>
            <w:vAlign w:val="center"/>
          </w:tcPr>
          <w:p w14:paraId="600696B9" w14:textId="77777777" w:rsidR="005D0FC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3312" w:type="dxa"/>
            <w:shd w:val="clear" w:color="auto" w:fill="D9D9D9"/>
            <w:vAlign w:val="center"/>
          </w:tcPr>
          <w:p w14:paraId="77D115B0" w14:textId="77777777" w:rsidR="005D0FC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5D0FC6" w14:paraId="7D5F8120" w14:textId="77777777">
        <w:tc>
          <w:tcPr>
            <w:tcW w:w="3312" w:type="dxa"/>
            <w:vAlign w:val="center"/>
          </w:tcPr>
          <w:p w14:paraId="6B927084" w14:textId="77777777" w:rsidR="005D0FC6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3312" w:type="dxa"/>
            <w:vAlign w:val="center"/>
          </w:tcPr>
          <w:p w14:paraId="6BF35D67" w14:textId="77777777" w:rsidR="005D0FC6" w:rsidRDefault="00000000">
            <w:pPr>
              <w:spacing w:before="0" w:after="0"/>
            </w:pPr>
            <w:r>
              <w:t>int</w:t>
            </w:r>
          </w:p>
        </w:tc>
        <w:tc>
          <w:tcPr>
            <w:tcW w:w="3312" w:type="dxa"/>
            <w:vAlign w:val="center"/>
          </w:tcPr>
          <w:p w14:paraId="72533685" w14:textId="77777777" w:rsidR="005D0FC6" w:rsidRDefault="00000000">
            <w:pPr>
              <w:spacing w:before="0" w:after="0"/>
            </w:pPr>
            <w:r>
              <w:t>Müştəri</w:t>
            </w:r>
          </w:p>
        </w:tc>
      </w:tr>
      <w:tr w:rsidR="005D0FC6" w14:paraId="3A126449" w14:textId="77777777">
        <w:tc>
          <w:tcPr>
            <w:tcW w:w="3312" w:type="dxa"/>
            <w:vAlign w:val="center"/>
          </w:tcPr>
          <w:p w14:paraId="53E9AFB8" w14:textId="77777777" w:rsidR="005D0FC6" w:rsidRDefault="00000000">
            <w:pPr>
              <w:spacing w:before="0" w:after="0"/>
            </w:pPr>
            <w:r>
              <w:t>debtor_balance</w:t>
            </w:r>
          </w:p>
        </w:tc>
        <w:tc>
          <w:tcPr>
            <w:tcW w:w="3312" w:type="dxa"/>
            <w:vAlign w:val="center"/>
          </w:tcPr>
          <w:p w14:paraId="470712DD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3312" w:type="dxa"/>
            <w:vAlign w:val="center"/>
          </w:tcPr>
          <w:p w14:paraId="756B8D23" w14:textId="77777777" w:rsidR="005D0FC6" w:rsidRDefault="00000000">
            <w:pPr>
              <w:spacing w:before="0" w:after="0"/>
            </w:pPr>
            <w:r>
              <w:t>Ümumi debitor borc</w:t>
            </w:r>
          </w:p>
        </w:tc>
      </w:tr>
      <w:tr w:rsidR="005D0FC6" w14:paraId="2D37A815" w14:textId="77777777">
        <w:tc>
          <w:tcPr>
            <w:tcW w:w="3312" w:type="dxa"/>
            <w:vAlign w:val="center"/>
          </w:tcPr>
          <w:p w14:paraId="6E9E2600" w14:textId="77777777" w:rsidR="005D0FC6" w:rsidRDefault="00000000">
            <w:pPr>
              <w:spacing w:before="0" w:after="0"/>
            </w:pPr>
            <w:r>
              <w:t>bucket_0_30</w:t>
            </w:r>
          </w:p>
        </w:tc>
        <w:tc>
          <w:tcPr>
            <w:tcW w:w="3312" w:type="dxa"/>
            <w:vAlign w:val="center"/>
          </w:tcPr>
          <w:p w14:paraId="4424B3E7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3312" w:type="dxa"/>
            <w:vAlign w:val="center"/>
          </w:tcPr>
          <w:p w14:paraId="4F167FF5" w14:textId="77777777" w:rsidR="005D0FC6" w:rsidRDefault="00000000">
            <w:pPr>
              <w:spacing w:before="0" w:after="0"/>
            </w:pPr>
            <w:r>
              <w:t>0-30 gün</w:t>
            </w:r>
          </w:p>
        </w:tc>
      </w:tr>
      <w:tr w:rsidR="005D0FC6" w14:paraId="0A85F51D" w14:textId="77777777">
        <w:tc>
          <w:tcPr>
            <w:tcW w:w="3312" w:type="dxa"/>
            <w:vAlign w:val="center"/>
          </w:tcPr>
          <w:p w14:paraId="4B37EB72" w14:textId="77777777" w:rsidR="005D0FC6" w:rsidRDefault="00000000">
            <w:pPr>
              <w:spacing w:before="0" w:after="0"/>
            </w:pPr>
            <w:r>
              <w:t>bucket_31_60</w:t>
            </w:r>
          </w:p>
        </w:tc>
        <w:tc>
          <w:tcPr>
            <w:tcW w:w="3312" w:type="dxa"/>
            <w:vAlign w:val="center"/>
          </w:tcPr>
          <w:p w14:paraId="3B5048A2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3312" w:type="dxa"/>
            <w:vAlign w:val="center"/>
          </w:tcPr>
          <w:p w14:paraId="11FF4EFD" w14:textId="77777777" w:rsidR="005D0FC6" w:rsidRDefault="00000000">
            <w:pPr>
              <w:spacing w:before="0" w:after="0"/>
            </w:pPr>
            <w:r>
              <w:t>31-60 gün</w:t>
            </w:r>
          </w:p>
        </w:tc>
      </w:tr>
      <w:tr w:rsidR="005D0FC6" w14:paraId="1AF03116" w14:textId="77777777">
        <w:tc>
          <w:tcPr>
            <w:tcW w:w="3312" w:type="dxa"/>
            <w:vAlign w:val="center"/>
          </w:tcPr>
          <w:p w14:paraId="50190BA9" w14:textId="77777777" w:rsidR="005D0FC6" w:rsidRDefault="00000000">
            <w:pPr>
              <w:spacing w:before="0" w:after="0"/>
            </w:pPr>
            <w:r>
              <w:t>bucket_61_90</w:t>
            </w:r>
          </w:p>
        </w:tc>
        <w:tc>
          <w:tcPr>
            <w:tcW w:w="3312" w:type="dxa"/>
            <w:vAlign w:val="center"/>
          </w:tcPr>
          <w:p w14:paraId="6BE14016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3312" w:type="dxa"/>
            <w:vAlign w:val="center"/>
          </w:tcPr>
          <w:p w14:paraId="3B648933" w14:textId="77777777" w:rsidR="005D0FC6" w:rsidRDefault="00000000">
            <w:pPr>
              <w:spacing w:before="0" w:after="0"/>
            </w:pPr>
            <w:r>
              <w:t>61-90 gün</w:t>
            </w:r>
          </w:p>
        </w:tc>
      </w:tr>
      <w:tr w:rsidR="005D0FC6" w14:paraId="6308DA67" w14:textId="77777777">
        <w:tc>
          <w:tcPr>
            <w:tcW w:w="3312" w:type="dxa"/>
            <w:vAlign w:val="center"/>
          </w:tcPr>
          <w:p w14:paraId="0B97DE61" w14:textId="77777777" w:rsidR="005D0FC6" w:rsidRDefault="00000000">
            <w:pPr>
              <w:spacing w:before="0" w:after="0"/>
            </w:pPr>
            <w:r>
              <w:t>bucket_90_plus</w:t>
            </w:r>
          </w:p>
        </w:tc>
        <w:tc>
          <w:tcPr>
            <w:tcW w:w="3312" w:type="dxa"/>
            <w:vAlign w:val="center"/>
          </w:tcPr>
          <w:p w14:paraId="5C3AEA5B" w14:textId="77777777" w:rsidR="005D0FC6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3312" w:type="dxa"/>
            <w:vAlign w:val="center"/>
          </w:tcPr>
          <w:p w14:paraId="5B3D8AF6" w14:textId="77777777" w:rsidR="005D0FC6" w:rsidRDefault="00000000">
            <w:pPr>
              <w:spacing w:before="0" w:after="0"/>
            </w:pPr>
            <w:r>
              <w:t>90+ gün</w:t>
            </w:r>
          </w:p>
        </w:tc>
      </w:tr>
      <w:tr w:rsidR="005D0FC6" w14:paraId="2D1F6BDF" w14:textId="77777777">
        <w:tc>
          <w:tcPr>
            <w:tcW w:w="3312" w:type="dxa"/>
            <w:vAlign w:val="center"/>
          </w:tcPr>
          <w:p w14:paraId="65AF95DB" w14:textId="77777777" w:rsidR="005D0FC6" w:rsidRDefault="00000000">
            <w:pPr>
              <w:spacing w:before="0" w:after="0"/>
            </w:pPr>
            <w:r>
              <w:t>oldest_open_date</w:t>
            </w:r>
          </w:p>
        </w:tc>
        <w:tc>
          <w:tcPr>
            <w:tcW w:w="3312" w:type="dxa"/>
            <w:vAlign w:val="center"/>
          </w:tcPr>
          <w:p w14:paraId="1C14D6BE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3312" w:type="dxa"/>
            <w:vAlign w:val="center"/>
          </w:tcPr>
          <w:p w14:paraId="667EE4E1" w14:textId="77777777" w:rsidR="005D0FC6" w:rsidRDefault="00000000">
            <w:pPr>
              <w:spacing w:before="0" w:after="0"/>
            </w:pPr>
            <w:r>
              <w:t>Ən köhnə açıq sənəd tarixi</w:t>
            </w:r>
          </w:p>
        </w:tc>
      </w:tr>
      <w:tr w:rsidR="005D0FC6" w14:paraId="221B7386" w14:textId="77777777">
        <w:tc>
          <w:tcPr>
            <w:tcW w:w="3312" w:type="dxa"/>
            <w:vAlign w:val="center"/>
          </w:tcPr>
          <w:p w14:paraId="297A2593" w14:textId="77777777" w:rsidR="005D0FC6" w:rsidRDefault="00000000">
            <w:pPr>
              <w:spacing w:before="0" w:after="0"/>
            </w:pPr>
            <w:r>
              <w:t>last_receipt_date</w:t>
            </w:r>
          </w:p>
        </w:tc>
        <w:tc>
          <w:tcPr>
            <w:tcW w:w="3312" w:type="dxa"/>
            <w:vAlign w:val="center"/>
          </w:tcPr>
          <w:p w14:paraId="4E0050E4" w14:textId="77777777" w:rsidR="005D0FC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3312" w:type="dxa"/>
            <w:vAlign w:val="center"/>
          </w:tcPr>
          <w:p w14:paraId="7D2C2885" w14:textId="77777777" w:rsidR="005D0FC6" w:rsidRDefault="00000000">
            <w:pPr>
              <w:spacing w:before="0" w:after="0"/>
            </w:pPr>
            <w:r>
              <w:t>Son daxilolma tarixi</w:t>
            </w:r>
          </w:p>
        </w:tc>
      </w:tr>
    </w:tbl>
    <w:p w14:paraId="122BA33D" w14:textId="77777777" w:rsidR="005D0FC6" w:rsidRDefault="00000000">
      <w:pPr>
        <w:pStyle w:val="Heading2"/>
      </w:pPr>
      <w:r>
        <w:rPr>
          <w:rFonts w:ascii="Calibri" w:eastAsia="Calibri" w:hAnsi="Calibri"/>
        </w:rPr>
        <w:t>4.9 Xarici əlaqələr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3056"/>
        <w:gridCol w:w="2413"/>
        <w:gridCol w:w="2152"/>
      </w:tblGrid>
      <w:tr w:rsidR="005D0FC6" w14:paraId="6D0EE7F6" w14:textId="77777777">
        <w:tc>
          <w:tcPr>
            <w:tcW w:w="2484" w:type="dxa"/>
            <w:shd w:val="clear" w:color="auto" w:fill="D9D9D9"/>
            <w:vAlign w:val="center"/>
          </w:tcPr>
          <w:p w14:paraId="2F22208C" w14:textId="77777777" w:rsidR="005D0FC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B4755FA" w14:textId="77777777" w:rsidR="005D0FC6" w:rsidRDefault="00000000">
            <w:pPr>
              <w:spacing w:before="0" w:after="0"/>
            </w:pPr>
            <w:r>
              <w:rPr>
                <w:b/>
              </w:rPr>
              <w:t>İstinad cədvəl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ABA3DBA" w14:textId="77777777" w:rsidR="005D0FC6" w:rsidRDefault="00000000">
            <w:pPr>
              <w:spacing w:before="0" w:after="0"/>
            </w:pPr>
            <w:r>
              <w:rPr>
                <w:b/>
              </w:rPr>
              <w:t>İstinad 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5DEBD3F" w14:textId="77777777" w:rsidR="005D0FC6" w:rsidRDefault="00000000">
            <w:pPr>
              <w:spacing w:before="0" w:after="0"/>
            </w:pPr>
            <w:r>
              <w:rPr>
                <w:b/>
              </w:rPr>
              <w:t>Modul</w:t>
            </w:r>
          </w:p>
        </w:tc>
      </w:tr>
      <w:tr w:rsidR="005D0FC6" w14:paraId="3C77E1FC" w14:textId="77777777">
        <w:tc>
          <w:tcPr>
            <w:tcW w:w="2484" w:type="dxa"/>
            <w:vAlign w:val="center"/>
          </w:tcPr>
          <w:p w14:paraId="6FE5AC8B" w14:textId="77777777" w:rsidR="005D0FC6" w:rsidRDefault="00000000">
            <w:pPr>
              <w:spacing w:before="0" w:after="0"/>
            </w:pPr>
            <w:r>
              <w:lastRenderedPageBreak/>
              <w:t>customer_id</w:t>
            </w:r>
          </w:p>
        </w:tc>
        <w:tc>
          <w:tcPr>
            <w:tcW w:w="2484" w:type="dxa"/>
            <w:vAlign w:val="center"/>
          </w:tcPr>
          <w:p w14:paraId="59194B27" w14:textId="77777777" w:rsidR="005D0FC6" w:rsidRDefault="00000000">
            <w:pPr>
              <w:spacing w:before="0" w:after="0"/>
            </w:pPr>
            <w:r>
              <w:t>counterparty_card</w:t>
            </w:r>
          </w:p>
        </w:tc>
        <w:tc>
          <w:tcPr>
            <w:tcW w:w="2484" w:type="dxa"/>
            <w:vAlign w:val="center"/>
          </w:tcPr>
          <w:p w14:paraId="3A64FE58" w14:textId="77777777" w:rsidR="005D0FC6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4F7E5461" w14:textId="77777777" w:rsidR="005D0FC6" w:rsidRDefault="00000000">
            <w:pPr>
              <w:spacing w:before="0" w:after="0"/>
            </w:pPr>
            <w:r>
              <w:t>Kontragentlər</w:t>
            </w:r>
          </w:p>
        </w:tc>
      </w:tr>
      <w:tr w:rsidR="005D0FC6" w14:paraId="4E7DCCE2" w14:textId="77777777">
        <w:tc>
          <w:tcPr>
            <w:tcW w:w="2484" w:type="dxa"/>
            <w:vAlign w:val="center"/>
          </w:tcPr>
          <w:p w14:paraId="5E2544BB" w14:textId="77777777" w:rsidR="005D0FC6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56CA9F03" w14:textId="77777777" w:rsidR="005D0FC6" w:rsidRDefault="00000000">
            <w:pPr>
              <w:spacing w:before="0" w:after="0"/>
            </w:pPr>
            <w:r>
              <w:t>contract_document</w:t>
            </w:r>
          </w:p>
        </w:tc>
        <w:tc>
          <w:tcPr>
            <w:tcW w:w="2484" w:type="dxa"/>
            <w:vAlign w:val="center"/>
          </w:tcPr>
          <w:p w14:paraId="36431134" w14:textId="77777777" w:rsidR="005D0FC6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45F7CCEF" w14:textId="77777777" w:rsidR="005D0FC6" w:rsidRDefault="00000000">
            <w:pPr>
              <w:spacing w:before="0" w:after="0"/>
            </w:pPr>
            <w:r>
              <w:t>Müqavilə sənədi (planned)</w:t>
            </w:r>
          </w:p>
        </w:tc>
      </w:tr>
      <w:tr w:rsidR="005D0FC6" w14:paraId="106569A0" w14:textId="77777777">
        <w:tc>
          <w:tcPr>
            <w:tcW w:w="2484" w:type="dxa"/>
            <w:vAlign w:val="center"/>
          </w:tcPr>
          <w:p w14:paraId="4B29CEB2" w14:textId="77777777" w:rsidR="005D0FC6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1DEB5F47" w14:textId="77777777" w:rsidR="005D0FC6" w:rsidRDefault="00000000">
            <w:pPr>
              <w:spacing w:before="0" w:after="0"/>
            </w:pPr>
            <w:r>
              <w:t>currency</w:t>
            </w:r>
          </w:p>
        </w:tc>
        <w:tc>
          <w:tcPr>
            <w:tcW w:w="2484" w:type="dxa"/>
            <w:vAlign w:val="center"/>
          </w:tcPr>
          <w:p w14:paraId="69B2EDBF" w14:textId="77777777" w:rsidR="005D0FC6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1057B91E" w14:textId="77777777" w:rsidR="005D0FC6" w:rsidRDefault="00000000">
            <w:pPr>
              <w:spacing w:before="0" w:after="0"/>
            </w:pPr>
            <w:r>
              <w:t>Valyuta soraqçası</w:t>
            </w:r>
          </w:p>
        </w:tc>
      </w:tr>
      <w:tr w:rsidR="005D0FC6" w14:paraId="2268BFE4" w14:textId="77777777">
        <w:tc>
          <w:tcPr>
            <w:tcW w:w="2484" w:type="dxa"/>
            <w:vAlign w:val="center"/>
          </w:tcPr>
          <w:p w14:paraId="1D91DBAB" w14:textId="77777777" w:rsidR="005D0FC6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7FA4FFF7" w14:textId="77777777" w:rsidR="005D0FC6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77FCA68E" w14:textId="77777777" w:rsidR="005D0FC6" w:rsidRDefault="00000000">
            <w:pPr>
              <w:spacing w:before="0" w:after="0"/>
            </w:pPr>
            <w:r>
              <w:t>rate_id</w:t>
            </w:r>
          </w:p>
        </w:tc>
        <w:tc>
          <w:tcPr>
            <w:tcW w:w="2484" w:type="dxa"/>
            <w:vAlign w:val="center"/>
          </w:tcPr>
          <w:p w14:paraId="328E914B" w14:textId="77777777" w:rsidR="005D0FC6" w:rsidRDefault="00000000">
            <w:pPr>
              <w:spacing w:before="0" w:after="0"/>
            </w:pPr>
            <w:r>
              <w:t>Məzənnə soraqçası</w:t>
            </w:r>
          </w:p>
        </w:tc>
      </w:tr>
      <w:tr w:rsidR="005D0FC6" w14:paraId="2EEF029D" w14:textId="77777777">
        <w:tc>
          <w:tcPr>
            <w:tcW w:w="2484" w:type="dxa"/>
            <w:vAlign w:val="center"/>
          </w:tcPr>
          <w:p w14:paraId="279658E8" w14:textId="77777777" w:rsidR="005D0FC6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4DDD9645" w14:textId="77777777" w:rsidR="005D0FC6" w:rsidRDefault="00000000">
            <w:pPr>
              <w:spacing w:before="0" w:after="0"/>
            </w:pPr>
            <w:r>
              <w:t>department</w:t>
            </w:r>
          </w:p>
        </w:tc>
        <w:tc>
          <w:tcPr>
            <w:tcW w:w="2484" w:type="dxa"/>
            <w:vAlign w:val="center"/>
          </w:tcPr>
          <w:p w14:paraId="48DAB4AD" w14:textId="77777777" w:rsidR="005D0FC6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09522200" w14:textId="77777777" w:rsidR="005D0FC6" w:rsidRDefault="00000000">
            <w:pPr>
              <w:spacing w:before="0" w:after="0"/>
            </w:pPr>
            <w:r>
              <w:t>Müəssisə strukturu</w:t>
            </w:r>
          </w:p>
        </w:tc>
      </w:tr>
      <w:tr w:rsidR="005D0FC6" w14:paraId="7F9121AA" w14:textId="77777777">
        <w:tc>
          <w:tcPr>
            <w:tcW w:w="2484" w:type="dxa"/>
            <w:vAlign w:val="center"/>
          </w:tcPr>
          <w:p w14:paraId="224405BF" w14:textId="77777777" w:rsidR="005D0FC6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269D3985" w14:textId="77777777" w:rsidR="005D0FC6" w:rsidRDefault="00000000">
            <w:pPr>
              <w:spacing w:before="0" w:after="0"/>
            </w:pPr>
            <w:r>
              <w:t>sales_document_status_history</w:t>
            </w:r>
          </w:p>
        </w:tc>
        <w:tc>
          <w:tcPr>
            <w:tcW w:w="2484" w:type="dxa"/>
            <w:vAlign w:val="center"/>
          </w:tcPr>
          <w:p w14:paraId="78B46194" w14:textId="77777777" w:rsidR="005D0FC6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3B1068CC" w14:textId="77777777" w:rsidR="005D0FC6" w:rsidRDefault="00000000">
            <w:pPr>
              <w:spacing w:before="0" w:after="0"/>
            </w:pPr>
            <w:r>
              <w:t>Satış sənədləri</w:t>
            </w:r>
          </w:p>
        </w:tc>
      </w:tr>
      <w:tr w:rsidR="005D0FC6" w14:paraId="0E80C619" w14:textId="77777777">
        <w:tc>
          <w:tcPr>
            <w:tcW w:w="2484" w:type="dxa"/>
            <w:vAlign w:val="center"/>
          </w:tcPr>
          <w:p w14:paraId="7DC56280" w14:textId="77777777" w:rsidR="005D0FC6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1860D07F" w14:textId="77777777" w:rsidR="005D0FC6" w:rsidRDefault="00000000">
            <w:pPr>
              <w:spacing w:before="0" w:after="0"/>
            </w:pPr>
            <w:r>
              <w:t>sales_document</w:t>
            </w:r>
          </w:p>
        </w:tc>
        <w:tc>
          <w:tcPr>
            <w:tcW w:w="2484" w:type="dxa"/>
            <w:vAlign w:val="center"/>
          </w:tcPr>
          <w:p w14:paraId="552B65B0" w14:textId="77777777" w:rsidR="005D0FC6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7CE8EAB3" w14:textId="77777777" w:rsidR="005D0FC6" w:rsidRDefault="00000000">
            <w:pPr>
              <w:spacing w:before="0" w:after="0"/>
            </w:pPr>
            <w:r>
              <w:t>Satış sənədləri</w:t>
            </w:r>
          </w:p>
        </w:tc>
      </w:tr>
      <w:tr w:rsidR="005D0FC6" w14:paraId="3642BCE5" w14:textId="77777777">
        <w:tc>
          <w:tcPr>
            <w:tcW w:w="2484" w:type="dxa"/>
            <w:vAlign w:val="center"/>
          </w:tcPr>
          <w:p w14:paraId="7D3C644D" w14:textId="77777777" w:rsidR="005D0FC6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10E0D928" w14:textId="77777777" w:rsidR="005D0FC6" w:rsidRDefault="00000000">
            <w:pPr>
              <w:spacing w:before="0" w:after="0"/>
            </w:pPr>
            <w:r>
              <w:t>warehouse</w:t>
            </w:r>
          </w:p>
        </w:tc>
        <w:tc>
          <w:tcPr>
            <w:tcW w:w="2484" w:type="dxa"/>
            <w:vAlign w:val="center"/>
          </w:tcPr>
          <w:p w14:paraId="1CF79EB0" w14:textId="77777777" w:rsidR="005D0FC6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628F8088" w14:textId="77777777" w:rsidR="005D0FC6" w:rsidRDefault="00000000">
            <w:pPr>
              <w:spacing w:before="0" w:after="0"/>
            </w:pPr>
            <w:r>
              <w:t>Müəssisə strukturu</w:t>
            </w:r>
          </w:p>
        </w:tc>
      </w:tr>
      <w:tr w:rsidR="005D0FC6" w14:paraId="17415246" w14:textId="77777777">
        <w:tc>
          <w:tcPr>
            <w:tcW w:w="2484" w:type="dxa"/>
            <w:vAlign w:val="center"/>
          </w:tcPr>
          <w:p w14:paraId="39556EB7" w14:textId="77777777" w:rsidR="005D0FC6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1D852DF0" w14:textId="77777777" w:rsidR="005D0FC6" w:rsidRDefault="00000000">
            <w:pPr>
              <w:spacing w:before="0" w:after="0"/>
            </w:pPr>
            <w:r>
              <w:t>item_master</w:t>
            </w:r>
          </w:p>
        </w:tc>
        <w:tc>
          <w:tcPr>
            <w:tcW w:w="2484" w:type="dxa"/>
            <w:vAlign w:val="center"/>
          </w:tcPr>
          <w:p w14:paraId="1940004B" w14:textId="77777777" w:rsidR="005D0FC6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47580840" w14:textId="77777777" w:rsidR="005D0FC6" w:rsidRDefault="00000000">
            <w:pPr>
              <w:spacing w:before="0" w:after="0"/>
            </w:pPr>
            <w:r>
              <w:t>Məhsul və xidmətlər soraqçası</w:t>
            </w:r>
          </w:p>
        </w:tc>
      </w:tr>
      <w:tr w:rsidR="005D0FC6" w14:paraId="0A908AD1" w14:textId="77777777">
        <w:tc>
          <w:tcPr>
            <w:tcW w:w="2484" w:type="dxa"/>
            <w:vAlign w:val="center"/>
          </w:tcPr>
          <w:p w14:paraId="3FFE04CC" w14:textId="77777777" w:rsidR="005D0FC6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0F0AD6E3" w14:textId="77777777" w:rsidR="005D0FC6" w:rsidRDefault="00000000">
            <w:pPr>
              <w:spacing w:before="0" w:after="0"/>
            </w:pPr>
            <w:r>
              <w:t>uom_master</w:t>
            </w:r>
          </w:p>
        </w:tc>
        <w:tc>
          <w:tcPr>
            <w:tcW w:w="2484" w:type="dxa"/>
            <w:vAlign w:val="center"/>
          </w:tcPr>
          <w:p w14:paraId="2DE26E99" w14:textId="77777777" w:rsidR="005D0FC6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62B9BCE5" w14:textId="77777777" w:rsidR="005D0FC6" w:rsidRDefault="00000000">
            <w:pPr>
              <w:spacing w:before="0" w:after="0"/>
            </w:pPr>
            <w:r>
              <w:t>Məhsul və xidmətlər soraqçası</w:t>
            </w:r>
          </w:p>
        </w:tc>
      </w:tr>
      <w:tr w:rsidR="005D0FC6" w14:paraId="556906B6" w14:textId="77777777">
        <w:tc>
          <w:tcPr>
            <w:tcW w:w="2484" w:type="dxa"/>
            <w:vAlign w:val="center"/>
          </w:tcPr>
          <w:p w14:paraId="662A1D6F" w14:textId="77777777" w:rsidR="005D0FC6" w:rsidRDefault="00000000">
            <w:pPr>
              <w:spacing w:before="0" w:after="0"/>
            </w:pPr>
            <w:r>
              <w:t>revenue_account_id</w:t>
            </w:r>
          </w:p>
        </w:tc>
        <w:tc>
          <w:tcPr>
            <w:tcW w:w="2484" w:type="dxa"/>
            <w:vAlign w:val="center"/>
          </w:tcPr>
          <w:p w14:paraId="78B81D49" w14:textId="77777777" w:rsidR="005D0FC6" w:rsidRDefault="00000000">
            <w:pPr>
              <w:spacing w:before="0" w:after="0"/>
            </w:pPr>
            <w:r>
              <w:t>coa_account</w:t>
            </w:r>
          </w:p>
        </w:tc>
        <w:tc>
          <w:tcPr>
            <w:tcW w:w="2484" w:type="dxa"/>
            <w:vAlign w:val="center"/>
          </w:tcPr>
          <w:p w14:paraId="4A488449" w14:textId="77777777" w:rsidR="005D0FC6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5B07CDA5" w14:textId="77777777" w:rsidR="005D0FC6" w:rsidRDefault="00000000">
            <w:pPr>
              <w:spacing w:before="0" w:after="0"/>
            </w:pPr>
            <w:r>
              <w:t>Hesablar planı</w:t>
            </w:r>
          </w:p>
        </w:tc>
      </w:tr>
      <w:tr w:rsidR="005D0FC6" w14:paraId="24948A48" w14:textId="77777777">
        <w:tc>
          <w:tcPr>
            <w:tcW w:w="2484" w:type="dxa"/>
            <w:vAlign w:val="center"/>
          </w:tcPr>
          <w:p w14:paraId="393350CE" w14:textId="77777777" w:rsidR="005D0FC6" w:rsidRDefault="00000000">
            <w:pPr>
              <w:spacing w:before="0" w:after="0"/>
            </w:pPr>
            <w:r>
              <w:t>customer_advance_id</w:t>
            </w:r>
          </w:p>
        </w:tc>
        <w:tc>
          <w:tcPr>
            <w:tcW w:w="2484" w:type="dxa"/>
            <w:vAlign w:val="center"/>
          </w:tcPr>
          <w:p w14:paraId="00AFBCC4" w14:textId="77777777" w:rsidR="005D0FC6" w:rsidRDefault="00000000">
            <w:pPr>
              <w:spacing w:before="0" w:after="0"/>
            </w:pPr>
            <w:r>
              <w:t>customer_advance</w:t>
            </w:r>
          </w:p>
        </w:tc>
        <w:tc>
          <w:tcPr>
            <w:tcW w:w="2484" w:type="dxa"/>
            <w:vAlign w:val="center"/>
          </w:tcPr>
          <w:p w14:paraId="70E95B14" w14:textId="77777777" w:rsidR="005D0FC6" w:rsidRDefault="00000000">
            <w:pPr>
              <w:spacing w:before="0" w:after="0"/>
            </w:pPr>
            <w:r>
              <w:t>customer_advance_id</w:t>
            </w:r>
          </w:p>
        </w:tc>
        <w:tc>
          <w:tcPr>
            <w:tcW w:w="2484" w:type="dxa"/>
            <w:vAlign w:val="center"/>
          </w:tcPr>
          <w:p w14:paraId="43581117" w14:textId="77777777" w:rsidR="005D0FC6" w:rsidRDefault="00000000">
            <w:pPr>
              <w:spacing w:before="0" w:after="0"/>
            </w:pPr>
            <w:r>
              <w:t>Bank sənədləri</w:t>
            </w:r>
          </w:p>
        </w:tc>
      </w:tr>
      <w:tr w:rsidR="005D0FC6" w14:paraId="3F26E0DA" w14:textId="77777777">
        <w:tc>
          <w:tcPr>
            <w:tcW w:w="2484" w:type="dxa"/>
            <w:vAlign w:val="center"/>
          </w:tcPr>
          <w:p w14:paraId="7189A759" w14:textId="77777777" w:rsidR="005D0FC6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48E5EE34" w14:textId="77777777" w:rsidR="005D0FC6" w:rsidRDefault="00000000">
            <w:pPr>
              <w:spacing w:before="0" w:after="0"/>
            </w:pPr>
            <w:r>
              <w:t>bank_transaction</w:t>
            </w:r>
          </w:p>
        </w:tc>
        <w:tc>
          <w:tcPr>
            <w:tcW w:w="2484" w:type="dxa"/>
            <w:vAlign w:val="center"/>
          </w:tcPr>
          <w:p w14:paraId="37F017E2" w14:textId="77777777" w:rsidR="005D0FC6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10D10E86" w14:textId="77777777" w:rsidR="005D0FC6" w:rsidRDefault="00000000">
            <w:pPr>
              <w:spacing w:before="0" w:after="0"/>
            </w:pPr>
            <w:r>
              <w:t>Bank sənədləri</w:t>
            </w:r>
          </w:p>
        </w:tc>
      </w:tr>
    </w:tbl>
    <w:p w14:paraId="518CF18C" w14:textId="77777777" w:rsidR="005D0FC6" w:rsidRDefault="00000000">
      <w:pPr>
        <w:pStyle w:val="Heading2"/>
      </w:pPr>
      <w:r>
        <w:rPr>
          <w:rFonts w:ascii="Calibri" w:eastAsia="Calibri" w:hAnsi="Calibri"/>
        </w:rPr>
        <w:t>4.10 Modul daxili axınlar və axtarış qaydaları</w:t>
      </w:r>
    </w:p>
    <w:p w14:paraId="271B6659" w14:textId="77777777" w:rsidR="005D0FC6" w:rsidRDefault="00000000">
      <w:r>
        <w:t>a) Müştəri axtarışı:</w:t>
      </w:r>
    </w:p>
    <w:p w14:paraId="613219AE" w14:textId="77777777" w:rsidR="005D0FC6" w:rsidRDefault="00000000">
      <w:r>
        <w:rPr>
          <w:rFonts w:ascii="Consolas" w:eastAsia="Consolas" w:hAnsi="Consolas"/>
        </w:rPr>
        <w:t>`counterparty_card WHERE is_customer = true AND closed_date IS NULL`</w:t>
      </w:r>
    </w:p>
    <w:p w14:paraId="5A100EA3" w14:textId="77777777" w:rsidR="005D0FC6" w:rsidRDefault="00000000">
      <w:r>
        <w:t>b) Anbar seçimi məcburidir; məhsul axtarışı anbar seçilmədən açılmır.</w:t>
      </w:r>
    </w:p>
    <w:p w14:paraId="350E68AB" w14:textId="77777777" w:rsidR="005D0FC6" w:rsidRDefault="00000000">
      <w:r>
        <w:t>c) Məhsul axtarışı:</w:t>
      </w:r>
    </w:p>
    <w:p w14:paraId="04D23FB7" w14:textId="77777777" w:rsidR="005D0FC6" w:rsidRDefault="00000000">
      <w:r>
        <w:t>yalnız seçilmiş anbarda satıla bilən və aktiv item-lər göstərilir; qalıq yoxlaması stok görünüşü üzərindən aparılır.</w:t>
      </w:r>
    </w:p>
    <w:p w14:paraId="10E30FEC" w14:textId="77777777" w:rsidR="005D0FC6" w:rsidRDefault="00000000">
      <w:r>
        <w:t xml:space="preserve">d) </w:t>
      </w:r>
      <w:r>
        <w:rPr>
          <w:rFonts w:ascii="Consolas" w:eastAsia="Consolas" w:hAnsi="Consolas"/>
        </w:rPr>
        <w:t>`uom_id`</w:t>
      </w:r>
      <w:r>
        <w:t xml:space="preserve"> və </w:t>
      </w:r>
      <w:r>
        <w:rPr>
          <w:rFonts w:ascii="Consolas" w:eastAsia="Consolas" w:hAnsi="Consolas"/>
        </w:rPr>
        <w:t>`revenue_account_id`</w:t>
      </w:r>
      <w:r>
        <w:t xml:space="preserve"> item kartından susmaya görə gəlir.</w:t>
      </w:r>
    </w:p>
    <w:p w14:paraId="71E68C4D" w14:textId="77777777" w:rsidR="005D0FC6" w:rsidRDefault="00000000">
      <w:r>
        <w:t xml:space="preserve">e) Məzənnə seçimi zamanı </w:t>
      </w:r>
      <w:r>
        <w:rPr>
          <w:rFonts w:ascii="Consolas" w:eastAsia="Consolas" w:hAnsi="Consolas"/>
        </w:rPr>
        <w:t>`rate_id`</w:t>
      </w:r>
      <w:r>
        <w:t xml:space="preserve"> istinad kimi, </w:t>
      </w:r>
      <w:r>
        <w:rPr>
          <w:rFonts w:ascii="Consolas" w:eastAsia="Consolas" w:hAnsi="Consolas"/>
        </w:rPr>
        <w:t>`rate_value`</w:t>
      </w:r>
      <w:r>
        <w:t xml:space="preserve"> isə snapshot kimi saxlanılır.</w:t>
      </w:r>
    </w:p>
    <w:p w14:paraId="34A14F53" w14:textId="77777777" w:rsidR="005D0FC6" w:rsidRDefault="00000000">
      <w:r>
        <w:t xml:space="preserve">f) Daxilolma və avans tətbiqi sekmələri yalnız </w:t>
      </w:r>
      <w:r>
        <w:rPr>
          <w:rFonts w:ascii="Consolas" w:eastAsia="Consolas" w:hAnsi="Consolas"/>
        </w:rPr>
        <w:t>`APPROVED`</w:t>
      </w:r>
      <w:r>
        <w:t xml:space="preserve"> sənəddə aktiv olur.</w:t>
      </w:r>
    </w:p>
    <w:p w14:paraId="2B6CE59E" w14:textId="77777777" w:rsidR="005D0FC6" w:rsidRDefault="00000000">
      <w:r>
        <w:t>g) Bank bağlamasında valyutalar fərqli ola bilər; uzlaşdırma sənədlərin snapshot məzənnələri və baza valyuta məbləği üzərindən aparılır.</w:t>
      </w:r>
    </w:p>
    <w:p w14:paraId="0BB1964C" w14:textId="77777777" w:rsidR="005D0FC6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Əlaqələr</w:t>
      </w:r>
    </w:p>
    <w:p w14:paraId="36DFA86B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`sales_document.customer_id`</w:t>
      </w:r>
      <w:r>
        <w:t xml:space="preserve"> -&gt; </w:t>
      </w:r>
      <w:r>
        <w:rPr>
          <w:rFonts w:ascii="Consolas" w:eastAsia="Consolas" w:hAnsi="Consolas"/>
        </w:rPr>
        <w:t>`counterparty_card.counterparty_id`</w:t>
      </w:r>
    </w:p>
    <w:p w14:paraId="3D4CDD4C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`sales_document.contract_document_id`</w:t>
      </w:r>
      <w:r>
        <w:t xml:space="preserve"> -&gt; </w:t>
      </w:r>
      <w:r>
        <w:rPr>
          <w:rFonts w:ascii="Consolas" w:eastAsia="Consolas" w:hAnsi="Consolas"/>
        </w:rPr>
        <w:t>`contract_document.contract_document_id`</w:t>
      </w:r>
    </w:p>
    <w:p w14:paraId="48D290F0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510F2958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`sales_document.source_exchange_rate_id`</w:t>
      </w:r>
      <w:r>
        <w:t xml:space="preserve"> -&gt; </w:t>
      </w:r>
      <w:r>
        <w:rPr>
          <w:rFonts w:ascii="Consolas" w:eastAsia="Consolas" w:hAnsi="Consolas"/>
        </w:rPr>
        <w:t>`exchange_rate.rate_id`</w:t>
      </w:r>
    </w:p>
    <w:p w14:paraId="4DB1ECDC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`sales_document.department_id`</w:t>
      </w:r>
      <w:r>
        <w:t xml:space="preserve"> -&gt; </w:t>
      </w:r>
      <w:r>
        <w:rPr>
          <w:rFonts w:ascii="Consolas" w:eastAsia="Consolas" w:hAnsi="Consolas"/>
        </w:rPr>
        <w:t>`department.department_id`</w:t>
      </w:r>
    </w:p>
    <w:p w14:paraId="3DD8903C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`sales_document.current_status_history_id`</w:t>
      </w:r>
      <w:r>
        <w:t xml:space="preserve"> -&gt; </w:t>
      </w:r>
      <w:r>
        <w:rPr>
          <w:rFonts w:ascii="Consolas" w:eastAsia="Consolas" w:hAnsi="Consolas"/>
        </w:rPr>
        <w:t>`sales_document_status_history.status_history_id`</w:t>
      </w:r>
    </w:p>
    <w:p w14:paraId="38221F3F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`sales_document_line.sales_id`</w:t>
      </w:r>
      <w:r>
        <w:t xml:space="preserve"> -&gt; </w:t>
      </w:r>
      <w:r>
        <w:rPr>
          <w:rFonts w:ascii="Consolas" w:eastAsia="Consolas" w:hAnsi="Consolas"/>
        </w:rPr>
        <w:t>`sales_document.sales_id`</w:t>
      </w:r>
    </w:p>
    <w:p w14:paraId="10157860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`sales_document_line.warehouse_id`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22B7AF1A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`sales_document_line.item_id`</w:t>
      </w:r>
      <w:r>
        <w:t xml:space="preserve"> -&gt; </w:t>
      </w:r>
      <w:r>
        <w:rPr>
          <w:rFonts w:ascii="Consolas" w:eastAsia="Consolas" w:hAnsi="Consolas"/>
        </w:rPr>
        <w:t>`item_master.item_id`</w:t>
      </w:r>
    </w:p>
    <w:p w14:paraId="7BC54312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`sales_document_line.uom_id`</w:t>
      </w:r>
      <w:r>
        <w:t xml:space="preserve"> -&gt; </w:t>
      </w:r>
      <w:r>
        <w:rPr>
          <w:rFonts w:ascii="Consolas" w:eastAsia="Consolas" w:hAnsi="Consolas"/>
        </w:rPr>
        <w:t>`uom_master.uom_id`</w:t>
      </w:r>
    </w:p>
    <w:p w14:paraId="59AB0671" w14:textId="77777777" w:rsidR="005D0FC6" w:rsidRDefault="00000000">
      <w:pPr>
        <w:pStyle w:val="ListBullet"/>
      </w:pPr>
      <w:r>
        <w:rPr>
          <w:rFonts w:ascii="Consolas" w:eastAsia="Consolas" w:hAnsi="Consolas"/>
        </w:rPr>
        <w:lastRenderedPageBreak/>
        <w:t>`sales_document_line.revenue_account_id`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11231577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`sales_document_status_history.sales_id`</w:t>
      </w:r>
      <w:r>
        <w:t xml:space="preserve"> -&gt; </w:t>
      </w:r>
      <w:r>
        <w:rPr>
          <w:rFonts w:ascii="Consolas" w:eastAsia="Consolas" w:hAnsi="Consolas"/>
        </w:rPr>
        <w:t>`sales_document.sales_id`</w:t>
      </w:r>
    </w:p>
    <w:p w14:paraId="09FB25BD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`sales_advance_apply.sales_id`</w:t>
      </w:r>
      <w:r>
        <w:t xml:space="preserve"> -&gt; </w:t>
      </w:r>
      <w:r>
        <w:rPr>
          <w:rFonts w:ascii="Consolas" w:eastAsia="Consolas" w:hAnsi="Consolas"/>
        </w:rPr>
        <w:t>`sales_document.sales_id`</w:t>
      </w:r>
    </w:p>
    <w:p w14:paraId="02E37D49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`sales_advance_apply.customer_advance_id`</w:t>
      </w:r>
      <w:r>
        <w:t xml:space="preserve"> -&gt; </w:t>
      </w:r>
      <w:r>
        <w:rPr>
          <w:rFonts w:ascii="Consolas" w:eastAsia="Consolas" w:hAnsi="Consolas"/>
        </w:rPr>
        <w:t>`customer_advance.customer_advance_id`</w:t>
      </w:r>
    </w:p>
    <w:p w14:paraId="6C4A00C8" w14:textId="77777777" w:rsidR="005D0FC6" w:rsidRDefault="00000000">
      <w:pPr>
        <w:pStyle w:val="ListBullet"/>
      </w:pPr>
      <w:r>
        <w:rPr>
          <w:rFonts w:ascii="Consolas" w:eastAsia="Consolas" w:hAnsi="Consolas"/>
        </w:rPr>
        <w:t>`bank_sales_allocation.sales_id`</w:t>
      </w:r>
      <w:r>
        <w:t xml:space="preserve"> -&gt; </w:t>
      </w:r>
      <w:r>
        <w:rPr>
          <w:rFonts w:ascii="Consolas" w:eastAsia="Consolas" w:hAnsi="Consolas"/>
        </w:rPr>
        <w:t>`sales_document.sales_id`</w:t>
      </w:r>
    </w:p>
    <w:p w14:paraId="6E0CD963" w14:textId="77777777" w:rsidR="005D0FC6" w:rsidRDefault="00000000">
      <w:pPr>
        <w:pStyle w:val="ListBullet"/>
      </w:pPr>
      <w:r>
        <w:rPr>
          <w:rFonts w:ascii="Consolas" w:eastAsia="Consolas" w:hAnsi="Consolas"/>
        </w:rPr>
        <w:t>`bank_sales_allocation.bank_txn_id`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7DFCAEE9" w14:textId="77777777" w:rsidR="005D0FC6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6990"/>
      </w:tblGrid>
      <w:tr w:rsidR="005D0FC6" w14:paraId="5D781F57" w14:textId="77777777">
        <w:tc>
          <w:tcPr>
            <w:tcW w:w="4968" w:type="dxa"/>
            <w:shd w:val="clear" w:color="auto" w:fill="D9D9D9"/>
            <w:vAlign w:val="center"/>
          </w:tcPr>
          <w:p w14:paraId="61CF1BE6" w14:textId="77777777" w:rsidR="005D0FC6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16E3F1D" w14:textId="77777777" w:rsidR="005D0FC6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5D0FC6" w14:paraId="4EFE5171" w14:textId="77777777">
        <w:tc>
          <w:tcPr>
            <w:tcW w:w="4968" w:type="dxa"/>
            <w:vAlign w:val="center"/>
          </w:tcPr>
          <w:p w14:paraId="64572458" w14:textId="77777777" w:rsidR="005D0FC6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7E1A38B4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`document_date`</w:t>
            </w:r>
            <w:r>
              <w:t xml:space="preserve"> gələcək tarix ola bilməz.</w:t>
            </w:r>
          </w:p>
        </w:tc>
      </w:tr>
      <w:tr w:rsidR="005D0FC6" w14:paraId="58D95D0E" w14:textId="77777777">
        <w:tc>
          <w:tcPr>
            <w:tcW w:w="4968" w:type="dxa"/>
            <w:vAlign w:val="center"/>
          </w:tcPr>
          <w:p w14:paraId="0D87463A" w14:textId="77777777" w:rsidR="005D0FC6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199DE14F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`posting_date &lt; document_date`</w:t>
            </w:r>
            <w:r>
              <w:t xml:space="preserve"> ola bilməz.</w:t>
            </w:r>
          </w:p>
        </w:tc>
      </w:tr>
      <w:tr w:rsidR="005D0FC6" w14:paraId="5B2942AF" w14:textId="77777777">
        <w:tc>
          <w:tcPr>
            <w:tcW w:w="4968" w:type="dxa"/>
            <w:vAlign w:val="center"/>
          </w:tcPr>
          <w:p w14:paraId="25D3B542" w14:textId="77777777" w:rsidR="005D0FC6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45DD7048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`current_status_history_id`</w:t>
            </w:r>
            <w:r>
              <w:t xml:space="preserve"> həmişə həmin sənədə aid son status qeydinə istinad etməlidir.</w:t>
            </w:r>
          </w:p>
        </w:tc>
      </w:tr>
      <w:tr w:rsidR="005D0FC6" w14:paraId="1CEBB8BE" w14:textId="77777777">
        <w:tc>
          <w:tcPr>
            <w:tcW w:w="4968" w:type="dxa"/>
            <w:vAlign w:val="center"/>
          </w:tcPr>
          <w:p w14:paraId="58F02D2E" w14:textId="77777777" w:rsidR="005D0FC6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11023659" w14:textId="77777777" w:rsidR="005D0FC6" w:rsidRDefault="00000000">
            <w:pPr>
              <w:spacing w:before="0" w:after="0"/>
            </w:pPr>
            <w:r>
              <w:t xml:space="preserve">Cari status </w:t>
            </w:r>
            <w:r>
              <w:rPr>
                <w:rFonts w:ascii="Consolas" w:eastAsia="Consolas" w:hAnsi="Consolas"/>
              </w:rPr>
              <w:t>`APPROVED`</w:t>
            </w:r>
            <w:r>
              <w:t xml:space="preserve"> və ya </w:t>
            </w:r>
            <w:r>
              <w:rPr>
                <w:rFonts w:ascii="Consolas" w:eastAsia="Consolas" w:hAnsi="Consolas"/>
              </w:rPr>
              <w:t>`CLOSED`</w:t>
            </w:r>
            <w:r>
              <w:t xml:space="preserve"> olduqda sənəd yalnız oxu rejiminə keçir.</w:t>
            </w:r>
          </w:p>
        </w:tc>
      </w:tr>
      <w:tr w:rsidR="005D0FC6" w14:paraId="6EDD0877" w14:textId="77777777">
        <w:tc>
          <w:tcPr>
            <w:tcW w:w="4968" w:type="dxa"/>
            <w:vAlign w:val="center"/>
          </w:tcPr>
          <w:p w14:paraId="1A1B24A5" w14:textId="77777777" w:rsidR="005D0FC6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1E599CB2" w14:textId="77777777" w:rsidR="005D0FC6" w:rsidRDefault="00000000">
            <w:pPr>
              <w:spacing w:before="0" w:after="0"/>
            </w:pPr>
            <w:r>
              <w:t xml:space="preserve">Sətirdə əvvəl </w:t>
            </w:r>
            <w:r>
              <w:rPr>
                <w:rFonts w:ascii="Consolas" w:eastAsia="Consolas" w:hAnsi="Consolas"/>
              </w:rPr>
              <w:t>`warehouse_id`</w:t>
            </w:r>
            <w:r>
              <w:t xml:space="preserve"> seçilməlidir, sonra məhsul axtarışı işləyir.</w:t>
            </w:r>
          </w:p>
        </w:tc>
      </w:tr>
      <w:tr w:rsidR="005D0FC6" w14:paraId="420E1E3D" w14:textId="77777777">
        <w:tc>
          <w:tcPr>
            <w:tcW w:w="4968" w:type="dxa"/>
            <w:vAlign w:val="center"/>
          </w:tcPr>
          <w:p w14:paraId="309AB917" w14:textId="77777777" w:rsidR="005D0FC6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3ABB6493" w14:textId="77777777" w:rsidR="005D0FC6" w:rsidRDefault="00000000">
            <w:pPr>
              <w:spacing w:before="0" w:after="0"/>
            </w:pPr>
            <w:r>
              <w:t>Satış miqdarı mövcud satıla bilən qalıqdan çox ola bilməz.</w:t>
            </w:r>
          </w:p>
        </w:tc>
      </w:tr>
      <w:tr w:rsidR="005D0FC6" w14:paraId="0FA28791" w14:textId="77777777">
        <w:tc>
          <w:tcPr>
            <w:tcW w:w="4968" w:type="dxa"/>
            <w:vAlign w:val="center"/>
          </w:tcPr>
          <w:p w14:paraId="32AAE4E6" w14:textId="77777777" w:rsidR="005D0FC6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611C241E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`unit_price`</w:t>
            </w:r>
            <w:r>
              <w:t xml:space="preserve"> item kartından susmaya görə gəlir; istifadəçi redaktə edə bilər.</w:t>
            </w:r>
          </w:p>
        </w:tc>
      </w:tr>
      <w:tr w:rsidR="005D0FC6" w14:paraId="21CC2BE2" w14:textId="77777777">
        <w:tc>
          <w:tcPr>
            <w:tcW w:w="4968" w:type="dxa"/>
            <w:vAlign w:val="center"/>
          </w:tcPr>
          <w:p w14:paraId="69377208" w14:textId="77777777" w:rsidR="005D0FC6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0F1E8B21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`line_net_amount_doc = quantity * unit_price * (1 - discount_percent/100)`</w:t>
            </w:r>
            <w:r>
              <w:t>.</w:t>
            </w:r>
          </w:p>
        </w:tc>
      </w:tr>
      <w:tr w:rsidR="005D0FC6" w14:paraId="643EEDFF" w14:textId="77777777">
        <w:tc>
          <w:tcPr>
            <w:tcW w:w="4968" w:type="dxa"/>
            <w:vAlign w:val="center"/>
          </w:tcPr>
          <w:p w14:paraId="30BC4E1A" w14:textId="77777777" w:rsidR="005D0FC6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4968" w:type="dxa"/>
            <w:vAlign w:val="center"/>
          </w:tcPr>
          <w:p w14:paraId="430CFC7C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`line_vat_amount_doc = line_net_amount_doc * vat_percent / 100`</w:t>
            </w:r>
            <w:r>
              <w:t>.</w:t>
            </w:r>
          </w:p>
        </w:tc>
      </w:tr>
      <w:tr w:rsidR="005D0FC6" w14:paraId="353C9729" w14:textId="77777777">
        <w:tc>
          <w:tcPr>
            <w:tcW w:w="4968" w:type="dxa"/>
            <w:vAlign w:val="center"/>
          </w:tcPr>
          <w:p w14:paraId="5D3D3E61" w14:textId="77777777" w:rsidR="005D0FC6" w:rsidRDefault="00000000">
            <w:pPr>
              <w:spacing w:before="0" w:after="0"/>
            </w:pPr>
            <w:r>
              <w:t>BR-10</w:t>
            </w:r>
          </w:p>
        </w:tc>
        <w:tc>
          <w:tcPr>
            <w:tcW w:w="4968" w:type="dxa"/>
            <w:vAlign w:val="center"/>
          </w:tcPr>
          <w:p w14:paraId="118EFAEA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`exchange_rate`</w:t>
            </w:r>
            <w:r>
              <w:t xml:space="preserve"> sənəddə snapshot kimi saxlanılır; məzənnə kartı dəyişsə belə mövcud sənəd avtomatik dəyişmir.</w:t>
            </w:r>
          </w:p>
        </w:tc>
      </w:tr>
      <w:tr w:rsidR="005D0FC6" w14:paraId="2BCFDE00" w14:textId="77777777">
        <w:tc>
          <w:tcPr>
            <w:tcW w:w="4968" w:type="dxa"/>
            <w:vAlign w:val="center"/>
          </w:tcPr>
          <w:p w14:paraId="707FC38D" w14:textId="77777777" w:rsidR="005D0FC6" w:rsidRDefault="00000000">
            <w:pPr>
              <w:spacing w:before="0" w:after="0"/>
            </w:pPr>
            <w:r>
              <w:t>BR-11</w:t>
            </w:r>
          </w:p>
        </w:tc>
        <w:tc>
          <w:tcPr>
            <w:tcW w:w="4968" w:type="dxa"/>
            <w:vAlign w:val="center"/>
          </w:tcPr>
          <w:p w14:paraId="707DF93F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`allocated_sales_doc_amount + allocated_sales_vat_doc_amount = allocated_sales_total_doc_amount`</w:t>
            </w:r>
            <w:r>
              <w:t xml:space="preserve"> qaydası saxlanmalıdır.</w:t>
            </w:r>
          </w:p>
        </w:tc>
      </w:tr>
      <w:tr w:rsidR="005D0FC6" w14:paraId="6008460A" w14:textId="77777777">
        <w:tc>
          <w:tcPr>
            <w:tcW w:w="4968" w:type="dxa"/>
            <w:vAlign w:val="center"/>
          </w:tcPr>
          <w:p w14:paraId="60846011" w14:textId="77777777" w:rsidR="005D0FC6" w:rsidRDefault="00000000">
            <w:pPr>
              <w:spacing w:before="0" w:after="0"/>
            </w:pPr>
            <w:r>
              <w:t>BR-12</w:t>
            </w:r>
          </w:p>
        </w:tc>
        <w:tc>
          <w:tcPr>
            <w:tcW w:w="4968" w:type="dxa"/>
            <w:vAlign w:val="center"/>
          </w:tcPr>
          <w:p w14:paraId="5166639C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`bank_sales_allocation.allocated_sales_total_doc_amount`</w:t>
            </w:r>
            <w:r>
              <w:t xml:space="preserve"> sənədin açıq qalığını aşa bilməz.</w:t>
            </w:r>
          </w:p>
        </w:tc>
      </w:tr>
      <w:tr w:rsidR="005D0FC6" w14:paraId="17AB62B8" w14:textId="77777777">
        <w:tc>
          <w:tcPr>
            <w:tcW w:w="4968" w:type="dxa"/>
            <w:vAlign w:val="center"/>
          </w:tcPr>
          <w:p w14:paraId="3873DCD4" w14:textId="77777777" w:rsidR="005D0FC6" w:rsidRDefault="00000000">
            <w:pPr>
              <w:spacing w:before="0" w:after="0"/>
            </w:pPr>
            <w:r>
              <w:t>BR-13</w:t>
            </w:r>
          </w:p>
        </w:tc>
        <w:tc>
          <w:tcPr>
            <w:tcW w:w="4968" w:type="dxa"/>
            <w:vAlign w:val="center"/>
          </w:tcPr>
          <w:p w14:paraId="4FEB79C5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`sales_advance_apply.apply_amount_doc`</w:t>
            </w:r>
            <w:r>
              <w:t xml:space="preserve"> seçilmiş </w:t>
            </w:r>
            <w:r>
              <w:rPr>
                <w:rFonts w:ascii="Consolas" w:eastAsia="Consolas" w:hAnsi="Consolas"/>
              </w:rPr>
              <w:t>`customer_advance.open_amount_doc`</w:t>
            </w:r>
            <w:r>
              <w:t xml:space="preserve"> qalığını aşa bilməz.</w:t>
            </w:r>
          </w:p>
        </w:tc>
      </w:tr>
      <w:tr w:rsidR="005D0FC6" w14:paraId="0E1EF85D" w14:textId="77777777">
        <w:tc>
          <w:tcPr>
            <w:tcW w:w="4968" w:type="dxa"/>
            <w:vAlign w:val="center"/>
          </w:tcPr>
          <w:p w14:paraId="24F6F2C1" w14:textId="77777777" w:rsidR="005D0FC6" w:rsidRDefault="00000000">
            <w:pPr>
              <w:spacing w:before="0" w:after="0"/>
            </w:pPr>
            <w:r>
              <w:t>BR-14</w:t>
            </w:r>
          </w:p>
        </w:tc>
        <w:tc>
          <w:tcPr>
            <w:tcW w:w="4968" w:type="dxa"/>
            <w:vAlign w:val="center"/>
          </w:tcPr>
          <w:p w14:paraId="30CB9BA6" w14:textId="77777777" w:rsidR="005D0FC6" w:rsidRDefault="00000000">
            <w:pPr>
              <w:spacing w:before="0" w:after="0"/>
            </w:pPr>
            <w:r>
              <w:t xml:space="preserve">Debitor borc </w:t>
            </w:r>
            <w:r>
              <w:rPr>
                <w:rFonts w:ascii="Consolas" w:eastAsia="Consolas" w:hAnsi="Consolas"/>
              </w:rPr>
              <w:t>`total_amount_doc - bank bağlamaları - müştəri avans tətbiqləri`</w:t>
            </w:r>
            <w:r>
              <w:t xml:space="preserve"> qaydası ilə hesablanır.</w:t>
            </w:r>
          </w:p>
        </w:tc>
      </w:tr>
      <w:tr w:rsidR="005D0FC6" w14:paraId="3EA623E7" w14:textId="77777777">
        <w:tc>
          <w:tcPr>
            <w:tcW w:w="4968" w:type="dxa"/>
            <w:vAlign w:val="center"/>
          </w:tcPr>
          <w:p w14:paraId="552ABF15" w14:textId="77777777" w:rsidR="005D0FC6" w:rsidRDefault="00000000">
            <w:pPr>
              <w:spacing w:before="0" w:after="0"/>
            </w:pPr>
            <w:r>
              <w:t>BR-15</w:t>
            </w:r>
          </w:p>
        </w:tc>
        <w:tc>
          <w:tcPr>
            <w:tcW w:w="4968" w:type="dxa"/>
            <w:vAlign w:val="center"/>
          </w:tcPr>
          <w:p w14:paraId="63F1646A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`customer_id`</w:t>
            </w:r>
            <w:r>
              <w:t xml:space="preserve"> yalnız müştəri rolunda olan aktiv kontragentdən seçilməlidir.</w:t>
            </w:r>
          </w:p>
        </w:tc>
      </w:tr>
      <w:tr w:rsidR="005D0FC6" w14:paraId="4E59DA43" w14:textId="77777777">
        <w:tc>
          <w:tcPr>
            <w:tcW w:w="4968" w:type="dxa"/>
            <w:vAlign w:val="center"/>
          </w:tcPr>
          <w:p w14:paraId="06BC3641" w14:textId="77777777" w:rsidR="005D0FC6" w:rsidRDefault="00000000">
            <w:pPr>
              <w:spacing w:before="0" w:after="0"/>
            </w:pPr>
            <w:r>
              <w:t>BR-16</w:t>
            </w:r>
          </w:p>
        </w:tc>
        <w:tc>
          <w:tcPr>
            <w:tcW w:w="4968" w:type="dxa"/>
            <w:vAlign w:val="center"/>
          </w:tcPr>
          <w:p w14:paraId="7D7A0D36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`uom_id`</w:t>
            </w:r>
            <w:r>
              <w:t xml:space="preserve"> yalnız oxu rejimindədir və item kartı ilə uyğun olmalıdır.</w:t>
            </w:r>
          </w:p>
        </w:tc>
      </w:tr>
      <w:tr w:rsidR="005D0FC6" w14:paraId="0BFE4325" w14:textId="77777777">
        <w:tc>
          <w:tcPr>
            <w:tcW w:w="4968" w:type="dxa"/>
            <w:vAlign w:val="center"/>
          </w:tcPr>
          <w:p w14:paraId="681709BD" w14:textId="77777777" w:rsidR="005D0FC6" w:rsidRDefault="00000000">
            <w:pPr>
              <w:spacing w:before="0" w:after="0"/>
            </w:pPr>
            <w:r>
              <w:t>BR-17</w:t>
            </w:r>
          </w:p>
        </w:tc>
        <w:tc>
          <w:tcPr>
            <w:tcW w:w="4968" w:type="dxa"/>
            <w:vAlign w:val="center"/>
          </w:tcPr>
          <w:p w14:paraId="56DD89DA" w14:textId="77777777" w:rsidR="005D0FC6" w:rsidRDefault="00000000">
            <w:pPr>
              <w:spacing w:before="0" w:after="0"/>
            </w:pPr>
            <w:r>
              <w:t xml:space="preserve">Hesablanmış açıq debitor qalığı $=0$ olduqda sistem status tarixçəsinə avtomatik </w:t>
            </w:r>
            <w:r>
              <w:rPr>
                <w:rFonts w:ascii="Consolas" w:eastAsia="Consolas" w:hAnsi="Consolas"/>
              </w:rPr>
              <w:t>`CLOSED`</w:t>
            </w:r>
            <w:r>
              <w:t xml:space="preserve"> qeydi əlavə edir.</w:t>
            </w:r>
          </w:p>
        </w:tc>
      </w:tr>
      <w:tr w:rsidR="005D0FC6" w14:paraId="7DF9E31E" w14:textId="77777777">
        <w:tc>
          <w:tcPr>
            <w:tcW w:w="4968" w:type="dxa"/>
            <w:vAlign w:val="center"/>
          </w:tcPr>
          <w:p w14:paraId="346298D7" w14:textId="77777777" w:rsidR="005D0FC6" w:rsidRDefault="00000000">
            <w:pPr>
              <w:spacing w:before="0" w:after="0"/>
            </w:pPr>
            <w:r>
              <w:t>BR-18</w:t>
            </w:r>
          </w:p>
        </w:tc>
        <w:tc>
          <w:tcPr>
            <w:tcW w:w="4968" w:type="dxa"/>
            <w:vAlign w:val="center"/>
          </w:tcPr>
          <w:p w14:paraId="458E4500" w14:textId="77777777" w:rsidR="005D0FC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</w:tbl>
    <w:p w14:paraId="768AF918" w14:textId="77777777" w:rsidR="005D0FC6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İstifadə ssenariləri</w:t>
      </w:r>
    </w:p>
    <w:p w14:paraId="4C831005" w14:textId="77777777" w:rsidR="005D0FC6" w:rsidRDefault="00000000">
      <w:pPr>
        <w:pStyle w:val="Heading2"/>
      </w:pPr>
      <w:r>
        <w:rPr>
          <w:rFonts w:ascii="Calibri" w:eastAsia="Calibri" w:hAnsi="Calibri"/>
        </w:rPr>
        <w:t>7.1 Yeni satış sənədi</w:t>
      </w:r>
    </w:p>
    <w:p w14:paraId="5B0A64DC" w14:textId="77777777" w:rsidR="005D0FC6" w:rsidRDefault="00000000">
      <w:r>
        <w:t>Kontekst: "Xəzər Market" müştərisinə AZN ilə satış edilir.</w:t>
      </w:r>
    </w:p>
    <w:p w14:paraId="38CC2BFB" w14:textId="77777777" w:rsidR="005D0FC6" w:rsidRDefault="00000000">
      <w:pPr>
        <w:ind w:left="360" w:hanging="259"/>
      </w:pPr>
      <w:r>
        <w:rPr>
          <w:b/>
        </w:rPr>
        <w:t xml:space="preserve">1) </w:t>
      </w:r>
      <w:r>
        <w:t xml:space="preserve">Header doldurulur: </w:t>
      </w:r>
      <w:r>
        <w:rPr>
          <w:rFonts w:ascii="Consolas" w:eastAsia="Consolas" w:hAnsi="Consolas"/>
        </w:rPr>
        <w:t>`customer_id`</w:t>
      </w:r>
      <w:r>
        <w:t xml:space="preserve">, </w:t>
      </w:r>
      <w:r>
        <w:rPr>
          <w:rFonts w:ascii="Consolas" w:eastAsia="Consolas" w:hAnsi="Consolas"/>
        </w:rPr>
        <w:t>`currency_id`</w:t>
      </w:r>
      <w:r>
        <w:t xml:space="preserve">, </w:t>
      </w:r>
      <w:r>
        <w:rPr>
          <w:rFonts w:ascii="Consolas" w:eastAsia="Consolas" w:hAnsi="Consolas"/>
        </w:rPr>
        <w:t>`department_id`</w:t>
      </w:r>
      <w:r>
        <w:t>.</w:t>
      </w:r>
    </w:p>
    <w:p w14:paraId="0BC010C8" w14:textId="77777777" w:rsidR="005D0FC6" w:rsidRDefault="00000000">
      <w:pPr>
        <w:ind w:left="360" w:hanging="259"/>
      </w:pPr>
      <w:r>
        <w:rPr>
          <w:b/>
        </w:rPr>
        <w:lastRenderedPageBreak/>
        <w:t xml:space="preserve">2) </w:t>
      </w:r>
      <w:r>
        <w:t xml:space="preserve">Sətirdə </w:t>
      </w:r>
      <w:r>
        <w:rPr>
          <w:rFonts w:ascii="Consolas" w:eastAsia="Consolas" w:hAnsi="Consolas"/>
        </w:rPr>
        <w:t>`warehouse_id = Mərkəzi anbar`</w:t>
      </w:r>
      <w:r>
        <w:t xml:space="preserve"> seçilir.</w:t>
      </w:r>
    </w:p>
    <w:p w14:paraId="62507EE7" w14:textId="77777777" w:rsidR="005D0FC6" w:rsidRDefault="00000000">
      <w:pPr>
        <w:ind w:left="360" w:hanging="259"/>
      </w:pPr>
      <w:r>
        <w:rPr>
          <w:b/>
        </w:rPr>
        <w:t xml:space="preserve">3) </w:t>
      </w:r>
      <w:r>
        <w:t xml:space="preserve">Axtarış siyahısından </w:t>
      </w:r>
      <w:r>
        <w:rPr>
          <w:rFonts w:ascii="Consolas" w:eastAsia="Consolas" w:hAnsi="Consolas"/>
        </w:rPr>
        <w:t>`item_id`</w:t>
      </w:r>
      <w:r>
        <w:t xml:space="preserve"> seçilir; </w:t>
      </w:r>
      <w:r>
        <w:rPr>
          <w:rFonts w:ascii="Consolas" w:eastAsia="Consolas" w:hAnsi="Consolas"/>
        </w:rPr>
        <w:t>`uom_id`</w:t>
      </w:r>
      <w:r>
        <w:t xml:space="preserve"> və </w:t>
      </w:r>
      <w:r>
        <w:rPr>
          <w:rFonts w:ascii="Consolas" w:eastAsia="Consolas" w:hAnsi="Consolas"/>
        </w:rPr>
        <w:t>`revenue_account_id`</w:t>
      </w:r>
      <w:r>
        <w:t xml:space="preserve"> susmaya görə gəlir.</w:t>
      </w:r>
    </w:p>
    <w:p w14:paraId="4521513D" w14:textId="77777777" w:rsidR="005D0FC6" w:rsidRDefault="00000000">
      <w:pPr>
        <w:ind w:left="360" w:hanging="259"/>
      </w:pPr>
      <w:r>
        <w:rPr>
          <w:b/>
        </w:rPr>
        <w:t xml:space="preserve">4) </w:t>
      </w:r>
      <w:r>
        <w:t>Qaralama saxlanılır.</w:t>
      </w:r>
    </w:p>
    <w:p w14:paraId="2A366B86" w14:textId="77777777" w:rsidR="005D0FC6" w:rsidRDefault="00000000">
      <w:pPr>
        <w:ind w:left="360" w:hanging="259"/>
      </w:pPr>
      <w:r>
        <w:rPr>
          <w:b/>
        </w:rPr>
        <w:t xml:space="preserve">5) </w:t>
      </w:r>
      <w:r>
        <w:t xml:space="preserve">Sistem ilk </w:t>
      </w:r>
      <w:r>
        <w:rPr>
          <w:rFonts w:ascii="Consolas" w:eastAsia="Consolas" w:hAnsi="Consolas"/>
        </w:rPr>
        <w:t>`sales_document_status_history`</w:t>
      </w:r>
      <w:r>
        <w:t xml:space="preserve"> qeydini </w:t>
      </w:r>
      <w:r>
        <w:rPr>
          <w:rFonts w:ascii="Consolas" w:eastAsia="Consolas" w:hAnsi="Consolas"/>
        </w:rPr>
        <w:t>`DRAFT`</w:t>
      </w:r>
      <w:r>
        <w:t xml:space="preserve"> kimi yaradır.</w:t>
      </w:r>
    </w:p>
    <w:p w14:paraId="04C7CFC5" w14:textId="77777777" w:rsidR="005D0FC6" w:rsidRDefault="00000000">
      <w:pPr>
        <w:pStyle w:val="Heading2"/>
      </w:pPr>
      <w:r>
        <w:rPr>
          <w:rFonts w:ascii="Calibri" w:eastAsia="Calibri" w:hAnsi="Calibri"/>
        </w:rPr>
        <w:t>7.2 Xarici valyutada satış</w:t>
      </w:r>
    </w:p>
    <w:p w14:paraId="007A751D" w14:textId="77777777" w:rsidR="005D0FC6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`currency_id = USD`</w:t>
      </w:r>
      <w:r>
        <w:t xml:space="preserve"> seçilir.</w:t>
      </w:r>
    </w:p>
    <w:p w14:paraId="74EB8404" w14:textId="77777777" w:rsidR="005D0FC6" w:rsidRDefault="00000000">
      <w:pPr>
        <w:ind w:left="360" w:hanging="259"/>
      </w:pPr>
      <w:r>
        <w:rPr>
          <w:b/>
        </w:rPr>
        <w:t xml:space="preserve">2) </w:t>
      </w:r>
      <w:r>
        <w:t>Sistem Məzənnə soraqçasından məzənnəni tapır.</w:t>
      </w:r>
    </w:p>
    <w:p w14:paraId="0A348D49" w14:textId="77777777" w:rsidR="005D0FC6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`source_exchange_rate_id`</w:t>
      </w:r>
      <w:r>
        <w:t xml:space="preserve"> və </w:t>
      </w:r>
      <w:r>
        <w:rPr>
          <w:rFonts w:ascii="Consolas" w:eastAsia="Consolas" w:hAnsi="Consolas"/>
        </w:rPr>
        <w:t>`exchange_rate`</w:t>
      </w:r>
      <w:r>
        <w:t xml:space="preserve"> snapshot dəyəri sənədə yazılır.</w:t>
      </w:r>
    </w:p>
    <w:p w14:paraId="1D1CE3E4" w14:textId="77777777" w:rsidR="005D0FC6" w:rsidRDefault="00000000">
      <w:pPr>
        <w:ind w:left="360" w:hanging="259"/>
      </w:pPr>
      <w:r>
        <w:rPr>
          <w:b/>
        </w:rPr>
        <w:t xml:space="preserve">4) </w:t>
      </w:r>
      <w:r>
        <w:t>Məbləğlər həm sənəd, həm baza valyutasında hesablanır.</w:t>
      </w:r>
    </w:p>
    <w:p w14:paraId="785F6868" w14:textId="77777777" w:rsidR="005D0FC6" w:rsidRDefault="00000000">
      <w:pPr>
        <w:pStyle w:val="Heading2"/>
      </w:pPr>
      <w:r>
        <w:rPr>
          <w:rFonts w:ascii="Calibri" w:eastAsia="Calibri" w:hAnsi="Calibri"/>
        </w:rPr>
        <w:t>7.3 Təsdiq və debitor borc</w:t>
      </w:r>
    </w:p>
    <w:p w14:paraId="7F356207" w14:textId="77777777" w:rsidR="005D0FC6" w:rsidRDefault="00000000">
      <w:pPr>
        <w:ind w:left="360" w:hanging="259"/>
      </w:pPr>
      <w:r>
        <w:rPr>
          <w:b/>
        </w:rPr>
        <w:t xml:space="preserve">1) </w:t>
      </w:r>
      <w:r>
        <w:t>Təsdiq zamanı qaydalar yoxlanır.</w:t>
      </w:r>
    </w:p>
    <w:p w14:paraId="3DFE974F" w14:textId="77777777" w:rsidR="005D0FC6" w:rsidRDefault="00000000">
      <w:pPr>
        <w:ind w:left="360" w:hanging="259"/>
      </w:pPr>
      <w:r>
        <w:rPr>
          <w:b/>
        </w:rPr>
        <w:t xml:space="preserve">2) </w:t>
      </w:r>
      <w:r>
        <w:t xml:space="preserve">Status tarixçəsinə </w:t>
      </w:r>
      <w:r>
        <w:rPr>
          <w:rFonts w:ascii="Consolas" w:eastAsia="Consolas" w:hAnsi="Consolas"/>
        </w:rPr>
        <w:t>`APPROVED`</w:t>
      </w:r>
      <w:r>
        <w:t xml:space="preserve"> qeydi əlavə olunur.</w:t>
      </w:r>
    </w:p>
    <w:p w14:paraId="6AFF99C6" w14:textId="77777777" w:rsidR="005D0FC6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`current_status_history_id`</w:t>
      </w:r>
      <w:r>
        <w:t xml:space="preserve"> yenilənir.</w:t>
      </w:r>
    </w:p>
    <w:p w14:paraId="6ABB263B" w14:textId="77777777" w:rsidR="005D0FC6" w:rsidRDefault="00000000">
      <w:pPr>
        <w:ind w:left="360" w:hanging="259"/>
      </w:pPr>
      <w:r>
        <w:rPr>
          <w:b/>
        </w:rPr>
        <w:t xml:space="preserve">4) </w:t>
      </w:r>
      <w:r>
        <w:t>Daxilolma bağlamaları və avans tətbiqi sekmələri aktiv olur.</w:t>
      </w:r>
    </w:p>
    <w:p w14:paraId="28B69574" w14:textId="77777777" w:rsidR="005D0FC6" w:rsidRDefault="00000000">
      <w:pPr>
        <w:pStyle w:val="Heading2"/>
      </w:pPr>
      <w:r>
        <w:rPr>
          <w:rFonts w:ascii="Calibri" w:eastAsia="Calibri" w:hAnsi="Calibri"/>
        </w:rPr>
        <w:t>7.4 Bank daxilolmasının bağlanması</w:t>
      </w:r>
    </w:p>
    <w:p w14:paraId="7F904BD1" w14:textId="77777777" w:rsidR="005D0FC6" w:rsidRDefault="00000000">
      <w:pPr>
        <w:ind w:left="360" w:hanging="259"/>
      </w:pPr>
      <w:r>
        <w:rPr>
          <w:b/>
        </w:rPr>
        <w:t xml:space="preserve">1) </w:t>
      </w:r>
      <w:r>
        <w:t>Bank modulunda təsdiqlənmiş daxilolma sənədi seçilir.</w:t>
      </w:r>
    </w:p>
    <w:p w14:paraId="5DB99878" w14:textId="77777777" w:rsidR="005D0FC6" w:rsidRDefault="00000000">
      <w:pPr>
        <w:ind w:left="360" w:hanging="259"/>
      </w:pPr>
      <w:r>
        <w:rPr>
          <w:b/>
        </w:rPr>
        <w:t xml:space="preserve">2) </w:t>
      </w:r>
      <w:r>
        <w:t>Açıq satış sənədləri siyahısında bu sənəd görünür.</w:t>
      </w:r>
    </w:p>
    <w:p w14:paraId="341B2410" w14:textId="77777777" w:rsidR="005D0FC6" w:rsidRDefault="00000000">
      <w:pPr>
        <w:ind w:left="360" w:hanging="259"/>
      </w:pPr>
      <w:r>
        <w:rPr>
          <w:b/>
        </w:rPr>
        <w:t xml:space="preserve">3) </w:t>
      </w:r>
      <w:r>
        <w:t>Sistem satış sənədi valyutasında məbləği, bank sənədi valyutasında məbləği və baza valyuta məbləğini hesablayır.</w:t>
      </w:r>
    </w:p>
    <w:p w14:paraId="104345F1" w14:textId="77777777" w:rsidR="005D0FC6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`bank_sales_allocation`</w:t>
      </w:r>
      <w:r>
        <w:t xml:space="preserve"> qeydi yaradılır.</w:t>
      </w:r>
    </w:p>
    <w:p w14:paraId="7FDEF701" w14:textId="77777777" w:rsidR="005D0FC6" w:rsidRDefault="00000000">
      <w:pPr>
        <w:ind w:left="360" w:hanging="259"/>
      </w:pPr>
      <w:r>
        <w:rPr>
          <w:b/>
        </w:rPr>
        <w:t xml:space="preserve">5) </w:t>
      </w:r>
      <w:r>
        <w:t>Debitor borc yenidən hesablanır.</w:t>
      </w:r>
    </w:p>
    <w:p w14:paraId="27B6D401" w14:textId="77777777" w:rsidR="005D0FC6" w:rsidRDefault="00000000">
      <w:pPr>
        <w:ind w:left="360" w:hanging="259"/>
      </w:pPr>
      <w:r>
        <w:rPr>
          <w:b/>
        </w:rPr>
        <w:t xml:space="preserve">6) </w:t>
      </w:r>
      <w:r>
        <w:t xml:space="preserve">Qalıq sıfırlanarsa sistem </w:t>
      </w:r>
      <w:r>
        <w:rPr>
          <w:rFonts w:ascii="Consolas" w:eastAsia="Consolas" w:hAnsi="Consolas"/>
        </w:rPr>
        <w:t>`CLOSED`</w:t>
      </w:r>
      <w:r>
        <w:t xml:space="preserve"> statusunu avtomatik yaradır.</w:t>
      </w:r>
    </w:p>
    <w:p w14:paraId="2BF000E8" w14:textId="77777777" w:rsidR="005D0FC6" w:rsidRDefault="00000000">
      <w:pPr>
        <w:pStyle w:val="Heading2"/>
      </w:pPr>
      <w:r>
        <w:rPr>
          <w:rFonts w:ascii="Calibri" w:eastAsia="Calibri" w:hAnsi="Calibri"/>
        </w:rPr>
        <w:t>7.5 Müştəri avansının tətbiqi</w:t>
      </w:r>
    </w:p>
    <w:p w14:paraId="315F9641" w14:textId="77777777" w:rsidR="005D0FC6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`Müştəri avansları`</w:t>
      </w:r>
      <w:r>
        <w:t xml:space="preserve"> sekməsində açıq </w:t>
      </w:r>
      <w:r>
        <w:rPr>
          <w:rFonts w:ascii="Consolas" w:eastAsia="Consolas" w:hAnsi="Consolas"/>
        </w:rPr>
        <w:t>`customer_advance`</w:t>
      </w:r>
      <w:r>
        <w:t xml:space="preserve"> qeydləri göstərilir.</w:t>
      </w:r>
    </w:p>
    <w:p w14:paraId="3B140A83" w14:textId="77777777" w:rsidR="005D0FC6" w:rsidRDefault="00000000">
      <w:pPr>
        <w:ind w:left="360" w:hanging="259"/>
      </w:pPr>
      <w:r>
        <w:rPr>
          <w:b/>
        </w:rPr>
        <w:t xml:space="preserve">2) </w:t>
      </w:r>
      <w:r>
        <w:t xml:space="preserve">İstifadəçi </w:t>
      </w:r>
      <w:r>
        <w:rPr>
          <w:rFonts w:ascii="Consolas" w:eastAsia="Consolas" w:hAnsi="Consolas"/>
        </w:rPr>
        <w:t>`apply_amount_doc`</w:t>
      </w:r>
      <w:r>
        <w:t xml:space="preserve"> daxil edir.</w:t>
      </w:r>
    </w:p>
    <w:p w14:paraId="0AE427B3" w14:textId="77777777" w:rsidR="005D0FC6" w:rsidRDefault="00000000">
      <w:pPr>
        <w:ind w:left="360" w:hanging="259"/>
      </w:pPr>
      <w:r>
        <w:rPr>
          <w:b/>
        </w:rPr>
        <w:t xml:space="preserve">3) </w:t>
      </w:r>
      <w:r>
        <w:t xml:space="preserve">Sistem qalıq məbləği yoxlayır və </w:t>
      </w:r>
      <w:r>
        <w:rPr>
          <w:rFonts w:ascii="Consolas" w:eastAsia="Consolas" w:hAnsi="Consolas"/>
        </w:rPr>
        <w:t>`sales_advance_apply`</w:t>
      </w:r>
      <w:r>
        <w:t xml:space="preserve"> qeydi yaradır.</w:t>
      </w:r>
    </w:p>
    <w:p w14:paraId="6DD3A4EA" w14:textId="77777777" w:rsidR="005D0FC6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D0FC6" w14:paraId="0D4098E0" w14:textId="77777777">
        <w:tc>
          <w:tcPr>
            <w:tcW w:w="4968" w:type="dxa"/>
            <w:shd w:val="clear" w:color="auto" w:fill="D9D9D9"/>
            <w:vAlign w:val="center"/>
          </w:tcPr>
          <w:p w14:paraId="6B6A8942" w14:textId="77777777" w:rsidR="005D0FC6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120AAAD" w14:textId="77777777" w:rsidR="005D0FC6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5D0FC6" w14:paraId="22F37CBB" w14:textId="77777777">
        <w:tc>
          <w:tcPr>
            <w:tcW w:w="4968" w:type="dxa"/>
            <w:vAlign w:val="center"/>
          </w:tcPr>
          <w:p w14:paraId="02357DC1" w14:textId="77777777" w:rsidR="005D0FC6" w:rsidRDefault="00000000">
            <w:pPr>
              <w:spacing w:before="0" w:after="0"/>
            </w:pPr>
            <w:r>
              <w:t>E-901</w:t>
            </w:r>
          </w:p>
        </w:tc>
        <w:tc>
          <w:tcPr>
            <w:tcW w:w="4968" w:type="dxa"/>
            <w:vAlign w:val="center"/>
          </w:tcPr>
          <w:p w14:paraId="59260750" w14:textId="77777777" w:rsidR="005D0FC6" w:rsidRDefault="00000000">
            <w:pPr>
              <w:spacing w:before="0" w:after="0"/>
            </w:pPr>
            <w:r>
              <w:t>Müştəri seçimi məcburidir.</w:t>
            </w:r>
          </w:p>
        </w:tc>
      </w:tr>
      <w:tr w:rsidR="005D0FC6" w14:paraId="09F8C24A" w14:textId="77777777">
        <w:tc>
          <w:tcPr>
            <w:tcW w:w="4968" w:type="dxa"/>
            <w:vAlign w:val="center"/>
          </w:tcPr>
          <w:p w14:paraId="7204D54B" w14:textId="77777777" w:rsidR="005D0FC6" w:rsidRDefault="00000000">
            <w:pPr>
              <w:spacing w:before="0" w:after="0"/>
            </w:pPr>
            <w:r>
              <w:t>E-902</w:t>
            </w:r>
          </w:p>
        </w:tc>
        <w:tc>
          <w:tcPr>
            <w:tcW w:w="4968" w:type="dxa"/>
            <w:vAlign w:val="center"/>
          </w:tcPr>
          <w:p w14:paraId="3E778366" w14:textId="77777777" w:rsidR="005D0FC6" w:rsidRDefault="00000000">
            <w:pPr>
              <w:spacing w:before="0" w:after="0"/>
            </w:pPr>
            <w:r>
              <w:t>Posting tarixi yanlışdır.</w:t>
            </w:r>
          </w:p>
        </w:tc>
      </w:tr>
      <w:tr w:rsidR="005D0FC6" w14:paraId="3E65DBC8" w14:textId="77777777">
        <w:tc>
          <w:tcPr>
            <w:tcW w:w="4968" w:type="dxa"/>
            <w:vAlign w:val="center"/>
          </w:tcPr>
          <w:p w14:paraId="27424961" w14:textId="77777777" w:rsidR="005D0FC6" w:rsidRDefault="00000000">
            <w:pPr>
              <w:spacing w:before="0" w:after="0"/>
            </w:pPr>
            <w:r>
              <w:t>E-903</w:t>
            </w:r>
          </w:p>
        </w:tc>
        <w:tc>
          <w:tcPr>
            <w:tcW w:w="4968" w:type="dxa"/>
            <w:vAlign w:val="center"/>
          </w:tcPr>
          <w:p w14:paraId="3505E66E" w14:textId="77777777" w:rsidR="005D0FC6" w:rsidRDefault="00000000">
            <w:pPr>
              <w:spacing w:before="0" w:after="0"/>
            </w:pPr>
            <w:r>
              <w:t>Sətirdə anbar seçilməyib.</w:t>
            </w:r>
          </w:p>
        </w:tc>
      </w:tr>
      <w:tr w:rsidR="005D0FC6" w14:paraId="253450E9" w14:textId="77777777">
        <w:tc>
          <w:tcPr>
            <w:tcW w:w="4968" w:type="dxa"/>
            <w:vAlign w:val="center"/>
          </w:tcPr>
          <w:p w14:paraId="64AD6EFB" w14:textId="77777777" w:rsidR="005D0FC6" w:rsidRDefault="00000000">
            <w:pPr>
              <w:spacing w:before="0" w:after="0"/>
            </w:pPr>
            <w:r>
              <w:t>E-904</w:t>
            </w:r>
          </w:p>
        </w:tc>
        <w:tc>
          <w:tcPr>
            <w:tcW w:w="4968" w:type="dxa"/>
            <w:vAlign w:val="center"/>
          </w:tcPr>
          <w:p w14:paraId="6C877F87" w14:textId="77777777" w:rsidR="005D0FC6" w:rsidRDefault="00000000">
            <w:pPr>
              <w:spacing w:before="0" w:after="0"/>
            </w:pPr>
            <w:r>
              <w:t>Sətirdə məhsul/xidmət seçilməyib.</w:t>
            </w:r>
          </w:p>
        </w:tc>
      </w:tr>
      <w:tr w:rsidR="005D0FC6" w14:paraId="3EF7F0A1" w14:textId="77777777">
        <w:tc>
          <w:tcPr>
            <w:tcW w:w="4968" w:type="dxa"/>
            <w:vAlign w:val="center"/>
          </w:tcPr>
          <w:p w14:paraId="6310BFA7" w14:textId="77777777" w:rsidR="005D0FC6" w:rsidRDefault="00000000">
            <w:pPr>
              <w:spacing w:before="0" w:after="0"/>
            </w:pPr>
            <w:r>
              <w:t>E-905</w:t>
            </w:r>
          </w:p>
        </w:tc>
        <w:tc>
          <w:tcPr>
            <w:tcW w:w="4968" w:type="dxa"/>
            <w:vAlign w:val="center"/>
          </w:tcPr>
          <w:p w14:paraId="14954EAD" w14:textId="77777777" w:rsidR="005D0FC6" w:rsidRDefault="00000000">
            <w:pPr>
              <w:spacing w:before="0" w:after="0"/>
            </w:pPr>
            <w:r>
              <w:t>Miqdar mövcud satıla bilən qalıqdan çoxdur.</w:t>
            </w:r>
          </w:p>
        </w:tc>
      </w:tr>
      <w:tr w:rsidR="005D0FC6" w14:paraId="393713D0" w14:textId="77777777">
        <w:tc>
          <w:tcPr>
            <w:tcW w:w="4968" w:type="dxa"/>
            <w:vAlign w:val="center"/>
          </w:tcPr>
          <w:p w14:paraId="48D729A7" w14:textId="77777777" w:rsidR="005D0FC6" w:rsidRDefault="00000000">
            <w:pPr>
              <w:spacing w:before="0" w:after="0"/>
            </w:pPr>
            <w:r>
              <w:lastRenderedPageBreak/>
              <w:t>E-906</w:t>
            </w:r>
          </w:p>
        </w:tc>
        <w:tc>
          <w:tcPr>
            <w:tcW w:w="4968" w:type="dxa"/>
            <w:vAlign w:val="center"/>
          </w:tcPr>
          <w:p w14:paraId="0165CB5B" w14:textId="77777777" w:rsidR="005D0FC6" w:rsidRDefault="00000000">
            <w:pPr>
              <w:spacing w:before="0" w:after="0"/>
            </w:pPr>
            <w:r>
              <w:t>Avans tətbiqi yalnız təsdiqlənmiş sənəddə mümkündür.</w:t>
            </w:r>
          </w:p>
        </w:tc>
      </w:tr>
      <w:tr w:rsidR="005D0FC6" w14:paraId="5EDB46D3" w14:textId="77777777">
        <w:tc>
          <w:tcPr>
            <w:tcW w:w="4968" w:type="dxa"/>
            <w:vAlign w:val="center"/>
          </w:tcPr>
          <w:p w14:paraId="10FFDD6C" w14:textId="77777777" w:rsidR="005D0FC6" w:rsidRDefault="00000000">
            <w:pPr>
              <w:spacing w:before="0" w:after="0"/>
            </w:pPr>
            <w:r>
              <w:t>E-907</w:t>
            </w:r>
          </w:p>
        </w:tc>
        <w:tc>
          <w:tcPr>
            <w:tcW w:w="4968" w:type="dxa"/>
            <w:vAlign w:val="center"/>
          </w:tcPr>
          <w:p w14:paraId="42DE226B" w14:textId="77777777" w:rsidR="005D0FC6" w:rsidRDefault="00000000">
            <w:pPr>
              <w:spacing w:before="0" w:after="0"/>
            </w:pPr>
            <w:r>
              <w:t>Bağlama məbləği açıq qalıqdan böyükdür.</w:t>
            </w:r>
          </w:p>
        </w:tc>
      </w:tr>
    </w:tbl>
    <w:p w14:paraId="1D38F255" w14:textId="77777777" w:rsidR="005D0FC6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2CB56D03" w14:textId="77777777" w:rsidR="005D0FC6" w:rsidRDefault="00000000">
      <w:pPr>
        <w:pStyle w:val="ListBullet"/>
      </w:pPr>
      <w:r>
        <w:rPr>
          <w:rFonts w:ascii="Consolas" w:eastAsia="Consolas" w:hAnsi="Consolas"/>
        </w:rPr>
        <w:t>`sales_document`</w:t>
      </w:r>
      <w:r>
        <w:t xml:space="preserve">, </w:t>
      </w:r>
      <w:r>
        <w:rPr>
          <w:rFonts w:ascii="Consolas" w:eastAsia="Consolas" w:hAnsi="Consolas"/>
        </w:rPr>
        <w:t>`sales_document_line`</w:t>
      </w:r>
      <w:r>
        <w:t xml:space="preserve">, </w:t>
      </w:r>
      <w:r>
        <w:rPr>
          <w:rFonts w:ascii="Consolas" w:eastAsia="Consolas" w:hAnsi="Consolas"/>
        </w:rPr>
        <w:t>`sales_document_status_history`</w:t>
      </w:r>
      <w:r>
        <w:t xml:space="preserve">, </w:t>
      </w:r>
      <w:r>
        <w:rPr>
          <w:rFonts w:ascii="Consolas" w:eastAsia="Consolas" w:hAnsi="Consolas"/>
        </w:rPr>
        <w:t>`sales_advance_apply`</w:t>
      </w:r>
      <w:r>
        <w:t xml:space="preserve">, </w:t>
      </w:r>
      <w:r>
        <w:rPr>
          <w:rFonts w:ascii="Consolas" w:eastAsia="Consolas" w:hAnsi="Consolas"/>
        </w:rPr>
        <w:t>`bank_sales_allocation`</w:t>
      </w:r>
      <w:r>
        <w:t xml:space="preserve"> üzrə CREATE/UPDATE/APPROVE/CANCEL/CLOSE/APPLY əməliyyatları </w:t>
      </w:r>
      <w:r>
        <w:rPr>
          <w:rFonts w:ascii="Consolas" w:eastAsia="Consolas" w:hAnsi="Consolas"/>
        </w:rPr>
        <w:t>`audit_log`</w:t>
      </w:r>
      <w:r>
        <w:t xml:space="preserve"> cədvəlində saxlanır.</w:t>
      </w:r>
    </w:p>
    <w:p w14:paraId="4723E687" w14:textId="77777777" w:rsidR="005D0FC6" w:rsidRDefault="00000000">
      <w:pPr>
        <w:pStyle w:val="ListBullet"/>
      </w:pPr>
      <w:r>
        <w:t>Debitor yaşlanma görünüşü audit yazısı yaratmır; yalnız mənbə sənədlər audit olunur.</w:t>
      </w:r>
    </w:p>
    <w:p w14:paraId="474FAC19" w14:textId="77777777" w:rsidR="005D0FC6" w:rsidRDefault="00000000">
      <w:pPr>
        <w:pStyle w:val="ListBullet"/>
      </w:pPr>
      <w:r>
        <w:t xml:space="preserve">Məzənnə seçimi zamanı </w:t>
      </w:r>
      <w:r>
        <w:rPr>
          <w:rFonts w:ascii="Consolas" w:eastAsia="Consolas" w:hAnsi="Consolas"/>
        </w:rPr>
        <w:t>`source_exchange_rate_id`</w:t>
      </w:r>
      <w:r>
        <w:t xml:space="preserve"> və </w:t>
      </w:r>
      <w:r>
        <w:rPr>
          <w:rFonts w:ascii="Consolas" w:eastAsia="Consolas" w:hAnsi="Consolas"/>
        </w:rPr>
        <w:t>`exchange_rate`</w:t>
      </w:r>
      <w:r>
        <w:t xml:space="preserve"> snapshot-u audit olunur.</w:t>
      </w:r>
    </w:p>
    <w:p w14:paraId="568A19DE" w14:textId="77777777" w:rsidR="005D0FC6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0B0F2AE0" w14:textId="77777777" w:rsidR="005D0FC6" w:rsidRDefault="00000000">
      <w:r>
        <w:t xml:space="preserve">INT-01 (Kontragentlər): </w:t>
      </w:r>
      <w:r>
        <w:rPr>
          <w:rFonts w:ascii="Consolas" w:eastAsia="Consolas" w:hAnsi="Consolas"/>
        </w:rPr>
        <w:t>`sales_document.customer_id → counterparty_card.counterparty_id`</w:t>
      </w:r>
    </w:p>
    <w:p w14:paraId="5FEC82F4" w14:textId="77777777" w:rsidR="005D0FC6" w:rsidRDefault="00000000">
      <w:r>
        <w:t xml:space="preserve">Axtarış filtri: </w:t>
      </w:r>
      <w:r>
        <w:rPr>
          <w:rFonts w:ascii="Consolas" w:eastAsia="Consolas" w:hAnsi="Consolas"/>
        </w:rPr>
        <w:t>`is_customer = true AND closed_date IS NULL`</w:t>
      </w:r>
    </w:p>
    <w:p w14:paraId="0F68B198" w14:textId="77777777" w:rsidR="005D0FC6" w:rsidRDefault="00000000">
      <w:r>
        <w:t xml:space="preserve">INT-02 (Məhsul və xidmətlər soraqçası): </w:t>
      </w:r>
      <w:r>
        <w:rPr>
          <w:rFonts w:ascii="Consolas" w:eastAsia="Consolas" w:hAnsi="Consolas"/>
        </w:rPr>
        <w:t>`sales_document_line.item_id → item_master.item_id`</w:t>
      </w:r>
    </w:p>
    <w:p w14:paraId="3E71DDB9" w14:textId="77777777" w:rsidR="005D0FC6" w:rsidRDefault="00000000">
      <w:r>
        <w:t xml:space="preserve">Susmaya görə dəyərlər: </w:t>
      </w:r>
      <w:r>
        <w:rPr>
          <w:rFonts w:ascii="Consolas" w:eastAsia="Consolas" w:hAnsi="Consolas"/>
        </w:rPr>
        <w:t>`uom_id`</w:t>
      </w:r>
      <w:r>
        <w:t xml:space="preserve">, </w:t>
      </w:r>
      <w:r>
        <w:rPr>
          <w:rFonts w:ascii="Consolas" w:eastAsia="Consolas" w:hAnsi="Consolas"/>
        </w:rPr>
        <w:t>`revenue_account_id`</w:t>
      </w:r>
    </w:p>
    <w:p w14:paraId="3153E351" w14:textId="77777777" w:rsidR="005D0FC6" w:rsidRDefault="00000000">
      <w:r>
        <w:t xml:space="preserve">INT-03 (Müəssisə strukturu): </w:t>
      </w:r>
      <w:r>
        <w:rPr>
          <w:rFonts w:ascii="Consolas" w:eastAsia="Consolas" w:hAnsi="Consolas"/>
        </w:rPr>
        <w:t>`warehouse_id`</w:t>
      </w:r>
      <w:r>
        <w:t xml:space="preserve">, </w:t>
      </w:r>
      <w:r>
        <w:rPr>
          <w:rFonts w:ascii="Consolas" w:eastAsia="Consolas" w:hAnsi="Consolas"/>
        </w:rPr>
        <w:t>`department_id`</w:t>
      </w:r>
    </w:p>
    <w:p w14:paraId="7A445D7C" w14:textId="77777777" w:rsidR="005D0FC6" w:rsidRDefault="00000000">
      <w:r>
        <w:t xml:space="preserve">INT-04 (Hesablar planı): </w:t>
      </w:r>
      <w:r>
        <w:rPr>
          <w:rFonts w:ascii="Consolas" w:eastAsia="Consolas" w:hAnsi="Consolas"/>
        </w:rPr>
        <w:t>`sales_document_line.revenue_account_id → coa_account.account_id`</w:t>
      </w:r>
    </w:p>
    <w:p w14:paraId="2BC34DB1" w14:textId="77777777" w:rsidR="005D0FC6" w:rsidRDefault="00000000">
      <w:r>
        <w:t xml:space="preserve">INT-05 (Məzənnə soraqçası): </w:t>
      </w:r>
      <w:r>
        <w:rPr>
          <w:rFonts w:ascii="Consolas" w:eastAsia="Consolas" w:hAnsi="Consolas"/>
        </w:rPr>
        <w:t>`sales_document.source_exchange_rate_id → exchange_rate.rate_id`</w:t>
      </w:r>
      <w:r>
        <w:t xml:space="preserve">, </w:t>
      </w:r>
      <w:r>
        <w:rPr>
          <w:rFonts w:ascii="Consolas" w:eastAsia="Consolas" w:hAnsi="Consolas"/>
        </w:rPr>
        <w:t>`sales_document.exchange_rate ← exchange_rate.rate_value`</w:t>
      </w:r>
      <w:r>
        <w:t xml:space="preserve"> snapshot</w:t>
      </w:r>
    </w:p>
    <w:p w14:paraId="7E884BA6" w14:textId="77777777" w:rsidR="005D0FC6" w:rsidRDefault="00000000">
      <w:r>
        <w:t xml:space="preserve">INT-06 (Bank sənədləri): </w:t>
      </w:r>
      <w:r>
        <w:rPr>
          <w:rFonts w:ascii="Consolas" w:eastAsia="Consolas" w:hAnsi="Consolas"/>
        </w:rPr>
        <w:t>`bank_sales_allocation.sales_id → sales_document.sales_id`</w:t>
      </w:r>
    </w:p>
    <w:p w14:paraId="4DCB2307" w14:textId="77777777" w:rsidR="005D0FC6" w:rsidRDefault="00000000">
      <w:r>
        <w:t xml:space="preserve">INT-07 (Bank sənədləri): </w:t>
      </w:r>
      <w:r>
        <w:rPr>
          <w:rFonts w:ascii="Consolas" w:eastAsia="Consolas" w:hAnsi="Consolas"/>
        </w:rPr>
        <w:t>`sales_advance_apply.customer_advance_id → customer_advance.customer_advance_id`</w:t>
      </w:r>
    </w:p>
    <w:sectPr w:rsidR="005D0FC6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E100" w14:textId="77777777" w:rsidR="008C0BD4" w:rsidRDefault="008C0BD4">
      <w:pPr>
        <w:spacing w:before="0" w:after="0" w:line="240" w:lineRule="auto"/>
      </w:pPr>
      <w:r>
        <w:separator/>
      </w:r>
    </w:p>
  </w:endnote>
  <w:endnote w:type="continuationSeparator" w:id="0">
    <w:p w14:paraId="05DDED49" w14:textId="77777777" w:rsidR="008C0BD4" w:rsidRDefault="008C0BD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38B3" w14:textId="77777777" w:rsidR="005D0FC6" w:rsidRDefault="00000000">
    <w:pPr>
      <w:pStyle w:val="Footer"/>
      <w:spacing w:before="0"/>
      <w:jc w:val="right"/>
    </w:pPr>
    <w:r>
      <w:rPr>
        <w:sz w:val="18"/>
      </w:rPr>
      <w:t xml:space="preserve">FRD-SAL-001 | </w:t>
    </w:r>
    <w:proofErr w:type="spellStart"/>
    <w:r>
      <w:rPr>
        <w:sz w:val="18"/>
      </w:rPr>
      <w:t>Səhifə</w:t>
    </w:r>
    <w:proofErr w:type="spellEnd"/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F4D3D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6F4D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B130" w14:textId="77777777" w:rsidR="008C0BD4" w:rsidRDefault="008C0BD4">
      <w:pPr>
        <w:spacing w:before="0" w:after="0" w:line="240" w:lineRule="auto"/>
      </w:pPr>
      <w:r>
        <w:separator/>
      </w:r>
    </w:p>
  </w:footnote>
  <w:footnote w:type="continuationSeparator" w:id="0">
    <w:p w14:paraId="5845A9C6" w14:textId="77777777" w:rsidR="008C0BD4" w:rsidRDefault="008C0BD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244209">
    <w:abstractNumId w:val="8"/>
  </w:num>
  <w:num w:numId="2" w16cid:durableId="220211250">
    <w:abstractNumId w:val="6"/>
  </w:num>
  <w:num w:numId="3" w16cid:durableId="1303803356">
    <w:abstractNumId w:val="5"/>
  </w:num>
  <w:num w:numId="4" w16cid:durableId="1581789388">
    <w:abstractNumId w:val="4"/>
  </w:num>
  <w:num w:numId="5" w16cid:durableId="992297723">
    <w:abstractNumId w:val="7"/>
  </w:num>
  <w:num w:numId="6" w16cid:durableId="1272975375">
    <w:abstractNumId w:val="3"/>
  </w:num>
  <w:num w:numId="7" w16cid:durableId="1979189729">
    <w:abstractNumId w:val="2"/>
  </w:num>
  <w:num w:numId="8" w16cid:durableId="1935164070">
    <w:abstractNumId w:val="1"/>
  </w:num>
  <w:num w:numId="9" w16cid:durableId="112553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FC6"/>
    <w:rsid w:val="006F4D3D"/>
    <w:rsid w:val="00765D0D"/>
    <w:rsid w:val="008C0B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4FB7E"/>
  <w14:defaultImageDpi w14:val="300"/>
  <w15:docId w15:val="{888CB60D-396F-4E3E-B49B-2205E087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2026-04-14T08:54:00Z</dcterms:modified>
  <cp:category/>
</cp:coreProperties>
</file>