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     MAQSOOD AHMED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ID:             38186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NAME:     MOHAMMAD ARSALAN ZAFAR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ID:            38033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DEPT:       BSCS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TITLE</w:t>
      </w:r>
      <w:r>
        <w:rPr>
          <w:b/>
          <w:bCs/>
          <w:sz w:val="40"/>
          <w:szCs w:val="40"/>
        </w:rPr>
        <w:t>:     WATER LEVEL INDICATOR (4 LEVELS)</w:t>
      </w: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SCREENSHOT: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L="0" distT="0" distB="0" distR="0">
            <wp:extent cx="5943600" cy="3420109"/>
            <wp:effectExtent l="0" t="0" r="0" b="889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42010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Words>21</Words>
  <Pages>2</Pages>
  <Characters>119</Characters>
  <Application>WPS Office</Application>
  <DocSecurity>0</DocSecurity>
  <Paragraphs>21</Paragraphs>
  <ScaleCrop>false</ScaleCrop>
  <LinksUpToDate>false</LinksUpToDate>
  <CharactersWithSpaces>175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2023-12-06T04:46:00Z</dcterms:created>
  <dc:creator>student</dc:creator>
  <lastModifiedBy>V2149</lastModifiedBy>
  <dcterms:modified xsi:type="dcterms:W3CDTF">2023-12-06T04:55:30Z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6f862ccfebd3463fb1a5efef354e9755</vt:lpwstr>
  </property>
</Properties>
</file>