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47A38" w14:textId="77777777" w:rsidR="002B3879" w:rsidRPr="003B09C6" w:rsidRDefault="00000000">
      <w:pPr>
        <w:jc w:val="center"/>
        <w:rPr>
          <w:lang w:val="es-CO"/>
        </w:rPr>
      </w:pPr>
      <w:r w:rsidRPr="003B09C6">
        <w:rPr>
          <w:b/>
          <w:color w:val="555555"/>
          <w:sz w:val="18"/>
          <w:lang w:val="es-CO"/>
        </w:rPr>
        <w:t xml:space="preserve">ELEMENTOS DE PROGRAMACIÓN ORIENTADA A </w:t>
      </w:r>
      <w:proofErr w:type="gramStart"/>
      <w:r w:rsidRPr="003B09C6">
        <w:rPr>
          <w:b/>
          <w:color w:val="555555"/>
          <w:sz w:val="18"/>
          <w:lang w:val="es-CO"/>
        </w:rPr>
        <w:t>OBJETOS  •</w:t>
      </w:r>
      <w:proofErr w:type="gramEnd"/>
      <w:r w:rsidRPr="003B09C6">
        <w:rPr>
          <w:b/>
          <w:color w:val="555555"/>
          <w:sz w:val="18"/>
          <w:lang w:val="es-CO"/>
        </w:rPr>
        <w:t xml:space="preserve">  Segundo semestre</w:t>
      </w:r>
    </w:p>
    <w:p w14:paraId="12C197E7" w14:textId="77777777" w:rsidR="002B3879" w:rsidRPr="003B09C6" w:rsidRDefault="00000000">
      <w:pPr>
        <w:spacing w:before="40"/>
        <w:jc w:val="center"/>
        <w:rPr>
          <w:lang w:val="es-CO"/>
        </w:rPr>
      </w:pPr>
      <w:r w:rsidRPr="003B09C6">
        <w:rPr>
          <w:b/>
          <w:color w:val="1A237E"/>
          <w:sz w:val="26"/>
          <w:lang w:val="es-CO"/>
        </w:rPr>
        <w:t>Sistema de Gestión para Librería “Lumina Librería”</w:t>
      </w:r>
      <w:r w:rsidRPr="003B09C6">
        <w:rPr>
          <w:b/>
          <w:color w:val="1A237E"/>
          <w:sz w:val="26"/>
          <w:lang w:val="es-CO"/>
        </w:rPr>
        <w:br/>
        <w:t>Documento preliminar: elección de clases y relación con los objetivos</w:t>
      </w:r>
    </w:p>
    <w:p w14:paraId="27ED3F6D" w14:textId="77777777" w:rsidR="002B3879" w:rsidRPr="003B09C6" w:rsidRDefault="00000000">
      <w:pPr>
        <w:spacing w:after="120"/>
        <w:jc w:val="center"/>
        <w:rPr>
          <w:lang w:val="es-CO"/>
        </w:rPr>
      </w:pPr>
      <w:r w:rsidRPr="003B09C6">
        <w:rPr>
          <w:color w:val="333333"/>
          <w:sz w:val="19"/>
          <w:lang w:val="es-CO"/>
        </w:rPr>
        <w:t xml:space="preserve">Integrantes: Valery </w:t>
      </w:r>
      <w:proofErr w:type="gramStart"/>
      <w:r w:rsidRPr="003B09C6">
        <w:rPr>
          <w:color w:val="333333"/>
          <w:sz w:val="19"/>
          <w:lang w:val="es-CO"/>
        </w:rPr>
        <w:t>Morales  •</w:t>
      </w:r>
      <w:proofErr w:type="gramEnd"/>
      <w:r w:rsidRPr="003B09C6">
        <w:rPr>
          <w:color w:val="333333"/>
          <w:sz w:val="19"/>
          <w:lang w:val="es-CO"/>
        </w:rPr>
        <w:t xml:space="preserve">  Camilo </w:t>
      </w:r>
      <w:proofErr w:type="gramStart"/>
      <w:r w:rsidRPr="003B09C6">
        <w:rPr>
          <w:color w:val="333333"/>
          <w:sz w:val="19"/>
          <w:lang w:val="es-CO"/>
        </w:rPr>
        <w:t>Romero  •</w:t>
      </w:r>
      <w:proofErr w:type="gramEnd"/>
      <w:r w:rsidRPr="003B09C6">
        <w:rPr>
          <w:color w:val="333333"/>
          <w:sz w:val="19"/>
          <w:lang w:val="es-CO"/>
        </w:rPr>
        <w:t xml:space="preserve">  Miguel Quiroga      |      Fecha: 17 de septiembre de 2026</w:t>
      </w:r>
    </w:p>
    <w:p w14:paraId="53A70F83" w14:textId="77777777" w:rsidR="002B3879" w:rsidRPr="003B09C6" w:rsidRDefault="00000000">
      <w:pPr>
        <w:pBdr>
          <w:bottom w:val="single" w:sz="6" w:space="1" w:color="1A237E"/>
        </w:pBdr>
        <w:spacing w:before="120" w:after="40"/>
        <w:rPr>
          <w:lang w:val="es-CO"/>
        </w:rPr>
      </w:pPr>
      <w:r w:rsidRPr="003B09C6">
        <w:rPr>
          <w:b/>
          <w:color w:val="1A237E"/>
          <w:sz w:val="22"/>
          <w:lang w:val="es-CO"/>
        </w:rPr>
        <w:t>1. Objetivo del sistema</w:t>
      </w:r>
    </w:p>
    <w:p w14:paraId="4B0B0967" w14:textId="2F65AD17" w:rsidR="002B3879" w:rsidRPr="003B09C6" w:rsidRDefault="00000000">
      <w:pPr>
        <w:spacing w:after="60"/>
        <w:rPr>
          <w:lang w:val="es-CO"/>
        </w:rPr>
      </w:pPr>
      <w:r w:rsidRPr="003B09C6">
        <w:rPr>
          <w:lang w:val="es-CO"/>
        </w:rPr>
        <w:t>Nuestra librería llevaba el inventario, las ventas y los clientes en cuadernos y no sabía qué se vendía más, qué había que reponer ni cómo premiar a los clientes fieles. Por eso el sistema busca: controlar el stock, vender con factura y descuento justo, fidelizar clientes y dar reportes simples para decidir mejor. El diagrama preliminar solo muestra el modelo, sin servicios ni interfaz, para enfocarnos en lo esencial.</w:t>
      </w:r>
    </w:p>
    <w:p w14:paraId="01749514" w14:textId="77777777" w:rsidR="002B3879" w:rsidRPr="003B09C6" w:rsidRDefault="00000000">
      <w:pPr>
        <w:pBdr>
          <w:bottom w:val="single" w:sz="6" w:space="1" w:color="1A237E"/>
        </w:pBdr>
        <w:spacing w:before="120" w:after="40"/>
        <w:rPr>
          <w:lang w:val="es-CO"/>
        </w:rPr>
      </w:pPr>
      <w:r w:rsidRPr="003B09C6">
        <w:rPr>
          <w:b/>
          <w:color w:val="1A237E"/>
          <w:sz w:val="22"/>
          <w:lang w:val="es-CO"/>
        </w:rPr>
        <w:t>2. Clases elegidas y por qué</w:t>
      </w:r>
    </w:p>
    <w:p w14:paraId="7087DFE1" w14:textId="77777777" w:rsidR="002B3879" w:rsidRPr="003B09C6" w:rsidRDefault="00000000">
      <w:pPr>
        <w:spacing w:after="60"/>
        <w:rPr>
          <w:lang w:val="es-CO"/>
        </w:rPr>
      </w:pPr>
      <w:r w:rsidRPr="003B09C6">
        <w:rPr>
          <w:lang w:val="es-CO"/>
        </w:rPr>
        <w:t>Elegimos 10 clases del dominio porque con 3 no alcanzaba para mostrar herencia. Las principales son Cliente, Producto y Venta; el resto aparece para explicar de dónde heredan o qué valores usan: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685"/>
        <w:gridCol w:w="3855"/>
      </w:tblGrid>
      <w:tr w:rsidR="002B3879" w14:paraId="544D9BC1" w14:textId="77777777" w:rsidTr="002B38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shd w:val="clear" w:color="auto" w:fill="1A237E"/>
          </w:tcPr>
          <w:p w14:paraId="27A49CBF" w14:textId="77777777" w:rsidR="002B3879" w:rsidRDefault="00000000">
            <w:r>
              <w:rPr>
                <w:color w:val="FFFFFF"/>
                <w:sz w:val="19"/>
              </w:rPr>
              <w:t>Clase</w:t>
            </w:r>
          </w:p>
        </w:tc>
        <w:tc>
          <w:tcPr>
            <w:tcW w:w="3685" w:type="dxa"/>
            <w:shd w:val="clear" w:color="auto" w:fill="1A237E"/>
          </w:tcPr>
          <w:p w14:paraId="711E20E1" w14:textId="77777777" w:rsidR="002B3879" w:rsidRPr="003B09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3B09C6">
              <w:rPr>
                <w:color w:val="FFFFFF"/>
                <w:sz w:val="19"/>
                <w:lang w:val="es-CO"/>
              </w:rPr>
              <w:t>Por qué está / qué aporta</w:t>
            </w:r>
          </w:p>
        </w:tc>
        <w:tc>
          <w:tcPr>
            <w:tcW w:w="3855" w:type="dxa"/>
            <w:shd w:val="clear" w:color="auto" w:fill="1A237E"/>
          </w:tcPr>
          <w:p w14:paraId="2BE03B3F" w14:textId="77777777" w:rsidR="002B38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9"/>
              </w:rPr>
              <w:t>Atributos</w:t>
            </w:r>
            <w:proofErr w:type="spellEnd"/>
            <w:r>
              <w:rPr>
                <w:color w:val="FFFFFF"/>
                <w:sz w:val="19"/>
              </w:rPr>
              <w:t xml:space="preserve"> y </w:t>
            </w:r>
            <w:proofErr w:type="spellStart"/>
            <w:r>
              <w:rPr>
                <w:color w:val="FFFFFF"/>
                <w:sz w:val="19"/>
              </w:rPr>
              <w:t>métodos</w:t>
            </w:r>
            <w:proofErr w:type="spellEnd"/>
            <w:r>
              <w:rPr>
                <w:color w:val="FFFFFF"/>
                <w:sz w:val="19"/>
              </w:rPr>
              <w:t xml:space="preserve"> clave</w:t>
            </w:r>
          </w:p>
        </w:tc>
      </w:tr>
      <w:tr w:rsidR="002B3879" w14:paraId="627241F3" w14:textId="77777777" w:rsidTr="002B3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05D19F9" w14:textId="77777777" w:rsidR="002B3879" w:rsidRDefault="00000000">
            <w:r>
              <w:rPr>
                <w:sz w:val="17"/>
              </w:rPr>
              <w:t>Persona (abs.)</w:t>
            </w:r>
          </w:p>
        </w:tc>
        <w:tc>
          <w:tcPr>
            <w:tcW w:w="3685" w:type="dxa"/>
          </w:tcPr>
          <w:p w14:paraId="4EBA3DA6" w14:textId="77777777" w:rsidR="002B3879" w:rsidRPr="003B09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3B09C6">
              <w:rPr>
                <w:sz w:val="17"/>
                <w:lang w:val="es-CO"/>
              </w:rPr>
              <w:t>Evita repetir id, nombre y contacto en cada persona.</w:t>
            </w:r>
          </w:p>
        </w:tc>
        <w:tc>
          <w:tcPr>
            <w:tcW w:w="3855" w:type="dxa"/>
          </w:tcPr>
          <w:p w14:paraId="59DBDB20" w14:textId="77777777" w:rsidR="002B38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17"/>
              </w:rPr>
              <w:t>#id, #</w:t>
            </w:r>
            <w:proofErr w:type="gramEnd"/>
            <w:r>
              <w:rPr>
                <w:sz w:val="17"/>
              </w:rPr>
              <w:t>nombre; +</w:t>
            </w:r>
            <w:proofErr w:type="spellStart"/>
            <w:proofErr w:type="gramStart"/>
            <w:r>
              <w:rPr>
                <w:sz w:val="17"/>
              </w:rPr>
              <w:t>getTipo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), +</w:t>
            </w:r>
            <w:proofErr w:type="spellStart"/>
            <w:proofErr w:type="gramStart"/>
            <w:r>
              <w:rPr>
                <w:sz w:val="17"/>
              </w:rPr>
              <w:t>toRow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)</w:t>
            </w:r>
          </w:p>
        </w:tc>
      </w:tr>
      <w:tr w:rsidR="002B3879" w14:paraId="0E247346" w14:textId="77777777" w:rsidTr="002B38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458F39F" w14:textId="77777777" w:rsidR="002B3879" w:rsidRDefault="00000000">
            <w:r>
              <w:rPr>
                <w:sz w:val="17"/>
              </w:rPr>
              <w:t>Cliente</w:t>
            </w:r>
          </w:p>
        </w:tc>
        <w:tc>
          <w:tcPr>
            <w:tcW w:w="3685" w:type="dxa"/>
          </w:tcPr>
          <w:p w14:paraId="73870DA0" w14:textId="77777777" w:rsidR="002B3879" w:rsidRPr="003B09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3B09C6">
              <w:rPr>
                <w:sz w:val="17"/>
                <w:lang w:val="es-CO"/>
              </w:rPr>
              <w:t>Representa a quien compra y su fidelización.</w:t>
            </w:r>
          </w:p>
        </w:tc>
        <w:tc>
          <w:tcPr>
            <w:tcW w:w="3855" w:type="dxa"/>
          </w:tcPr>
          <w:p w14:paraId="1F229E6D" w14:textId="77777777" w:rsidR="002B38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-puntos, -total; +</w:t>
            </w:r>
            <w:proofErr w:type="spellStart"/>
            <w:proofErr w:type="gramStart"/>
            <w:r>
              <w:rPr>
                <w:sz w:val="17"/>
              </w:rPr>
              <w:t>getNivel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), +</w:t>
            </w:r>
            <w:proofErr w:type="spellStart"/>
            <w:proofErr w:type="gramStart"/>
            <w:r>
              <w:rPr>
                <w:sz w:val="17"/>
              </w:rPr>
              <w:t>agregarCompra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)</w:t>
            </w:r>
          </w:p>
        </w:tc>
      </w:tr>
      <w:tr w:rsidR="002B3879" w14:paraId="7BD2BEDF" w14:textId="77777777" w:rsidTr="002B3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766F655" w14:textId="77777777" w:rsidR="002B3879" w:rsidRDefault="00000000">
            <w:r>
              <w:rPr>
                <w:sz w:val="17"/>
              </w:rPr>
              <w:t>NivelCliente</w:t>
            </w:r>
          </w:p>
        </w:tc>
        <w:tc>
          <w:tcPr>
            <w:tcW w:w="3685" w:type="dxa"/>
          </w:tcPr>
          <w:p w14:paraId="3404F3AC" w14:textId="77777777" w:rsidR="002B3879" w:rsidRPr="003B09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3B09C6">
              <w:rPr>
                <w:sz w:val="17"/>
                <w:lang w:val="es-CO"/>
              </w:rPr>
              <w:t xml:space="preserve">Niveles </w:t>
            </w:r>
            <w:proofErr w:type="spellStart"/>
            <w:r w:rsidRPr="003B09C6">
              <w:rPr>
                <w:sz w:val="17"/>
                <w:lang w:val="es-CO"/>
              </w:rPr>
              <w:t>Bronce→Diamante</w:t>
            </w:r>
            <w:proofErr w:type="spellEnd"/>
            <w:r w:rsidRPr="003B09C6">
              <w:rPr>
                <w:sz w:val="17"/>
                <w:lang w:val="es-CO"/>
              </w:rPr>
              <w:t xml:space="preserve"> con su descuento.</w:t>
            </w:r>
          </w:p>
        </w:tc>
        <w:tc>
          <w:tcPr>
            <w:tcW w:w="3855" w:type="dxa"/>
          </w:tcPr>
          <w:p w14:paraId="3D04CA54" w14:textId="77777777" w:rsidR="002B38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BRONCE…DIAMANTE; +</w:t>
            </w:r>
            <w:proofErr w:type="spellStart"/>
            <w:proofErr w:type="gramStart"/>
            <w:r>
              <w:rPr>
                <w:sz w:val="17"/>
              </w:rPr>
              <w:t>getDescuento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)</w:t>
            </w:r>
          </w:p>
        </w:tc>
      </w:tr>
      <w:tr w:rsidR="002B3879" w14:paraId="2C26BFFC" w14:textId="77777777" w:rsidTr="002B38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EF1605B" w14:textId="77777777" w:rsidR="002B3879" w:rsidRDefault="00000000">
            <w:r>
              <w:rPr>
                <w:sz w:val="17"/>
              </w:rPr>
              <w:t>Producto (abs.)</w:t>
            </w:r>
          </w:p>
        </w:tc>
        <w:tc>
          <w:tcPr>
            <w:tcW w:w="3685" w:type="dxa"/>
          </w:tcPr>
          <w:p w14:paraId="6D0A59E6" w14:textId="77777777" w:rsidR="002B3879" w:rsidRPr="003B09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3B09C6">
              <w:rPr>
                <w:sz w:val="17"/>
                <w:lang w:val="es-CO"/>
              </w:rPr>
              <w:t>Base común: precio, stock y reglas de venta.</w:t>
            </w:r>
          </w:p>
        </w:tc>
        <w:tc>
          <w:tcPr>
            <w:tcW w:w="3855" w:type="dxa"/>
          </w:tcPr>
          <w:p w14:paraId="4127BA66" w14:textId="77777777" w:rsidR="002B38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#precioVenta, #stock; +</w:t>
            </w:r>
            <w:proofErr w:type="gramStart"/>
            <w:r>
              <w:rPr>
                <w:sz w:val="17"/>
              </w:rPr>
              <w:t>vender(</w:t>
            </w:r>
            <w:proofErr w:type="gramEnd"/>
            <w:r>
              <w:rPr>
                <w:sz w:val="17"/>
              </w:rPr>
              <w:t>), +</w:t>
            </w:r>
            <w:proofErr w:type="spellStart"/>
            <w:proofErr w:type="gramStart"/>
            <w:r>
              <w:rPr>
                <w:sz w:val="17"/>
              </w:rPr>
              <w:t>calcularMargen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)</w:t>
            </w:r>
          </w:p>
        </w:tc>
      </w:tr>
      <w:tr w:rsidR="002B3879" w:rsidRPr="003B09C6" w14:paraId="1AD2A345" w14:textId="77777777" w:rsidTr="002B3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59FF3B9" w14:textId="77777777" w:rsidR="002B3879" w:rsidRDefault="00000000">
            <w:r>
              <w:rPr>
                <w:sz w:val="17"/>
              </w:rPr>
              <w:t>Libro / Util / Revista</w:t>
            </w:r>
          </w:p>
        </w:tc>
        <w:tc>
          <w:tcPr>
            <w:tcW w:w="3685" w:type="dxa"/>
          </w:tcPr>
          <w:p w14:paraId="4455DD7E" w14:textId="77777777" w:rsidR="002B3879" w:rsidRPr="003B09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3B09C6">
              <w:rPr>
                <w:sz w:val="17"/>
                <w:lang w:val="es-CO"/>
              </w:rPr>
              <w:t>Especializan el producto (autor, marca, edición).</w:t>
            </w:r>
          </w:p>
        </w:tc>
        <w:tc>
          <w:tcPr>
            <w:tcW w:w="3855" w:type="dxa"/>
          </w:tcPr>
          <w:p w14:paraId="2D1F0A15" w14:textId="77777777" w:rsidR="002B3879" w:rsidRPr="003B09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3B09C6">
              <w:rPr>
                <w:sz w:val="17"/>
                <w:lang w:val="es-CO"/>
              </w:rPr>
              <w:t>-autor/-marca/-</w:t>
            </w:r>
            <w:proofErr w:type="spellStart"/>
            <w:r w:rsidRPr="003B09C6">
              <w:rPr>
                <w:sz w:val="17"/>
                <w:lang w:val="es-CO"/>
              </w:rPr>
              <w:t>edicion</w:t>
            </w:r>
            <w:proofErr w:type="spellEnd"/>
            <w:r w:rsidRPr="003B09C6">
              <w:rPr>
                <w:sz w:val="17"/>
                <w:lang w:val="es-CO"/>
              </w:rPr>
              <w:t xml:space="preserve">; heredan </w:t>
            </w:r>
            <w:proofErr w:type="gramStart"/>
            <w:r w:rsidRPr="003B09C6">
              <w:rPr>
                <w:sz w:val="17"/>
                <w:lang w:val="es-CO"/>
              </w:rPr>
              <w:t>vender(</w:t>
            </w:r>
            <w:proofErr w:type="gramEnd"/>
            <w:r w:rsidRPr="003B09C6">
              <w:rPr>
                <w:sz w:val="17"/>
                <w:lang w:val="es-CO"/>
              </w:rPr>
              <w:t>)</w:t>
            </w:r>
          </w:p>
        </w:tc>
      </w:tr>
      <w:tr w:rsidR="002B3879" w:rsidRPr="003B09C6" w14:paraId="0F559A87" w14:textId="77777777" w:rsidTr="002B38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DCE472A" w14:textId="77777777" w:rsidR="002B3879" w:rsidRDefault="00000000">
            <w:proofErr w:type="spellStart"/>
            <w:r>
              <w:rPr>
                <w:sz w:val="17"/>
              </w:rPr>
              <w:t>Categoria</w:t>
            </w:r>
            <w:proofErr w:type="spellEnd"/>
          </w:p>
        </w:tc>
        <w:tc>
          <w:tcPr>
            <w:tcW w:w="3685" w:type="dxa"/>
          </w:tcPr>
          <w:p w14:paraId="0D8CD979" w14:textId="77777777" w:rsidR="002B3879" w:rsidRPr="003B09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3B09C6">
              <w:rPr>
                <w:sz w:val="17"/>
                <w:lang w:val="es-CO"/>
              </w:rPr>
              <w:t>Clasifica sin crear más tablas.</w:t>
            </w:r>
          </w:p>
        </w:tc>
        <w:tc>
          <w:tcPr>
            <w:tcW w:w="3855" w:type="dxa"/>
          </w:tcPr>
          <w:p w14:paraId="6F7FA7CF" w14:textId="77777777" w:rsidR="002B3879" w:rsidRPr="003B09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3B09C6">
              <w:rPr>
                <w:sz w:val="17"/>
                <w:lang w:val="es-CO"/>
              </w:rPr>
              <w:t>FICCION, UTILES…; ejemplo L-001→FICCION</w:t>
            </w:r>
          </w:p>
        </w:tc>
      </w:tr>
      <w:tr w:rsidR="002B3879" w14:paraId="7B796C51" w14:textId="77777777" w:rsidTr="002B3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215D6ED" w14:textId="77777777" w:rsidR="002B3879" w:rsidRDefault="00000000">
            <w:r>
              <w:rPr>
                <w:sz w:val="17"/>
              </w:rPr>
              <w:t xml:space="preserve">Venta / </w:t>
            </w:r>
            <w:proofErr w:type="spellStart"/>
            <w:r>
              <w:rPr>
                <w:sz w:val="17"/>
              </w:rPr>
              <w:t>Detalle</w:t>
            </w:r>
            <w:proofErr w:type="spellEnd"/>
          </w:p>
        </w:tc>
        <w:tc>
          <w:tcPr>
            <w:tcW w:w="3685" w:type="dxa"/>
          </w:tcPr>
          <w:p w14:paraId="7AE3308A" w14:textId="77777777" w:rsidR="002B3879" w:rsidRPr="003B09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3B09C6">
              <w:rPr>
                <w:sz w:val="17"/>
                <w:lang w:val="es-CO"/>
              </w:rPr>
              <w:t>Factura y sus líneas; calculan total e IVA.</w:t>
            </w:r>
          </w:p>
        </w:tc>
        <w:tc>
          <w:tcPr>
            <w:tcW w:w="3855" w:type="dxa"/>
          </w:tcPr>
          <w:p w14:paraId="78CA144B" w14:textId="77777777" w:rsidR="002B38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-</w:t>
            </w:r>
            <w:proofErr w:type="spellStart"/>
            <w:r>
              <w:rPr>
                <w:sz w:val="17"/>
              </w:rPr>
              <w:t>fecha</w:t>
            </w:r>
            <w:proofErr w:type="spellEnd"/>
            <w:r>
              <w:rPr>
                <w:sz w:val="17"/>
              </w:rPr>
              <w:t>, -</w:t>
            </w:r>
            <w:proofErr w:type="spellStart"/>
            <w:r>
              <w:rPr>
                <w:sz w:val="17"/>
              </w:rPr>
              <w:t>tasa</w:t>
            </w:r>
            <w:proofErr w:type="spellEnd"/>
            <w:r>
              <w:rPr>
                <w:sz w:val="17"/>
              </w:rPr>
              <w:t>; +</w:t>
            </w:r>
            <w:proofErr w:type="spellStart"/>
            <w:proofErr w:type="gramStart"/>
            <w:r>
              <w:rPr>
                <w:sz w:val="17"/>
              </w:rPr>
              <w:t>agregarDetalle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), +</w:t>
            </w:r>
            <w:proofErr w:type="spellStart"/>
            <w:proofErr w:type="gramStart"/>
            <w:r>
              <w:rPr>
                <w:sz w:val="17"/>
              </w:rPr>
              <w:t>getSubtotal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)</w:t>
            </w:r>
          </w:p>
        </w:tc>
      </w:tr>
    </w:tbl>
    <w:p w14:paraId="7C3D4EFE" w14:textId="77777777" w:rsidR="002B3879" w:rsidRPr="003B09C6" w:rsidRDefault="00000000">
      <w:pPr>
        <w:pBdr>
          <w:bottom w:val="single" w:sz="6" w:space="1" w:color="1A237E"/>
        </w:pBdr>
        <w:spacing w:before="120" w:after="40"/>
        <w:rPr>
          <w:lang w:val="es-CO"/>
        </w:rPr>
      </w:pPr>
      <w:r w:rsidRPr="003B09C6">
        <w:rPr>
          <w:b/>
          <w:color w:val="1A237E"/>
          <w:sz w:val="22"/>
          <w:lang w:val="es-CO"/>
        </w:rPr>
        <w:t>3. Relaciones y cómo apoyan los objetivos</w:t>
      </w:r>
    </w:p>
    <w:p w14:paraId="570C51F2" w14:textId="77777777" w:rsidR="002B3879" w:rsidRPr="003B09C6" w:rsidRDefault="00000000">
      <w:pPr>
        <w:pStyle w:val="ListBullet"/>
        <w:spacing w:after="40"/>
        <w:rPr>
          <w:lang w:val="es-CO"/>
        </w:rPr>
      </w:pPr>
      <w:r w:rsidRPr="003B09C6">
        <w:rPr>
          <w:b/>
          <w:lang w:val="es-CO"/>
        </w:rPr>
        <w:t>Herencia Persona ← Cliente y Producto ← Libro/</w:t>
      </w:r>
      <w:proofErr w:type="spellStart"/>
      <w:r w:rsidRPr="003B09C6">
        <w:rPr>
          <w:b/>
          <w:lang w:val="es-CO"/>
        </w:rPr>
        <w:t>Util</w:t>
      </w:r>
      <w:proofErr w:type="spellEnd"/>
      <w:r w:rsidRPr="003B09C6">
        <w:rPr>
          <w:b/>
          <w:lang w:val="es-CO"/>
        </w:rPr>
        <w:t xml:space="preserve">/Revista (triángulo): </w:t>
      </w:r>
      <w:r w:rsidRPr="003B09C6">
        <w:rPr>
          <w:lang w:val="es-CO"/>
        </w:rPr>
        <w:t>reutilizamos lo común y mostramos polimorfismo; cada producto presenta su detalle distinto, lo que ayuda al inventario y a la búsqueda.</w:t>
      </w:r>
    </w:p>
    <w:p w14:paraId="0EB08B81" w14:textId="77777777" w:rsidR="002B3879" w:rsidRDefault="00000000">
      <w:pPr>
        <w:pStyle w:val="ListBullet"/>
        <w:spacing w:after="40"/>
      </w:pPr>
      <w:r w:rsidRPr="003B09C6">
        <w:rPr>
          <w:b/>
          <w:lang w:val="es-CO"/>
        </w:rPr>
        <w:t xml:space="preserve">Composición Venta ◆— Detalle y Cliente ◆— Nivel (rombo negro): </w:t>
      </w:r>
      <w:r w:rsidRPr="003B09C6">
        <w:rPr>
          <w:lang w:val="es-CO"/>
        </w:rPr>
        <w:t xml:space="preserve">si no hay venta no hay detalle; el nivel depende del cliente. </w:t>
      </w:r>
      <w:proofErr w:type="spellStart"/>
      <w:r>
        <w:t>Así</w:t>
      </w:r>
      <w:proofErr w:type="spellEnd"/>
      <w:r>
        <w:t xml:space="preserve"> la factura y los puntos quedan consistentes.</w:t>
      </w:r>
    </w:p>
    <w:p w14:paraId="25E49E7E" w14:textId="77777777" w:rsidR="002B3879" w:rsidRPr="003B09C6" w:rsidRDefault="00000000">
      <w:pPr>
        <w:pStyle w:val="ListBullet"/>
        <w:spacing w:after="40"/>
        <w:rPr>
          <w:lang w:val="es-CO"/>
        </w:rPr>
      </w:pPr>
      <w:r w:rsidRPr="003B09C6">
        <w:rPr>
          <w:b/>
          <w:lang w:val="es-CO"/>
        </w:rPr>
        <w:t xml:space="preserve">Agregación Venta ◇— Cliente y Detalle ◇— Producto (rombo blanco): </w:t>
      </w:r>
      <w:r w:rsidRPr="003B09C6">
        <w:rPr>
          <w:lang w:val="es-CO"/>
        </w:rPr>
        <w:t>la venta usa clientes y productos que siguen existiendo sin ella, lo que permite reportes, recomendaciones y alertas de stock bajo.</w:t>
      </w:r>
    </w:p>
    <w:p w14:paraId="4EA11E51" w14:textId="77777777" w:rsidR="002B3879" w:rsidRPr="003B09C6" w:rsidRDefault="00000000">
      <w:pPr>
        <w:pBdr>
          <w:bottom w:val="single" w:sz="6" w:space="1" w:color="1A237E"/>
        </w:pBdr>
        <w:spacing w:before="120" w:after="40"/>
        <w:rPr>
          <w:lang w:val="es-CO"/>
        </w:rPr>
      </w:pPr>
      <w:r w:rsidRPr="003B09C6">
        <w:rPr>
          <w:b/>
          <w:color w:val="1A237E"/>
          <w:sz w:val="22"/>
          <w:lang w:val="es-CO"/>
        </w:rPr>
        <w:t>4. Conclusión</w:t>
      </w:r>
    </w:p>
    <w:p w14:paraId="3931A6F4" w14:textId="32520951" w:rsidR="002B3879" w:rsidRPr="003B09C6" w:rsidRDefault="00000000" w:rsidP="003B09C6">
      <w:pPr>
        <w:spacing w:after="60"/>
        <w:rPr>
          <w:lang w:val="es-CO"/>
        </w:rPr>
      </w:pPr>
      <w:r w:rsidRPr="003B09C6">
        <w:rPr>
          <w:lang w:val="es-CO"/>
        </w:rPr>
        <w:t>Con estas clases cubrimos los objetivos con lo mínimo necesario: vender, controlar stock y fidelizar, dejando fuera a propósito servicios y UI para el siguiente avance. El modelo ya permite crecer (más tipos de producto o reportes) sin romper lo hecho.</w:t>
      </w:r>
    </w:p>
    <w:sectPr w:rsidR="002B3879" w:rsidRPr="003B09C6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7492578">
    <w:abstractNumId w:val="8"/>
  </w:num>
  <w:num w:numId="2" w16cid:durableId="1166943847">
    <w:abstractNumId w:val="6"/>
  </w:num>
  <w:num w:numId="3" w16cid:durableId="1553274737">
    <w:abstractNumId w:val="5"/>
  </w:num>
  <w:num w:numId="4" w16cid:durableId="913130006">
    <w:abstractNumId w:val="4"/>
  </w:num>
  <w:num w:numId="5" w16cid:durableId="1683556707">
    <w:abstractNumId w:val="7"/>
  </w:num>
  <w:num w:numId="6" w16cid:durableId="1481844619">
    <w:abstractNumId w:val="3"/>
  </w:num>
  <w:num w:numId="7" w16cid:durableId="1945456508">
    <w:abstractNumId w:val="2"/>
  </w:num>
  <w:num w:numId="8" w16cid:durableId="692345371">
    <w:abstractNumId w:val="1"/>
  </w:num>
  <w:num w:numId="9" w16cid:durableId="950822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879"/>
    <w:rsid w:val="00326F90"/>
    <w:rsid w:val="003B09C6"/>
    <w:rsid w:val="00AA1D8D"/>
    <w:rsid w:val="00B47730"/>
    <w:rsid w:val="00BF25E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5AE10F"/>
  <w14:defaultImageDpi w14:val="300"/>
  <w15:docId w15:val="{F6B3A3CC-5359-40A3-AE50-00F9130BB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404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Angel Quiroga Duran</cp:lastModifiedBy>
  <cp:revision>2</cp:revision>
  <dcterms:created xsi:type="dcterms:W3CDTF">2013-12-23T23:15:00Z</dcterms:created>
  <dcterms:modified xsi:type="dcterms:W3CDTF">2026-09-17T13:55:00Z</dcterms:modified>
  <cp:category/>
</cp:coreProperties>
</file>