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B966B" w14:textId="3368A72A" w:rsidR="006C214D" w:rsidRDefault="006C214D" w:rsidP="006C214D">
      <w:r>
        <w:t xml:space="preserve">1. Как выглядят этапы </w:t>
      </w:r>
    </w:p>
    <w:p w14:paraId="14566BCD" w14:textId="77777777" w:rsidR="006C214D" w:rsidRDefault="006C214D" w:rsidP="006C214D"/>
    <w:p w14:paraId="527264A6" w14:textId="50E1B99E" w:rsidR="006C214D" w:rsidRDefault="006C214D" w:rsidP="006C214D">
      <w:r>
        <w:t xml:space="preserve">ГОСТ 19.102-77 </w:t>
      </w:r>
    </w:p>
    <w:p w14:paraId="5D8BAD2A" w14:textId="01511CFE" w:rsidR="006C214D" w:rsidRDefault="006C214D" w:rsidP="006C214D">
      <w:r>
        <w:t>1. Техническое предложение: думаем, имеет ли смысл вообще это делать.</w:t>
      </w:r>
    </w:p>
    <w:p w14:paraId="527EFFE5" w14:textId="07917515" w:rsidR="006C214D" w:rsidRDefault="006C214D" w:rsidP="006C214D">
      <w:r>
        <w:t>2. Эскизный проект: прикидываем общий вид, габариты и принцип работы.</w:t>
      </w:r>
    </w:p>
    <w:p w14:paraId="6D2BD3A6" w14:textId="12032A26" w:rsidR="006C214D" w:rsidRDefault="006C214D" w:rsidP="006C214D">
      <w:r>
        <w:t>3. Технический проект: детально прорабатываем все узлы, материалы и делаем расчеты.</w:t>
      </w:r>
    </w:p>
    <w:p w14:paraId="456370E1" w14:textId="63DAF8D1" w:rsidR="006C214D" w:rsidRDefault="006C214D" w:rsidP="006C214D">
      <w:r>
        <w:t xml:space="preserve">4. Рабочая документация: делаем финальные чертежи и спецификации для цеха.  </w:t>
      </w:r>
    </w:p>
    <w:p w14:paraId="12EE3F08" w14:textId="2425FF24" w:rsidR="006C214D" w:rsidRDefault="006C214D" w:rsidP="006C214D">
      <w:r>
        <w:t>Всё. На этом работа проектировщика заканчивается, дальше работает завод.</w:t>
      </w:r>
    </w:p>
    <w:p w14:paraId="58F4E0D5" w14:textId="77777777" w:rsidR="006C214D" w:rsidRDefault="006C214D" w:rsidP="006C214D"/>
    <w:p w14:paraId="45623DCB" w14:textId="4970290B" w:rsidR="006C214D" w:rsidRDefault="006C214D" w:rsidP="006C214D">
      <w:r>
        <w:t xml:space="preserve">ГОСТ 34.601-90 </w:t>
      </w:r>
    </w:p>
    <w:p w14:paraId="6C5DC9FA" w14:textId="410E98F2" w:rsidR="006C214D" w:rsidRDefault="006C214D" w:rsidP="006C214D">
      <w:r>
        <w:t>1. Формирование требований: изучаем, какие проблемы есть у бизнеса сейчас.</w:t>
      </w:r>
    </w:p>
    <w:p w14:paraId="651A7833" w14:textId="2C6C3611" w:rsidR="006C214D" w:rsidRDefault="006C214D" w:rsidP="006C214D">
      <w:r>
        <w:t>2. Разработка концепции: придумываем, как именно будем решать эти проблемы (выбираем технологии).</w:t>
      </w:r>
    </w:p>
    <w:p w14:paraId="43822A72" w14:textId="268FBF48" w:rsidR="006C214D" w:rsidRDefault="006C214D" w:rsidP="006C214D">
      <w:r>
        <w:t xml:space="preserve">3. Техническое </w:t>
      </w:r>
      <w:proofErr w:type="gramStart"/>
      <w:r>
        <w:t>задание :</w:t>
      </w:r>
      <w:proofErr w:type="gramEnd"/>
      <w:r>
        <w:t xml:space="preserve"> фиксируем договоренности.</w:t>
      </w:r>
    </w:p>
    <w:p w14:paraId="73A34328" w14:textId="44B24F02" w:rsidR="006C214D" w:rsidRDefault="006C214D" w:rsidP="006C214D">
      <w:r>
        <w:t>4. Технический проект: проектируем архитектуру, базы данных, интерфейсы.</w:t>
      </w:r>
    </w:p>
    <w:p w14:paraId="59545D60" w14:textId="079CB5A1" w:rsidR="006C214D" w:rsidRDefault="006C214D" w:rsidP="006C214D">
      <w:r>
        <w:t>5. Рабочая документация: пишем код, создаем БД, готовим инструкции.</w:t>
      </w:r>
    </w:p>
    <w:p w14:paraId="148F11DB" w14:textId="7A1F86AB" w:rsidR="006C214D" w:rsidRDefault="006C214D" w:rsidP="006C214D">
      <w:r>
        <w:t>6. Внедрение: устанавливаем систему, переносим данные и обучаем людей.</w:t>
      </w:r>
    </w:p>
    <w:p w14:paraId="4FACBA33" w14:textId="3C91DFC4" w:rsidR="006C214D" w:rsidRDefault="006C214D" w:rsidP="006C214D">
      <w:r>
        <w:t>7. Гарантийное обслуживание: поддерживаем систему, чиним баги.</w:t>
      </w:r>
    </w:p>
    <w:p w14:paraId="307026D9" w14:textId="77777777" w:rsidR="006C214D" w:rsidRDefault="006C214D" w:rsidP="006C214D"/>
    <w:p w14:paraId="598F1105" w14:textId="1052F4FD" w:rsidR="006C214D" w:rsidRDefault="006C214D" w:rsidP="006C214D"/>
    <w:p w14:paraId="608CE3E0" w14:textId="77777777" w:rsidR="006C214D" w:rsidRDefault="006C214D" w:rsidP="006C214D"/>
    <w:p w14:paraId="180EFA45" w14:textId="7DE745EA" w:rsidR="006C214D" w:rsidRDefault="006C214D" w:rsidP="006C214D">
      <w:r>
        <w:t xml:space="preserve"> 2. В чем разница в планах работ</w:t>
      </w:r>
    </w:p>
    <w:p w14:paraId="11A3E024" w14:textId="77777777" w:rsidR="006C214D" w:rsidRDefault="006C214D" w:rsidP="006C214D"/>
    <w:p w14:paraId="56DA8BF6" w14:textId="3C5FBCB1" w:rsidR="006C214D" w:rsidRDefault="006C214D" w:rsidP="006C214D">
      <w:r>
        <w:t xml:space="preserve">   В ГОСТ 19 план разработки — это в первую очередь график выпуска чертежей, создания физических макетов и опытных образцов. Результат плана: готовый пакет документов для производства.</w:t>
      </w:r>
    </w:p>
    <w:p w14:paraId="19382FC4" w14:textId="509315B2" w:rsidR="006C214D" w:rsidRDefault="006C214D" w:rsidP="006C214D">
      <w:r>
        <w:t xml:space="preserve">   В ГОСТ 34 план гораздо масштабнее. Он включает не только написание кода и закупку серверов, но и организационные вещи: обучение персонала, разработку новых должностных инструкций, перестройку рабочих процессов компании. Результат плана: работающая система, которой умеют пользоваться.</w:t>
      </w:r>
    </w:p>
    <w:p w14:paraId="1B8D2C0D" w14:textId="77777777" w:rsidR="006C214D" w:rsidRDefault="006C214D" w:rsidP="006C214D"/>
    <w:p w14:paraId="11DFAAE5" w14:textId="598D570A" w:rsidR="006C214D" w:rsidRDefault="006C214D" w:rsidP="006C214D"/>
    <w:p w14:paraId="4CABC132" w14:textId="77777777" w:rsidR="006C214D" w:rsidRDefault="006C214D" w:rsidP="006C214D"/>
    <w:p w14:paraId="741F893B" w14:textId="5AECCC8D" w:rsidR="006C214D" w:rsidRDefault="006C214D" w:rsidP="006C214D">
      <w:r>
        <w:t xml:space="preserve"> 3. Почему они такие разные? </w:t>
      </w:r>
    </w:p>
    <w:p w14:paraId="78E0961D" w14:textId="77777777" w:rsidR="006C214D" w:rsidRDefault="006C214D" w:rsidP="006C214D"/>
    <w:p w14:paraId="5AEBD623" w14:textId="039005DC" w:rsidR="006C214D" w:rsidRDefault="006C214D" w:rsidP="006C214D">
      <w:r>
        <w:t xml:space="preserve">Причина 1: Цена ошибки  </w:t>
      </w:r>
    </w:p>
    <w:p w14:paraId="2482E372" w14:textId="3DF7DCE0" w:rsidR="006C214D" w:rsidRDefault="006C214D" w:rsidP="006C214D">
      <w:r>
        <w:t xml:space="preserve">Переделать чертеж детали или переплавить бракованную партию металла — это очень дорого и долго. Поэтому в «железном» ГОСТ 19 всё максимально строго. </w:t>
      </w:r>
      <w:r>
        <w:t>П</w:t>
      </w:r>
      <w:r>
        <w:t>ереписать код или изменить структуру базы данных на ранних этапах дешевле, но критически важно сначала досконально понять бизнес-процессы заказчика.</w:t>
      </w:r>
    </w:p>
    <w:p w14:paraId="4C5C4103" w14:textId="77777777" w:rsidR="006C214D" w:rsidRDefault="006C214D" w:rsidP="006C214D"/>
    <w:p w14:paraId="0A36FD90" w14:textId="68970E4A" w:rsidR="006C214D" w:rsidRDefault="006C214D" w:rsidP="006C214D">
      <w:r>
        <w:t>Причина 2</w:t>
      </w:r>
      <w:proofErr w:type="gramStart"/>
      <w:r>
        <w:t>: Где</w:t>
      </w:r>
      <w:proofErr w:type="gramEnd"/>
      <w:r>
        <w:t xml:space="preserve"> заканчивается работа разработчика  </w:t>
      </w:r>
    </w:p>
    <w:p w14:paraId="7AAA3F3F" w14:textId="77777777" w:rsidR="006C214D" w:rsidRDefault="006C214D" w:rsidP="006C214D">
      <w:r>
        <w:t xml:space="preserve">В ГОСТ 19 работа инженера заканчивается, когда он отдал чертежи в цех. Дальше начинается жизнь изделия, но это уже забота технологов и производственников.  </w:t>
      </w:r>
    </w:p>
    <w:p w14:paraId="70494E18" w14:textId="77777777" w:rsidR="006C214D" w:rsidRDefault="006C214D" w:rsidP="006C214D">
      <w:r>
        <w:t>В ГОСТ 34 написать код — это только половина дела. Программа бесполезна, если ее не установить, не настроить под реальные данные и не научить сотрудников ей пользоваться. Поэтому этапы «Внедрение» и «Гарантия» здесь обязательны.</w:t>
      </w:r>
    </w:p>
    <w:p w14:paraId="4745D273" w14:textId="77777777" w:rsidR="006C214D" w:rsidRDefault="006C214D" w:rsidP="006C214D"/>
    <w:p w14:paraId="5CA756A0" w14:textId="49C06F0F" w:rsidR="006C214D" w:rsidRDefault="006C214D" w:rsidP="006C214D">
      <w:r>
        <w:t xml:space="preserve">Причина 3: Человеческий фактор  </w:t>
      </w:r>
    </w:p>
    <w:p w14:paraId="7BCBA0F3" w14:textId="7282B341" w:rsidR="008770F8" w:rsidRDefault="006C214D" w:rsidP="006C214D">
      <w:r>
        <w:t>Прибор работает сам по себе: нажал кнопку — получил результат. А вот автоматизированная система меняет то, как работают люди</w:t>
      </w:r>
      <w:r>
        <w:t xml:space="preserve">. </w:t>
      </w:r>
      <w:r>
        <w:t>Поэтому в ГОСТ 34 в план работ обязательно входит изменение организационной структуры и обучение, чего в ГОСТ 19 просто не может быть по определению.</w:t>
      </w:r>
    </w:p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DD"/>
    <w:rsid w:val="006C214D"/>
    <w:rsid w:val="008770F8"/>
    <w:rsid w:val="00E9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D8502"/>
  <w15:chartTrackingRefBased/>
  <w15:docId w15:val="{DB61137D-3D0E-4904-951B-775EBAEE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2026-09-08T07:46:00Z</dcterms:created>
  <dcterms:modified xsi:type="dcterms:W3CDTF">2026-09-08T07:51:00Z</dcterms:modified>
</cp:coreProperties>
</file>