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«Белорусский государственный технологический университет»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Кафедра </w:t>
      </w:r>
      <w:r w:rsidDel="00000000" w:rsidR="00000000" w:rsidRPr="00000000">
        <w:rPr>
          <w:b w:val="1"/>
          <w:rtl w:val="0"/>
        </w:rPr>
        <w:t xml:space="preserve">информационных систем и технологий</w:t>
      </w:r>
    </w:p>
    <w:p w:rsidR="00000000" w:rsidDel="00000000" w:rsidP="00000000" w:rsidRDefault="00000000" w:rsidRPr="00000000" w14:paraId="00000005">
      <w:pPr>
        <w:spacing w:after="3000" w:line="276" w:lineRule="auto"/>
        <w:jc w:val="center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Криптографические методы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000" w:line="276" w:lineRule="auto"/>
        <w:jc w:val="center"/>
        <w:rPr/>
      </w:pPr>
      <w:r w:rsidDel="00000000" w:rsidR="00000000" w:rsidRPr="00000000">
        <w:rPr>
          <w:rtl w:val="0"/>
        </w:rPr>
        <w:t xml:space="preserve">ИССЛЕДОВАНИЕ АСИММЕТРИЧНЫХ ШИФРОВ</w:t>
      </w:r>
    </w:p>
    <w:p w:rsidR="00000000" w:rsidDel="00000000" w:rsidP="00000000" w:rsidRDefault="00000000" w:rsidRPr="00000000" w14:paraId="00000008">
      <w:pPr>
        <w:spacing w:after="24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Вариант №6</w:t>
      </w:r>
    </w:p>
    <w:p w:rsidR="00000000" w:rsidDel="00000000" w:rsidP="00000000" w:rsidRDefault="00000000" w:rsidRPr="00000000" w14:paraId="00000009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</w:t>
      </w:r>
    </w:p>
    <w:p w:rsidR="00000000" w:rsidDel="00000000" w:rsidP="00000000" w:rsidRDefault="00000000" w:rsidRPr="00000000" w14:paraId="0000000A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Студент 3 курса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группы ФИТ</w:t>
      </w:r>
    </w:p>
    <w:p w:rsidR="00000000" w:rsidDel="00000000" w:rsidP="00000000" w:rsidRDefault="00000000" w:rsidRPr="00000000" w14:paraId="0000000B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  <w:t xml:space="preserve">Левша Марк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3686" w:firstLine="708.9999999999998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Минск 2023</w:t>
      </w:r>
    </w:p>
    <w:p w:rsidR="00000000" w:rsidDel="00000000" w:rsidP="00000000" w:rsidRDefault="00000000" w:rsidRPr="00000000" w14:paraId="0000000F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изучение и приобретение практических навыков разработки и использования приложений для реализации асимметричных шифров. </w:t>
      </w:r>
    </w:p>
    <w:p w:rsidR="00000000" w:rsidDel="00000000" w:rsidP="00000000" w:rsidRDefault="00000000" w:rsidRPr="00000000" w14:paraId="00000010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асимметричных шифров. </w:t>
      </w:r>
    </w:p>
    <w:p w:rsidR="00000000" w:rsidDel="00000000" w:rsidP="00000000" w:rsidRDefault="00000000" w:rsidRPr="00000000" w14:paraId="00000012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2. Разработать приложение для реализации указанных преподавателем методов генерации ключевой информации и ее использования для асимметричного зашифрования/расшифрования. </w:t>
      </w:r>
    </w:p>
    <w:p w:rsidR="00000000" w:rsidDel="00000000" w:rsidP="00000000" w:rsidRDefault="00000000" w:rsidRPr="00000000" w14:paraId="00000013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3. Выполнить анализ криптостойкости асимметричных шифров. </w:t>
      </w:r>
    </w:p>
    <w:p w:rsidR="00000000" w:rsidDel="00000000" w:rsidP="00000000" w:rsidRDefault="00000000" w:rsidRPr="00000000" w14:paraId="00000014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4. Оценить скорость зашифрования/расшифрования реализованных шифров. </w:t>
      </w:r>
    </w:p>
    <w:p w:rsidR="00000000" w:rsidDel="00000000" w:rsidP="00000000" w:rsidRDefault="00000000" w:rsidRPr="00000000" w14:paraId="00000015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000000" w:rsidDel="00000000" w:rsidP="00000000" w:rsidRDefault="00000000" w:rsidRPr="00000000" w14:paraId="00000016">
      <w:pPr>
        <w:tabs>
          <w:tab w:val="center" w:leader="none" w:pos="4677"/>
          <w:tab w:val="left" w:leader="none" w:pos="6468"/>
        </w:tabs>
        <w:jc w:val="center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17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Было разработано приложение, шифрующее и расшифровывающее сообщения, используя сверхвозрастающюю последовательность. Исходное сообщение преобразуется в набор чисел с помощью кодировки ASCII, с которыми в свою очередь и происходит работа.</w:t>
      </w:r>
    </w:p>
    <w:p w:rsidR="00000000" w:rsidDel="00000000" w:rsidP="00000000" w:rsidRDefault="00000000" w:rsidRPr="00000000" w14:paraId="00000018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Вывод программы представлен на рисунке 1.</w:t>
      </w:r>
    </w:p>
    <w:p w:rsidR="00000000" w:rsidDel="00000000" w:rsidP="00000000" w:rsidRDefault="00000000" w:rsidRPr="00000000" w14:paraId="00000019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940425" cy="11436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rtl w:val="0"/>
        </w:rPr>
        <w:t xml:space="preserve">Рис. 1 – вывод консоли программы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Для выполнения всех операций мы должны передать сообщение и свехвозрастающюю последовательность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, которая будет использоваться для расшифрования сообщения и будет являться закрытым ключом. </w:t>
      </w:r>
    </w:p>
    <w:p w:rsidR="00000000" w:rsidDel="00000000" w:rsidP="00000000" w:rsidRDefault="00000000" w:rsidRPr="00000000" w14:paraId="0000001C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 Так же мы должны выбрать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которое будет больше суммы всех элементов закрытого ключа, и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, которое должно быть взаимно простым с </w:t>
      </w:r>
      <w:r w:rsidDel="00000000" w:rsidR="00000000" w:rsidRPr="00000000">
        <w:rPr>
          <w:i w:val="1"/>
          <w:rtl w:val="0"/>
        </w:rPr>
        <w:t xml:space="preserve">n.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На основе закрытого ключа,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вычисляется открытый ключ, который будет представлять собой обычную последовательность чисел.  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≡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color w:val="000000"/>
          <w:sz w:val="29"/>
          <w:szCs w:val="29"/>
          <w:rtl w:val="0"/>
        </w:rPr>
        <w:t xml:space="preserve">×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mod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Так же было оценено время выполнения зашифрования и расшифрования. Операция зашифрования длится дольше, чем операция расшифрования. График зависимости времени зашифрования и расшифрования от количества символов в исходном сообщении при использовании разных кодировок представлено на рисунке 2.</w:t>
      </w:r>
    </w:p>
    <w:p w:rsidR="00000000" w:rsidDel="00000000" w:rsidP="00000000" w:rsidRDefault="00000000" w:rsidRPr="00000000" w14:paraId="00000020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915851" cy="34675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467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4677"/>
          <w:tab w:val="left" w:leader="none" w:pos="6468"/>
        </w:tabs>
        <w:ind w:firstLine="0"/>
        <w:jc w:val="center"/>
        <w:rPr/>
      </w:pPr>
      <w:r w:rsidDel="00000000" w:rsidR="00000000" w:rsidRPr="00000000">
        <w:rPr>
          <w:rtl w:val="0"/>
        </w:rPr>
        <w:t xml:space="preserve">Рис. 2 – График зависимости времени зашифрования и расшифрования от количества символов в исходном сообщении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Хоть Base64 имеет меньшую длину битов в символе по сравнению с ASCII, но время преобразования символов в биты Base64 занимает больше времени, что приводит к большему времени шифрования и расшифрования.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в ходе лабораторной работы было разработано приложение для шифрования сообщения с помощью асимметричного шифра и использованием кодировок Base64 и ASCII.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30" w:before="3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ind w:firstLine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