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6"/>
        </w:rPr>
        <w:t>XAAA</w:t>
      </w:r>
    </w:p>
    <w:p>
      <w:pPr>
        <w:jc w:val="center"/>
      </w:pPr>
      <w:r>
        <w:rPr>
          <w:b/>
          <w:sz w:val="30"/>
        </w:rPr>
        <w:t>eXperiential Autopoietic Adaptive Agent</w:t>
      </w:r>
    </w:p>
    <w:p>
      <w:pPr>
        <w:jc w:val="center"/>
      </w:pPr>
      <w:r>
        <w:rPr>
          <w:color w:val="505050"/>
          <w:sz w:val="26"/>
        </w:rPr>
        <w:t>Architettura Tecnico-Informatica - Versione 1.0</w:t>
      </w:r>
    </w:p>
    <w:p>
      <w:pPr>
        <w:jc w:val="center"/>
      </w:pPr>
      <w:r>
        <w:rPr>
          <w:i/>
        </w:rPr>
        <w:t>Modulo di esperienza mediata e trasformazione della conoscenza in saggezza operativa.</w:t>
      </w:r>
    </w:p>
    <w:p/>
    <w:p>
      <w:pPr>
        <w:jc w:val="center"/>
      </w:pPr>
      <w:r>
        <w:rPr>
          <w:sz w:val="20"/>
        </w:rPr>
        <w:t>Marco Giuseppe Beozzi - Giugno 2026</w:t>
      </w:r>
    </w:p>
    <w:p>
      <w:r>
        <w:br w:type="page"/>
      </w:r>
    </w:p>
    <w:p>
      <w:pPr>
        <w:pStyle w:val="Heading1"/>
      </w:pPr>
      <w:r>
        <w:t>1. Visione e obiettivi del sistema</w:t>
      </w:r>
    </w:p>
    <w:p>
      <w:r>
        <w:t>Il XAAA, eXperiential Autopoietic Adaptive Agent, è il modulo dell'ontologia autopoietica che colma il passaggio tra il SAAA, dedicato al consolidamento della conoscenza, e il TAAA, dedicato alla traduzione cognitiva inter-schema. Il suo dominio non è l'informazione, né la conoscenza dichiarativa, ma l'esperienza mediata: scenari, conseguenze, controfattuali, errore simulato, maieutica e trasferimento operativo.</w:t>
      </w:r>
    </w:p>
    <w:p>
      <w:r>
        <w:t>Il XAAA non assume che la macchina possieda esperienza fenomenologica. Assume invece che la macchina possa mediare pattern di esperienza accumulati, confrontati e strutturati tra molti nodi, trasformandoli in esercizi di giudizio, riflessione e saggezza operativa.</w:t>
      </w:r>
    </w:p>
    <w:p>
      <w:r>
        <w:rPr>
          <w:b/>
        </w:rPr>
        <w:t xml:space="preserve">Assioma: </w:t>
      </w:r>
      <w:r>
        <w:t>non una simulazione della vita, ma una simulazione delle funzioni che rendono la vita capace di persistere, apprendere e cooperare.</w:t>
      </w:r>
    </w:p>
    <w:p>
      <w:pPr>
        <w:pStyle w:val="Heading2"/>
      </w:pPr>
      <w:r>
        <w:t>1.1 Posizionamento nell'ontologia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152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Modulo</w:t>
            </w:r>
          </w:p>
        </w:tc>
        <w:tc>
          <w:tcPr>
            <w:tcW w:type="dxa" w:w="2448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Funzione primaria</w:t>
            </w:r>
          </w:p>
        </w:tc>
        <w:tc>
          <w:tcPr>
            <w:tcW w:type="dxa" w:w="3312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Oggetto computazionale</w:t>
            </w:r>
          </w:p>
        </w:tc>
        <w:tc>
          <w:tcPr>
            <w:tcW w:type="dxa" w:w="3168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Output operativo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5"/>
              </w:rPr>
              <w:t>WAAA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5"/>
              </w:rPr>
              <w:t>Monitoraggio e pruning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5"/>
              </w:rPr>
              <w:t>evento rilevante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5"/>
              </w:rPr>
              <w:t>memoria coerente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5"/>
              </w:rPr>
              <w:t>MAAA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5"/>
              </w:rPr>
              <w:t>Stabilizzazione situazionale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5"/>
              </w:rPr>
              <w:t>rischio + stato umano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5"/>
              </w:rPr>
              <w:t>guida sensoriale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5"/>
              </w:rPr>
              <w:t>PAAA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5"/>
              </w:rPr>
              <w:t>Continuità neuro-funzionale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5"/>
              </w:rPr>
              <w:t>baseline individuale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5"/>
              </w:rPr>
              <w:t>biofeedback/review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5"/>
              </w:rPr>
              <w:t>SAAA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5"/>
              </w:rPr>
              <w:t>Consolidamento conoscenza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5"/>
              </w:rPr>
              <w:t>learning topology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5"/>
              </w:rPr>
              <w:t>ritmo, recall, sintesi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5"/>
              </w:rPr>
              <w:t>XAAA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5"/>
              </w:rPr>
              <w:t>Esperienza mediata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5"/>
              </w:rPr>
              <w:t>scenario + conseguenza + controfattuale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5"/>
              </w:rPr>
              <w:t>wisdom trace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5"/>
              </w:rPr>
              <w:t>TAAA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5"/>
              </w:rPr>
              <w:t>Traduzione cognitiva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5"/>
              </w:rPr>
              <w:t>schema topology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5"/>
              </w:rPr>
              <w:t>bridge inter-schema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5"/>
              </w:rPr>
              <w:t>NOAH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5"/>
              </w:rPr>
              <w:t>Cooperazione collettiva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5"/>
              </w:rPr>
              <w:t>geometria collettiva degli schemi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5"/>
              </w:rPr>
              <w:t>coordinamento</w:t>
            </w:r>
          </w:p>
        </w:tc>
      </w:tr>
    </w:tbl>
    <w:p/>
    <w:p>
      <w:pPr>
        <w:pStyle w:val="Heading1"/>
      </w:pPr>
      <w:r>
        <w:t>2. Problema fondativo: dal sapere alla saggezza</w:t>
      </w:r>
    </w:p>
    <w:p>
      <w:r>
        <w:t>Un soggetto può conoscere una procedura e fallire comunque nell'applicarla. La conoscenza dichiarativa dice che cosa dovrebbe accadere; l'esperienza insegna che cosa tende ad accadere quando sistemi umani, vincoli temporali, emozioni, ambiguità e pressione operativa interagiscono.</w:t>
      </w:r>
    </w:p>
    <w:p>
      <w:r>
        <w:t>Il XAAA interviene proprio su questa frattura: prende una conoscenza già consolidata dal SAAA e la sottopone a scenari, errori simulati e controfattuali, affinché diventi regola trasferibile. In questo senso il XAAA non è un tutor informativo, ma un tutor esperienziale.</w:t>
      </w:r>
    </w:p>
    <w:p>
      <w:pPr>
        <w:pStyle w:val="Heading1"/>
      </w:pPr>
      <w:r>
        <w:t>3. Principi fondativi</w:t>
      </w:r>
    </w:p>
    <w:p>
      <w:pPr>
        <w:pStyle w:val="ListBullet"/>
      </w:pPr>
      <w:r>
        <w:t>Esperienza mediata: il sistema non vive l'esperienza, ma struttura e media esperienze umane aggregate.</w:t>
      </w:r>
    </w:p>
    <w:p>
      <w:pPr>
        <w:pStyle w:val="ListBullet"/>
      </w:pPr>
      <w:r>
        <w:t>Maieutica artificiale: il sistema non consegna la soluzione, ma costruisce domande che fanno emergere il pattern.</w:t>
      </w:r>
    </w:p>
    <w:p>
      <w:pPr>
        <w:pStyle w:val="ListBullet"/>
      </w:pPr>
      <w:r>
        <w:t>Controfattualità controllata: ogni decisione è confrontata con alternative non scelte e conseguenze plausibili.</w:t>
      </w:r>
    </w:p>
    <w:p>
      <w:pPr>
        <w:pStyle w:val="ListBullet"/>
      </w:pPr>
      <w:r>
        <w:t>Saggezza operativa: l'output finale è una regola trasferibile, non un voto o una spiegazione astratta.</w:t>
      </w:r>
    </w:p>
    <w:p>
      <w:pPr>
        <w:pStyle w:val="ListBullet"/>
      </w:pPr>
      <w:r>
        <w:t>Non sostituzione del giudizio umano: in domini critici il XAAA resta ambiente simulativo e riflessivo.</w:t>
      </w:r>
    </w:p>
    <w:p>
      <w:pPr>
        <w:pStyle w:val="Heading1"/>
      </w:pPr>
      <w:r>
        <w:t>4. Architettura a sei layer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720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2448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Nome</w:t>
            </w:r>
          </w:p>
        </w:tc>
        <w:tc>
          <w:tcPr>
            <w:tcW w:type="dxa" w:w="5328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Responsabilità</w:t>
            </w:r>
          </w:p>
        </w:tc>
        <w:tc>
          <w:tcPr>
            <w:tcW w:type="dxa" w:w="2880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Output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b w:val="0"/>
                <w:sz w:val="15"/>
              </w:rPr>
              <w:t>L1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5"/>
              </w:rPr>
              <w:t>Experience Input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scenario, contesto, decisione, razionale utente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5"/>
              </w:rPr>
              <w:t>UserDecision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b w:val="0"/>
                <w:sz w:val="15"/>
              </w:rPr>
              <w:t>L2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5"/>
              </w:rPr>
              <w:t>Consequence Simulation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simulare esiti immediati e differiti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5"/>
              </w:rPr>
              <w:t>Consequence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b w:val="0"/>
                <w:sz w:val="15"/>
              </w:rPr>
              <w:t>L3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5"/>
              </w:rPr>
              <w:t>Counterfactual Engine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mostrare opzioni non scelte e costo dell'errore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5"/>
              </w:rPr>
              <w:t>Counterfactual comparison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b w:val="0"/>
                <w:sz w:val="15"/>
              </w:rPr>
              <w:t>L4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5"/>
              </w:rPr>
              <w:t>Socratic Reflection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generare domande maieutiche mirate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5"/>
              </w:rPr>
              <w:t>SocraticPrompt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b w:val="0"/>
                <w:sz w:val="15"/>
              </w:rPr>
              <w:t>L5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5"/>
              </w:rPr>
              <w:t>Wisdom Trace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estrarre regola operativa trasferibile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5"/>
              </w:rPr>
              <w:t>WisdomTrace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b w:val="0"/>
                <w:sz w:val="15"/>
              </w:rPr>
              <w:t>L6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5"/>
              </w:rPr>
              <w:t>Experience Memory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conservare e potare tracce esperienziali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5"/>
              </w:rPr>
              <w:t>ExperienceMemory</w:t>
            </w:r>
          </w:p>
        </w:tc>
      </w:tr>
    </w:tbl>
    <w:p/>
    <w:p>
      <w:pPr>
        <w:pStyle w:val="Heading1"/>
      </w:pPr>
      <w:r>
        <w:t>5. Stack tecnologico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Dominio</w:t>
            </w:r>
          </w:p>
        </w:tc>
        <w:tc>
          <w:tcPr>
            <w:tcW w:type="dxa" w:w="2664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Tecnologie candidate</w:t>
            </w:r>
          </w:p>
        </w:tc>
        <w:tc>
          <w:tcPr>
            <w:tcW w:type="dxa" w:w="2664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Uso nel XAAA</w:t>
            </w:r>
          </w:p>
        </w:tc>
        <w:tc>
          <w:tcPr>
            <w:tcW w:type="dxa" w:w="2664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Note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Scenario engine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Python, JSON/YAML scenario packs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libreria di casi e decisioni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MVP implementato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Simulation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rule-based, causal graphs, probabilistic models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conseguenze e controfattuali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no physics claim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NLP/LLM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LLaMA locale, Ollama, API opt-in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domande socratiche, narrative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non necessario nel core MVP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Knowledge graph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NetworkX, Neo4j opzionale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pattern esperienziali e transfer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integrazione SAAA/NOAH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VectorDB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ChromaDB, Qdrant, LanceDB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retrieval di casi simili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fase alpha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UI/feedback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HTML/SVG, WebXR, React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demo sensoriale, replay, confronto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prompt non sufficiente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Storage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SQLite, filesystem cifrato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memoria esperienziale personale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privacy-first</w:t>
            </w:r>
          </w:p>
        </w:tc>
      </w:tr>
    </w:tbl>
    <w:p/>
    <w:p>
      <w:pPr>
        <w:pStyle w:val="Heading1"/>
      </w:pPr>
      <w:r>
        <w:t>6. Pipeline operativa</w:t>
      </w:r>
    </w:p>
    <w:p>
      <w:pPr>
        <w:ind w:left="360"/>
      </w:pPr>
      <w:r>
        <w:rPr>
          <w:rFonts w:ascii="Courier New" w:hAnsi="Courier New"/>
          <w:sz w:val="16"/>
        </w:rPr>
        <w:t>Scenario</w:t>
        <w:br/>
        <w:t xml:space="preserve">  -&gt; UserDecision</w:t>
        <w:br/>
        <w:t xml:space="preserve">  -&gt; Consequence Simulation</w:t>
        <w:br/>
        <w:t xml:space="preserve">  -&gt; Counterfactual Comparison</w:t>
        <w:br/>
        <w:t xml:space="preserve">  -&gt; Socratic Reflection</w:t>
        <w:br/>
        <w:t xml:space="preserve">  -&gt; Wisdom Trace</w:t>
        <w:br/>
        <w:t xml:space="preserve">  -&gt; Experience Memory</w:t>
        <w:br/>
        <w:t xml:space="preserve">  -&gt; Export to SAAA / TAAA / NOAH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type="dxa" w:w="2664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Fase</w:t>
            </w:r>
          </w:p>
        </w:tc>
        <w:tc>
          <w:tcPr>
            <w:tcW w:type="dxa" w:w="2664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Input</w:t>
            </w:r>
          </w:p>
        </w:tc>
        <w:tc>
          <w:tcPr>
            <w:tcW w:type="dxa" w:w="2664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Output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Scenario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contesto e opzioni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situazione esperienziale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Decision capture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scelta + razionale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UserDecision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Consequence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decisione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outcome immediato e differito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Counterfactual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alternative non scelte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migliore opzione e costo differenziale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Reflection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pattern mancati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domande socratiche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6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Wisdom trace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lezione appresa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regola trasferibile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7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Memory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tracce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pruning e retrieval</w:t>
            </w:r>
          </w:p>
        </w:tc>
      </w:tr>
    </w:tbl>
    <w:p/>
    <w:p>
      <w:pPr>
        <w:pStyle w:val="Heading1"/>
      </w:pPr>
      <w:r>
        <w:t>7. Integrazione con SAAA, TAAA e NOAH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Interfaccia</w:t>
            </w:r>
          </w:p>
        </w:tc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Direzione</w:t>
            </w:r>
          </w:p>
        </w:tc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Funzione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SAAA -&gt; XAAA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knowledge topology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fornisce concetti, fragilità, domini appresi e prerequisiti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XAAA -&gt; SAAA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experience feedback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rafforza recall e consolidation con casi esperienziali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XAAA -&gt; TAAA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wisdom prior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fornisce pattern di errore e controfattuali utili per schema translation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TAAA -&gt; XAAA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schema gaps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trasforma gap cognitivi in scenari di training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XAAA -&gt; NOAH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aggregated wisdom traces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fornisce esperienza mediata e anonimizzata alla rete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NOAH -&gt; XAAA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collective geometry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suggerisce pattern esperienziali emersi da molti nodi</w:t>
            </w:r>
          </w:p>
        </w:tc>
      </w:tr>
    </w:tbl>
    <w:p/>
    <w:p>
      <w:pPr>
        <w:pStyle w:val="Heading1"/>
      </w:pPr>
      <w:r>
        <w:t>8. Requisiti funzionali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864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448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Requisito</w:t>
            </w:r>
          </w:p>
        </w:tc>
        <w:tc>
          <w:tcPr>
            <w:tcW w:type="dxa" w:w="6048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Descrizione</w:t>
            </w:r>
          </w:p>
        </w:tc>
        <w:tc>
          <w:tcPr>
            <w:tcW w:type="dxa" w:w="1152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Priorità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5"/>
              </w:rPr>
              <w:t>FR-01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5"/>
              </w:rPr>
              <w:t>Scenario library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5"/>
              </w:rPr>
              <w:t>gestire scenari versionati con opzioni e rischi nascosti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5"/>
              </w:rPr>
              <w:t>MVP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5"/>
              </w:rPr>
              <w:t>FR-02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5"/>
              </w:rPr>
              <w:t>Decision capture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5"/>
              </w:rPr>
              <w:t>registrare scelta e razionale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5"/>
              </w:rPr>
              <w:t>MVP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5"/>
              </w:rPr>
              <w:t>FR-03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5"/>
              </w:rPr>
              <w:t>Consequence simulation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5"/>
              </w:rPr>
              <w:t>produrre outcome immediato/differito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5"/>
              </w:rPr>
              <w:t>MVP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5"/>
              </w:rPr>
              <w:t>FR-04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5"/>
              </w:rPr>
              <w:t>Counterfactual engine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5"/>
              </w:rPr>
              <w:t>confrontare scelta e alternativa migliore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5"/>
              </w:rPr>
              <w:t>MVP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5"/>
              </w:rPr>
              <w:t>FR-05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5"/>
              </w:rPr>
              <w:t>Socratic reflection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5"/>
              </w:rPr>
              <w:t>generare domande maieutiche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5"/>
              </w:rPr>
              <w:t>MVP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5"/>
              </w:rPr>
              <w:t>FR-06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5"/>
              </w:rPr>
              <w:t>Wisdom trace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5"/>
              </w:rPr>
              <w:t>estrarre regola trasferibile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5"/>
              </w:rPr>
              <w:t>MVP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5"/>
              </w:rPr>
              <w:t>FR-07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5"/>
              </w:rPr>
              <w:t>Experience memory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5"/>
              </w:rPr>
              <w:t>conservare e potare tracce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5"/>
              </w:rPr>
              <w:t>MVP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5"/>
              </w:rPr>
              <w:t>FR-08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5"/>
              </w:rPr>
              <w:t>Sensory demo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5"/>
              </w:rPr>
              <w:t>rendere percepibile la conseguenza, non solo descriverla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5"/>
              </w:rPr>
              <w:t>MVP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5"/>
              </w:rPr>
              <w:t>FR-09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5"/>
              </w:rPr>
              <w:t>NOAH export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5"/>
              </w:rPr>
              <w:t>aggregare tracce con consenso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5"/>
              </w:rPr>
              <w:t>Beta</w:t>
            </w:r>
          </w:p>
        </w:tc>
      </w:tr>
    </w:tbl>
    <w:p/>
    <w:p>
      <w:pPr>
        <w:pStyle w:val="Heading1"/>
      </w:pPr>
      <w:r>
        <w:t>9. Requisiti non funzionali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Requisito</w:t>
            </w:r>
          </w:p>
        </w:tc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Target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NFR-01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Chiarezza simulativa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distinguere sempre scenario da realtà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NFR-02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No operational authority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nessun comando reale in domini critici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NFR-03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Privacy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nessuna condivisione di tracce senza consenso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NFR-04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Latency demo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&lt; 1 s per scenario MVP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NFR-05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Explainability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ogni wisdom trace deve mostrare scenario e controfattuale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NFR-06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Pruning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preservare tracce ad alta confidenza e recenti</w:t>
            </w:r>
          </w:p>
        </w:tc>
      </w:tr>
    </w:tbl>
    <w:p/>
    <w:p>
      <w:pPr>
        <w:pStyle w:val="Heading1"/>
      </w:pPr>
      <w:r>
        <w:t>10. Data model</w:t>
      </w:r>
    </w:p>
    <w:p>
      <w:pPr>
        <w:pStyle w:val="Heading2"/>
      </w:pPr>
      <w:r>
        <w:t>10.1 UserDecision</w:t>
      </w:r>
    </w:p>
    <w:p>
      <w:pPr>
        <w:ind w:left="360"/>
      </w:pPr>
      <w:r>
        <w:rPr>
          <w:rFonts w:ascii="Courier New" w:hAnsi="Courier New"/>
          <w:sz w:val="16"/>
        </w:rPr>
        <w:t>{</w:t>
        <w:br/>
        <w:t xml:space="preserve">  "scenario_id": "evacuation_bottleneck",</w:t>
        <w:br/>
        <w:t xml:space="preserve">  "selected_option": "A",</w:t>
        <w:br/>
        <w:t xml:space="preserve">  "rationale": "L'uscita A è più vicina."</w:t>
        <w:br/>
        <w:t>}</w:t>
      </w:r>
    </w:p>
    <w:p>
      <w:pPr>
        <w:pStyle w:val="Heading2"/>
      </w:pPr>
      <w:r>
        <w:t>10.2 WisdomTrace</w:t>
      </w:r>
    </w:p>
    <w:p>
      <w:pPr>
        <w:ind w:left="360"/>
      </w:pPr>
      <w:r>
        <w:rPr>
          <w:rFonts w:ascii="Courier New" w:hAnsi="Courier New"/>
          <w:sz w:val="16"/>
        </w:rPr>
        <w:t>{</w:t>
        <w:br/>
        <w:t xml:space="preserve">  "scenario_id": "evacuation_bottleneck",</w:t>
        <w:br/>
        <w:t xml:space="preserve">  "learned_pattern": "Il costo maggiore nasce da assunzioni implicite non testate.",</w:t>
        <w:br/>
        <w:t xml:space="preserve">  "operational_rule": "La via più vicina non è sempre la più sicura: valuta anche la congestione futura.",</w:t>
        <w:br/>
        <w:t xml:space="preserve">  "transfer_domains": ["crisis_management", "network_routing", "crowd_coordination"]</w:t>
        <w:br/>
        <w:t>}</w:t>
      </w:r>
    </w:p>
    <w:p>
      <w:pPr>
        <w:pStyle w:val="Heading1"/>
      </w:pPr>
      <w:r>
        <w:t>11. Caso d'uso primario: evacuazione e collo di bottiglia</w:t>
      </w:r>
    </w:p>
    <w:p>
      <w:r>
        <w:t>Il caso d'uso iniziale è deliberatamente semplice: in una evacuazione, l'uscita più vicina può diventare la più pericolosa se tutti convergono nella stessa direzione. Il SAAA può insegnare la procedura di evacuazione; il XAAA fa vivere in simulazione il costo della convergenza; il NOAH, a scala collettiva, userà lo stesso principio per coordinare gruppi reali.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Decisione</w:t>
            </w:r>
          </w:p>
        </w:tc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Esito</w:t>
            </w:r>
          </w:p>
        </w:tc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Pattern appreso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Tutti verso uscita A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collo di bottiglia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single_exit_overload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Flusso distribuito A/B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pressione ridotta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distributed_routing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Attesa informazioni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congestione crescente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time_critical_action</w:t>
            </w:r>
          </w:p>
        </w:tc>
      </w:tr>
    </w:tbl>
    <w:p/>
    <w:p>
      <w:pPr>
        <w:pStyle w:val="Heading1"/>
      </w:pPr>
      <w:r>
        <w:t>12. Interfaccia sensoriale</w:t>
      </w:r>
    </w:p>
    <w:p>
      <w:r>
        <w:t>Il XAAA non deve limitarsi al prompt. L'esperienza deve essere percepibile: replay, timeline, flussi, colore del rischio, conseguenza differita, confronto tra scelta e controfattuale. L'utente deve vedere il pattern che non aveva visto nel momento della decisione.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Oggetto interno</w:t>
            </w:r>
          </w:p>
        </w:tc>
        <w:tc>
          <w:tcPr>
            <w:tcW w:type="dxa" w:w="5328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Forma percepibile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risk_score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barra di rischio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consequence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animazione dell'esito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counterfactual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doppio percorso scelta/realtà alternativa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wisdom_trace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regola finale evidenziata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transfer_domains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mappa di domini in cui riusare la regola</w:t>
            </w:r>
          </w:p>
        </w:tc>
      </w:tr>
    </w:tbl>
    <w:p/>
    <w:p>
      <w:pPr>
        <w:pStyle w:val="Heading1"/>
      </w:pPr>
      <w:r>
        <w:t>13. Safety e limiti</w:t>
      </w:r>
    </w:p>
    <w:p>
      <w:pPr>
        <w:pStyle w:val="ListBullet"/>
      </w:pPr>
      <w:r>
        <w:t>Il XAAA è training e riflessione: non sostituisce comando operativo, medico, legale o finanziario.</w:t>
      </w:r>
    </w:p>
    <w:p>
      <w:pPr>
        <w:pStyle w:val="ListBullet"/>
      </w:pPr>
      <w:r>
        <w:t>I controfattuali non sono prova causale: sono strumenti pedagogici.</w:t>
      </w:r>
    </w:p>
    <w:p>
      <w:pPr>
        <w:pStyle w:val="ListBullet"/>
      </w:pPr>
      <w:r>
        <w:t>Le tracce collettive richiedono consenso esplicito e anonimizzazione.</w:t>
      </w:r>
    </w:p>
    <w:p>
      <w:pPr>
        <w:pStyle w:val="ListBullet"/>
      </w:pPr>
      <w:r>
        <w:t>Nei domini ad alto rischio ogni scenario deve essere validato da esperti.</w:t>
      </w:r>
    </w:p>
    <w:p>
      <w:pPr>
        <w:pStyle w:val="Heading1"/>
      </w:pPr>
      <w:r>
        <w:t>14.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Fase</w:t>
            </w:r>
          </w:p>
        </w:tc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Timeline</w:t>
            </w:r>
          </w:p>
        </w:tc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Deliverable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MVP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M1-M3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scenario library, simulator, counterfactual, wisdom trace, demo HTML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Alpha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M4-M8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integrazione SAAA, knowledge graph, retrieval di casi simili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Beta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M9-M14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TAAA schema-gap scenario generation, NOAH aggregated traces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V1.5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M15-M20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scenario authoring tool, validation con esperti, multimodal replay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V2.0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M21+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collective experiential intelligence integrata con NOAH</w:t>
            </w:r>
          </w:p>
        </w:tc>
      </w:tr>
    </w:tbl>
    <w:p/>
    <w:p>
      <w:pPr>
        <w:pStyle w:val="Heading1"/>
      </w:pPr>
      <w:r>
        <w:t>15. Struttura release GitHub</w:t>
      </w:r>
    </w:p>
    <w:p>
      <w:pPr>
        <w:ind w:left="360"/>
      </w:pPr>
      <w:r>
        <w:rPr>
          <w:rFonts w:ascii="Courier New" w:hAnsi="Courier New"/>
          <w:sz w:val="16"/>
        </w:rPr>
        <w:t>XAAA_v1_0_Release/</w:t>
        <w:br/>
        <w:t xml:space="preserve">  xaaa_core/</w:t>
        <w:br/>
        <w:t xml:space="preserve">    models.py</w:t>
        <w:br/>
        <w:t xml:space="preserve">    scenario_library.py</w:t>
        <w:br/>
        <w:t xml:space="preserve">    simulator.py</w:t>
        <w:br/>
        <w:t xml:space="preserve">    socratic.py</w:t>
        <w:br/>
        <w:t xml:space="preserve">    wisdom.py</w:t>
        <w:br/>
        <w:t xml:space="preserve">    memory.py</w:t>
        <w:br/>
        <w:t xml:space="preserve">    orchestrator.py</w:t>
        <w:br/>
        <w:t xml:space="preserve">  docs/</w:t>
        <w:br/>
        <w:t xml:space="preserve">  config/default.yaml</w:t>
        <w:br/>
        <w:t xml:space="preserve">  examples/run_demo.py</w:t>
        <w:br/>
        <w:t xml:space="preserve">  tests/test_xaaa.py</w:t>
        <w:br/>
        <w:t xml:space="preserve">  web/XAAA_Experiential_Wisdom_Demo.html</w:t>
      </w:r>
    </w:p>
    <w:p>
      <w:pPr>
        <w:pStyle w:val="Heading1"/>
      </w:pPr>
      <w:r>
        <w:t>16. Conclusione</w:t>
      </w:r>
    </w:p>
    <w:p>
      <w:r>
        <w:t>Il XAAA introduce il passaggio dalla conoscenza alla saggezza operativa. Non pretende che la macchina sia esperta nel senso umano del termine; la macchina diventa tutor esperienziale perché organizza scenari, confronti e controfattuali che l'individuo non potrebbe attraversare tutti da solo. È il modulo che prepara l'utente al TAAA, perché prima di comprendere gli schemi altrui occorre aver sperimentato il limite dei propri.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© 2026 - XAAA Framework | Versione 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7878"/>
        <w:sz w:val="16"/>
      </w:rPr>
      <w:t>XAAA - eXperiential Autopoietic Adaptive Agent | Architettura Tecnico-Informatica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