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426" w:rsidRPr="003C5D86" w:rsidRDefault="000B5426" w:rsidP="00830B5E">
      <w:pPr>
        <w:pStyle w:val="KeinLeerraum"/>
        <w:rPr>
          <w:color w:val="000080"/>
          <w:sz w:val="40"/>
          <w:szCs w:val="40"/>
        </w:rPr>
      </w:pPr>
      <w:r w:rsidRPr="00830B5E">
        <w:rPr>
          <w:color w:val="008080"/>
          <w:sz w:val="40"/>
          <w:szCs w:val="40"/>
        </w:rPr>
        <w:t>Deinem Fahrrad fehlt Luft?</w:t>
      </w:r>
    </w:p>
    <w:p w:rsidR="000B5426" w:rsidRPr="00830B5E" w:rsidRDefault="000B5426" w:rsidP="00830B5E">
      <w:pPr>
        <w:pStyle w:val="KeinLeerraum"/>
        <w:ind w:left="7080" w:firstLine="708"/>
        <w:rPr>
          <w:color w:val="AA0000"/>
          <w:sz w:val="40"/>
          <w:szCs w:val="40"/>
        </w:rPr>
      </w:pPr>
      <w:r w:rsidRPr="00830B5E">
        <w:rPr>
          <w:color w:val="AA0000"/>
          <w:sz w:val="40"/>
          <w:szCs w:val="40"/>
        </w:rPr>
        <w:t xml:space="preserve">Dann </w:t>
      </w:r>
      <w:proofErr w:type="spellStart"/>
      <w:r w:rsidRPr="00830B5E">
        <w:rPr>
          <w:color w:val="AA0000"/>
          <w:sz w:val="40"/>
          <w:szCs w:val="40"/>
        </w:rPr>
        <w:t>pump</w:t>
      </w:r>
      <w:r w:rsidRPr="00830B5E">
        <w:rPr>
          <w:color w:val="AA0000"/>
          <w:sz w:val="40"/>
          <w:szCs w:val="40"/>
        </w:rPr>
        <w:t>’</w:t>
      </w:r>
      <w:r w:rsidRPr="00830B5E">
        <w:rPr>
          <w:color w:val="AA0000"/>
          <w:sz w:val="40"/>
          <w:szCs w:val="40"/>
        </w:rPr>
        <w:t>s</w:t>
      </w:r>
      <w:proofErr w:type="spellEnd"/>
      <w:r w:rsidRPr="00830B5E">
        <w:rPr>
          <w:color w:val="AA0000"/>
          <w:sz w:val="40"/>
          <w:szCs w:val="40"/>
        </w:rPr>
        <w:t xml:space="preserve"> auf! </w:t>
      </w:r>
      <w:r w:rsidRPr="00830B5E">
        <w:rPr>
          <w:color w:val="AA0000"/>
          <w:sz w:val="40"/>
          <w:szCs w:val="40"/>
        </w:rPr>
        <w:t>–</w:t>
      </w:r>
      <w:r w:rsidRPr="00830B5E">
        <w:rPr>
          <w:color w:val="AA0000"/>
          <w:sz w:val="40"/>
          <w:szCs w:val="40"/>
        </w:rPr>
        <w:t xml:space="preserve"> mit der </w:t>
      </w:r>
      <w:r w:rsidRPr="00830B5E">
        <w:rPr>
          <w:color w:val="AA0000"/>
          <w:sz w:val="40"/>
          <w:szCs w:val="40"/>
        </w:rPr>
        <w:t>…</w:t>
      </w:r>
    </w:p>
    <w:p w:rsidR="000B5426" w:rsidRPr="003C5D86" w:rsidRDefault="000B5426" w:rsidP="00830B5E">
      <w:pPr>
        <w:pStyle w:val="KeinLeerraum"/>
        <w:jc w:val="center"/>
        <w:rPr>
          <w:color w:val="000080"/>
          <w:sz w:val="72"/>
          <w:szCs w:val="40"/>
        </w:rPr>
      </w:pPr>
      <w:r w:rsidRPr="003C5D86">
        <w:rPr>
          <w:color w:val="000080"/>
          <w:sz w:val="72"/>
          <w:szCs w:val="40"/>
        </w:rPr>
        <w:t>Solarstrombetriebenen Fahrradpumpstation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98"/>
        <w:gridCol w:w="11199"/>
      </w:tblGrid>
      <w:tr w:rsidR="000B5426" w:rsidTr="00830B5E">
        <w:tc>
          <w:tcPr>
            <w:tcW w:w="5098" w:type="dxa"/>
          </w:tcPr>
          <w:p w:rsidR="000B5426" w:rsidRPr="00830B5E" w:rsidRDefault="000B5426">
            <w:pPr>
              <w:rPr>
                <w:b/>
                <w:sz w:val="24"/>
              </w:rPr>
            </w:pPr>
            <w:r w:rsidRPr="00830B5E">
              <w:rPr>
                <w:b/>
                <w:sz w:val="24"/>
              </w:rPr>
              <w:t>Anleitung:</w:t>
            </w:r>
          </w:p>
          <w:p w:rsidR="000B5426" w:rsidRPr="00830B5E" w:rsidRDefault="000B5426" w:rsidP="000B5426">
            <w:pPr>
              <w:pStyle w:val="Listenabsatz"/>
              <w:numPr>
                <w:ilvl w:val="0"/>
                <w:numId w:val="1"/>
              </w:numPr>
              <w:rPr>
                <w:sz w:val="24"/>
              </w:rPr>
            </w:pPr>
            <w:r w:rsidRPr="00830B5E">
              <w:rPr>
                <w:sz w:val="24"/>
              </w:rPr>
              <w:t>Ventilstecker auf Ventil stecken</w:t>
            </w:r>
          </w:p>
          <w:p w:rsidR="000B5426" w:rsidRPr="00830B5E" w:rsidRDefault="000B5426" w:rsidP="000B5426">
            <w:pPr>
              <w:pStyle w:val="Listenabsatz"/>
              <w:numPr>
                <w:ilvl w:val="0"/>
                <w:numId w:val="1"/>
              </w:numPr>
              <w:rPr>
                <w:sz w:val="24"/>
              </w:rPr>
            </w:pPr>
            <w:r w:rsidRPr="00830B5E">
              <w:rPr>
                <w:sz w:val="24"/>
              </w:rPr>
              <w:t>Knopf (Nase) dr</w:t>
            </w:r>
            <w:r w:rsidRPr="00830B5E">
              <w:rPr>
                <w:sz w:val="24"/>
              </w:rPr>
              <w:t>ü</w:t>
            </w:r>
            <w:r w:rsidRPr="00830B5E">
              <w:rPr>
                <w:sz w:val="24"/>
              </w:rPr>
              <w:t>cken</w:t>
            </w:r>
          </w:p>
          <w:p w:rsidR="000B5426" w:rsidRDefault="000B5426" w:rsidP="000B5426">
            <w:pPr>
              <w:pStyle w:val="Listenabsatz"/>
              <w:numPr>
                <w:ilvl w:val="0"/>
                <w:numId w:val="1"/>
              </w:numPr>
              <w:rPr>
                <w:sz w:val="24"/>
              </w:rPr>
            </w:pPr>
            <w:r w:rsidRPr="00830B5E">
              <w:rPr>
                <w:sz w:val="24"/>
              </w:rPr>
              <w:t>Kompressionsschlauch wieder aufh</w:t>
            </w:r>
            <w:r w:rsidRPr="00830B5E">
              <w:rPr>
                <w:sz w:val="24"/>
              </w:rPr>
              <w:t>ä</w:t>
            </w:r>
            <w:r w:rsidRPr="00830B5E">
              <w:rPr>
                <w:sz w:val="24"/>
              </w:rPr>
              <w:t>ngen.</w:t>
            </w:r>
          </w:p>
          <w:p w:rsidR="00830B5E" w:rsidRPr="00830B5E" w:rsidRDefault="00830B5E" w:rsidP="00830B5E">
            <w:pPr>
              <w:pStyle w:val="Listenabsatz"/>
              <w:rPr>
                <w:sz w:val="24"/>
              </w:rPr>
            </w:pPr>
          </w:p>
          <w:p w:rsidR="000B5426" w:rsidRPr="00830B5E" w:rsidRDefault="000B5426" w:rsidP="000B5426">
            <w:pPr>
              <w:rPr>
                <w:sz w:val="24"/>
              </w:rPr>
            </w:pPr>
            <w:r w:rsidRPr="00830B5E">
              <w:rPr>
                <w:b/>
                <w:sz w:val="24"/>
              </w:rPr>
              <w:t>LED-Hinweise</w:t>
            </w:r>
          </w:p>
          <w:p w:rsidR="000B5426" w:rsidRPr="00830B5E" w:rsidRDefault="000B5426" w:rsidP="000B5426">
            <w:pPr>
              <w:rPr>
                <w:sz w:val="24"/>
              </w:rPr>
            </w:pPr>
            <w:r w:rsidRPr="00830B5E">
              <w:rPr>
                <w:rFonts w:hAnsiTheme="minorHAnsi" w:cstheme="minorHAnsi"/>
                <w:color w:val="FF0000"/>
                <w:sz w:val="32"/>
              </w:rPr>
              <w:t>●</w:t>
            </w:r>
            <w:r w:rsidRPr="00830B5E">
              <w:rPr>
                <w:rFonts w:hAnsiTheme="minorHAnsi" w:cstheme="minorHAnsi"/>
                <w:sz w:val="24"/>
              </w:rPr>
              <w:t xml:space="preserve"> </w:t>
            </w:r>
            <w:r w:rsidRPr="00830B5E">
              <w:rPr>
                <w:sz w:val="24"/>
              </w:rPr>
              <w:t>Ü</w:t>
            </w:r>
            <w:r w:rsidRPr="00830B5E">
              <w:rPr>
                <w:sz w:val="24"/>
              </w:rPr>
              <w:t>berhitzt</w:t>
            </w:r>
          </w:p>
          <w:p w:rsidR="000B5426" w:rsidRPr="00830B5E" w:rsidRDefault="000B5426" w:rsidP="000B5426">
            <w:pPr>
              <w:rPr>
                <w:sz w:val="24"/>
              </w:rPr>
            </w:pPr>
            <w:r w:rsidRPr="00830B5E">
              <w:rPr>
                <w:rFonts w:hAnsiTheme="minorHAnsi" w:cstheme="minorHAnsi"/>
                <w:color w:val="FFC000"/>
                <w:sz w:val="32"/>
              </w:rPr>
              <w:t>●</w:t>
            </w:r>
            <w:r w:rsidRPr="00830B5E">
              <w:rPr>
                <w:rFonts w:hAnsiTheme="minorHAnsi" w:cstheme="minorHAnsi"/>
                <w:sz w:val="24"/>
              </w:rPr>
              <w:t xml:space="preserve"> </w:t>
            </w:r>
            <w:r w:rsidRPr="00830B5E">
              <w:rPr>
                <w:sz w:val="24"/>
              </w:rPr>
              <w:t>Batterie zu schwach</w:t>
            </w:r>
          </w:p>
          <w:p w:rsidR="000B5426" w:rsidRPr="000B5426" w:rsidRDefault="000B5426" w:rsidP="000B5426">
            <w:r w:rsidRPr="00830B5E">
              <w:rPr>
                <w:rFonts w:hAnsiTheme="minorHAnsi" w:cstheme="minorHAnsi"/>
                <w:color w:val="00B050"/>
                <w:sz w:val="32"/>
              </w:rPr>
              <w:t>●</w:t>
            </w:r>
            <w:r w:rsidRPr="00830B5E">
              <w:rPr>
                <w:rFonts w:hAnsiTheme="minorHAnsi" w:cstheme="minorHAnsi"/>
                <w:sz w:val="24"/>
              </w:rPr>
              <w:t xml:space="preserve"> </w:t>
            </w:r>
            <w:r w:rsidRPr="00830B5E">
              <w:rPr>
                <w:sz w:val="24"/>
              </w:rPr>
              <w:t>Alles gut. Luft marsch!</w:t>
            </w:r>
          </w:p>
        </w:tc>
        <w:tc>
          <w:tcPr>
            <w:tcW w:w="11199" w:type="dxa"/>
          </w:tcPr>
          <w:p w:rsidR="00ED0C3C" w:rsidRDefault="00ED0C3C" w:rsidP="008A2E9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Die Pumpstation wurde </w:t>
            </w:r>
            <w:r w:rsidR="004C452E">
              <w:rPr>
                <w:sz w:val="24"/>
              </w:rPr>
              <w:t xml:space="preserve">von den Mitgliedern des </w:t>
            </w:r>
            <w:proofErr w:type="spellStart"/>
            <w:r w:rsidR="004C452E">
              <w:rPr>
                <w:sz w:val="24"/>
              </w:rPr>
              <w:t>FabLab</w:t>
            </w:r>
            <w:proofErr w:type="spellEnd"/>
            <w:r w:rsidR="004C452E">
              <w:rPr>
                <w:sz w:val="24"/>
              </w:rPr>
              <w:t xml:space="preserve"> Cottbus e.V. </w:t>
            </w:r>
            <w:r w:rsidR="00140014">
              <w:rPr>
                <w:sz w:val="24"/>
              </w:rPr>
              <w:t>gebaut</w:t>
            </w:r>
            <w:r w:rsidR="004E7AA3">
              <w:rPr>
                <w:sz w:val="24"/>
              </w:rPr>
              <w:t xml:space="preserve">, um </w:t>
            </w:r>
            <w:r w:rsidR="007B5ED9">
              <w:rPr>
                <w:sz w:val="24"/>
              </w:rPr>
              <w:t xml:space="preserve">aktiv an einer Gestaltung des Campus teilzunehmen. </w:t>
            </w:r>
            <w:r w:rsidR="008A2E97">
              <w:rPr>
                <w:sz w:val="24"/>
              </w:rPr>
              <w:t>Du hast</w:t>
            </w:r>
            <w:r w:rsidR="007B5ED9">
              <w:rPr>
                <w:sz w:val="24"/>
              </w:rPr>
              <w:t xml:space="preserve"> auch eine Idee um den Campus oder die Region zu verbessern</w:t>
            </w:r>
            <w:r w:rsidR="008A2E97">
              <w:rPr>
                <w:sz w:val="24"/>
              </w:rPr>
              <w:t xml:space="preserve"> oder willst einfach nur privat ein Projekt umsetzen</w:t>
            </w:r>
            <w:r w:rsidR="007B5ED9">
              <w:rPr>
                <w:sz w:val="24"/>
              </w:rPr>
              <w:t>? Melde dich bei uns!</w:t>
            </w:r>
          </w:p>
          <w:p w:rsidR="007B5ED9" w:rsidRDefault="007E0D43" w:rsidP="008A2E97">
            <w:pPr>
              <w:jc w:val="both"/>
              <w:rPr>
                <w:sz w:val="24"/>
              </w:rPr>
            </w:pPr>
            <w:r>
              <w:rPr>
                <w:sz w:val="24"/>
              </w:rPr>
              <w:t>Wir bieten eine offene Werkstatt f</w:t>
            </w:r>
            <w:r>
              <w:rPr>
                <w:sz w:val="24"/>
              </w:rPr>
              <w:t>ü</w:t>
            </w:r>
            <w:r>
              <w:rPr>
                <w:sz w:val="24"/>
              </w:rPr>
              <w:t xml:space="preserve">r alle Interessenten. </w:t>
            </w:r>
            <w:r w:rsidR="00ED6F65">
              <w:rPr>
                <w:sz w:val="24"/>
              </w:rPr>
              <w:t>Du kannst</w:t>
            </w:r>
            <w:r>
              <w:rPr>
                <w:sz w:val="24"/>
              </w:rPr>
              <w:t xml:space="preserve"> moderne Fertigungstechnologien wie 3D Drucker und Fr</w:t>
            </w:r>
            <w:r>
              <w:rPr>
                <w:sz w:val="24"/>
              </w:rPr>
              <w:t>ä</w:t>
            </w:r>
            <w:r>
              <w:rPr>
                <w:sz w:val="24"/>
              </w:rPr>
              <w:t>sen nutzen oder</w:t>
            </w:r>
            <w:r w:rsidR="00ED6F65">
              <w:rPr>
                <w:sz w:val="24"/>
              </w:rPr>
              <w:t xml:space="preserve"> dich </w:t>
            </w:r>
            <w:r>
              <w:rPr>
                <w:sz w:val="24"/>
              </w:rPr>
              <w:t>in unserer</w:t>
            </w:r>
            <w:r w:rsidR="008A2E97">
              <w:rPr>
                <w:sz w:val="24"/>
              </w:rPr>
              <w:t xml:space="preserve"> Holzwerkstatt austoben. </w:t>
            </w:r>
            <w:r w:rsidR="00ED6F65">
              <w:rPr>
                <w:sz w:val="24"/>
              </w:rPr>
              <w:t>Du bist</w:t>
            </w:r>
            <w:r w:rsidR="008A2E97">
              <w:rPr>
                <w:sz w:val="24"/>
              </w:rPr>
              <w:t xml:space="preserve"> interessiert, aber ha</w:t>
            </w:r>
            <w:r w:rsidR="00ED6F65">
              <w:rPr>
                <w:sz w:val="24"/>
              </w:rPr>
              <w:t>s</w:t>
            </w:r>
            <w:r w:rsidR="008A2E97">
              <w:rPr>
                <w:sz w:val="24"/>
              </w:rPr>
              <w:t>t die Ger</w:t>
            </w:r>
            <w:r w:rsidR="008A2E97">
              <w:rPr>
                <w:sz w:val="24"/>
              </w:rPr>
              <w:t>ä</w:t>
            </w:r>
            <w:r w:rsidR="008A2E97">
              <w:rPr>
                <w:sz w:val="24"/>
              </w:rPr>
              <w:t>te noch nie benutzt? Kein Problem! Wir bieten auch Workshops zum Umgang mit den Maschinen an.</w:t>
            </w:r>
          </w:p>
          <w:p w:rsidR="00ED0C3C" w:rsidRDefault="00ED6F65">
            <w:pPr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2911003">
                  <wp:simplePos x="0" y="0"/>
                  <wp:positionH relativeFrom="column">
                    <wp:posOffset>4435475</wp:posOffset>
                  </wp:positionH>
                  <wp:positionV relativeFrom="paragraph">
                    <wp:posOffset>30480</wp:posOffset>
                  </wp:positionV>
                  <wp:extent cx="2514600" cy="631403"/>
                  <wp:effectExtent l="0" t="0" r="0" b="0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631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</w:rPr>
              <w:t xml:space="preserve">Du hast noch keine Idee? Komm </w:t>
            </w:r>
            <w:r w:rsidR="00407B7B">
              <w:rPr>
                <w:sz w:val="24"/>
              </w:rPr>
              <w:t>einfach vorbei und guck es dir an!</w:t>
            </w:r>
            <w:bookmarkStart w:id="0" w:name="_GoBack"/>
            <w:bookmarkEnd w:id="0"/>
          </w:p>
          <w:p w:rsidR="00ED6F65" w:rsidRDefault="00ED6F65">
            <w:pPr>
              <w:rPr>
                <w:sz w:val="24"/>
              </w:rPr>
            </w:pPr>
            <w:r>
              <w:rPr>
                <w:sz w:val="24"/>
              </w:rPr>
              <w:t>Durch das Arbeiten in einer Gemeinschaft kann man voneinander</w:t>
            </w:r>
          </w:p>
          <w:p w:rsidR="00ED6F65" w:rsidRDefault="00ED6F65">
            <w:pPr>
              <w:rPr>
                <w:sz w:val="24"/>
              </w:rPr>
            </w:pPr>
            <w:r>
              <w:rPr>
                <w:sz w:val="24"/>
              </w:rPr>
              <w:t>lernen und sich gegenseitig inspirieren.</w:t>
            </w:r>
          </w:p>
          <w:p w:rsidR="000B5426" w:rsidRPr="00830B5E" w:rsidRDefault="000B5426">
            <w:pPr>
              <w:rPr>
                <w:sz w:val="24"/>
              </w:rPr>
            </w:pPr>
          </w:p>
        </w:tc>
      </w:tr>
    </w:tbl>
    <w:p w:rsidR="007E0D43" w:rsidRDefault="007E0D43" w:rsidP="00830B5E">
      <w:pPr>
        <w:rPr>
          <w:noProof/>
        </w:rPr>
      </w:pPr>
    </w:p>
    <w:p w:rsidR="00FF0B0A" w:rsidRDefault="00FF0B0A" w:rsidP="00830B5E"/>
    <w:sectPr w:rsidR="00FF0B0A" w:rsidSect="00830B5E">
      <w:pgSz w:w="16838" w:h="11906" w:orient="landscape"/>
      <w:pgMar w:top="1417" w:right="111" w:bottom="1417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2EA" w:rsidRDefault="00D362EA" w:rsidP="000B5426">
      <w:pPr>
        <w:spacing w:after="0" w:line="240" w:lineRule="auto"/>
      </w:pPr>
      <w:r>
        <w:separator/>
      </w:r>
    </w:p>
  </w:endnote>
  <w:endnote w:type="continuationSeparator" w:id="0">
    <w:p w:rsidR="00D362EA" w:rsidRDefault="00D362EA" w:rsidP="000B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2EA" w:rsidRDefault="00D362EA" w:rsidP="000B5426">
      <w:pPr>
        <w:spacing w:after="0" w:line="240" w:lineRule="auto"/>
      </w:pPr>
      <w:r>
        <w:separator/>
      </w:r>
    </w:p>
  </w:footnote>
  <w:footnote w:type="continuationSeparator" w:id="0">
    <w:p w:rsidR="00D362EA" w:rsidRDefault="00D362EA" w:rsidP="000B5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021F2"/>
    <w:multiLevelType w:val="hybridMultilevel"/>
    <w:tmpl w:val="C03C56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76672"/>
    <w:multiLevelType w:val="hybridMultilevel"/>
    <w:tmpl w:val="4C1640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26"/>
    <w:rsid w:val="000108EF"/>
    <w:rsid w:val="000B5426"/>
    <w:rsid w:val="000E69F3"/>
    <w:rsid w:val="00140014"/>
    <w:rsid w:val="003C5D86"/>
    <w:rsid w:val="00407B7B"/>
    <w:rsid w:val="00442C95"/>
    <w:rsid w:val="004C452E"/>
    <w:rsid w:val="004E7AA3"/>
    <w:rsid w:val="0053063A"/>
    <w:rsid w:val="005A6CE2"/>
    <w:rsid w:val="00633F51"/>
    <w:rsid w:val="007B5ED9"/>
    <w:rsid w:val="007E0D43"/>
    <w:rsid w:val="00830B5E"/>
    <w:rsid w:val="008A2E97"/>
    <w:rsid w:val="00A8766F"/>
    <w:rsid w:val="00AB7F33"/>
    <w:rsid w:val="00D362EA"/>
    <w:rsid w:val="00ED0C3C"/>
    <w:rsid w:val="00ED6F65"/>
    <w:rsid w:val="00FF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66CA"/>
  <w15:chartTrackingRefBased/>
  <w15:docId w15:val="{9DA2F1BD-7690-4944-8ED0-12AA52DE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B54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5426"/>
  </w:style>
  <w:style w:type="paragraph" w:styleId="Fuzeile">
    <w:name w:val="footer"/>
    <w:basedOn w:val="Standard"/>
    <w:link w:val="FuzeileZchn"/>
    <w:uiPriority w:val="99"/>
    <w:unhideWhenUsed/>
    <w:rsid w:val="000B54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5426"/>
  </w:style>
  <w:style w:type="table" w:styleId="Tabellenraster">
    <w:name w:val="Table Grid"/>
    <w:basedOn w:val="NormaleTabelle"/>
    <w:uiPriority w:val="39"/>
    <w:rsid w:val="000B5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B5426"/>
    <w:pPr>
      <w:ind w:left="720"/>
      <w:contextualSpacing/>
    </w:pPr>
  </w:style>
  <w:style w:type="paragraph" w:styleId="KeinLeerraum">
    <w:name w:val="No Spacing"/>
    <w:uiPriority w:val="1"/>
    <w:qFormat/>
    <w:rsid w:val="00830B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9DA79-35E8-42A0-851E-400B31078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Jongmanns</dc:creator>
  <cp:keywords/>
  <dc:description/>
  <cp:lastModifiedBy>Marcel Jongmanns</cp:lastModifiedBy>
  <cp:revision>10</cp:revision>
  <dcterms:created xsi:type="dcterms:W3CDTF">2018-07-23T14:40:00Z</dcterms:created>
  <dcterms:modified xsi:type="dcterms:W3CDTF">2018-07-23T15:34:00Z</dcterms:modified>
</cp:coreProperties>
</file>