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E69634" w14:textId="77777777" w:rsidR="00125E0F" w:rsidRPr="006150BF" w:rsidRDefault="00125E0F" w:rsidP="00125E0F">
      <w:pPr>
        <w:pStyle w:val="Ttulo1"/>
        <w:jc w:val="both"/>
        <w:rPr>
          <w:color w:val="000000" w:themeColor="text1"/>
          <w:lang w:val="es-ES"/>
        </w:rPr>
      </w:pPr>
      <w:r w:rsidRPr="006150BF">
        <w:rPr>
          <w:color w:val="000000" w:themeColor="text1"/>
          <w:lang w:val="es-ES"/>
        </w:rPr>
        <w:t>BB-FOR-015 - Acta de destrucción / disposición final</w:t>
      </w:r>
    </w:p>
    <w:p w14:paraId="4C1D5561" w14:textId="77777777" w:rsidR="00125E0F" w:rsidRPr="006150BF" w:rsidRDefault="00125E0F" w:rsidP="00125E0F">
      <w:pPr>
        <w:jc w:val="both"/>
        <w:rPr>
          <w:color w:val="000000" w:themeColor="text1"/>
          <w:lang w:val="es-ES"/>
        </w:rPr>
      </w:pPr>
      <w:r w:rsidRPr="006150BF">
        <w:rPr>
          <w:b/>
          <w:color w:val="000000" w:themeColor="text1"/>
          <w:lang w:val="es-ES"/>
        </w:rPr>
        <w:t xml:space="preserve">Unidad aplicable: </w:t>
      </w:r>
      <w:r w:rsidRPr="006150BF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0"/>
        <w:gridCol w:w="4298"/>
      </w:tblGrid>
      <w:tr w:rsidR="00125E0F" w:rsidRPr="006150BF" w14:paraId="1DCC343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C615A42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Colección/estudio</w:t>
            </w:r>
          </w:p>
        </w:tc>
        <w:tc>
          <w:tcPr>
            <w:tcW w:w="5071" w:type="dxa"/>
            <w:vAlign w:val="center"/>
          </w:tcPr>
          <w:p w14:paraId="5DD05EA8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25E0F" w:rsidRPr="006150BF" w14:paraId="213C07D4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DFBEC03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Causa</w:t>
            </w:r>
          </w:p>
        </w:tc>
        <w:tc>
          <w:tcPr>
            <w:tcW w:w="5071" w:type="dxa"/>
            <w:vAlign w:val="center"/>
          </w:tcPr>
          <w:p w14:paraId="0499F441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25E0F" w:rsidRPr="006150BF" w14:paraId="1B05292A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7051BEC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Autorización / instrucción</w:t>
            </w:r>
          </w:p>
        </w:tc>
        <w:tc>
          <w:tcPr>
            <w:tcW w:w="5071" w:type="dxa"/>
            <w:vAlign w:val="center"/>
          </w:tcPr>
          <w:p w14:paraId="3A0CE049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25E0F" w:rsidRPr="006150BF" w14:paraId="6B6DEC2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008DF2A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Muestras / cantidad</w:t>
            </w:r>
          </w:p>
        </w:tc>
        <w:tc>
          <w:tcPr>
            <w:tcW w:w="5071" w:type="dxa"/>
            <w:vAlign w:val="center"/>
          </w:tcPr>
          <w:p w14:paraId="5F661CDB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25E0F" w:rsidRPr="006150BF" w14:paraId="2241C8B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30971E7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Fecha de baja en NORAYBANKS</w:t>
            </w:r>
          </w:p>
        </w:tc>
        <w:tc>
          <w:tcPr>
            <w:tcW w:w="5071" w:type="dxa"/>
            <w:vAlign w:val="center"/>
          </w:tcPr>
          <w:p w14:paraId="4C638DBF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25E0F" w:rsidRPr="006150BF" w14:paraId="4FEF0390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0BD85F2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Método/circuito de destrucción</w:t>
            </w:r>
          </w:p>
        </w:tc>
        <w:tc>
          <w:tcPr>
            <w:tcW w:w="5071" w:type="dxa"/>
            <w:vAlign w:val="center"/>
          </w:tcPr>
          <w:p w14:paraId="11C8659D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25E0F" w:rsidRPr="006150BF" w14:paraId="717FBE3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F6888C0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Testigo si aplica</w:t>
            </w:r>
          </w:p>
        </w:tc>
        <w:tc>
          <w:tcPr>
            <w:tcW w:w="5071" w:type="dxa"/>
            <w:vAlign w:val="center"/>
          </w:tcPr>
          <w:p w14:paraId="0852F4A3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25E0F" w:rsidRPr="006150BF" w14:paraId="2D96699F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CB25718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Fecha/hora</w:t>
            </w:r>
          </w:p>
        </w:tc>
        <w:tc>
          <w:tcPr>
            <w:tcW w:w="5071" w:type="dxa"/>
            <w:vAlign w:val="center"/>
          </w:tcPr>
          <w:p w14:paraId="70C4163F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25E0F" w:rsidRPr="006150BF" w14:paraId="7419803F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E5EC077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Responsable</w:t>
            </w:r>
          </w:p>
        </w:tc>
        <w:tc>
          <w:tcPr>
            <w:tcW w:w="5071" w:type="dxa"/>
            <w:vAlign w:val="center"/>
          </w:tcPr>
          <w:p w14:paraId="140A8EEB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125E0F" w:rsidRPr="006150BF" w14:paraId="4BCEC63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159D78B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 xml:space="preserve">Firma </w:t>
            </w:r>
            <w:proofErr w:type="gramStart"/>
            <w:r w:rsidRPr="006150BF">
              <w:rPr>
                <w:b/>
                <w:color w:val="000000" w:themeColor="text1"/>
                <w:sz w:val="17"/>
                <w:lang w:val="es-ES"/>
              </w:rPr>
              <w:t>Director</w:t>
            </w:r>
            <w:proofErr w:type="gramEnd"/>
          </w:p>
        </w:tc>
        <w:tc>
          <w:tcPr>
            <w:tcW w:w="5071" w:type="dxa"/>
            <w:vAlign w:val="center"/>
          </w:tcPr>
          <w:p w14:paraId="3EAE9D21" w14:textId="77777777" w:rsidR="00125E0F" w:rsidRPr="006150BF" w:rsidRDefault="00125E0F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569713E8" w14:textId="77777777" w:rsidR="00125E0F" w:rsidRPr="006150BF" w:rsidRDefault="00125E0F" w:rsidP="00125E0F">
      <w:pPr>
        <w:jc w:val="both"/>
        <w:rPr>
          <w:color w:val="000000" w:themeColor="text1"/>
          <w:lang w:val="es-ES"/>
        </w:rPr>
      </w:pPr>
    </w:p>
    <w:p w14:paraId="2DA84D26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0F"/>
    <w:rsid w:val="00125E0F"/>
    <w:rsid w:val="0012748E"/>
    <w:rsid w:val="001517D0"/>
    <w:rsid w:val="002A0105"/>
    <w:rsid w:val="003040C5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D5338A"/>
  <w15:chartTrackingRefBased/>
  <w15:docId w15:val="{97B9917A-6275-4947-9238-04F926BB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0F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25E0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E0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E0F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E0F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E0F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E0F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E0F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E0F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E0F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E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E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E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E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E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E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2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E0F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2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E0F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25E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E0F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25E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E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E0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125E0F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263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2026-09-04T21:18:00Z</dcterms:created>
  <dcterms:modified xsi:type="dcterms:W3CDTF">2026-09-04T21:18:00Z</dcterms:modified>
</cp:coreProperties>
</file>