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367610133" w:displacedByCustomXml="next"/>
    <w:bookmarkStart w:id="1" w:name="_Toc1517617528"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6CA3D8CD" w:rsidR="00531FBF" w:rsidRPr="00B7788F" w:rsidRDefault="00A419D4" w:rsidP="00B7788F">
            <w:pPr>
              <w:contextualSpacing/>
              <w:jc w:val="center"/>
              <w:rPr>
                <w:rFonts w:eastAsia="Times New Roman" w:cstheme="minorHAnsi"/>
                <w:b/>
                <w:bCs/>
                <w:sz w:val="22"/>
                <w:szCs w:val="22"/>
              </w:rPr>
            </w:pPr>
            <w:r>
              <w:rPr>
                <w:rFonts w:eastAsia="Times New Roman" w:cstheme="minorHAnsi"/>
                <w:b/>
                <w:bCs/>
                <w:sz w:val="22"/>
                <w:szCs w:val="22"/>
              </w:rPr>
              <w:t>17 Oct 2026</w:t>
            </w:r>
          </w:p>
        </w:tc>
        <w:tc>
          <w:tcPr>
            <w:tcW w:w="2338" w:type="dxa"/>
            <w:tcMar>
              <w:left w:w="115" w:type="dxa"/>
              <w:right w:w="115" w:type="dxa"/>
            </w:tcMar>
          </w:tcPr>
          <w:p w14:paraId="07699096" w14:textId="300ABBC0" w:rsidR="00531FBF" w:rsidRPr="00B7788F" w:rsidRDefault="00A419D4" w:rsidP="00B7788F">
            <w:pPr>
              <w:contextualSpacing/>
              <w:jc w:val="center"/>
              <w:rPr>
                <w:rFonts w:eastAsia="Times New Roman" w:cstheme="minorHAnsi"/>
                <w:b/>
                <w:bCs/>
                <w:sz w:val="22"/>
                <w:szCs w:val="22"/>
              </w:rPr>
            </w:pPr>
            <w:r>
              <w:rPr>
                <w:rFonts w:eastAsia="Times New Roman" w:cstheme="minorHAnsi"/>
                <w:b/>
                <w:bCs/>
                <w:sz w:val="22"/>
                <w:szCs w:val="22"/>
              </w:rPr>
              <w:t>Deandre Jackson</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proofErr w:type="gramStart"/>
      <w:r w:rsidR="00025C05" w:rsidRPr="30A2BF11">
        <w:rPr>
          <w:rFonts w:eastAsia="Times New Roman"/>
          <w:sz w:val="22"/>
          <w:szCs w:val="22"/>
        </w:rPr>
        <w:t>this</w:t>
      </w:r>
      <w:proofErr w:type="gramEnd"/>
      <w:r w:rsidR="00025C05" w:rsidRPr="30A2BF11">
        <w:rPr>
          <w:rFonts w:eastAsia="Times New Roman"/>
          <w:sz w:val="22"/>
          <w:szCs w:val="22"/>
        </w:rPr>
        <w:t xml:space="preserve">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 xml:space="preserve">choose to include images or </w:t>
      </w:r>
      <w:proofErr w:type="gramStart"/>
      <w:r w:rsidR="00025C05" w:rsidRPr="00632C6F">
        <w:rPr>
          <w:rFonts w:eastAsia="Times New Roman"/>
          <w:sz w:val="22"/>
          <w:szCs w:val="22"/>
        </w:rPr>
        <w:t>supporting</w:t>
      </w:r>
      <w:proofErr w:type="gramEnd"/>
      <w:r w:rsidR="00025C05" w:rsidRPr="00632C6F">
        <w:rPr>
          <w:rFonts w:eastAsia="Times New Roman"/>
          <w:sz w:val="22"/>
          <w:szCs w:val="22"/>
        </w:rPr>
        <w:t xml:space="preserve">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w:t>
      </w:r>
      <w:proofErr w:type="gramStart"/>
      <w:r>
        <w:rPr>
          <w:rFonts w:eastAsia="Times New Roman"/>
          <w:sz w:val="22"/>
          <w:szCs w:val="22"/>
        </w:rPr>
        <w:t>the Project</w:t>
      </w:r>
      <w:proofErr w:type="gramEnd"/>
      <w:r>
        <w:rPr>
          <w:rFonts w:eastAsia="Times New Roman"/>
          <w:sz w:val="22"/>
          <w:szCs w:val="22"/>
        </w:rPr>
        <w:t xml:space="preserve">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2036EB1A" w:rsidR="00485402" w:rsidRPr="00B7788F" w:rsidRDefault="00FB1057" w:rsidP="00D47759">
      <w:pPr>
        <w:contextualSpacing/>
        <w:rPr>
          <w:rFonts w:cstheme="minorHAnsi"/>
          <w:sz w:val="22"/>
          <w:szCs w:val="22"/>
        </w:rPr>
      </w:pPr>
      <w:r>
        <w:rPr>
          <w:rFonts w:cstheme="minorHAnsi"/>
          <w:sz w:val="22"/>
          <w:szCs w:val="22"/>
        </w:rPr>
        <w:t>Deandre Jackson</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5CE6734A" w14:textId="09B014D9" w:rsidR="00C32F3D" w:rsidRDefault="00B74DFF" w:rsidP="00B74DFF">
      <w:pPr>
        <w:suppressAutoHyphens/>
        <w:contextualSpacing/>
        <w:rPr>
          <w:rFonts w:ascii="Calibri" w:hAnsi="Calibri" w:cs="Calibri"/>
          <w:sz w:val="22"/>
        </w:rPr>
      </w:pPr>
      <w:r>
        <w:rPr>
          <w:rFonts w:ascii="Calibri" w:hAnsi="Calibri" w:cs="Calibri"/>
          <w:sz w:val="22"/>
        </w:rPr>
        <w:t xml:space="preserve">The algorithm cipher recommended is the SHA-256 (Secure Hash Algorithm) which is a cryptographic hash developed by the NSA and published by NIST in 2001. It converts any input data into a fixed 256-bit output represented as a 64-character hexadecimal string. </w:t>
      </w:r>
    </w:p>
    <w:p w14:paraId="2F3F9AEF" w14:textId="77777777" w:rsidR="00B74DFF" w:rsidRDefault="00B74DFF" w:rsidP="00B74DFF">
      <w:pPr>
        <w:suppressAutoHyphens/>
        <w:contextualSpacing/>
        <w:rPr>
          <w:rFonts w:ascii="Calibri" w:hAnsi="Calibri" w:cs="Calibri"/>
          <w:sz w:val="22"/>
        </w:rPr>
      </w:pPr>
    </w:p>
    <w:p w14:paraId="21205CF6" w14:textId="77777777" w:rsidR="00B74DFF" w:rsidRDefault="00B74DFF" w:rsidP="00B74DFF">
      <w:pPr>
        <w:rPr>
          <w:rFonts w:ascii="Calibri" w:hAnsi="Calibri" w:cs="Calibri"/>
          <w:sz w:val="22"/>
        </w:rPr>
      </w:pPr>
      <w:r w:rsidRPr="007B5B9C">
        <w:rPr>
          <w:rFonts w:ascii="Calibri" w:hAnsi="Calibri" w:cs="Calibri"/>
          <w:sz w:val="22"/>
        </w:rPr>
        <w:t xml:space="preserve">The SHA-256 Cryptographic hash is designed to go beyond simple error detection and are built to actively defend against intentional data manipulation using the “Avalanche Effect” which causes more than half of the hash output to change when even a single bit changes. </w:t>
      </w:r>
      <w:r>
        <w:rPr>
          <w:rFonts w:ascii="Calibri" w:hAnsi="Calibri" w:cs="Calibri"/>
          <w:sz w:val="22"/>
        </w:rPr>
        <w:t>The same input will produce the same hash, but a different input produces a drastically different output no matter how small the change is. This means it is safe against attacks that use two inputs to produce the same hash. It is computationally infeasible to reverse the hash, and the data will remain secure.</w:t>
      </w:r>
    </w:p>
    <w:p w14:paraId="27140A0E" w14:textId="77777777" w:rsidR="00B74DFF" w:rsidRDefault="00B74DFF" w:rsidP="00B74DFF">
      <w:pPr>
        <w:rPr>
          <w:rFonts w:ascii="Calibri" w:hAnsi="Calibri" w:cs="Calibri"/>
          <w:sz w:val="22"/>
        </w:rPr>
      </w:pPr>
    </w:p>
    <w:p w14:paraId="0504B856" w14:textId="46D28018" w:rsidR="00B74DFF" w:rsidRPr="00B74DFF" w:rsidRDefault="00B74DFF" w:rsidP="00B74DFF">
      <w:r>
        <w:rPr>
          <w:rFonts w:ascii="Calibri" w:hAnsi="Calibri" w:cs="Calibri"/>
          <w:sz w:val="22"/>
        </w:rPr>
        <w:t xml:space="preserve">Avoiding collisions in hashing algorithms means distinct inputs cannot produce the same hashed output. Since the outputs are of a fixed size, if two different inputs can produce the same hashed output, a malicious actor can send corrupt or dangerous files with the expected checksum for a legitimate file to an unsuspecting user. There would be no way to know for sure that the file they downloaded or received was the one they expected. This ensures data integrity and security between the source of data and the receiver of the data. </w:t>
      </w: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CBD82F1" w14:textId="298175AE" w:rsidR="00E4044A" w:rsidRPr="00B7788F" w:rsidRDefault="00120ACD" w:rsidP="00D47759">
      <w:pPr>
        <w:contextualSpacing/>
        <w:rPr>
          <w:rFonts w:eastAsia="Times New Roman" w:cstheme="minorHAnsi"/>
          <w:sz w:val="22"/>
          <w:szCs w:val="22"/>
        </w:rPr>
      </w:pPr>
      <w:r w:rsidRPr="620D193F">
        <w:rPr>
          <w:rFonts w:eastAsia="Times New Roman"/>
          <w:sz w:val="22"/>
          <w:szCs w:val="22"/>
        </w:rPr>
        <w:t xml:space="preserve">Insert a screenshot </w:t>
      </w:r>
      <w:proofErr w:type="gramStart"/>
      <w:r w:rsidR="00177698">
        <w:rPr>
          <w:rFonts w:eastAsia="Times New Roman"/>
          <w:sz w:val="22"/>
          <w:szCs w:val="22"/>
        </w:rPr>
        <w:t xml:space="preserve">below </w:t>
      </w:r>
      <w:r w:rsidRPr="620D193F">
        <w:rPr>
          <w:rFonts w:eastAsia="Times New Roman"/>
          <w:sz w:val="22"/>
          <w:szCs w:val="22"/>
        </w:rPr>
        <w:t>of</w:t>
      </w:r>
      <w:proofErr w:type="gramEnd"/>
      <w:r w:rsidRPr="620D193F">
        <w:rPr>
          <w:rFonts w:eastAsia="Times New Roman"/>
          <w:sz w:val="22"/>
          <w:szCs w:val="22"/>
        </w:rPr>
        <w:t xml:space="preserve"> the CER file.</w:t>
      </w:r>
    </w:p>
    <w:p w14:paraId="6BEBCC74" w14:textId="77777777" w:rsidR="003978A0" w:rsidRDefault="003978A0" w:rsidP="00D47759">
      <w:pPr>
        <w:contextualSpacing/>
        <w:rPr>
          <w:rFonts w:eastAsia="Times New Roman" w:cstheme="minorHAnsi"/>
          <w:sz w:val="22"/>
          <w:szCs w:val="22"/>
        </w:rPr>
      </w:pPr>
    </w:p>
    <w:p w14:paraId="1A30C4D3" w14:textId="42F639CA" w:rsidR="002778D5" w:rsidRDefault="00B74DFF"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63E68A17" wp14:editId="0CA3A468">
            <wp:extent cx="5931535" cy="2397125"/>
            <wp:effectExtent l="0" t="0" r="0" b="3175"/>
            <wp:docPr id="1252694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1535" cy="2397125"/>
                    </a:xfrm>
                    <a:prstGeom prst="rect">
                      <a:avLst/>
                    </a:prstGeom>
                    <a:noFill/>
                    <a:ln>
                      <a:noFill/>
                    </a:ln>
                  </pic:spPr>
                </pic:pic>
              </a:graphicData>
            </a:graphic>
          </wp:inline>
        </w:drawing>
      </w:r>
    </w:p>
    <w:p w14:paraId="77A5BBC5" w14:textId="77777777" w:rsidR="00DB5652" w:rsidRPr="00B7788F" w:rsidRDefault="00DB5652"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0F5B74FE" w14:textId="58F5B486" w:rsidR="00444C21" w:rsidRPr="00CA7439" w:rsidRDefault="00E4044A" w:rsidP="00D47759">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249FA6B1" w14:textId="5EE876DB" w:rsidR="00444C21" w:rsidRDefault="00B74DFF" w:rsidP="00D47759">
      <w:pPr>
        <w:contextualSpacing/>
        <w:rPr>
          <w:rFonts w:cstheme="minorHAnsi"/>
          <w:sz w:val="22"/>
          <w:szCs w:val="22"/>
        </w:rPr>
      </w:pPr>
      <w:r>
        <w:rPr>
          <w:rFonts w:cstheme="minorHAnsi"/>
          <w:noProof/>
          <w:sz w:val="22"/>
          <w:szCs w:val="22"/>
        </w:rPr>
        <w:lastRenderedPageBreak/>
        <w:drawing>
          <wp:inline distT="0" distB="0" distL="0" distR="0" wp14:anchorId="385BC075" wp14:editId="2CA6BA45">
            <wp:extent cx="5128054" cy="1606378"/>
            <wp:effectExtent l="0" t="0" r="0" b="0"/>
            <wp:docPr id="17415894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a:extLst>
                        <a:ext uri="{28A0092B-C50C-407E-A947-70E740481C1C}">
                          <a14:useLocalDpi xmlns:a14="http://schemas.microsoft.com/office/drawing/2010/main" val="0"/>
                        </a:ext>
                      </a:extLst>
                    </a:blip>
                    <a:srcRect r="13722" b="57376"/>
                    <a:stretch>
                      <a:fillRect/>
                    </a:stretch>
                  </pic:blipFill>
                  <pic:spPr bwMode="auto">
                    <a:xfrm>
                      <a:off x="0" y="0"/>
                      <a:ext cx="5128054" cy="1606378"/>
                    </a:xfrm>
                    <a:prstGeom prst="rect">
                      <a:avLst/>
                    </a:prstGeom>
                    <a:noFill/>
                    <a:ln>
                      <a:noFill/>
                    </a:ln>
                    <a:extLst>
                      <a:ext uri="{53640926-AAD7-44D8-BBD7-CCE9431645EC}">
                        <a14:shadowObscured xmlns:a14="http://schemas.microsoft.com/office/drawing/2010/main"/>
                      </a:ext>
                    </a:extLst>
                  </pic:spPr>
                </pic:pic>
              </a:graphicData>
            </a:graphic>
          </wp:inline>
        </w:drawing>
      </w:r>
    </w:p>
    <w:p w14:paraId="77410F16" w14:textId="77777777" w:rsidR="00444C21" w:rsidRPr="00B7788F" w:rsidRDefault="00444C21"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BE26112" w14:textId="6216B352" w:rsidR="00E4044A" w:rsidRPr="00B7788F" w:rsidRDefault="00E4044A" w:rsidP="00D47759">
      <w:pPr>
        <w:contextualSpacing/>
        <w:rPr>
          <w:rFonts w:cstheme="minorHAnsi"/>
          <w:sz w:val="22"/>
          <w:szCs w:val="22"/>
        </w:rPr>
      </w:pPr>
      <w:r w:rsidRPr="620D193F">
        <w:rPr>
          <w:sz w:val="22"/>
          <w:szCs w:val="22"/>
        </w:rPr>
        <w:t xml:space="preserve">Insert a screenshot </w:t>
      </w:r>
      <w:proofErr w:type="gramStart"/>
      <w:r w:rsidRPr="620D193F">
        <w:rPr>
          <w:sz w:val="22"/>
          <w:szCs w:val="22"/>
        </w:rPr>
        <w:t>below of</w:t>
      </w:r>
      <w:proofErr w:type="gramEnd"/>
      <w:r w:rsidRPr="620D193F">
        <w:rPr>
          <w:sz w:val="22"/>
          <w:szCs w:val="22"/>
        </w:rPr>
        <w:t xml:space="preserve"> the web browser that shows a secure webpage.</w:t>
      </w:r>
    </w:p>
    <w:p w14:paraId="2CB31EF5" w14:textId="77777777" w:rsidR="003978A0" w:rsidRDefault="003978A0" w:rsidP="00D47759">
      <w:pPr>
        <w:contextualSpacing/>
        <w:rPr>
          <w:rFonts w:eastAsia="Times New Roman" w:cstheme="minorHAnsi"/>
          <w:sz w:val="22"/>
          <w:szCs w:val="22"/>
        </w:rPr>
      </w:pPr>
    </w:p>
    <w:p w14:paraId="51D92974" w14:textId="22D27E66" w:rsidR="000202DE" w:rsidRDefault="00444C21" w:rsidP="00D47759">
      <w:pPr>
        <w:contextualSpacing/>
        <w:rPr>
          <w:rFonts w:eastAsia="Times New Roman" w:cstheme="minorHAnsi"/>
          <w:sz w:val="22"/>
          <w:szCs w:val="22"/>
        </w:rPr>
      </w:pPr>
      <w:r>
        <w:rPr>
          <w:rFonts w:cstheme="minorHAnsi"/>
          <w:noProof/>
          <w:sz w:val="22"/>
          <w:szCs w:val="22"/>
        </w:rPr>
        <w:drawing>
          <wp:inline distT="0" distB="0" distL="0" distR="0" wp14:anchorId="0047E3E1" wp14:editId="60FDD387">
            <wp:extent cx="4856205" cy="4497860"/>
            <wp:effectExtent l="0" t="0" r="1905" b="0"/>
            <wp:docPr id="11108480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5">
                      <a:extLst>
                        <a:ext uri="{28A0092B-C50C-407E-A947-70E740481C1C}">
                          <a14:useLocalDpi xmlns:a14="http://schemas.microsoft.com/office/drawing/2010/main" val="0"/>
                        </a:ext>
                      </a:extLst>
                    </a:blip>
                    <a:srcRect r="18129" b="8307"/>
                    <a:stretch>
                      <a:fillRect/>
                    </a:stretch>
                  </pic:blipFill>
                  <pic:spPr bwMode="auto">
                    <a:xfrm>
                      <a:off x="0" y="0"/>
                      <a:ext cx="4856205" cy="4497860"/>
                    </a:xfrm>
                    <a:prstGeom prst="rect">
                      <a:avLst/>
                    </a:prstGeom>
                    <a:noFill/>
                    <a:ln>
                      <a:noFill/>
                    </a:ln>
                    <a:extLst>
                      <a:ext uri="{53640926-AAD7-44D8-BBD7-CCE9431645EC}">
                        <a14:shadowObscured xmlns:a14="http://schemas.microsoft.com/office/drawing/2010/main"/>
                      </a:ext>
                    </a:extLst>
                  </pic:spPr>
                </pic:pic>
              </a:graphicData>
            </a:graphic>
          </wp:inline>
        </w:drawing>
      </w:r>
    </w:p>
    <w:p w14:paraId="6F681708" w14:textId="77777777" w:rsidR="00DB5652" w:rsidRPr="00B7788F" w:rsidRDefault="00DB5652"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7F9143A1" w14:textId="0E5F31DE" w:rsidR="00E33862" w:rsidRDefault="00FF48E7" w:rsidP="00D47759">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r w:rsidR="00F916BD">
        <w:rPr>
          <w:noProof/>
        </w:rPr>
        <w:lastRenderedPageBreak/>
        <w:drawing>
          <wp:inline distT="0" distB="0" distL="0" distR="0" wp14:anchorId="2E493298" wp14:editId="3CE91341">
            <wp:extent cx="5943600" cy="2816860"/>
            <wp:effectExtent l="0" t="0" r="0" b="2540"/>
            <wp:docPr id="7574730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816860"/>
                    </a:xfrm>
                    <a:prstGeom prst="rect">
                      <a:avLst/>
                    </a:prstGeom>
                    <a:noFill/>
                    <a:ln>
                      <a:noFill/>
                    </a:ln>
                  </pic:spPr>
                </pic:pic>
              </a:graphicData>
            </a:graphic>
          </wp:inline>
        </w:drawing>
      </w:r>
      <w:r w:rsidR="00F916BD" w:rsidRPr="00F916BD">
        <w:rPr>
          <w:noProof/>
        </w:rPr>
        <w:t xml:space="preserve"> </w:t>
      </w:r>
      <w:r w:rsidR="00F916BD" w:rsidRPr="00F916BD">
        <w:rPr>
          <w:rFonts w:eastAsia="Times New Roman" w:cstheme="minorHAnsi"/>
          <w:noProof/>
          <w:sz w:val="22"/>
          <w:szCs w:val="22"/>
        </w:rPr>
        <w:drawing>
          <wp:inline distT="0" distB="0" distL="0" distR="0" wp14:anchorId="05F483EA" wp14:editId="3D56BEE1">
            <wp:extent cx="5943600" cy="4405630"/>
            <wp:effectExtent l="0" t="0" r="0" b="0"/>
            <wp:docPr id="1178283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283478" name=""/>
                    <pic:cNvPicPr/>
                  </pic:nvPicPr>
                  <pic:blipFill>
                    <a:blip r:embed="rId17"/>
                    <a:stretch>
                      <a:fillRect/>
                    </a:stretch>
                  </pic:blipFill>
                  <pic:spPr>
                    <a:xfrm>
                      <a:off x="0" y="0"/>
                      <a:ext cx="5943600" cy="4405630"/>
                    </a:xfrm>
                    <a:prstGeom prst="rect">
                      <a:avLst/>
                    </a:prstGeom>
                  </pic:spPr>
                </pic:pic>
              </a:graphicData>
            </a:graphic>
          </wp:inline>
        </w:drawing>
      </w:r>
    </w:p>
    <w:p w14:paraId="75B70F3E" w14:textId="67CAB031" w:rsidR="00DB5652" w:rsidRPr="00B7788F" w:rsidRDefault="00DB5652"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D135EC2" w14:textId="5A00BBD6" w:rsidR="00E4044A" w:rsidRDefault="00E4044A" w:rsidP="00D47759">
      <w:pPr>
        <w:contextualSpacing/>
        <w:rPr>
          <w:noProof/>
        </w:rPr>
      </w:pPr>
      <w:r w:rsidRPr="620D193F">
        <w:rPr>
          <w:rFonts w:eastAsia="Times New Roman"/>
          <w:sz w:val="22"/>
          <w:szCs w:val="22"/>
        </w:rPr>
        <w:t>Insert a screenshot below of the refactored code executed without errors.</w:t>
      </w:r>
      <w:r w:rsidR="000C2CFE" w:rsidRPr="000C2CFE">
        <w:rPr>
          <w:noProof/>
        </w:rPr>
        <w:t xml:space="preserve"> </w:t>
      </w:r>
    </w:p>
    <w:p w14:paraId="40D559A0" w14:textId="10517DB7" w:rsidR="000C2CFE" w:rsidRPr="00B7788F" w:rsidRDefault="00335097" w:rsidP="00D47759">
      <w:pPr>
        <w:contextualSpacing/>
        <w:rPr>
          <w:rFonts w:eastAsia="Times New Roman" w:cstheme="minorHAnsi"/>
          <w:sz w:val="22"/>
          <w:szCs w:val="22"/>
        </w:rPr>
      </w:pPr>
      <w:r w:rsidRPr="000C2CFE">
        <w:rPr>
          <w:rFonts w:eastAsia="Times New Roman"/>
          <w:sz w:val="22"/>
          <w:szCs w:val="22"/>
        </w:rPr>
        <w:lastRenderedPageBreak/>
        <w:drawing>
          <wp:inline distT="0" distB="0" distL="0" distR="0" wp14:anchorId="21508D3B" wp14:editId="43CC715C">
            <wp:extent cx="5943600" cy="1099820"/>
            <wp:effectExtent l="0" t="0" r="0" b="5080"/>
            <wp:docPr id="1022916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916116" name=""/>
                    <pic:cNvPicPr/>
                  </pic:nvPicPr>
                  <pic:blipFill>
                    <a:blip r:embed="rId18"/>
                    <a:stretch>
                      <a:fillRect/>
                    </a:stretch>
                  </pic:blipFill>
                  <pic:spPr>
                    <a:xfrm>
                      <a:off x="0" y="0"/>
                      <a:ext cx="5943600" cy="1099820"/>
                    </a:xfrm>
                    <a:prstGeom prst="rect">
                      <a:avLst/>
                    </a:prstGeom>
                  </pic:spPr>
                </pic:pic>
              </a:graphicData>
            </a:graphic>
          </wp:inline>
        </w:drawing>
      </w:r>
    </w:p>
    <w:p w14:paraId="23DFE872" w14:textId="1CECC456" w:rsidR="00EC7193" w:rsidRDefault="00CA7439" w:rsidP="00D47759">
      <w:pPr>
        <w:contextualSpacing/>
        <w:rPr>
          <w:rFonts w:cstheme="minorHAnsi"/>
          <w:sz w:val="22"/>
          <w:szCs w:val="22"/>
        </w:rPr>
      </w:pPr>
      <w:r w:rsidRPr="00CA7439">
        <w:rPr>
          <w:rFonts w:cstheme="minorHAnsi"/>
          <w:noProof/>
          <w:sz w:val="22"/>
          <w:szCs w:val="22"/>
        </w:rPr>
        <w:drawing>
          <wp:inline distT="0" distB="0" distL="0" distR="0" wp14:anchorId="4234D38F" wp14:editId="3B96E212">
            <wp:extent cx="5943600" cy="4342765"/>
            <wp:effectExtent l="0" t="0" r="0" b="635"/>
            <wp:docPr id="634587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587135" name=""/>
                    <pic:cNvPicPr/>
                  </pic:nvPicPr>
                  <pic:blipFill>
                    <a:blip r:embed="rId19"/>
                    <a:stretch>
                      <a:fillRect/>
                    </a:stretch>
                  </pic:blipFill>
                  <pic:spPr>
                    <a:xfrm>
                      <a:off x="0" y="0"/>
                      <a:ext cx="5943600" cy="4342765"/>
                    </a:xfrm>
                    <a:prstGeom prst="rect">
                      <a:avLst/>
                    </a:prstGeom>
                  </pic:spPr>
                </pic:pic>
              </a:graphicData>
            </a:graphic>
          </wp:inline>
        </w:drawing>
      </w:r>
    </w:p>
    <w:p w14:paraId="30E42D0E" w14:textId="77777777" w:rsidR="006520D0" w:rsidRPr="00B7788F" w:rsidRDefault="006520D0"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4C02CC3C" w14:textId="17790AAB" w:rsidR="006E3003" w:rsidRDefault="00B8060E" w:rsidP="00D47759">
      <w:pPr>
        <w:contextualSpacing/>
        <w:rPr>
          <w:rFonts w:eastAsia="Times New Roman"/>
          <w:sz w:val="22"/>
          <w:szCs w:val="22"/>
        </w:rPr>
      </w:pPr>
      <w:r>
        <w:rPr>
          <w:rFonts w:eastAsia="Times New Roman"/>
          <w:sz w:val="22"/>
          <w:szCs w:val="22"/>
        </w:rPr>
        <w:t xml:space="preserve">The web application for Artemis Financial has been refactored to implement the SHA-256 cryptographic hash algorithm to ensure data integrity by </w:t>
      </w:r>
      <w:r w:rsidR="001B7248">
        <w:rPr>
          <w:rFonts w:eastAsia="Times New Roman"/>
          <w:sz w:val="22"/>
          <w:szCs w:val="22"/>
        </w:rPr>
        <w:t>checksum verification.</w:t>
      </w:r>
      <w:r w:rsidR="005B513D">
        <w:rPr>
          <w:rFonts w:eastAsia="Times New Roman"/>
          <w:sz w:val="22"/>
          <w:szCs w:val="22"/>
        </w:rPr>
        <w:t xml:space="preserve"> </w:t>
      </w:r>
      <w:r w:rsidR="001B7248">
        <w:rPr>
          <w:rFonts w:eastAsia="Times New Roman"/>
          <w:sz w:val="22"/>
          <w:szCs w:val="22"/>
        </w:rPr>
        <w:t xml:space="preserve">It additionally enforces HTTPS connections for secure communication using a self-signed certificate created with the Java </w:t>
      </w:r>
      <w:proofErr w:type="spellStart"/>
      <w:r w:rsidR="001B7248">
        <w:rPr>
          <w:rFonts w:eastAsia="Times New Roman"/>
          <w:sz w:val="22"/>
          <w:szCs w:val="22"/>
        </w:rPr>
        <w:t>Keytool</w:t>
      </w:r>
      <w:proofErr w:type="spellEnd"/>
      <w:r w:rsidR="001B7248">
        <w:rPr>
          <w:rFonts w:eastAsia="Times New Roman"/>
          <w:sz w:val="22"/>
          <w:szCs w:val="22"/>
        </w:rPr>
        <w:t>. The certificate encrypts the transmitted data to protect it from malicious actor</w:t>
      </w:r>
      <w:r w:rsidR="00D85D71">
        <w:rPr>
          <w:rFonts w:eastAsia="Times New Roman"/>
          <w:sz w:val="22"/>
          <w:szCs w:val="22"/>
        </w:rPr>
        <w:t>s,</w:t>
      </w:r>
      <w:r w:rsidR="001B7248">
        <w:rPr>
          <w:rFonts w:eastAsia="Times New Roman"/>
          <w:sz w:val="22"/>
          <w:szCs w:val="22"/>
        </w:rPr>
        <w:t xml:space="preserve"> which addresses critical vulnerabilities in the web </w:t>
      </w:r>
      <w:r w:rsidR="005B513D">
        <w:rPr>
          <w:rFonts w:eastAsia="Times New Roman"/>
          <w:sz w:val="22"/>
          <w:szCs w:val="22"/>
        </w:rPr>
        <w:t>application</w:t>
      </w:r>
      <w:r w:rsidR="00D85D71">
        <w:rPr>
          <w:rFonts w:eastAsia="Times New Roman"/>
          <w:sz w:val="22"/>
          <w:szCs w:val="22"/>
        </w:rPr>
        <w:t xml:space="preserve"> when handling c</w:t>
      </w:r>
      <w:r w:rsidR="005B513D">
        <w:rPr>
          <w:rFonts w:eastAsia="Times New Roman"/>
          <w:sz w:val="22"/>
          <w:szCs w:val="22"/>
        </w:rPr>
        <w:t>lient-server connections</w:t>
      </w:r>
      <w:r w:rsidR="001B7248">
        <w:rPr>
          <w:rFonts w:eastAsia="Times New Roman"/>
          <w:sz w:val="22"/>
          <w:szCs w:val="22"/>
        </w:rPr>
        <w:t>. The self-</w:t>
      </w:r>
      <w:proofErr w:type="gramStart"/>
      <w:r w:rsidR="001B7248">
        <w:rPr>
          <w:rFonts w:eastAsia="Times New Roman"/>
          <w:sz w:val="22"/>
          <w:szCs w:val="22"/>
        </w:rPr>
        <w:t>signed</w:t>
      </w:r>
      <w:proofErr w:type="gramEnd"/>
      <w:r w:rsidR="001B7248">
        <w:rPr>
          <w:rFonts w:eastAsia="Times New Roman"/>
          <w:sz w:val="22"/>
          <w:szCs w:val="22"/>
        </w:rPr>
        <w:t xml:space="preserve"> certificate is for development and will be replaced with an official CA </w:t>
      </w:r>
      <w:proofErr w:type="gramStart"/>
      <w:r w:rsidR="001B7248">
        <w:rPr>
          <w:rFonts w:eastAsia="Times New Roman"/>
          <w:sz w:val="22"/>
          <w:szCs w:val="22"/>
        </w:rPr>
        <w:t>trusted</w:t>
      </w:r>
      <w:proofErr w:type="gramEnd"/>
      <w:r w:rsidR="001B7248">
        <w:rPr>
          <w:rFonts w:eastAsia="Times New Roman"/>
          <w:sz w:val="22"/>
          <w:szCs w:val="22"/>
        </w:rPr>
        <w:t xml:space="preserve"> certificate for launch.</w:t>
      </w:r>
      <w:r w:rsidR="00150063">
        <w:rPr>
          <w:rFonts w:eastAsia="Times New Roman"/>
          <w:sz w:val="22"/>
          <w:szCs w:val="22"/>
        </w:rPr>
        <w:t xml:space="preserve"> </w:t>
      </w:r>
    </w:p>
    <w:p w14:paraId="67DAE7FA" w14:textId="77777777" w:rsidR="00382FE6" w:rsidRDefault="00382FE6" w:rsidP="00D47759">
      <w:pPr>
        <w:contextualSpacing/>
        <w:rPr>
          <w:rFonts w:eastAsia="Times New Roman"/>
          <w:sz w:val="22"/>
          <w:szCs w:val="22"/>
        </w:rPr>
      </w:pPr>
    </w:p>
    <w:p w14:paraId="26DC5599" w14:textId="65DE090C" w:rsidR="00382FE6" w:rsidRDefault="00382FE6" w:rsidP="00D47759">
      <w:pPr>
        <w:contextualSpacing/>
        <w:rPr>
          <w:rFonts w:eastAsia="Times New Roman"/>
          <w:sz w:val="22"/>
          <w:szCs w:val="22"/>
        </w:rPr>
      </w:pPr>
      <w:r>
        <w:rPr>
          <w:rFonts w:eastAsia="Times New Roman"/>
          <w:sz w:val="22"/>
          <w:szCs w:val="22"/>
        </w:rPr>
        <w:t xml:space="preserve">The code complies with testing protocols by using the automated OWASP Dependency-Check Maven tool, which allowed us to verify that there were no new vulnerabilities once the code was refactored. </w:t>
      </w:r>
      <w:r w:rsidR="00314689">
        <w:rPr>
          <w:rFonts w:eastAsia="Times New Roman"/>
          <w:sz w:val="22"/>
          <w:szCs w:val="22"/>
        </w:rPr>
        <w:t xml:space="preserve">Upon manual review, no further syntactical or logical errors were found and testing showed that the code functions as intended. </w:t>
      </w:r>
    </w:p>
    <w:p w14:paraId="26471D18" w14:textId="357509BC" w:rsidR="001B7248" w:rsidRDefault="001B7248"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052C684F" w14:textId="7527A5BC" w:rsidR="00974AE3" w:rsidRDefault="008E1F1B" w:rsidP="00D47759">
      <w:pPr>
        <w:contextualSpacing/>
        <w:rPr>
          <w:rFonts w:eastAsia="Times New Roman"/>
          <w:sz w:val="22"/>
          <w:szCs w:val="22"/>
        </w:rPr>
      </w:pPr>
      <w:r>
        <w:rPr>
          <w:rFonts w:eastAsia="Times New Roman"/>
          <w:sz w:val="22"/>
          <w:szCs w:val="22"/>
        </w:rPr>
        <w:t xml:space="preserve">According to industry standards, HTTPS and TLS are the primary mechanisms for securing transmitted data and protecting it from interception or tampering by mandating communication between clients and servers follows the trusted protocol. Checksum validation and cryptographic signatures are essential for ensuring that the client-server data transfers are verified and legitimate to </w:t>
      </w:r>
      <w:r w:rsidR="004C1333">
        <w:rPr>
          <w:rFonts w:eastAsia="Times New Roman"/>
          <w:sz w:val="22"/>
          <w:szCs w:val="22"/>
        </w:rPr>
        <w:t xml:space="preserve">ensure trust and mitigate </w:t>
      </w:r>
      <w:proofErr w:type="gramStart"/>
      <w:r w:rsidR="004C1333">
        <w:rPr>
          <w:rFonts w:eastAsia="Times New Roman"/>
          <w:sz w:val="22"/>
          <w:szCs w:val="22"/>
        </w:rPr>
        <w:t>middle-man</w:t>
      </w:r>
      <w:proofErr w:type="gramEnd"/>
      <w:r w:rsidR="004C1333">
        <w:rPr>
          <w:rFonts w:eastAsia="Times New Roman"/>
          <w:sz w:val="22"/>
          <w:szCs w:val="22"/>
        </w:rPr>
        <w:t xml:space="preserve"> or injection attacks by impersonating trusted sources. </w:t>
      </w:r>
      <w:r w:rsidR="00A71AF9">
        <w:rPr>
          <w:rFonts w:eastAsia="Times New Roman"/>
          <w:sz w:val="22"/>
          <w:szCs w:val="22"/>
        </w:rPr>
        <w:t xml:space="preserve">These practices focus on the most important and vulnerable points of exploitation in our </w:t>
      </w:r>
      <w:proofErr w:type="gramStart"/>
      <w:r w:rsidR="00A71AF9">
        <w:rPr>
          <w:rFonts w:eastAsia="Times New Roman"/>
          <w:sz w:val="22"/>
          <w:szCs w:val="22"/>
        </w:rPr>
        <w:t>clients</w:t>
      </w:r>
      <w:proofErr w:type="gramEnd"/>
      <w:r w:rsidR="00A71AF9">
        <w:rPr>
          <w:rFonts w:eastAsia="Times New Roman"/>
          <w:sz w:val="22"/>
          <w:szCs w:val="22"/>
        </w:rPr>
        <w:t xml:space="preserve"> web application. By adding these layers of security, the application will be extensively protected against expected threats. </w:t>
      </w:r>
    </w:p>
    <w:p w14:paraId="39CA161A" w14:textId="77777777" w:rsidR="004C1333" w:rsidRDefault="004C1333" w:rsidP="00D47759">
      <w:pPr>
        <w:contextualSpacing/>
        <w:rPr>
          <w:rFonts w:eastAsia="Times New Roman"/>
          <w:sz w:val="22"/>
          <w:szCs w:val="22"/>
        </w:rPr>
      </w:pPr>
    </w:p>
    <w:p w14:paraId="2187F458" w14:textId="118919B7" w:rsidR="004C1333" w:rsidRDefault="004C1333" w:rsidP="004C1333">
      <w:pPr>
        <w:suppressAutoHyphens/>
        <w:contextualSpacing/>
        <w:rPr>
          <w:rFonts w:cstheme="minorHAnsi"/>
          <w:color w:val="000000" w:themeColor="text1"/>
        </w:rPr>
      </w:pPr>
      <w:r>
        <w:rPr>
          <w:rFonts w:cstheme="minorHAnsi"/>
          <w:color w:val="000000" w:themeColor="text1"/>
        </w:rPr>
        <w:t xml:space="preserve">As a financial advisement company, Artemis Financial’s success depends on their ability to build trust with their clients as those clients will be seeking advice, security, risk assessment, and plans to create wealth through the services offered at the company. As a financial advisement organization, Artemis Financial will be an attractive target since they will have information that can be leveraged for a quick payout to maintain company trust with clients. Our client will need secure communications to protect against these threats as they will be liable for losses incurred by those clients if they fail to protect their data. </w:t>
      </w:r>
      <w:r w:rsidR="00004099">
        <w:rPr>
          <w:rFonts w:cstheme="minorHAnsi"/>
          <w:color w:val="000000" w:themeColor="text1"/>
        </w:rPr>
        <w:t xml:space="preserve">As such, the industry standards are the best insurance for our client. </w:t>
      </w:r>
    </w:p>
    <w:p w14:paraId="58FA9DE3" w14:textId="77777777" w:rsidR="004C1333" w:rsidRPr="00B7788F" w:rsidRDefault="004C1333" w:rsidP="00D47759">
      <w:pPr>
        <w:contextualSpacing/>
        <w:rPr>
          <w:rFonts w:eastAsia="Times New Roman"/>
          <w:sz w:val="22"/>
          <w:szCs w:val="22"/>
        </w:rPr>
      </w:pPr>
    </w:p>
    <w:sectPr w:rsidR="004C1333" w:rsidRPr="00B7788F" w:rsidSect="00C41B36">
      <w:headerReference w:type="default" r:id="rId20"/>
      <w:footerReference w:type="even" r:id="rId21"/>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B691B" w14:textId="77777777" w:rsidR="004566D7" w:rsidRDefault="004566D7" w:rsidP="002F3F84">
      <w:r>
        <w:separator/>
      </w:r>
    </w:p>
  </w:endnote>
  <w:endnote w:type="continuationSeparator" w:id="0">
    <w:p w14:paraId="73ABAAF0" w14:textId="77777777" w:rsidR="004566D7" w:rsidRDefault="004566D7" w:rsidP="002F3F84">
      <w:r>
        <w:continuationSeparator/>
      </w:r>
    </w:p>
  </w:endnote>
  <w:endnote w:type="continuationNotice" w:id="1">
    <w:p w14:paraId="22CEDA9D" w14:textId="77777777" w:rsidR="004566D7" w:rsidRDefault="004566D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B7C24" w14:textId="77777777" w:rsidR="004566D7" w:rsidRDefault="004566D7" w:rsidP="002F3F84">
      <w:r>
        <w:separator/>
      </w:r>
    </w:p>
  </w:footnote>
  <w:footnote w:type="continuationSeparator" w:id="0">
    <w:p w14:paraId="0216814B" w14:textId="77777777" w:rsidR="004566D7" w:rsidRDefault="004566D7" w:rsidP="002F3F84">
      <w:r>
        <w:continuationSeparator/>
      </w:r>
    </w:p>
  </w:footnote>
  <w:footnote w:type="continuationNotice" w:id="1">
    <w:p w14:paraId="7D4F6750" w14:textId="77777777" w:rsidR="004566D7" w:rsidRDefault="004566D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238133656">
    <w:abstractNumId w:val="16"/>
  </w:num>
  <w:num w:numId="2" w16cid:durableId="1019889326">
    <w:abstractNumId w:val="20"/>
  </w:num>
  <w:num w:numId="3" w16cid:durableId="1602957679">
    <w:abstractNumId w:val="6"/>
  </w:num>
  <w:num w:numId="4" w16cid:durableId="1244531889">
    <w:abstractNumId w:val="8"/>
  </w:num>
  <w:num w:numId="5" w16cid:durableId="1332441204">
    <w:abstractNumId w:val="4"/>
  </w:num>
  <w:num w:numId="6" w16cid:durableId="316423612">
    <w:abstractNumId w:val="17"/>
  </w:num>
  <w:num w:numId="7" w16cid:durableId="1890142166">
    <w:abstractNumId w:val="12"/>
    <w:lvlOverride w:ilvl="0">
      <w:lvl w:ilvl="0">
        <w:numFmt w:val="lowerLetter"/>
        <w:lvlText w:val="%1."/>
        <w:lvlJc w:val="left"/>
      </w:lvl>
    </w:lvlOverride>
  </w:num>
  <w:num w:numId="8" w16cid:durableId="356539745">
    <w:abstractNumId w:val="5"/>
  </w:num>
  <w:num w:numId="9" w16cid:durableId="726419889">
    <w:abstractNumId w:val="1"/>
    <w:lvlOverride w:ilvl="0">
      <w:lvl w:ilvl="0">
        <w:numFmt w:val="lowerLetter"/>
        <w:lvlText w:val="%1."/>
        <w:lvlJc w:val="left"/>
      </w:lvl>
    </w:lvlOverride>
  </w:num>
  <w:num w:numId="10" w16cid:durableId="808203539">
    <w:abstractNumId w:val="0"/>
  </w:num>
  <w:num w:numId="11" w16cid:durableId="1249576193">
    <w:abstractNumId w:val="3"/>
  </w:num>
  <w:num w:numId="12" w16cid:durableId="1546019899">
    <w:abstractNumId w:val="19"/>
  </w:num>
  <w:num w:numId="13" w16cid:durableId="779031370">
    <w:abstractNumId w:val="15"/>
  </w:num>
  <w:num w:numId="14" w16cid:durableId="1781995432">
    <w:abstractNumId w:val="2"/>
  </w:num>
  <w:num w:numId="15" w16cid:durableId="1549952601">
    <w:abstractNumId w:val="11"/>
  </w:num>
  <w:num w:numId="16" w16cid:durableId="178660514">
    <w:abstractNumId w:val="9"/>
  </w:num>
  <w:num w:numId="17" w16cid:durableId="1897930681">
    <w:abstractNumId w:val="14"/>
  </w:num>
  <w:num w:numId="18" w16cid:durableId="211118176">
    <w:abstractNumId w:val="18"/>
  </w:num>
  <w:num w:numId="19" w16cid:durableId="584652956">
    <w:abstractNumId w:val="7"/>
  </w:num>
  <w:num w:numId="20" w16cid:durableId="724183216">
    <w:abstractNumId w:val="13"/>
  </w:num>
  <w:num w:numId="21" w16cid:durableId="16334423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bordersDoNotSurroundHeader/>
  <w:bordersDoNotSurroundFooter/>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04099"/>
    <w:rsid w:val="00010B8A"/>
    <w:rsid w:val="000202DE"/>
    <w:rsid w:val="00025C05"/>
    <w:rsid w:val="0004531D"/>
    <w:rsid w:val="00052476"/>
    <w:rsid w:val="00071399"/>
    <w:rsid w:val="000C2CFE"/>
    <w:rsid w:val="000C7320"/>
    <w:rsid w:val="000D06F0"/>
    <w:rsid w:val="000D241B"/>
    <w:rsid w:val="000F17A3"/>
    <w:rsid w:val="00102660"/>
    <w:rsid w:val="0010436E"/>
    <w:rsid w:val="00114D54"/>
    <w:rsid w:val="00120ACD"/>
    <w:rsid w:val="00144936"/>
    <w:rsid w:val="00150063"/>
    <w:rsid w:val="00151233"/>
    <w:rsid w:val="00163159"/>
    <w:rsid w:val="00164480"/>
    <w:rsid w:val="00177698"/>
    <w:rsid w:val="00182245"/>
    <w:rsid w:val="00183C9F"/>
    <w:rsid w:val="00187548"/>
    <w:rsid w:val="001933BA"/>
    <w:rsid w:val="001A381D"/>
    <w:rsid w:val="001B4F8C"/>
    <w:rsid w:val="001B7248"/>
    <w:rsid w:val="001F5F49"/>
    <w:rsid w:val="002001E0"/>
    <w:rsid w:val="00234FC3"/>
    <w:rsid w:val="00246C90"/>
    <w:rsid w:val="002542A9"/>
    <w:rsid w:val="00271E26"/>
    <w:rsid w:val="002778D5"/>
    <w:rsid w:val="00277B38"/>
    <w:rsid w:val="00281DF1"/>
    <w:rsid w:val="00292377"/>
    <w:rsid w:val="002A1A18"/>
    <w:rsid w:val="002B4D43"/>
    <w:rsid w:val="002F3F84"/>
    <w:rsid w:val="00314689"/>
    <w:rsid w:val="00321D27"/>
    <w:rsid w:val="00335097"/>
    <w:rsid w:val="00335200"/>
    <w:rsid w:val="003360D3"/>
    <w:rsid w:val="0033644E"/>
    <w:rsid w:val="00352FD0"/>
    <w:rsid w:val="003726AD"/>
    <w:rsid w:val="00382FE6"/>
    <w:rsid w:val="003978A0"/>
    <w:rsid w:val="003A1621"/>
    <w:rsid w:val="003E2462"/>
    <w:rsid w:val="003E399D"/>
    <w:rsid w:val="00403219"/>
    <w:rsid w:val="00413DE0"/>
    <w:rsid w:val="00444C21"/>
    <w:rsid w:val="0045610F"/>
    <w:rsid w:val="004566D7"/>
    <w:rsid w:val="0046151B"/>
    <w:rsid w:val="00470123"/>
    <w:rsid w:val="00473815"/>
    <w:rsid w:val="00485402"/>
    <w:rsid w:val="004B2BE0"/>
    <w:rsid w:val="004C1333"/>
    <w:rsid w:val="004D78B4"/>
    <w:rsid w:val="00512ADF"/>
    <w:rsid w:val="00523478"/>
    <w:rsid w:val="00531FBF"/>
    <w:rsid w:val="0058064D"/>
    <w:rsid w:val="00583A02"/>
    <w:rsid w:val="005A1B32"/>
    <w:rsid w:val="005A6070"/>
    <w:rsid w:val="005A7C7F"/>
    <w:rsid w:val="005B513D"/>
    <w:rsid w:val="005C593C"/>
    <w:rsid w:val="005D020B"/>
    <w:rsid w:val="005E6088"/>
    <w:rsid w:val="005F574E"/>
    <w:rsid w:val="006017FD"/>
    <w:rsid w:val="006201FC"/>
    <w:rsid w:val="00632C6F"/>
    <w:rsid w:val="00633225"/>
    <w:rsid w:val="006520D0"/>
    <w:rsid w:val="006A66A8"/>
    <w:rsid w:val="006B66FE"/>
    <w:rsid w:val="006E1A73"/>
    <w:rsid w:val="006E3003"/>
    <w:rsid w:val="00701A84"/>
    <w:rsid w:val="0071273D"/>
    <w:rsid w:val="0076659B"/>
    <w:rsid w:val="00790486"/>
    <w:rsid w:val="00793EE5"/>
    <w:rsid w:val="00797EC8"/>
    <w:rsid w:val="00816AE9"/>
    <w:rsid w:val="00824ABB"/>
    <w:rsid w:val="00826665"/>
    <w:rsid w:val="00844A5D"/>
    <w:rsid w:val="00861EC1"/>
    <w:rsid w:val="008A7514"/>
    <w:rsid w:val="008B068E"/>
    <w:rsid w:val="008E1F1B"/>
    <w:rsid w:val="00940B1A"/>
    <w:rsid w:val="00957280"/>
    <w:rsid w:val="009714E8"/>
    <w:rsid w:val="00974AE3"/>
    <w:rsid w:val="009826D6"/>
    <w:rsid w:val="009A68B5"/>
    <w:rsid w:val="009C6202"/>
    <w:rsid w:val="009C7B99"/>
    <w:rsid w:val="009D3129"/>
    <w:rsid w:val="009F285B"/>
    <w:rsid w:val="00A2133A"/>
    <w:rsid w:val="00A419D4"/>
    <w:rsid w:val="00A667D0"/>
    <w:rsid w:val="00A71AF9"/>
    <w:rsid w:val="00A87E0C"/>
    <w:rsid w:val="00AC1A15"/>
    <w:rsid w:val="00AC3626"/>
    <w:rsid w:val="00AD43C0"/>
    <w:rsid w:val="00AE5B33"/>
    <w:rsid w:val="00AF4C03"/>
    <w:rsid w:val="00B03C25"/>
    <w:rsid w:val="00B20F52"/>
    <w:rsid w:val="00B26489"/>
    <w:rsid w:val="00B35185"/>
    <w:rsid w:val="00B406E8"/>
    <w:rsid w:val="00B50C83"/>
    <w:rsid w:val="00B720DC"/>
    <w:rsid w:val="00B74DFF"/>
    <w:rsid w:val="00B7788F"/>
    <w:rsid w:val="00B8060E"/>
    <w:rsid w:val="00C32F3D"/>
    <w:rsid w:val="00C41B36"/>
    <w:rsid w:val="00C56FC2"/>
    <w:rsid w:val="00C67FA3"/>
    <w:rsid w:val="00CA4D52"/>
    <w:rsid w:val="00CA7439"/>
    <w:rsid w:val="00CE44E9"/>
    <w:rsid w:val="00CF445D"/>
    <w:rsid w:val="00CF618A"/>
    <w:rsid w:val="00D0558B"/>
    <w:rsid w:val="00D47759"/>
    <w:rsid w:val="00D65E6B"/>
    <w:rsid w:val="00D85D71"/>
    <w:rsid w:val="00DB5652"/>
    <w:rsid w:val="00DD6742"/>
    <w:rsid w:val="00E02BD0"/>
    <w:rsid w:val="00E33862"/>
    <w:rsid w:val="00E4044A"/>
    <w:rsid w:val="00E5594E"/>
    <w:rsid w:val="00E66FC0"/>
    <w:rsid w:val="00E941D0"/>
    <w:rsid w:val="00EB1CEC"/>
    <w:rsid w:val="00EB4E90"/>
    <w:rsid w:val="00EC29F5"/>
    <w:rsid w:val="00EC7193"/>
    <w:rsid w:val="00ED1CC4"/>
    <w:rsid w:val="00EE3EAE"/>
    <w:rsid w:val="00EF4D6F"/>
    <w:rsid w:val="00F432FF"/>
    <w:rsid w:val="00F72352"/>
    <w:rsid w:val="00F80B55"/>
    <w:rsid w:val="00F81BBB"/>
    <w:rsid w:val="00F916BD"/>
    <w:rsid w:val="00FB1057"/>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3.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4.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1</Pages>
  <Words>977</Words>
  <Characters>5573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6537</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Jackson, Deandre</cp:lastModifiedBy>
  <cp:revision>56</cp:revision>
  <dcterms:created xsi:type="dcterms:W3CDTF">2022-04-20T12:43:00Z</dcterms:created>
  <dcterms:modified xsi:type="dcterms:W3CDTF">2026-10-18T18:12:00Z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