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/>
          <w:color w:val="000000"/>
          <w:sz w:val="30"/>
        </w:rPr>
      </w:pPr>
      <w:r>
        <w:rPr>
          <w:rFonts w:hint="eastAsia" w:ascii="仿宋" w:hAnsi="仿宋" w:eastAsia="仿宋"/>
          <w:color w:val="000000"/>
          <w:sz w:val="28"/>
          <w:szCs w:val="28"/>
          <w:lang w:val="en-US" w:eastAsia="zh-CN"/>
        </w:rPr>
        <w:t>力学</w:t>
      </w:r>
      <w:r>
        <w:rPr>
          <w:rFonts w:hint="eastAsia" w:ascii="仿宋" w:hAnsi="仿宋" w:eastAsia="仿宋"/>
          <w:color w:val="000000"/>
          <w:sz w:val="28"/>
          <w:szCs w:val="28"/>
        </w:rPr>
        <w:t>B期末试卷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</w:rPr>
        <w:t>(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202</w:t>
      </w:r>
      <w:r>
        <w:rPr>
          <w:rFonts w:hint="eastAsia" w:asciiTheme="majorEastAsia" w:hAnsiTheme="majorEastAsia" w:eastAsiaTheme="majorEastAsia"/>
          <w:color w:val="000000"/>
          <w:sz w:val="28"/>
          <w:szCs w:val="28"/>
          <w:lang w:val="en-US" w:eastAsia="zh-CN"/>
        </w:rPr>
        <w:t>3</w:t>
      </w:r>
      <w:r>
        <w:rPr>
          <w:rFonts w:asciiTheme="majorEastAsia" w:hAnsiTheme="majorEastAsia" w:eastAsiaTheme="majorEastAsia"/>
          <w:color w:val="000000"/>
          <w:sz w:val="28"/>
          <w:szCs w:val="28"/>
        </w:rPr>
        <w:t>)</w:t>
      </w:r>
    </w:p>
    <w:p>
      <w:pPr>
        <w:spacing w:line="360" w:lineRule="auto"/>
        <w:ind w:left="-283" w:leftChars="-135" w:right="-153" w:rightChars="-73" w:firstLine="1190" w:firstLineChars="567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仿宋" w:hAnsi="仿宋" w:eastAsia="仿宋"/>
          <w:color w:val="000000"/>
          <w:szCs w:val="21"/>
        </w:rPr>
        <w:t>学号</w:t>
      </w:r>
      <w:r>
        <w:rPr>
          <w:rFonts w:hint="eastAsia" w:ascii="仿宋" w:hAnsi="仿宋" w:eastAsia="仿宋"/>
          <w:color w:val="000000"/>
          <w:szCs w:val="21"/>
          <w:u w:val="single"/>
        </w:rPr>
        <w:t xml:space="preserve"> 　    　　　　</w:t>
      </w:r>
      <w:r>
        <w:rPr>
          <w:rFonts w:hint="eastAsia" w:ascii="仿宋" w:hAnsi="仿宋" w:eastAsia="仿宋"/>
          <w:color w:val="000000"/>
          <w:szCs w:val="21"/>
        </w:rPr>
        <w:t xml:space="preserve"> 姓名</w:t>
      </w:r>
      <w:r>
        <w:rPr>
          <w:rFonts w:hint="eastAsia" w:ascii="仿宋" w:hAnsi="仿宋" w:eastAsia="仿宋"/>
          <w:color w:val="000000"/>
          <w:szCs w:val="21"/>
          <w:u w:val="single"/>
        </w:rPr>
        <w:t xml:space="preserve">    　　    </w:t>
      </w:r>
      <w:r>
        <w:rPr>
          <w:rFonts w:hint="eastAsia" w:ascii="仿宋" w:hAnsi="仿宋" w:eastAsia="仿宋"/>
          <w:color w:val="000000"/>
          <w:szCs w:val="21"/>
        </w:rPr>
        <w:t xml:space="preserve">  成绩</w:t>
      </w:r>
      <w:r>
        <w:rPr>
          <w:rFonts w:hint="eastAsia" w:ascii="仿宋" w:hAnsi="仿宋" w:eastAsia="仿宋"/>
          <w:color w:val="000000"/>
          <w:szCs w:val="21"/>
          <w:u w:val="single"/>
        </w:rPr>
        <w:t xml:space="preserve">   　　  </w:t>
      </w:r>
      <w:r>
        <w:rPr>
          <w:rFonts w:hint="eastAsia" w:ascii="仿宋" w:hAnsi="仿宋" w:eastAsia="仿宋"/>
          <w:color w:val="000000"/>
          <w:szCs w:val="21"/>
        </w:rPr>
        <w:t>(半开卷)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</w:p>
    <w:p>
      <w:pPr>
        <w:pStyle w:val="8"/>
        <w:numPr>
          <w:numId w:val="0"/>
        </w:numPr>
        <w:spacing w:line="360" w:lineRule="auto"/>
        <w:ind w:left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1.</w:t>
      </w:r>
      <w:r>
        <w:rPr>
          <w:rFonts w:ascii="Times New Roman" w:hAnsi="Times New Roman" w:eastAsia="宋体" w:cs="Times New Roman"/>
          <w:szCs w:val="21"/>
        </w:rPr>
        <w:t>（8分）在过去的几年中，SpaceX已经完成了多次星舰原型的测试飞行</w:t>
      </w:r>
      <w:r>
        <w:rPr>
          <w:rFonts w:hint="eastAsia"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>在其中一次实验中，火箭垂直向上发射，当它到达最高点时突然发生爆炸，火箭炸裂成三个等质量的碎片（假设重力加速度</w:t>
      </w:r>
      <w:r>
        <w:rPr>
          <w:rFonts w:ascii="Times New Roman" w:hAnsi="Times New Roman" w:eastAsia="宋体" w:cs="Times New Roman"/>
          <w:i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>不随高度变化，不考虑空气阻力、剩余燃料等其他因素）</w:t>
      </w:r>
      <w:r>
        <w:rPr>
          <w:rFonts w:hint="eastAsia"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>观察到其中一块碎片经时间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垂直地落到地面上，而其它两块碎片在炸裂后的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时刻同时落到地面上</w:t>
      </w:r>
      <w:r>
        <w:rPr>
          <w:rFonts w:hint="eastAsia"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t>求火箭炸裂时离地面的高度</w:t>
      </w:r>
      <w:r>
        <w:rPr>
          <w:rFonts w:ascii="Times New Roman" w:hAnsi="Times New Roman" w:eastAsia="宋体" w:cs="Times New Roman"/>
          <w:i/>
          <w:szCs w:val="21"/>
        </w:rPr>
        <w:t>h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2.</w:t>
      </w:r>
      <w:r>
        <w:rPr>
          <w:rFonts w:ascii="Times New Roman" w:hAnsi="Times New Roman" w:eastAsia="宋体" w:cs="Times New Roman"/>
          <w:szCs w:val="21"/>
        </w:rPr>
        <w:t>（8分）</w:t>
      </w:r>
      <w:r>
        <w:rPr>
          <w:rFonts w:hint="eastAsia" w:ascii="Times New Roman" w:hAnsi="Times New Roman" w:eastAsia="宋体" w:cs="Times New Roman"/>
          <w:szCs w:val="21"/>
        </w:rPr>
        <w:t>图示直角曲杆</w:t>
      </w:r>
      <w:r>
        <w:rPr>
          <w:rFonts w:hint="eastAsia" w:ascii="Times New Roman" w:hAnsi="Times New Roman" w:eastAsia="宋体" w:cs="Times New Roman"/>
          <w:i/>
          <w:szCs w:val="21"/>
        </w:rPr>
        <w:t>O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绕</w:t>
      </w:r>
      <w:r>
        <w:rPr>
          <w:rFonts w:hint="eastAsia"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轴转动，使套在其上的小环</w:t>
      </w:r>
      <w:r>
        <w:rPr>
          <w:rFonts w:hint="eastAsia" w:ascii="Times New Roman" w:hAnsi="Times New Roman" w:eastAsia="宋体" w:cs="Times New Roman"/>
          <w:i/>
          <w:szCs w:val="21"/>
        </w:rPr>
        <w:t>M</w:t>
      </w:r>
      <w:r>
        <w:rPr>
          <w:rFonts w:hint="eastAsia" w:ascii="Times New Roman" w:hAnsi="Times New Roman" w:eastAsia="宋体" w:cs="Times New Roman"/>
          <w:szCs w:val="21"/>
        </w:rPr>
        <w:t>沿固定直杆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滑动。已知</w:t>
      </w:r>
      <w:r>
        <w:rPr>
          <w:rFonts w:hint="eastAsia" w:ascii="Times New Roman" w:hAnsi="Times New Roman" w:eastAsia="宋体" w:cs="Times New Roman"/>
          <w:i/>
          <w:szCs w:val="21"/>
        </w:rPr>
        <w:t>OB</w:t>
      </w:r>
      <w:r>
        <w:rPr>
          <w:rFonts w:ascii="Times New Roman" w:hAnsi="Times New Roman" w:eastAsia="宋体" w:cs="Times New Roman"/>
          <w:szCs w:val="21"/>
        </w:rPr>
        <w:t>=0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i/>
          <w:szCs w:val="21"/>
        </w:rPr>
        <w:t>m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szCs w:val="21"/>
        </w:rPr>
        <w:t>OB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垂直，曲杆的角速度w</w:t>
      </w:r>
      <w:r>
        <w:rPr>
          <w:rFonts w:ascii="Times New Roman" w:hAnsi="Times New Roman" w:eastAsia="宋体" w:cs="Times New Roman"/>
          <w:szCs w:val="21"/>
        </w:rPr>
        <w:t>=0.5</w:t>
      </w:r>
      <w:r>
        <w:rPr>
          <w:rFonts w:ascii="Times New Roman" w:hAnsi="Times New Roman" w:eastAsia="宋体" w:cs="Times New Roman"/>
          <w:i/>
          <w:szCs w:val="21"/>
        </w:rPr>
        <w:t>rad/s</w:t>
      </w:r>
      <w:r>
        <w:rPr>
          <w:rFonts w:hint="eastAsia" w:ascii="Times New Roman" w:hAnsi="Times New Roman" w:eastAsia="宋体" w:cs="Times New Roman"/>
          <w:szCs w:val="21"/>
        </w:rPr>
        <w:t>，角加速度为零。求当</w:t>
      </w:r>
      <w:r>
        <w:rPr>
          <w:rFonts w:ascii="Times New Roman" w:hAnsi="Times New Roman" w:eastAsia="宋体" w:cs="Times New Roman"/>
          <w:szCs w:val="21"/>
        </w:rPr>
        <w:t>psi=60</w:t>
      </w:r>
      <w:r>
        <w:rPr>
          <w:rFonts w:hint="eastAsia" w:ascii="Times New Roman" w:hAnsi="Times New Roman" w:eastAsia="宋体" w:cs="Times New Roman"/>
          <w:szCs w:val="21"/>
        </w:rPr>
        <w:t>度时，小环</w:t>
      </w:r>
      <w:r>
        <w:rPr>
          <w:rFonts w:hint="eastAsia" w:ascii="Times New Roman" w:hAnsi="Times New Roman" w:eastAsia="宋体" w:cs="Times New Roman"/>
          <w:i/>
          <w:szCs w:val="21"/>
        </w:rPr>
        <w:t>M</w:t>
      </w:r>
      <w:r>
        <w:rPr>
          <w:rFonts w:hint="eastAsia" w:ascii="Times New Roman" w:hAnsi="Times New Roman" w:eastAsia="宋体" w:cs="Times New Roman"/>
          <w:szCs w:val="21"/>
        </w:rPr>
        <w:t>的速度和加速度。</w:t>
      </w:r>
    </w:p>
    <w:p>
      <w:pPr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2236470" cy="110744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548" cy="111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ind w:firstLine="7350" w:firstLineChars="3500"/>
        <w:rPr>
          <w:rFonts w:ascii="Times New Roman" w:hAnsi="Times New Roman" w:eastAsia="宋体" w:cs="Times New Roman"/>
          <w:szCs w:val="21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3.</w:t>
      </w:r>
      <w:r>
        <w:rPr>
          <w:rFonts w:ascii="Times New Roman" w:hAnsi="Times New Roman" w:eastAsia="宋体" w:cs="Times New Roman"/>
          <w:szCs w:val="21"/>
        </w:rPr>
        <w:t>（8分）</w:t>
      </w:r>
      <w:r>
        <w:rPr>
          <w:rFonts w:hint="eastAsia" w:ascii="Times New Roman" w:hAnsi="Times New Roman" w:eastAsia="宋体" w:cs="Times New Roman"/>
          <w:szCs w:val="21"/>
        </w:rPr>
        <w:t>正圆锥体底面半径为a,今用一通过其对称轴的平面，将他等分为2，求任一半质心与该轴的距离。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170180</wp:posOffset>
            </wp:positionV>
            <wp:extent cx="1871345" cy="1585595"/>
            <wp:effectExtent l="0" t="0" r="3175" b="14605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4.</w:t>
      </w:r>
      <w:r>
        <w:rPr>
          <w:rFonts w:ascii="Times New Roman" w:hAnsi="Times New Roman" w:eastAsia="宋体" w:cs="Times New Roman"/>
          <w:szCs w:val="21"/>
        </w:rPr>
        <w:t>（12分）两圆盘紧贴放置，如图所示。初始时刻圆盘1绕过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且垂直与纸面的固定轴以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Cs w:val="21"/>
              </w:rPr>
              <m:t>ω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Cs w:val="21"/>
              </w:rPr>
              <m:t>0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>逆时针转动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圆盘2的中心固定在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点且保持静止不动。两盘之间以摩擦力相互作用，摩擦力的力矩使盘1的转速减小，而盘2的转速变大，直至接触点具有相同的线速度。试求在该过程中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（1）设盘1与盘2的转动惯量分别为常数</w:t>
      </w:r>
      <w:r>
        <w:rPr>
          <w:rFonts w:ascii="Times New Roman" w:hAnsi="Times New Roman" w:eastAsia="宋体" w:cs="Times New Roman"/>
          <w:i/>
          <w:szCs w:val="21"/>
        </w:rPr>
        <w:t>I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i/>
          <w:szCs w:val="21"/>
        </w:rPr>
        <w:t>I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，半径分别为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。试求此过程中，盘1传递给盘2的总冲量是多少？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690245</wp:posOffset>
            </wp:positionV>
            <wp:extent cx="2092325" cy="1366520"/>
            <wp:effectExtent l="0" t="0" r="3175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1"/>
        </w:rPr>
        <w:t>（2）设盘1与盘2的质量分别为常数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szCs w:val="21"/>
        </w:rPr>
        <w:t>与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</w:rPr>
        <w:t>试</w:t>
      </w:r>
      <w:r>
        <w:rPr>
          <w:rFonts w:ascii="Times New Roman" w:hAnsi="Times New Roman" w:eastAsia="宋体" w:cs="Times New Roman"/>
          <w:szCs w:val="21"/>
        </w:rPr>
        <w:t>计算摩擦力所产生的热量与系统初始能量和圆盘质量所满足的关系。</w:t>
      </w: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8"/>
        <w:numPr>
          <w:numId w:val="0"/>
        </w:numPr>
        <w:spacing w:line="360" w:lineRule="auto"/>
        <w:ind w:leftChars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5.</w:t>
      </w:r>
      <w:r>
        <w:rPr>
          <w:rFonts w:ascii="Times New Roman" w:hAnsi="Times New Roman" w:eastAsia="宋体" w:cs="Times New Roman"/>
          <w:szCs w:val="21"/>
        </w:rPr>
        <w:t>（12分）如图，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ascii="Times New Roman" w:hAnsi="Times New Roman" w:eastAsia="宋体" w:cs="Times New Roman"/>
          <w:szCs w:val="21"/>
        </w:rPr>
        <w:t>处有一波源，沿</w:t>
      </w:r>
      <m:oMath>
        <m:r>
          <m:rPr/>
          <w:rPr>
            <w:rFonts w:ascii="Cambria Math" w:hAnsi="Cambria Math" w:eastAsia="宋体" w:cs="Times New Roman"/>
            <w:szCs w:val="21"/>
          </w:rPr>
          <m:t>x</m:t>
        </m:r>
      </m:oMath>
      <w:r>
        <w:rPr>
          <w:rFonts w:ascii="Times New Roman" w:hAnsi="Times New Roman" w:eastAsia="宋体" w:cs="Times New Roman"/>
          <w:szCs w:val="21"/>
        </w:rPr>
        <w:t>轴向两边发射振幅</w:t>
      </w:r>
      <m:oMath>
        <m:r>
          <m:rPr/>
          <w:rPr>
            <w:rFonts w:ascii="Cambria Math" w:hAnsi="Cambria Math" w:eastAsia="宋体" w:cs="Times New Roman"/>
            <w:szCs w:val="21"/>
          </w:rPr>
          <m:t>A</m:t>
        </m:r>
      </m:oMath>
      <w:r>
        <w:rPr>
          <w:rFonts w:ascii="Times New Roman" w:hAnsi="Times New Roman" w:eastAsia="宋体" w:cs="Times New Roman"/>
          <w:szCs w:val="21"/>
        </w:rPr>
        <w:t>、角频率</w:t>
      </w:r>
      <m:oMath>
        <m:r>
          <m:rPr/>
          <w:rPr>
            <w:rFonts w:ascii="Cambria Math" w:hAnsi="Cambria Math" w:eastAsia="宋体" w:cs="Times New Roman"/>
            <w:szCs w:val="21"/>
          </w:rPr>
          <m:t>ω</m:t>
        </m:r>
      </m:oMath>
      <w:r>
        <w:rPr>
          <w:rFonts w:ascii="Times New Roman" w:hAnsi="Times New Roman" w:eastAsia="宋体" w:cs="Times New Roman"/>
          <w:szCs w:val="21"/>
        </w:rPr>
        <w:t>的简谐波方向传播，波速为</w:t>
      </w:r>
      <m:oMath>
        <m:r>
          <m:rPr/>
          <w:rPr>
            <w:rFonts w:ascii="Cambria Math" w:hAnsi="Cambria Math" w:eastAsia="宋体" w:cs="Times New Roman"/>
            <w:szCs w:val="21"/>
          </w:rPr>
          <m:t>v</m:t>
        </m:r>
      </m:oMath>
      <w:r>
        <w:rPr>
          <w:rFonts w:ascii="Times New Roman" w:hAnsi="Times New Roman" w:eastAsia="宋体" w:cs="Times New Roman"/>
          <w:szCs w:val="21"/>
        </w:rPr>
        <w:t>。</w:t>
      </w:r>
      <m:oMath>
        <m:r>
          <m:rPr/>
          <w:rPr>
            <w:rFonts w:ascii="Cambria Math" w:hAnsi="Cambria Math" w:eastAsia="宋体" w:cs="Times New Roman"/>
            <w:szCs w:val="21"/>
          </w:rPr>
          <m:t>BC</m:t>
        </m:r>
      </m:oMath>
      <w:r>
        <w:rPr>
          <w:rFonts w:ascii="Times New Roman" w:hAnsi="Times New Roman" w:eastAsia="宋体" w:cs="Times New Roman"/>
          <w:szCs w:val="21"/>
        </w:rPr>
        <w:t>为波密媒介的反射面，入射波在此被完全反射，</w:t>
      </w:r>
      <m:oMath>
        <m:r>
          <m:rPr/>
          <w:rPr>
            <w:rFonts w:ascii="Cambria Math" w:hAnsi="Cambria Math" w:eastAsia="宋体" w:cs="Times New Roman"/>
            <w:szCs w:val="21"/>
          </w:rPr>
          <m:t>BC</m:t>
        </m:r>
      </m:oMath>
      <w:r>
        <w:rPr>
          <w:rFonts w:ascii="Times New Roman" w:hAnsi="Times New Roman" w:eastAsia="宋体" w:cs="Times New Roman"/>
          <w:szCs w:val="21"/>
        </w:rPr>
        <w:t>位于</w:t>
      </w:r>
      <m:oMath>
        <m:r>
          <m:rPr/>
          <w:rPr>
            <w:rFonts w:ascii="Cambria Math" w:hAnsi="Cambria Math" w:eastAsia="宋体" w:cs="Times New Roman"/>
            <w:szCs w:val="21"/>
          </w:rPr>
          <m:t>x=d</m:t>
        </m:r>
      </m:oMath>
      <w:r>
        <w:rPr>
          <w:rFonts w:ascii="Times New Roman" w:hAnsi="Times New Roman" w:eastAsia="宋体" w:cs="Times New Roman"/>
          <w:szCs w:val="21"/>
        </w:rPr>
        <w:t>处，若</w:t>
      </w:r>
      <m:oMath>
        <m:r>
          <m:rPr/>
          <w:rPr>
            <w:rFonts w:ascii="Cambria Math" w:hAnsi="Cambria Math" w:eastAsia="宋体" w:cs="Times New Roman"/>
            <w:szCs w:val="21"/>
          </w:rPr>
          <m:t>d=−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λ</m:t>
        </m:r>
      </m:oMath>
      <w:r>
        <w:rPr>
          <w:rFonts w:ascii="Times New Roman" w:hAnsi="Times New Roman" w:eastAsia="宋体" w:cs="Times New Roman"/>
          <w:szCs w:val="21"/>
        </w:rPr>
        <w:t>，</w:t>
      </w:r>
      <m:oMath>
        <m:r>
          <m:rPr/>
          <w:rPr>
            <w:rFonts w:ascii="Cambria Math" w:hAnsi="Cambria Math" w:eastAsia="宋体" w:cs="Times New Roman"/>
            <w:szCs w:val="21"/>
          </w:rPr>
          <m:t>λ</m:t>
        </m:r>
      </m:oMath>
      <w:r>
        <w:rPr>
          <w:rFonts w:ascii="Times New Roman" w:hAnsi="Times New Roman" w:eastAsia="宋体" w:cs="Times New Roman"/>
          <w:szCs w:val="21"/>
        </w:rPr>
        <w:t>为波长。求出</w:t>
      </w:r>
      <m:oMath>
        <m:r>
          <m:rPr/>
          <w:rPr>
            <w:rFonts w:ascii="Cambria Math" w:hAnsi="Cambria Math" w:eastAsia="宋体" w:cs="Times New Roman"/>
            <w:szCs w:val="21"/>
          </w:rPr>
          <m:t>x&gt;−</m:t>
        </m:r>
        <m:f>
          <m:fP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szCs w:val="21"/>
              </w:rPr>
              <m:t>5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szCs w:val="21"/>
              </w:rPr>
              <m:t>4</m:t>
            </m:r>
            <m:ctrlPr>
              <w:rPr>
                <w:rFonts w:ascii="Cambria Math" w:hAnsi="Cambria Math" w:eastAsia="宋体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eastAsia="宋体" w:cs="Times New Roman"/>
            <w:szCs w:val="21"/>
          </w:rPr>
          <m:t>λ</m:t>
        </m:r>
      </m:oMath>
      <w:r>
        <w:rPr>
          <w:rFonts w:ascii="Times New Roman" w:hAnsi="Times New Roman" w:eastAsia="宋体" w:cs="Times New Roman"/>
          <w:szCs w:val="21"/>
        </w:rPr>
        <w:t>各处波动的波函数。设波源的初相位为零。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-64770</wp:posOffset>
            </wp:positionH>
            <wp:positionV relativeFrom="paragraph">
              <wp:posOffset>60325</wp:posOffset>
            </wp:positionV>
            <wp:extent cx="1565910" cy="1195070"/>
            <wp:effectExtent l="0" t="0" r="0" b="5080"/>
            <wp:wrapTopAndBottom/>
            <wp:docPr id="25" name="图片 25" descr="C:\Users\wjy\AppData\Roaming\Tencent\Users\492844192\QQ\WinTemp\RichOle\0T%EFV3I%AH~1JZK{PXH{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wjy\AppData\Roaming\Tencent\Users\492844192\QQ\WinTemp\RichOle\0T%EFV3I%AH~1JZK{PXH{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6.</w:t>
      </w:r>
      <w:r>
        <w:rPr>
          <w:rFonts w:ascii="Times New Roman" w:hAnsi="Times New Roman" w:eastAsia="宋体" w:cs="Times New Roman"/>
          <w:szCs w:val="21"/>
        </w:rPr>
        <w:t>（1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</w:t>
      </w:r>
      <w:r>
        <w:rPr>
          <w:rFonts w:ascii="Times New Roman" w:hAnsi="Times New Roman" w:eastAsia="宋体" w:cs="Times New Roman"/>
          <w:szCs w:val="21"/>
        </w:rPr>
        <w:t>分）</w:t>
      </w:r>
      <w:r>
        <w:rPr>
          <w:rFonts w:hint="eastAsia" w:ascii="Times New Roman" w:hAnsi="Times New Roman" w:eastAsia="宋体" w:cs="Times New Roman"/>
          <w:szCs w:val="21"/>
        </w:rPr>
        <w:t>均质圆柱体的半径为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，重量为</w:t>
      </w:r>
      <w:r>
        <w:rPr>
          <w:rFonts w:hint="eastAsia" w:ascii="Times New Roman" w:hAnsi="Times New Roman" w:eastAsia="宋体" w:cs="Times New Roman"/>
          <w:i/>
          <w:szCs w:val="21"/>
        </w:rPr>
        <w:t>P</w:t>
      </w:r>
      <w:r>
        <w:rPr>
          <w:rFonts w:hint="eastAsia" w:ascii="Times New Roman" w:hAnsi="Times New Roman" w:eastAsia="宋体" w:cs="Times New Roman"/>
          <w:szCs w:val="21"/>
        </w:rPr>
        <w:t>，放在粗糙的水平面上，如图所示。设其中心</w:t>
      </w:r>
      <w:r>
        <w:rPr>
          <w:rFonts w:hint="eastAsia"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速度为</w:t>
      </w:r>
      <m:oMath>
        <m:sSub>
          <m:sSubPr>
            <m:ctrlPr>
              <w:rPr>
                <w:rFonts w:ascii="Cambria Math" w:hAnsi="Cambria Math" w:eastAsia="宋体" w:cs="Times New Roman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Cs w:val="21"/>
              </w:rPr>
              <m:t>v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Cs w:val="21"/>
              </w:rPr>
              <m:t>o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Cs w:val="21"/>
        </w:rPr>
        <w:t>，方向水平向右，同时圆柱如图所示方向转动，其初角速度为</w:t>
      </w:r>
      <m:oMath>
        <m:sSub>
          <m:sSubPr>
            <m:ctrlPr>
              <w:rPr>
                <w:rFonts w:ascii="Cambria Math" w:hAnsi="Cambria Math" w:eastAsia="宋体" w:cs="Times New Roman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Cs w:val="21"/>
              </w:rPr>
              <m:t>ω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Cs w:val="21"/>
              </w:rPr>
              <m:t>o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Cs w:val="21"/>
        </w:rPr>
        <w:t>，且有</w:t>
      </w:r>
      <m:oMath>
        <m:sSub>
          <m:sSubPr>
            <m:ctrlPr>
              <w:rPr>
                <w:rFonts w:ascii="Cambria Math" w:hAnsi="Cambria Math" w:eastAsia="宋体" w:cs="Times New Roman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Cs w:val="21"/>
              </w:rPr>
              <m:t>ω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Cs w:val="21"/>
              </w:rPr>
              <m:t>o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b>
        </m:sSub>
      </m:oMath>
      <w:r>
        <w:rPr>
          <w:rFonts w:ascii="Times New Roman" w:hAnsi="Times New Roman" w:eastAsia="宋体" w:cs="Times New Roman"/>
          <w:szCs w:val="21"/>
        </w:rPr>
        <w:t xml:space="preserve">r &lt; </w:t>
      </w:r>
      <m:oMath>
        <m:sSub>
          <m:sSubPr>
            <m:ctrlPr>
              <w:rPr>
                <w:rFonts w:ascii="Cambria Math" w:hAnsi="Cambria Math" w:eastAsia="宋体" w:cs="Times New Roman"/>
                <w:szCs w:val="21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Cs w:val="21"/>
              </w:rPr>
              <m:t>v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Cs w:val="21"/>
              </w:rPr>
              <m:t>o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sub>
        </m:sSub>
      </m:oMath>
      <w:r>
        <w:rPr>
          <w:rFonts w:hint="eastAsia" w:ascii="Times New Roman" w:hAnsi="Times New Roman" w:eastAsia="宋体" w:cs="Times New Roman"/>
          <w:szCs w:val="21"/>
        </w:rPr>
        <w:t>。如圆柱体与水平面的动摩擦因数为</w:t>
      </w:r>
      <w:r>
        <w:rPr>
          <w:rFonts w:ascii="Times New Roman" w:hAnsi="Times New Roman" w:eastAsia="宋体" w:cs="Times New Roman"/>
          <w:i/>
          <w:szCs w:val="21"/>
        </w:rPr>
        <w:t>f</w:t>
      </w:r>
      <w:r>
        <w:rPr>
          <w:rFonts w:hint="eastAsia" w:ascii="Times New Roman" w:hAnsi="Times New Roman" w:eastAsia="宋体" w:cs="Times New Roman"/>
          <w:szCs w:val="21"/>
        </w:rPr>
        <w:t>，问：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（1）</w:t>
      </w:r>
      <w:r>
        <w:rPr>
          <w:rFonts w:hint="eastAsia" w:ascii="Times New Roman" w:hAnsi="Times New Roman" w:eastAsia="宋体" w:cs="Times New Roman"/>
          <w:szCs w:val="21"/>
        </w:rPr>
        <w:t>经过多少时间，圆柱体才能只滚不滑地向前运动？并求该瞬时圆柱体中心的速度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）</w:t>
      </w:r>
      <w:r>
        <w:rPr>
          <w:rFonts w:hint="eastAsia" w:ascii="Times New Roman" w:hAnsi="Times New Roman" w:eastAsia="宋体" w:cs="Times New Roman"/>
          <w:szCs w:val="21"/>
        </w:rPr>
        <w:t>圆柱体中心移动多少距离，开始作纯滚动？</w:t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623060" cy="1203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986" cy="12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16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分）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一质量为m的质点，能在半径为a的圆环型管内无摩擦滑动，圆环绕铅直直径以恒定的角速度转动。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（1）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写出质点的运动微分方程</w:t>
      </w:r>
    </w:p>
    <w:p>
      <w:pPr>
        <w:numPr>
          <w:numId w:val="0"/>
        </w:num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如果质点在的不稳定平衡位置，受轻微扰动，写出最大动能位置。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45720</wp:posOffset>
            </wp:positionV>
            <wp:extent cx="1622425" cy="1473835"/>
            <wp:effectExtent l="0" t="0" r="8255" b="4445"/>
            <wp:wrapTopAndBottom/>
            <wp:docPr id="8" name="图片 8" descr="168484523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48452342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="宋体" w:cs="Times New Roman"/>
          <w:szCs w:val="21"/>
          <w:lang w:val="en-US" w:eastAsia="zh-CN"/>
        </w:rPr>
      </w:pPr>
      <w:bookmarkStart w:id="0" w:name="_GoBack"/>
      <w:bookmarkEnd w:id="0"/>
    </w:p>
    <w:p>
      <w:pPr>
        <w:pStyle w:val="8"/>
        <w:numPr>
          <w:numId w:val="0"/>
        </w:numPr>
        <w:spacing w:line="360" w:lineRule="auto"/>
        <w:ind w:leftChars="0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8.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（20分）设想在地球上距地心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h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处的一条弦挖一光滑隧道，隧道中心为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O'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，如图所示，地球半径为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R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val="zh-CN"/>
        </w:rPr>
        <w:t>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（1）若在隧道一端（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或者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B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）由静止释放一质量为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的小球，当小球离球心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O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的距离为</w:t>
      </w:r>
      <w:r>
        <w:rPr>
          <w:rFonts w:ascii="Times New Roman" w:hAnsi="Times New Roman" w:eastAsia="宋体" w:cs="Times New Roman"/>
          <w:i/>
          <w:kern w:val="0"/>
          <w:szCs w:val="21"/>
        </w:rPr>
        <w:t>r</w:t>
      </w:r>
      <w:r>
        <w:rPr>
          <w:rFonts w:ascii="Times New Roman" w:hAnsi="Times New Roman" w:eastAsia="宋体" w:cs="Times New Roman"/>
          <w:kern w:val="0"/>
          <w:szCs w:val="21"/>
        </w:rPr>
        <w:t>时，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试求小球所受地球的引力大小（已知地球密度为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sym w:font="Symbol" w:char="F072"/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（2）试求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该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小球到达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O'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点处的速度大小？（设地球表面重力加速度为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g</w:t>
      </w:r>
      <w:r>
        <w:rPr>
          <w:rFonts w:ascii="Times New Roman" w:hAnsi="Times New Roman" w:eastAsia="宋体" w:cs="Times New Roman"/>
          <w:kern w:val="0"/>
          <w:szCs w:val="21"/>
          <w:vertAlign w:val="subscript"/>
          <w:lang w:val="zh-CN"/>
        </w:rPr>
        <w:t>0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kern w:val="0"/>
          <w:szCs w:val="21"/>
          <w:lang w:val="zh-CN"/>
        </w:rPr>
      </w:pPr>
      <w:r>
        <w:rPr>
          <w:rFonts w:ascii="Times New Roman" w:hAnsi="Times New Roman" w:eastAsia="宋体" w:cs="Times New Roman"/>
          <w:kern w:val="0"/>
          <w:szCs w:val="21"/>
          <w:lang w:val="zh-CN"/>
        </w:rPr>
        <w:t>（3）如果在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A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、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B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处同时由静止释放两个物体，质量分别为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和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，它们</w:t>
      </w:r>
      <w:r>
        <w:rPr>
          <w:rFonts w:hint="eastAsia" w:ascii="Times New Roman" w:hAnsi="Times New Roman" w:eastAsia="宋体" w:cs="Times New Roman"/>
          <w:kern w:val="0"/>
          <w:szCs w:val="21"/>
          <w:lang w:val="zh-CN"/>
        </w:rPr>
        <w:t>将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同时到达隧道中心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O'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。设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远大于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，若二者在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O'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处发生弹性正碰，那么小物体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m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返回后从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B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处飞出，为使其飞出的速度达到地球第一宇宙速度，</w:t>
      </w:r>
      <w:r>
        <w:rPr>
          <w:rFonts w:ascii="Times New Roman" w:hAnsi="Times New Roman" w:eastAsia="宋体" w:cs="Times New Roman"/>
          <w:i/>
          <w:kern w:val="0"/>
          <w:szCs w:val="21"/>
          <w:lang w:val="zh-CN"/>
        </w:rPr>
        <w:t>h</w:t>
      </w:r>
      <w:r>
        <w:rPr>
          <w:rFonts w:ascii="Times New Roman" w:hAnsi="Times New Roman" w:eastAsia="宋体" w:cs="Times New Roman"/>
          <w:kern w:val="0"/>
          <w:szCs w:val="21"/>
          <w:lang w:val="zh-CN"/>
        </w:rPr>
        <w:t>应为多大？ （以上均忽略隧道内径大小和地球自转影响）</w:t>
      </w:r>
    </w:p>
    <w:p>
      <w:pPr>
        <w:ind w:firstLine="5775" w:firstLineChars="275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1447800" cy="1479550"/>
            <wp:effectExtent l="0" t="0" r="0" b="635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2114" cy="149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CD9AF"/>
    <w:multiLevelType w:val="singleLevel"/>
    <w:tmpl w:val="09CCD9A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2ZWZlMzg2NWVmOGUwZGI3M2JlOTg2YWJlNjMxODAifQ=="/>
  </w:docVars>
  <w:rsids>
    <w:rsidRoot w:val="003E61F0"/>
    <w:rsid w:val="000B46A0"/>
    <w:rsid w:val="00116558"/>
    <w:rsid w:val="001B08C9"/>
    <w:rsid w:val="001C52DB"/>
    <w:rsid w:val="002E1244"/>
    <w:rsid w:val="002F3D1E"/>
    <w:rsid w:val="00334D82"/>
    <w:rsid w:val="0037124F"/>
    <w:rsid w:val="003D4952"/>
    <w:rsid w:val="003E61F0"/>
    <w:rsid w:val="0041224A"/>
    <w:rsid w:val="00416973"/>
    <w:rsid w:val="00473E3B"/>
    <w:rsid w:val="00521E56"/>
    <w:rsid w:val="005429E8"/>
    <w:rsid w:val="00706123"/>
    <w:rsid w:val="007842FE"/>
    <w:rsid w:val="007B48D3"/>
    <w:rsid w:val="008169F9"/>
    <w:rsid w:val="008C085C"/>
    <w:rsid w:val="008C0BAA"/>
    <w:rsid w:val="009B5781"/>
    <w:rsid w:val="00A424E1"/>
    <w:rsid w:val="00C507BD"/>
    <w:rsid w:val="00D74F23"/>
    <w:rsid w:val="00DF0619"/>
    <w:rsid w:val="00EA44B9"/>
    <w:rsid w:val="00EF2655"/>
    <w:rsid w:val="00F232F7"/>
    <w:rsid w:val="07073B60"/>
    <w:rsid w:val="1C0E6215"/>
    <w:rsid w:val="2A731E32"/>
    <w:rsid w:val="36184505"/>
    <w:rsid w:val="5EF01A3F"/>
    <w:rsid w:val="61E07E1A"/>
    <w:rsid w:val="688911BD"/>
    <w:rsid w:val="6FDB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1203</Words>
  <Characters>1276</Characters>
  <Lines>30</Lines>
  <Paragraphs>8</Paragraphs>
  <TotalTime>1</TotalTime>
  <ScaleCrop>false</ScaleCrop>
  <LinksUpToDate>false</LinksUpToDate>
  <CharactersWithSpaces>1839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2023-05-19T09:40:00Z</dcterms:created>
  <dc:creator>LY</dc:creator>
  <cp:lastModifiedBy>GDFRWMY</cp:lastModifiedBy>
  <dcterms:modified xsi:type="dcterms:W3CDTF">2023-05-24T12:12:56Z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1FE73A3B7E9D4122AF894E765D2A7B83_13</vt:lpwstr>
  </property>
</Properties>
</file>