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2" w:firstLineChars="200"/>
        <w:rPr>
          <w:rFonts w:hint="default" w:ascii="宋体" w:hAnsi="宋体" w:eastAsia="宋体" w:cs="宋体"/>
          <w:sz w:val="21"/>
          <w:szCs w:val="21"/>
          <w:lang w:val="en-US" w:eastAsia="zh-CN"/>
        </w:rPr>
      </w:pPr>
      <w:r>
        <w:rPr>
          <w:rFonts w:hint="eastAsia" w:ascii="宋体" w:hAnsi="宋体" w:eastAsia="宋体" w:cs="宋体"/>
          <w:b/>
          <w:bCs/>
          <w:sz w:val="21"/>
          <w:szCs w:val="21"/>
          <w:lang w:val="en-US" w:eastAsia="zh-CN"/>
        </w:rPr>
        <w:t>实验名称</w:t>
      </w:r>
      <w:r>
        <w:rPr>
          <w:rFonts w:hint="eastAsia" w:ascii="宋体" w:hAnsi="宋体" w:eastAsia="宋体" w:cs="宋体"/>
          <w:sz w:val="21"/>
          <w:szCs w:val="21"/>
        </w:rPr>
        <w:t>：整流滤波电路</w:t>
      </w:r>
      <w:r>
        <w:rPr>
          <w:rFonts w:hint="eastAsia" w:ascii="宋体" w:hAnsi="宋体" w:eastAsia="宋体" w:cs="宋体"/>
          <w:sz w:val="21"/>
          <w:szCs w:val="21"/>
          <w:lang w:val="en-US" w:eastAsia="zh-CN"/>
        </w:rPr>
        <w:t>及其应用</w:t>
      </w:r>
    </w:p>
    <w:p>
      <w:pPr>
        <w:ind w:left="900" w:hanging="1050" w:hangingChars="498"/>
        <w:rPr>
          <w:rFonts w:hint="eastAsia" w:ascii="宋体" w:hAnsi="宋体" w:eastAsia="宋体" w:cs="宋体"/>
          <w:b/>
          <w:sz w:val="21"/>
          <w:szCs w:val="21"/>
        </w:rPr>
      </w:pPr>
    </w:p>
    <w:p>
      <w:pPr>
        <w:ind w:firstLine="420" w:firstLineChars="0"/>
        <w:rPr>
          <w:rFonts w:hint="eastAsia" w:ascii="宋体" w:hAnsi="宋体" w:eastAsia="宋体" w:cs="宋体"/>
          <w:sz w:val="21"/>
          <w:szCs w:val="21"/>
        </w:rPr>
      </w:pPr>
      <w:r>
        <w:rPr>
          <w:rFonts w:hint="eastAsia" w:ascii="宋体" w:hAnsi="宋体" w:eastAsia="宋体" w:cs="宋体"/>
          <w:b/>
          <w:bCs/>
          <w:sz w:val="21"/>
          <w:szCs w:val="21"/>
          <w:lang w:val="en-US" w:eastAsia="zh-CN"/>
        </w:rPr>
        <w:t>实验目的</w:t>
      </w:r>
      <w:r>
        <w:rPr>
          <w:rFonts w:hint="eastAsia" w:ascii="宋体" w:hAnsi="宋体" w:eastAsia="宋体" w:cs="宋体"/>
          <w:sz w:val="21"/>
          <w:szCs w:val="21"/>
        </w:rPr>
        <w:t>：掌握交流电路的基本特性及交流电各参数的测量方法。了解整流滤波电路的基本工作原理。</w:t>
      </w:r>
    </w:p>
    <w:p>
      <w:pPr>
        <w:bidi w:val="0"/>
        <w:rPr>
          <w:rFonts w:hint="eastAsia" w:ascii="宋体" w:hAnsi="宋体" w:eastAsia="宋体" w:cs="宋体"/>
          <w:sz w:val="21"/>
          <w:szCs w:val="21"/>
          <w:lang w:val="en-US" w:eastAsia="zh-CN"/>
        </w:rPr>
      </w:pPr>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实验原理：</w:t>
      </w:r>
    </w:p>
    <w:p>
      <w:pPr>
        <w:bidi w:val="0"/>
        <w:ind w:firstLine="420" w:firstLineChars="200"/>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纹波系数</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纹波系数是指负载上交流电压的有效值与直流电压之比，是表征直流电源品质的一个重要参数。除了与整流滤波电路品质有关之外，与外电路负载关系也很大。</w:t>
      </w:r>
    </w:p>
    <w:p>
      <w:pPr>
        <w:bidi w:val="0"/>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drawing>
          <wp:inline distT="0" distB="0" distL="114300" distR="114300">
            <wp:extent cx="2271395" cy="330835"/>
            <wp:effectExtent l="0" t="0" r="1905" b="1206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6"/>
                    <a:stretch>
                      <a:fillRect/>
                    </a:stretch>
                  </pic:blipFill>
                  <pic:spPr>
                    <a:xfrm>
                      <a:off x="0" y="0"/>
                      <a:ext cx="2271395" cy="330835"/>
                    </a:xfrm>
                    <a:prstGeom prst="rect">
                      <a:avLst/>
                    </a:prstGeom>
                  </pic:spPr>
                </pic:pic>
              </a:graphicData>
            </a:graphic>
          </wp:inline>
        </w:drawing>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2.交流电路</w:t>
      </w:r>
    </w:p>
    <w:p>
      <w:pPr>
        <w:widowControl w:val="0"/>
        <w:numPr>
          <w:ilvl w:val="0"/>
          <w:numId w:val="0"/>
        </w:numPr>
        <w:bidi w:val="0"/>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rPr>
        <w:t>正弦交流电的表达式</w:t>
      </w:r>
      <w:r>
        <w:rPr>
          <w:rFonts w:hint="eastAsia" w:ascii="宋体" w:hAnsi="宋体" w:eastAsia="宋体" w:cs="宋体"/>
          <w:sz w:val="21"/>
          <w:szCs w:val="21"/>
          <w:lang w:val="en-US" w:eastAsia="zh-CN"/>
        </w:rPr>
        <w:t>为：</w:t>
      </w:r>
    </w:p>
    <w:p>
      <w:pPr>
        <w:numPr>
          <w:ilvl w:val="0"/>
          <w:numId w:val="0"/>
        </w:numPr>
        <w:bidi w:val="0"/>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1604645" cy="541020"/>
            <wp:effectExtent l="0" t="0" r="825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1604645" cy="541020"/>
                    </a:xfrm>
                    <a:prstGeom prst="rect">
                      <a:avLst/>
                    </a:prstGeom>
                    <a:noFill/>
                    <a:ln>
                      <a:noFill/>
                    </a:ln>
                  </pic:spPr>
                </pic:pic>
              </a:graphicData>
            </a:graphic>
          </wp:inline>
        </w:drawing>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3．整流和滤波</w:t>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（1）整流原理：利用二极管的单导电性可实现整流</w:t>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1）半波整流，原理图如下。</w:t>
      </w:r>
    </w:p>
    <w:p>
      <w:pPr>
        <w:numPr>
          <w:ilvl w:val="0"/>
          <w:numId w:val="0"/>
        </w:num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511300" cy="1009650"/>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8"/>
                    <a:stretch>
                      <a:fillRect/>
                    </a:stretch>
                  </pic:blipFill>
                  <pic:spPr>
                    <a:xfrm>
                      <a:off x="0" y="0"/>
                      <a:ext cx="1511300" cy="1009650"/>
                    </a:xfrm>
                    <a:prstGeom prst="rect">
                      <a:avLst/>
                    </a:prstGeom>
                    <a:noFill/>
                    <a:ln>
                      <a:noFill/>
                    </a:ln>
                  </pic:spPr>
                </pic:pic>
              </a:graphicData>
            </a:graphic>
          </wp:inline>
        </w:drawing>
      </w:r>
    </w:p>
    <w:p>
      <w:pPr>
        <w:numPr>
          <w:ilvl w:val="0"/>
          <w:numId w:val="0"/>
        </w:numPr>
        <w:bidi w:val="0"/>
        <w:ind w:firstLine="420" w:firstLineChars="200"/>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图一：半波整流电路图</w:t>
      </w:r>
    </w:p>
    <w:p>
      <w:pPr>
        <w:ind w:firstLine="420" w:firstLineChars="200"/>
        <w:rPr>
          <w:rFonts w:hint="eastAsia" w:ascii="宋体" w:hAnsi="宋体" w:eastAsia="宋体" w:cs="宋体"/>
          <w:sz w:val="21"/>
          <w:szCs w:val="21"/>
        </w:rPr>
      </w:pPr>
      <w:r>
        <w:rPr>
          <w:rFonts w:hint="eastAsia" w:ascii="宋体" w:hAnsi="宋体" w:eastAsia="宋体" w:cs="宋体"/>
          <w:sz w:val="21"/>
          <w:szCs w:val="21"/>
        </w:rPr>
        <w:t>电路图</w:t>
      </w:r>
      <w:r>
        <w:rPr>
          <w:rFonts w:hint="eastAsia" w:ascii="宋体" w:hAnsi="宋体" w:eastAsia="宋体" w:cs="宋体"/>
          <w:sz w:val="21"/>
          <w:szCs w:val="21"/>
          <w:lang w:val="en-US" w:eastAsia="zh-CN"/>
        </w:rPr>
        <w:t>中，</w:t>
      </w:r>
      <w:r>
        <w:rPr>
          <w:rFonts w:hint="eastAsia" w:ascii="宋体" w:hAnsi="宋体" w:eastAsia="宋体" w:cs="宋体"/>
          <w:sz w:val="21"/>
          <w:szCs w:val="21"/>
        </w:rPr>
        <w:t>D是二极管，</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R</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L</m:t>
            </m:r>
            <m:ctrlPr>
              <w:rPr>
                <w:rFonts w:hint="eastAsia" w:ascii="Cambria Math" w:hAnsi="Cambria Math" w:eastAsia="宋体" w:cs="宋体"/>
                <w:sz w:val="21"/>
                <w:szCs w:val="21"/>
              </w:rPr>
            </m:ctrlPr>
          </m:sub>
        </m:sSub>
      </m:oMath>
      <w:r>
        <w:rPr>
          <w:rFonts w:hint="eastAsia" w:ascii="宋体" w:hAnsi="宋体" w:eastAsia="宋体" w:cs="宋体"/>
          <w:sz w:val="21"/>
          <w:szCs w:val="21"/>
        </w:rPr>
        <w:t>是负载电阻。若输入交流电为</w:t>
      </w:r>
    </w:p>
    <w:p>
      <w:pPr>
        <w:ind w:firstLine="420" w:firstLineChars="200"/>
        <w:rPr>
          <w:rFonts w:hint="eastAsia" w:ascii="宋体" w:hAnsi="宋体" w:eastAsia="宋体" w:cs="宋体"/>
          <w:sz w:val="21"/>
          <w:szCs w:val="21"/>
          <w:lang w:val="en-US" w:eastAsia="zh-CN"/>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i</m:t>
              </m:r>
              <m:ctrlPr>
                <w:rPr>
                  <w:rFonts w:hint="eastAsia" w:ascii="Cambria Math" w:hAnsi="Cambria Math" w:eastAsia="宋体" w:cs="宋体"/>
                  <w:sz w:val="21"/>
                  <w:szCs w:val="21"/>
                </w:rPr>
              </m:ctrlPr>
            </m:sub>
          </m:sSub>
          <m:d>
            <m:dPr>
              <m:ctrlPr>
                <w:rPr>
                  <w:rFonts w:hint="eastAsia" w:ascii="Cambria Math" w:hAnsi="Cambria Math" w:eastAsia="宋体" w:cs="宋体"/>
                  <w:i/>
                  <w:sz w:val="21"/>
                  <w:szCs w:val="21"/>
                </w:rPr>
              </m:ctrlPr>
            </m:dPr>
            <m:e>
              <m:r>
                <m:rPr/>
                <w:rPr>
                  <w:rFonts w:hint="eastAsia" w:ascii="Cambria Math" w:hAnsi="Cambria Math" w:eastAsia="宋体" w:cs="宋体"/>
                  <w:sz w:val="21"/>
                  <w:szCs w:val="21"/>
                </w:rPr>
                <m:t>t</m:t>
              </m:r>
              <m:ctrlPr>
                <w:rPr>
                  <w:rFonts w:hint="eastAsia" w:ascii="Cambria Math" w:hAnsi="Cambria Math" w:eastAsia="宋体" w:cs="宋体"/>
                  <w:i/>
                  <w:sz w:val="21"/>
                  <w:szCs w:val="21"/>
                </w:rPr>
              </m:ctrlPr>
            </m:e>
          </m:d>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P</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sinωt</m:t>
          </m:r>
        </m:oMath>
      </m:oMathPara>
    </w:p>
    <w:p>
      <w:pPr>
        <w:ind w:firstLine="420" w:firstLineChars="200"/>
        <w:rPr>
          <w:rFonts w:hint="eastAsia" w:ascii="宋体" w:hAnsi="宋体" w:eastAsia="宋体" w:cs="宋体"/>
          <w:sz w:val="21"/>
          <w:szCs w:val="21"/>
        </w:rPr>
      </w:pPr>
      <w:r>
        <w:rPr>
          <w:rFonts w:hint="eastAsia" w:ascii="宋体" w:hAnsi="宋体" w:eastAsia="宋体" w:cs="宋体"/>
          <w:sz w:val="21"/>
          <w:szCs w:val="21"/>
          <w:lang w:val="en-US" w:eastAsia="zh-CN"/>
        </w:rPr>
        <w:t>则</w:t>
      </w:r>
      <w:r>
        <w:rPr>
          <w:rFonts w:hint="eastAsia" w:ascii="宋体" w:hAnsi="宋体" w:eastAsia="宋体" w:cs="宋体"/>
          <w:sz w:val="21"/>
          <w:szCs w:val="21"/>
        </w:rPr>
        <w:t>经整流后输出电压</w:t>
      </w:r>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r>
          <m:rPr/>
          <w:rPr>
            <w:rFonts w:hint="eastAsia" w:ascii="Cambria Math" w:hAnsi="Cambria Math" w:eastAsia="宋体" w:cs="宋体"/>
            <w:sz w:val="21"/>
            <w:szCs w:val="21"/>
          </w:rPr>
          <m:t>(t)</m:t>
        </m:r>
      </m:oMath>
      <w:r>
        <w:rPr>
          <w:rFonts w:hint="eastAsia" w:ascii="宋体" w:hAnsi="宋体" w:eastAsia="宋体" w:cs="宋体"/>
          <w:sz w:val="21"/>
          <w:szCs w:val="21"/>
        </w:rPr>
        <w:t>为（一个周期内）：</w:t>
      </w:r>
    </w:p>
    <w:p>
      <w:pPr>
        <w:ind w:firstLine="420" w:firstLineChars="200"/>
        <w:rPr>
          <w:rFonts w:hint="eastAsia" w:ascii="宋体" w:hAnsi="宋体" w:eastAsia="宋体" w:cs="宋体"/>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d>
            <m:dPr>
              <m:ctrlPr>
                <w:rPr>
                  <w:rFonts w:hint="eastAsia" w:ascii="Cambria Math" w:hAnsi="Cambria Math" w:eastAsia="宋体" w:cs="宋体"/>
                  <w:i/>
                  <w:sz w:val="21"/>
                  <w:szCs w:val="21"/>
                </w:rPr>
              </m:ctrlPr>
            </m:dPr>
            <m:e>
              <m:r>
                <m:rPr/>
                <w:rPr>
                  <w:rFonts w:hint="eastAsia" w:ascii="Cambria Math" w:hAnsi="Cambria Math" w:eastAsia="宋体" w:cs="宋体"/>
                  <w:sz w:val="21"/>
                  <w:szCs w:val="21"/>
                </w:rPr>
                <m:t>t</m:t>
              </m:r>
              <m:ctrlPr>
                <w:rPr>
                  <w:rFonts w:hint="eastAsia" w:ascii="Cambria Math" w:hAnsi="Cambria Math" w:eastAsia="宋体" w:cs="宋体"/>
                  <w:i/>
                  <w:sz w:val="21"/>
                  <w:szCs w:val="21"/>
                </w:rPr>
              </m:ctrlPr>
            </m:e>
          </m:d>
          <m:r>
            <m:rPr/>
            <w:rPr>
              <w:rFonts w:hint="eastAsia" w:ascii="Cambria Math" w:hAnsi="Cambria Math" w:eastAsia="宋体" w:cs="宋体"/>
              <w:sz w:val="21"/>
              <w:szCs w:val="21"/>
            </w:rPr>
            <m:t>=</m:t>
          </m:r>
          <m:sSub>
            <m:sSubPr>
              <m:ctrlPr>
                <w:rPr>
                  <w:rFonts w:hint="eastAsia" w:ascii="Cambria Math" w:hAnsi="Cambria Math" w:eastAsia="宋体" w:cs="宋体"/>
                  <w:i/>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i/>
                  <w:sz w:val="21"/>
                  <w:szCs w:val="21"/>
                </w:rPr>
              </m:ctrlPr>
            </m:e>
            <m:sub>
              <m:r>
                <m:rPr/>
                <w:rPr>
                  <w:rFonts w:hint="eastAsia" w:ascii="Cambria Math" w:hAnsi="Cambria Math" w:eastAsia="宋体" w:cs="宋体"/>
                  <w:sz w:val="21"/>
                  <w:szCs w:val="21"/>
                </w:rPr>
                <m:t>P</m:t>
              </m:r>
              <m:ctrlPr>
                <w:rPr>
                  <w:rFonts w:hint="eastAsia" w:ascii="Cambria Math" w:hAnsi="Cambria Math" w:eastAsia="宋体" w:cs="宋体"/>
                  <w:i/>
                  <w:sz w:val="21"/>
                  <w:szCs w:val="21"/>
                </w:rPr>
              </m:ctrlPr>
            </m:sub>
          </m:sSub>
          <m:r>
            <m:rPr/>
            <w:rPr>
              <w:rFonts w:hint="eastAsia" w:ascii="Cambria Math" w:hAnsi="Cambria Math" w:eastAsia="宋体" w:cs="宋体"/>
              <w:sz w:val="21"/>
              <w:szCs w:val="21"/>
            </w:rPr>
            <m:t>sinωt         0≤ωt≤π</m:t>
          </m:r>
        </m:oMath>
      </m:oMathPara>
    </w:p>
    <w:p>
      <w:pPr>
        <w:ind w:firstLine="420" w:firstLineChars="200"/>
        <w:rPr>
          <w:rFonts w:hint="eastAsia" w:ascii="宋体" w:hAnsi="宋体" w:eastAsia="宋体" w:cs="宋体"/>
          <w:sz w:val="21"/>
          <w:szCs w:val="21"/>
        </w:rPr>
      </w:pPr>
      <m:oMathPara>
        <m:oMath>
          <m:sSub>
            <m:sSubPr>
              <m:ctrlPr>
                <w:rPr>
                  <w:rFonts w:hint="eastAsia" w:ascii="Cambria Math" w:hAnsi="Cambria Math" w:eastAsia="宋体" w:cs="宋体"/>
                  <w:sz w:val="21"/>
                  <w:szCs w:val="21"/>
                </w:rPr>
              </m:ctrlPr>
            </m:sSubPr>
            <m:e>
              <m:r>
                <m:rPr/>
                <w:rPr>
                  <w:rFonts w:hint="eastAsia" w:ascii="Cambria Math" w:hAnsi="Cambria Math" w:eastAsia="宋体" w:cs="宋体"/>
                  <w:sz w:val="21"/>
                  <w:szCs w:val="21"/>
                </w:rPr>
                <m:t>u</m:t>
              </m:r>
              <m:ctrlPr>
                <w:rPr>
                  <w:rFonts w:hint="eastAsia" w:ascii="Cambria Math" w:hAnsi="Cambria Math" w:eastAsia="宋体" w:cs="宋体"/>
                  <w:sz w:val="21"/>
                  <w:szCs w:val="21"/>
                </w:rPr>
              </m:ctrlPr>
            </m:e>
            <m:sub>
              <m:r>
                <m:rPr/>
                <w:rPr>
                  <w:rFonts w:hint="eastAsia" w:ascii="Cambria Math" w:hAnsi="Cambria Math" w:eastAsia="宋体" w:cs="宋体"/>
                  <w:sz w:val="21"/>
                  <w:szCs w:val="21"/>
                </w:rPr>
                <m:t>0</m:t>
              </m:r>
              <m:ctrlPr>
                <w:rPr>
                  <w:rFonts w:hint="eastAsia" w:ascii="Cambria Math" w:hAnsi="Cambria Math" w:eastAsia="宋体" w:cs="宋体"/>
                  <w:sz w:val="21"/>
                  <w:szCs w:val="21"/>
                </w:rPr>
              </m:ctrlPr>
            </m:sub>
          </m:sSub>
          <m:d>
            <m:dPr>
              <m:ctrlPr>
                <w:rPr>
                  <w:rFonts w:hint="eastAsia" w:ascii="Cambria Math" w:hAnsi="Cambria Math" w:eastAsia="宋体" w:cs="宋体"/>
                  <w:i/>
                  <w:sz w:val="21"/>
                  <w:szCs w:val="21"/>
                </w:rPr>
              </m:ctrlPr>
            </m:dPr>
            <m:e>
              <m:r>
                <m:rPr/>
                <w:rPr>
                  <w:rFonts w:hint="eastAsia" w:ascii="Cambria Math" w:hAnsi="Cambria Math" w:eastAsia="宋体" w:cs="宋体"/>
                  <w:sz w:val="21"/>
                  <w:szCs w:val="21"/>
                </w:rPr>
                <m:t>t</m:t>
              </m:r>
              <m:ctrlPr>
                <w:rPr>
                  <w:rFonts w:hint="eastAsia" w:ascii="Cambria Math" w:hAnsi="Cambria Math" w:eastAsia="宋体" w:cs="宋体"/>
                  <w:i/>
                  <w:sz w:val="21"/>
                  <w:szCs w:val="21"/>
                </w:rPr>
              </m:ctrlPr>
            </m:e>
          </m:d>
          <m:r>
            <m:rPr/>
            <w:rPr>
              <w:rFonts w:hint="eastAsia" w:ascii="Cambria Math" w:hAnsi="Cambria Math" w:eastAsia="宋体" w:cs="宋体"/>
              <w:sz w:val="21"/>
              <w:szCs w:val="21"/>
            </w:rPr>
            <m:t xml:space="preserve">=0.                     0≤ωt≤π </m:t>
          </m:r>
        </m:oMath>
      </m:oMathPara>
    </w:p>
    <w:p>
      <w:pPr>
        <w:numPr>
          <w:ilvl w:val="0"/>
          <w:numId w:val="0"/>
        </w:numPr>
        <w:bidi w:val="0"/>
        <w:rPr>
          <w:rFonts w:hint="eastAsia" w:ascii="宋体" w:hAnsi="宋体" w:eastAsia="宋体" w:cs="宋体"/>
          <w:sz w:val="21"/>
          <w:szCs w:val="21"/>
          <w:lang w:val="en-US" w:eastAsia="zh-CN"/>
        </w:rPr>
      </w:pP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2）全波桥式整流，原理图如下。</w:t>
      </w:r>
    </w:p>
    <w:p>
      <w:pPr>
        <w:numPr>
          <w:ilvl w:val="0"/>
          <w:numId w:val="0"/>
        </w:num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828800" cy="1028700"/>
            <wp:effectExtent l="0" t="0" r="0" b="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9"/>
                    <a:stretch>
                      <a:fillRect/>
                    </a:stretch>
                  </pic:blipFill>
                  <pic:spPr>
                    <a:xfrm>
                      <a:off x="0" y="0"/>
                      <a:ext cx="1828800" cy="1028700"/>
                    </a:xfrm>
                    <a:prstGeom prst="rect">
                      <a:avLst/>
                    </a:prstGeom>
                    <a:noFill/>
                    <a:ln>
                      <a:noFill/>
                    </a:ln>
                  </pic:spPr>
                </pic:pic>
              </a:graphicData>
            </a:graphic>
          </wp:inline>
        </w:drawing>
      </w:r>
    </w:p>
    <w:p>
      <w:pPr>
        <w:numPr>
          <w:ilvl w:val="0"/>
          <w:numId w:val="0"/>
        </w:numPr>
        <w:bidi w:val="0"/>
        <w:ind w:firstLine="420" w:firstLineChars="200"/>
        <w:jc w:val="center"/>
        <w:rPr>
          <w:rFonts w:hint="default" w:ascii="宋体" w:hAnsi="宋体" w:eastAsia="宋体" w:cs="宋体"/>
          <w:sz w:val="21"/>
          <w:szCs w:val="21"/>
          <w:lang w:val="en-US"/>
        </w:rPr>
      </w:pPr>
      <w:r>
        <w:rPr>
          <w:rFonts w:hint="eastAsia" w:ascii="宋体" w:hAnsi="宋体" w:eastAsia="宋体" w:cs="宋体"/>
          <w:sz w:val="21"/>
          <w:szCs w:val="21"/>
          <w:lang w:val="en-US" w:eastAsia="zh-CN"/>
        </w:rPr>
        <w:t>图二：全波桥式整流电路图</w:t>
      </w:r>
    </w:p>
    <w:p>
      <w:pPr>
        <w:ind w:firstLine="420" w:firstLineChars="200"/>
        <w:jc w:val="both"/>
        <w:rPr>
          <w:rFonts w:hint="eastAsia"/>
        </w:rPr>
      </w:pPr>
      <w:r>
        <w:rPr>
          <w:rFonts w:hint="eastAsia"/>
        </w:rPr>
        <w:t>若输入交流电为：</w:t>
      </w:r>
    </w:p>
    <w:p>
      <w:pPr>
        <w:ind w:firstLine="420" w:firstLineChars="200"/>
        <w:jc w:val="center"/>
        <w:rPr>
          <w:rFonts w:hint="eastAsia"/>
        </w:rPr>
      </w:pPr>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hint="eastAsia" w:ascii="Cambria Math" w:hAnsi="Cambria Math"/>
              </w:rPr>
              <m:t>i</m:t>
            </m:r>
            <m:ctrlPr>
              <w:rPr>
                <w:rFonts w:ascii="Cambria Math" w:hAnsi="Cambria Math"/>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sinωt</m:t>
        </m:r>
      </m:oMath>
      <w:r>
        <w:rPr>
          <w:rFonts w:hint="eastAsia"/>
        </w:rPr>
        <w:t>，</w:t>
      </w:r>
    </w:p>
    <w:p>
      <w:pPr>
        <w:ind w:firstLine="420" w:firstLineChars="200"/>
        <w:jc w:val="both"/>
      </w:pPr>
      <w:r>
        <w:rPr>
          <w:rFonts w:hint="eastAsia"/>
        </w:rPr>
        <w:t>则经桥式整流后的输出电压</w:t>
      </w:r>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r>
          <m:rPr/>
          <w:rPr>
            <w:rFonts w:ascii="Cambria Math" w:hAnsi="Cambria Math"/>
          </w:rPr>
          <m:t>(t)</m:t>
        </m:r>
      </m:oMath>
      <w:r>
        <w:rPr>
          <w:rFonts w:hint="eastAsia"/>
        </w:rPr>
        <w:t>为（一个周期内）：</w:t>
      </w:r>
    </w:p>
    <w:p>
      <w:pPr>
        <w:ind w:firstLine="420" w:firstLineChars="200"/>
        <w:jc w:val="both"/>
      </w:pPr>
      <m:oMathPara>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sinωt         0≤ωt≤π</m:t>
          </m:r>
        </m:oMath>
      </m:oMathPara>
    </w:p>
    <w:p>
      <w:pPr>
        <w:ind w:firstLine="420" w:firstLineChars="200"/>
        <w:jc w:val="both"/>
      </w:pPr>
      <m:oMathPara>
        <m:oMath>
          <m:sSub>
            <m:sSubPr>
              <m:ctrlPr>
                <w:rPr>
                  <w:rFonts w:ascii="Cambria Math" w:hAnsi="Cambria Math"/>
                </w:rPr>
              </m:ctrlPr>
            </m:sSubPr>
            <m:e>
              <m:r>
                <m:rPr/>
                <w:rPr>
                  <w:rFonts w:hint="eastAsia" w:ascii="Cambria Math" w:hAnsi="Cambria Math"/>
                </w:rPr>
                <m:t>u</m:t>
              </m:r>
              <m:ctrlPr>
                <w:rPr>
                  <w:rFonts w:ascii="Cambria Math" w:hAnsi="Cambria Math"/>
                </w:rPr>
              </m:ctrlPr>
            </m:e>
            <m:sub>
              <m:r>
                <m:rPr/>
                <w:rPr>
                  <w:rFonts w:ascii="Cambria Math" w:hAnsi="Cambria Math"/>
                </w:rPr>
                <m:t>0</m:t>
              </m:r>
              <m:ctrlPr>
                <w:rPr>
                  <w:rFonts w:ascii="Cambria Math" w:hAnsi="Cambria Math"/>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U</m:t>
              </m:r>
              <m:ctrlPr>
                <w:rPr>
                  <w:rFonts w:ascii="Cambria Math" w:hAnsi="Cambria Math"/>
                  <w:i/>
                </w:rPr>
              </m:ctrlPr>
            </m:e>
            <m:sub>
              <m:r>
                <m:rPr/>
                <w:rPr>
                  <w:rFonts w:ascii="Cambria Math" w:hAnsi="Cambria Math"/>
                </w:rPr>
                <m:t>P</m:t>
              </m:r>
              <m:ctrlPr>
                <w:rPr>
                  <w:rFonts w:ascii="Cambria Math" w:hAnsi="Cambria Math"/>
                  <w:i/>
                </w:rPr>
              </m:ctrlPr>
            </m:sub>
          </m:sSub>
          <m:r>
            <m:rPr/>
            <w:rPr>
              <w:rFonts w:ascii="Cambria Math" w:hAnsi="Cambria Math"/>
            </w:rPr>
            <m:t>sinωt         0≤ωt≤π</m:t>
          </m:r>
        </m:oMath>
      </m:oMathPara>
    </w:p>
    <w:p>
      <w:pPr>
        <w:numPr>
          <w:ilvl w:val="0"/>
          <w:numId w:val="0"/>
        </w:numPr>
        <w:bidi w:val="0"/>
        <w:jc w:val="center"/>
        <w:rPr>
          <w:rFonts w:hint="eastAsia" w:ascii="宋体" w:hAnsi="宋体" w:eastAsia="宋体" w:cs="宋体"/>
          <w:sz w:val="21"/>
          <w:szCs w:val="21"/>
          <w:lang w:val="en-US" w:eastAsia="zh-CN"/>
        </w:rPr>
      </w:pP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（2）滤波电路</w:t>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1）单电容滤波电路：</w:t>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电容滤波器利用电容充电和放电的原理来使脉动的直流电变成平稳的直流电。电路图如下：</w:t>
      </w:r>
    </w:p>
    <w:p>
      <w:pPr>
        <w:numPr>
          <w:ilvl w:val="0"/>
          <w:numId w:val="0"/>
        </w:numPr>
        <w:bidi w:val="0"/>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430780" cy="951865"/>
            <wp:effectExtent l="0" t="0" r="762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2430780" cy="951865"/>
                    </a:xfrm>
                    <a:prstGeom prst="rect">
                      <a:avLst/>
                    </a:prstGeom>
                    <a:noFill/>
                    <a:ln>
                      <a:noFill/>
                    </a:ln>
                  </pic:spPr>
                </pic:pic>
              </a:graphicData>
            </a:graphic>
          </wp:inline>
        </w:drawing>
      </w:r>
    </w:p>
    <w:p>
      <w:pPr>
        <w:numPr>
          <w:ilvl w:val="0"/>
          <w:numId w:val="0"/>
        </w:numPr>
        <w:bidi w:val="0"/>
        <w:ind w:firstLine="420" w:firstLineChars="200"/>
        <w:jc w:val="center"/>
        <w:rPr>
          <w:rFonts w:hint="default" w:ascii="宋体" w:hAnsi="宋体" w:eastAsia="宋体" w:cs="宋体"/>
          <w:sz w:val="21"/>
          <w:szCs w:val="21"/>
          <w:lang w:val="en-US"/>
        </w:rPr>
      </w:pPr>
      <w:r>
        <w:rPr>
          <w:rFonts w:hint="eastAsia" w:ascii="宋体" w:hAnsi="宋体" w:eastAsia="宋体" w:cs="宋体"/>
          <w:sz w:val="21"/>
          <w:szCs w:val="21"/>
          <w:lang w:val="en-US" w:eastAsia="zh-CN"/>
        </w:rPr>
        <w:t>图三：单电容滤波电路图</w:t>
      </w:r>
    </w:p>
    <w:p>
      <w:pPr>
        <w:numPr>
          <w:ilvl w:val="0"/>
          <w:numId w:val="0"/>
        </w:numPr>
        <w:bidi w:val="0"/>
        <w:ind w:firstLine="420" w:firstLineChars="200"/>
        <w:rPr>
          <w:rFonts w:hint="eastAsia" w:ascii="宋体" w:hAnsi="宋体" w:eastAsia="宋体" w:cs="宋体"/>
          <w:sz w:val="21"/>
          <w:szCs w:val="21"/>
          <w:lang w:val="en-US" w:eastAsia="zh-CN"/>
        </w:rPr>
      </w:pP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2）π型RC滤波：</w:t>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π型RC滤波是在电容滤波之后又加了一级RC滤波，使得输出电压更平滑，但因此输出电压平均值要减少。电路图如下：</w:t>
      </w:r>
    </w:p>
    <w:p>
      <w:p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527300" cy="971550"/>
            <wp:effectExtent l="0" t="0" r="0"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2527300" cy="971550"/>
                    </a:xfrm>
                    <a:prstGeom prst="rect">
                      <a:avLst/>
                    </a:prstGeom>
                    <a:noFill/>
                    <a:ln>
                      <a:noFill/>
                    </a:ln>
                  </pic:spPr>
                </pic:pic>
              </a:graphicData>
            </a:graphic>
          </wp:inline>
        </w:drawing>
      </w:r>
    </w:p>
    <w:p>
      <w:pPr>
        <w:numPr>
          <w:ilvl w:val="0"/>
          <w:numId w:val="0"/>
        </w:numPr>
        <w:bidi w:val="0"/>
        <w:ind w:firstLine="420" w:firstLineChars="200"/>
        <w:jc w:val="center"/>
        <w:rPr>
          <w:rFonts w:hint="default" w:ascii="宋体" w:hAnsi="宋体" w:eastAsia="宋体" w:cs="宋体"/>
          <w:sz w:val="21"/>
          <w:szCs w:val="21"/>
          <w:lang w:val="en-US"/>
        </w:rPr>
      </w:pPr>
      <w:r>
        <w:rPr>
          <w:rFonts w:hint="eastAsia" w:ascii="宋体" w:hAnsi="宋体" w:eastAsia="宋体" w:cs="宋体"/>
          <w:sz w:val="21"/>
          <w:szCs w:val="21"/>
          <w:lang w:val="en-US" w:eastAsia="zh-CN"/>
        </w:rPr>
        <w:t>图四：π型RC滤波电路图</w:t>
      </w:r>
    </w:p>
    <w:p>
      <w:pPr>
        <w:bidi w:val="0"/>
        <w:ind w:firstLine="420" w:firstLineChars="200"/>
        <w:jc w:val="center"/>
        <w:rPr>
          <w:rFonts w:hint="eastAsia" w:ascii="宋体" w:hAnsi="宋体" w:eastAsia="宋体" w:cs="宋体"/>
          <w:sz w:val="21"/>
          <w:szCs w:val="21"/>
          <w:lang w:val="en-US" w:eastAsia="zh-CN"/>
        </w:rPr>
      </w:pPr>
    </w:p>
    <w:p>
      <w:pPr>
        <w:bidi w:val="0"/>
        <w:ind w:firstLine="422"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实验仪器：</w:t>
      </w:r>
      <w:r>
        <w:rPr>
          <w:rFonts w:hint="eastAsia" w:ascii="宋体" w:hAnsi="宋体" w:eastAsia="宋体" w:cs="宋体"/>
          <w:sz w:val="21"/>
          <w:szCs w:val="21"/>
          <w:lang w:val="en-US" w:eastAsia="zh-CN"/>
        </w:rPr>
        <w:t>信号发生器，示波器，数字电压表（直流电压档、交流电压档），电阻箱，可变电阻箱，面包板，整流二极管，电容，电阻，导线若干。</w:t>
      </w:r>
    </w:p>
    <w:p>
      <w:pPr>
        <w:bidi w:val="0"/>
        <w:rPr>
          <w:rFonts w:hint="eastAsia" w:ascii="宋体" w:hAnsi="宋体" w:eastAsia="宋体" w:cs="宋体"/>
          <w:sz w:val="21"/>
          <w:szCs w:val="21"/>
          <w:lang w:val="en-US" w:eastAsia="zh-CN"/>
        </w:rPr>
      </w:pPr>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实验内容：</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1、整流、滤波电路（基础内容）</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（1）整流实验：采用如图五所示电路，用示波器观测信号源功率输出端输出纯正弦函数波形（无直流偏置），并把此正弦波峰峰值固定在10 V，频率为400Hz，在面包板上把元件分别连成半波、全波整流电路，把信号源接入到电路的输入端；用示波器分别观察初始信号、半波、全波整流的输出端信号</w:t>
      </w:r>
      <w:r>
        <w:rPr>
          <w:rFonts w:hint="eastAsia" w:ascii="宋体" w:hAnsi="宋体" w:eastAsia="宋体" w:cs="宋体"/>
          <w:sz w:val="21"/>
          <w:szCs w:val="21"/>
        </w:rPr>
        <w:drawing>
          <wp:inline distT="0" distB="0" distL="114300" distR="114300">
            <wp:extent cx="177800" cy="1524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177800" cy="152400"/>
                    </a:xfrm>
                    <a:prstGeom prst="rect">
                      <a:avLst/>
                    </a:prstGeom>
                    <a:noFill/>
                    <a:ln>
                      <a:noFill/>
                    </a:ln>
                  </pic:spPr>
                </pic:pic>
              </a:graphicData>
            </a:graphic>
          </wp:inline>
        </w:drawing>
      </w:r>
      <w:r>
        <w:rPr>
          <w:rFonts w:hint="eastAsia" w:ascii="宋体" w:hAnsi="宋体" w:eastAsia="宋体" w:cs="宋体"/>
          <w:sz w:val="21"/>
          <w:szCs w:val="21"/>
          <w:lang w:val="en-US" w:eastAsia="zh-CN"/>
        </w:rPr>
        <w:t>，分别画出</w:t>
      </w:r>
      <w:r>
        <w:rPr>
          <w:rFonts w:hint="eastAsia" w:ascii="宋体" w:hAnsi="宋体" w:eastAsia="宋体" w:cs="宋体"/>
          <w:sz w:val="21"/>
          <w:szCs w:val="21"/>
        </w:rPr>
        <w:drawing>
          <wp:inline distT="0" distB="0" distL="114300" distR="114300">
            <wp:extent cx="177800" cy="1524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177800" cy="152400"/>
                    </a:xfrm>
                    <a:prstGeom prst="rect">
                      <a:avLst/>
                    </a:prstGeom>
                    <a:noFill/>
                    <a:ln>
                      <a:noFill/>
                    </a:ln>
                  </pic:spPr>
                </pic:pic>
              </a:graphicData>
            </a:graphic>
          </wp:inline>
        </w:drawing>
      </w:r>
      <w:r>
        <w:rPr>
          <w:rFonts w:hint="eastAsia" w:ascii="宋体" w:hAnsi="宋体" w:eastAsia="宋体" w:cs="宋体"/>
          <w:sz w:val="21"/>
          <w:szCs w:val="21"/>
          <w:lang w:val="en-US" w:eastAsia="zh-CN"/>
        </w:rPr>
        <w:t>的波形（示意图）；</w:t>
      </w:r>
    </w:p>
    <w:p>
      <w:pPr>
        <w:bidi w:val="0"/>
        <w:ind w:firstLine="420" w:firstLineChars="200"/>
        <w:jc w:val="center"/>
      </w:pPr>
      <w:r>
        <w:drawing>
          <wp:inline distT="0" distB="0" distL="114300" distR="114300">
            <wp:extent cx="2660650" cy="1708150"/>
            <wp:effectExtent l="0" t="0" r="635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2660650" cy="1708150"/>
                    </a:xfrm>
                    <a:prstGeom prst="rect">
                      <a:avLst/>
                    </a:prstGeom>
                    <a:noFill/>
                    <a:ln>
                      <a:noFill/>
                    </a:ln>
                  </pic:spPr>
                </pic:pic>
              </a:graphicData>
            </a:graphic>
          </wp:inline>
        </w:drawing>
      </w:r>
    </w:p>
    <w:p>
      <w:pPr>
        <w:numPr>
          <w:ilvl w:val="0"/>
          <w:numId w:val="0"/>
        </w:numPr>
        <w:bidi w:val="0"/>
        <w:ind w:firstLine="420" w:firstLineChars="200"/>
        <w:jc w:val="center"/>
        <w:rPr>
          <w:rFonts w:hint="default" w:ascii="宋体" w:hAnsi="宋体" w:eastAsia="宋体" w:cs="宋体"/>
          <w:sz w:val="21"/>
          <w:szCs w:val="21"/>
          <w:lang w:val="en-US"/>
        </w:rPr>
      </w:pPr>
      <w:r>
        <w:rPr>
          <w:rFonts w:hint="eastAsia" w:ascii="宋体" w:hAnsi="宋体" w:eastAsia="宋体" w:cs="宋体"/>
          <w:sz w:val="21"/>
          <w:szCs w:val="21"/>
          <w:lang w:val="en-US" w:eastAsia="zh-CN"/>
        </w:rPr>
        <w:t>图五：半波和全波整流电路图</w:t>
      </w:r>
    </w:p>
    <w:p>
      <w:pPr>
        <w:bidi w:val="0"/>
        <w:ind w:firstLine="420" w:firstLineChars="200"/>
        <w:jc w:val="center"/>
        <w:rPr>
          <w:rFonts w:hint="eastAsia"/>
          <w:lang w:val="en-US" w:eastAsia="zh-CN"/>
        </w:rPr>
      </w:pP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（2）滤波实验：在全波整流电路中，输出端（按图6.2.1—4接线）接入电容（1μF）进行滤波，用示波器观察并画出输出端波形,</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同时用万用表测量负载上的直流和交流电压，计算纹波系数；按图6.2.1-6连接π型RC电路进行滤波，用示波器观察并画出输出端波形，同时用万用表测量负载上的直流和交流电压，计算纹波系数。记录拍照面包板上的π型整流滤波电路，下次实验还需要再次连接进行直流电源特性测试。</w:t>
      </w:r>
    </w:p>
    <w:p>
      <w:pPr>
        <w:bidi w:val="0"/>
        <w:ind w:firstLine="420" w:firstLineChars="200"/>
        <w:jc w:val="center"/>
      </w:pPr>
      <w:r>
        <w:drawing>
          <wp:inline distT="0" distB="0" distL="114300" distR="114300">
            <wp:extent cx="4451350" cy="1085850"/>
            <wp:effectExtent l="0" t="0" r="6350" b="635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4451350" cy="1085850"/>
                    </a:xfrm>
                    <a:prstGeom prst="rect">
                      <a:avLst/>
                    </a:prstGeom>
                    <a:noFill/>
                    <a:ln>
                      <a:noFill/>
                    </a:ln>
                  </pic:spPr>
                </pic:pic>
              </a:graphicData>
            </a:graphic>
          </wp:inline>
        </w:drawing>
      </w:r>
    </w:p>
    <w:p>
      <w:pPr>
        <w:bidi w:val="0"/>
        <w:ind w:firstLine="420" w:firstLineChars="200"/>
        <w:jc w:val="center"/>
        <w:rPr>
          <w:rFonts w:hint="default" w:eastAsiaTheme="minorEastAsia"/>
          <w:lang w:val="en-US" w:eastAsia="zh-CN"/>
        </w:rPr>
      </w:pPr>
      <w:r>
        <w:rPr>
          <w:rFonts w:hint="eastAsia"/>
          <w:lang w:val="en-US" w:eastAsia="zh-CN"/>
        </w:rPr>
        <w:t>图六：全波整流电容滤波电路            图七：</w:t>
      </w:r>
      <w:r>
        <w:rPr>
          <w:rFonts w:hint="eastAsia" w:ascii="宋体" w:hAnsi="宋体" w:eastAsia="宋体" w:cs="宋体"/>
          <w:sz w:val="21"/>
          <w:szCs w:val="21"/>
          <w:lang w:val="en-US" w:eastAsia="zh-CN"/>
        </w:rPr>
        <w:t>π型RC滤波电路图</w:t>
      </w:r>
    </w:p>
    <w:p>
      <w:pPr>
        <w:bidi w:val="0"/>
        <w:jc w:val="both"/>
        <w:rPr>
          <w:rFonts w:hint="default" w:eastAsiaTheme="minorEastAsia"/>
          <w:lang w:val="en-US" w:eastAsia="zh-CN"/>
        </w:rPr>
      </w:pPr>
    </w:p>
    <w:p>
      <w:pPr>
        <w:bidi w:val="0"/>
        <w:rPr>
          <w:rFonts w:hint="eastAsia" w:ascii="宋体" w:hAnsi="宋体" w:eastAsia="宋体" w:cs="宋体"/>
          <w:b/>
          <w:bCs/>
          <w:sz w:val="21"/>
          <w:szCs w:val="21"/>
          <w:lang w:val="en-US" w:eastAsia="zh-CN"/>
        </w:rPr>
      </w:pPr>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实验数据与测量结果</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1.整流实验</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1）基础信号的示意图为：</w:t>
      </w:r>
    </w:p>
    <w:p>
      <w:p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866900" cy="666750"/>
            <wp:effectExtent l="0" t="0" r="0" b="635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5"/>
                    <a:stretch>
                      <a:fillRect/>
                    </a:stretch>
                  </pic:blipFill>
                  <pic:spPr>
                    <a:xfrm>
                      <a:off x="0" y="0"/>
                      <a:ext cx="1866900" cy="666750"/>
                    </a:xfrm>
                    <a:prstGeom prst="rect">
                      <a:avLst/>
                    </a:prstGeom>
                    <a:noFill/>
                    <a:ln>
                      <a:noFill/>
                    </a:ln>
                  </pic:spPr>
                </pic:pic>
              </a:graphicData>
            </a:graphic>
          </wp:inline>
        </w:drawing>
      </w:r>
    </w:p>
    <w:p>
      <w:pPr>
        <w:bidi w:val="0"/>
        <w:ind w:firstLine="420" w:firstLineChars="200"/>
        <w:jc w:val="center"/>
        <w:rPr>
          <w:rFonts w:hint="default" w:ascii="宋体" w:hAnsi="宋体" w:eastAsia="宋体" w:cs="宋体"/>
          <w:sz w:val="21"/>
          <w:szCs w:val="21"/>
          <w:lang w:val="en-US"/>
        </w:rPr>
      </w:pPr>
      <w:r>
        <w:rPr>
          <w:rFonts w:hint="eastAsia"/>
          <w:lang w:val="en-US" w:eastAsia="zh-CN"/>
        </w:rPr>
        <w:t>图八：基础信号示意图</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观察波形图可知：Vp-p=10.0V，f=400Hz</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2）半波整流电路输出端信号的示意图为：</w:t>
      </w:r>
    </w:p>
    <w:p>
      <w:p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866900" cy="622300"/>
            <wp:effectExtent l="0" t="0" r="0"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16"/>
                    <a:stretch>
                      <a:fillRect/>
                    </a:stretch>
                  </pic:blipFill>
                  <pic:spPr>
                    <a:xfrm>
                      <a:off x="0" y="0"/>
                      <a:ext cx="1866900" cy="622300"/>
                    </a:xfrm>
                    <a:prstGeom prst="rect">
                      <a:avLst/>
                    </a:prstGeom>
                    <a:noFill/>
                    <a:ln>
                      <a:noFill/>
                    </a:ln>
                  </pic:spPr>
                </pic:pic>
              </a:graphicData>
            </a:graphic>
          </wp:inline>
        </w:drawing>
      </w:r>
    </w:p>
    <w:p>
      <w:pPr>
        <w:bidi w:val="0"/>
        <w:ind w:firstLine="420" w:firstLineChars="200"/>
        <w:jc w:val="center"/>
        <w:rPr>
          <w:rFonts w:hint="eastAsia" w:ascii="宋体" w:hAnsi="宋体" w:eastAsia="宋体" w:cs="宋体"/>
          <w:sz w:val="21"/>
          <w:szCs w:val="21"/>
          <w:lang w:val="en-US" w:eastAsia="zh-CN"/>
        </w:rPr>
      </w:pPr>
      <w:r>
        <w:rPr>
          <w:rFonts w:hint="eastAsia"/>
          <w:lang w:val="en-US" w:eastAsia="zh-CN"/>
        </w:rPr>
        <w:t>图九：半波整流输出端信号示意图</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观察波形图可知：Vp-p=5.00V，f=400Hz</w:t>
      </w:r>
    </w:p>
    <w:p>
      <w:pPr>
        <w:numPr>
          <w:ilvl w:val="0"/>
          <w:numId w:val="0"/>
        </w:num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3）全波整流电路输出端信号的示意图为：</w:t>
      </w:r>
    </w:p>
    <w:p>
      <w:pPr>
        <w:widowControl w:val="0"/>
        <w:numPr>
          <w:ilvl w:val="0"/>
          <w:numId w:val="0"/>
        </w:num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974850" cy="692150"/>
            <wp:effectExtent l="0" t="0" r="6350" b="635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7"/>
                    <a:stretch>
                      <a:fillRect/>
                    </a:stretch>
                  </pic:blipFill>
                  <pic:spPr>
                    <a:xfrm>
                      <a:off x="0" y="0"/>
                      <a:ext cx="1974850" cy="692150"/>
                    </a:xfrm>
                    <a:prstGeom prst="rect">
                      <a:avLst/>
                    </a:prstGeom>
                    <a:noFill/>
                    <a:ln>
                      <a:noFill/>
                    </a:ln>
                  </pic:spPr>
                </pic:pic>
              </a:graphicData>
            </a:graphic>
          </wp:inline>
        </w:drawing>
      </w:r>
    </w:p>
    <w:p>
      <w:pPr>
        <w:bidi w:val="0"/>
        <w:ind w:firstLine="420" w:firstLineChars="200"/>
        <w:jc w:val="center"/>
        <w:rPr>
          <w:rFonts w:hint="default" w:ascii="宋体" w:hAnsi="宋体" w:eastAsia="宋体" w:cs="宋体"/>
          <w:sz w:val="21"/>
          <w:szCs w:val="21"/>
          <w:lang w:val="en-US"/>
        </w:rPr>
      </w:pPr>
      <w:r>
        <w:rPr>
          <w:rFonts w:hint="eastAsia"/>
          <w:lang w:val="en-US" w:eastAsia="zh-CN"/>
        </w:rPr>
        <w:t>图十：全波整流输出端信号示意图</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观察波形图可知：Vp-p=3.80V，f=800Hz</w:t>
      </w:r>
    </w:p>
    <w:p>
      <w:pPr>
        <w:widowControl w:val="0"/>
        <w:numPr>
          <w:ilvl w:val="0"/>
          <w:numId w:val="0"/>
        </w:numPr>
        <w:bidi w:val="0"/>
        <w:jc w:val="both"/>
        <w:rPr>
          <w:rFonts w:hint="eastAsia" w:ascii="宋体" w:hAnsi="宋体" w:eastAsia="宋体" w:cs="宋体"/>
          <w:sz w:val="21"/>
          <w:szCs w:val="21"/>
          <w:lang w:val="en-US" w:eastAsia="zh-CN"/>
        </w:rPr>
      </w:pPr>
    </w:p>
    <w:p>
      <w:pPr>
        <w:widowControl w:val="0"/>
        <w:numPr>
          <w:ilvl w:val="0"/>
          <w:numId w:val="0"/>
        </w:numPr>
        <w:bidi w:val="0"/>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2.滤波实验：</w:t>
      </w:r>
    </w:p>
    <w:p>
      <w:pPr>
        <w:widowControl w:val="0"/>
        <w:numPr>
          <w:ilvl w:val="0"/>
          <w:numId w:val="0"/>
        </w:numPr>
        <w:bidi w:val="0"/>
        <w:ind w:firstLine="420" w:firstLineChars="20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1）电容滤波电路输出电信号的示意图为：</w:t>
      </w:r>
    </w:p>
    <w:p>
      <w:pPr>
        <w:bidi w:val="0"/>
        <w:ind w:firstLine="420" w:firstLineChars="20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032000" cy="685800"/>
            <wp:effectExtent l="0" t="0" r="0" b="0"/>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18"/>
                    <a:stretch>
                      <a:fillRect/>
                    </a:stretch>
                  </pic:blipFill>
                  <pic:spPr>
                    <a:xfrm>
                      <a:off x="0" y="0"/>
                      <a:ext cx="2032000" cy="685800"/>
                    </a:xfrm>
                    <a:prstGeom prst="rect">
                      <a:avLst/>
                    </a:prstGeom>
                    <a:noFill/>
                    <a:ln>
                      <a:noFill/>
                    </a:ln>
                  </pic:spPr>
                </pic:pic>
              </a:graphicData>
            </a:graphic>
          </wp:inline>
        </w:drawing>
      </w:r>
    </w:p>
    <w:p>
      <w:pPr>
        <w:bidi w:val="0"/>
        <w:ind w:firstLine="420" w:firstLineChars="200"/>
        <w:jc w:val="center"/>
        <w:rPr>
          <w:rFonts w:hint="default" w:ascii="宋体" w:hAnsi="宋体" w:eastAsia="宋体" w:cs="宋体"/>
          <w:sz w:val="21"/>
          <w:szCs w:val="21"/>
          <w:lang w:val="en-US"/>
        </w:rPr>
      </w:pPr>
      <w:r>
        <w:rPr>
          <w:rFonts w:hint="eastAsia"/>
          <w:lang w:val="en-US" w:eastAsia="zh-CN"/>
        </w:rPr>
        <w:t>图十一：</w:t>
      </w:r>
      <w:r>
        <w:rPr>
          <w:rFonts w:hint="eastAsia" w:ascii="宋体" w:hAnsi="宋体" w:eastAsia="宋体" w:cs="宋体"/>
          <w:sz w:val="21"/>
          <w:szCs w:val="21"/>
          <w:lang w:val="en-US" w:eastAsia="zh-CN"/>
        </w:rPr>
        <w:t>电容滤波电路输出电信号</w:t>
      </w:r>
      <w:r>
        <w:rPr>
          <w:rFonts w:hint="eastAsia"/>
          <w:lang w:val="en-US" w:eastAsia="zh-CN"/>
        </w:rPr>
        <w:t>示意图</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测得电压及计算出的纹波系数为：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交流电压</w:t>
            </w:r>
          </w:p>
        </w:tc>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直流电压</w:t>
            </w:r>
          </w:p>
        </w:tc>
        <w:tc>
          <w:tcPr>
            <w:tcW w:w="2764" w:type="dxa"/>
          </w:tcPr>
          <w:p>
            <w:pPr>
              <w:jc w:val="center"/>
              <w:rPr>
                <w:rFonts w:hint="eastAsia" w:ascii="宋体" w:hAnsi="宋体" w:eastAsia="宋体" w:cs="宋体"/>
                <w:sz w:val="21"/>
                <w:szCs w:val="21"/>
              </w:rPr>
            </w:pPr>
            <w:r>
              <w:rPr>
                <w:rFonts w:hint="eastAsia" w:ascii="宋体" w:hAnsi="宋体" w:eastAsia="宋体" w:cs="宋体"/>
                <w:sz w:val="21"/>
                <w:szCs w:val="21"/>
              </w:rPr>
              <w:t>纹波系数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0.5</w:t>
            </w:r>
            <w:r>
              <w:rPr>
                <w:rFonts w:hint="eastAsia" w:ascii="宋体" w:hAnsi="宋体" w:eastAsia="宋体" w:cs="宋体"/>
                <w:sz w:val="21"/>
                <w:szCs w:val="21"/>
                <w:lang w:val="en-US" w:eastAsia="zh-CN"/>
              </w:rPr>
              <w:t>682</w:t>
            </w:r>
            <w:r>
              <w:rPr>
                <w:rFonts w:hint="eastAsia" w:ascii="宋体" w:hAnsi="宋体" w:eastAsia="宋体" w:cs="宋体"/>
                <w:sz w:val="21"/>
                <w:szCs w:val="21"/>
              </w:rPr>
              <w:t>V</w:t>
            </w:r>
          </w:p>
        </w:tc>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2.5</w:t>
            </w:r>
            <w:r>
              <w:rPr>
                <w:rFonts w:hint="eastAsia" w:ascii="宋体" w:hAnsi="宋体" w:eastAsia="宋体" w:cs="宋体"/>
                <w:sz w:val="21"/>
                <w:szCs w:val="21"/>
                <w:lang w:val="en-US" w:eastAsia="zh-CN"/>
              </w:rPr>
              <w:t>75</w:t>
            </w:r>
            <w:r>
              <w:rPr>
                <w:rFonts w:hint="eastAsia" w:ascii="宋体" w:hAnsi="宋体" w:eastAsia="宋体" w:cs="宋体"/>
                <w:sz w:val="21"/>
                <w:szCs w:val="21"/>
              </w:rPr>
              <w:t>V</w:t>
            </w:r>
          </w:p>
        </w:tc>
        <w:tc>
          <w:tcPr>
            <w:tcW w:w="2764" w:type="dxa"/>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22.07%</w:t>
            </w:r>
          </w:p>
        </w:tc>
      </w:tr>
    </w:tbl>
    <w:p>
      <w:pPr>
        <w:bidi w:val="0"/>
        <w:jc w:val="both"/>
        <w:rPr>
          <w:rFonts w:hint="eastAsia" w:ascii="宋体" w:hAnsi="宋体" w:eastAsia="宋体" w:cs="宋体"/>
          <w:sz w:val="21"/>
          <w:szCs w:val="21"/>
          <w:lang w:val="en-US" w:eastAsia="zh-CN"/>
        </w:rPr>
      </w:pP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2）π型RC滤波电路输出电信号的示意图为：</w:t>
      </w:r>
    </w:p>
    <w:p>
      <w:pPr>
        <w:bidi w:val="0"/>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032000" cy="641350"/>
            <wp:effectExtent l="0" t="0" r="0" b="6350"/>
            <wp:docPr id="2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pic:cNvPicPr>
                      <a:picLocks noChangeAspect="1"/>
                    </pic:cNvPicPr>
                  </pic:nvPicPr>
                  <pic:blipFill>
                    <a:blip r:embed="rId19"/>
                    <a:stretch>
                      <a:fillRect/>
                    </a:stretch>
                  </pic:blipFill>
                  <pic:spPr>
                    <a:xfrm>
                      <a:off x="0" y="0"/>
                      <a:ext cx="2032000" cy="641350"/>
                    </a:xfrm>
                    <a:prstGeom prst="rect">
                      <a:avLst/>
                    </a:prstGeom>
                    <a:noFill/>
                    <a:ln>
                      <a:noFill/>
                    </a:ln>
                  </pic:spPr>
                </pic:pic>
              </a:graphicData>
            </a:graphic>
          </wp:inline>
        </w:drawing>
      </w:r>
    </w:p>
    <w:p>
      <w:pPr>
        <w:bidi w:val="0"/>
        <w:ind w:firstLine="420" w:firstLineChars="200"/>
        <w:jc w:val="center"/>
        <w:rPr>
          <w:rFonts w:hint="default" w:ascii="宋体" w:hAnsi="宋体" w:eastAsia="宋体" w:cs="宋体"/>
          <w:sz w:val="21"/>
          <w:szCs w:val="21"/>
          <w:lang w:val="en-US"/>
        </w:rPr>
      </w:pPr>
      <w:r>
        <w:rPr>
          <w:rFonts w:hint="eastAsia"/>
          <w:lang w:val="en-US" w:eastAsia="zh-CN"/>
        </w:rPr>
        <w:t>图十二：</w:t>
      </w:r>
      <w:r>
        <w:rPr>
          <w:rFonts w:hint="eastAsia" w:ascii="宋体" w:hAnsi="宋体" w:eastAsia="宋体" w:cs="宋体"/>
          <w:sz w:val="21"/>
          <w:szCs w:val="21"/>
          <w:lang w:val="en-US" w:eastAsia="zh-CN"/>
        </w:rPr>
        <w:t>π型RC滤波电路输出电信号</w:t>
      </w:r>
      <w:r>
        <w:rPr>
          <w:rFonts w:hint="eastAsia"/>
          <w:lang w:val="en-US" w:eastAsia="zh-CN"/>
        </w:rPr>
        <w:t>示意图</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测得电压及计算出的纹波系数为：</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3"/>
        <w:gridCol w:w="276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交流电压</w:t>
            </w:r>
          </w:p>
        </w:tc>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直流电压</w:t>
            </w:r>
          </w:p>
        </w:tc>
        <w:tc>
          <w:tcPr>
            <w:tcW w:w="2764" w:type="dxa"/>
          </w:tcPr>
          <w:p>
            <w:pPr>
              <w:jc w:val="center"/>
              <w:rPr>
                <w:rFonts w:hint="eastAsia" w:ascii="宋体" w:hAnsi="宋体" w:eastAsia="宋体" w:cs="宋体"/>
                <w:sz w:val="21"/>
                <w:szCs w:val="21"/>
              </w:rPr>
            </w:pPr>
            <w:r>
              <w:rPr>
                <w:rFonts w:hint="eastAsia" w:ascii="宋体" w:hAnsi="宋体" w:eastAsia="宋体" w:cs="宋体"/>
                <w:sz w:val="21"/>
                <w:szCs w:val="21"/>
              </w:rPr>
              <w:t>纹波系数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rPr>
              <w:t>0.</w:t>
            </w:r>
            <w:r>
              <w:rPr>
                <w:rFonts w:hint="eastAsia" w:ascii="宋体" w:hAnsi="宋体" w:eastAsia="宋体" w:cs="宋体"/>
                <w:sz w:val="21"/>
                <w:szCs w:val="21"/>
                <w:lang w:val="en-US" w:eastAsia="zh-CN"/>
              </w:rPr>
              <w:t>0620</w:t>
            </w:r>
            <w:r>
              <w:rPr>
                <w:rFonts w:hint="eastAsia" w:ascii="宋体" w:hAnsi="宋体" w:eastAsia="宋体" w:cs="宋体"/>
                <w:sz w:val="21"/>
                <w:szCs w:val="21"/>
              </w:rPr>
              <w:t>V</w:t>
            </w:r>
          </w:p>
        </w:tc>
        <w:tc>
          <w:tcPr>
            <w:tcW w:w="2763" w:type="dxa"/>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1.4897</w:t>
            </w:r>
            <w:r>
              <w:rPr>
                <w:rFonts w:hint="eastAsia" w:ascii="宋体" w:hAnsi="宋体" w:eastAsia="宋体" w:cs="宋体"/>
                <w:sz w:val="21"/>
                <w:szCs w:val="21"/>
              </w:rPr>
              <w:t>V</w:t>
            </w:r>
          </w:p>
        </w:tc>
        <w:tc>
          <w:tcPr>
            <w:tcW w:w="2764" w:type="dxa"/>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4.16%</w:t>
            </w:r>
          </w:p>
        </w:tc>
      </w:tr>
    </w:tbl>
    <w:p>
      <w:pPr>
        <w:bidi w:val="0"/>
        <w:rPr>
          <w:rFonts w:hint="eastAsia" w:ascii="宋体" w:hAnsi="宋体" w:eastAsia="宋体" w:cs="宋体"/>
          <w:sz w:val="21"/>
          <w:szCs w:val="21"/>
          <w:lang w:val="en-US" w:eastAsia="zh-CN"/>
        </w:rPr>
      </w:pPr>
    </w:p>
    <w:p>
      <w:pPr>
        <w:bidi w:val="0"/>
        <w:rPr>
          <w:rFonts w:hint="eastAsia" w:ascii="宋体" w:hAnsi="宋体" w:eastAsia="宋体" w:cs="宋体"/>
          <w:sz w:val="21"/>
          <w:szCs w:val="21"/>
          <w:lang w:val="en-US" w:eastAsia="zh-CN"/>
        </w:rPr>
      </w:pP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pPr>
        <w:widowControl/>
        <w:ind w:firstLine="422" w:firstLineChars="200"/>
        <w:jc w:val="left"/>
      </w:pPr>
      <w:r>
        <w:rPr>
          <w:rFonts w:hint="eastAsia"/>
          <w:b/>
        </w:rPr>
        <w:t>实验名称</w:t>
      </w:r>
      <w:r>
        <w:rPr>
          <w:rFonts w:hint="eastAsia"/>
        </w:rPr>
        <w:t>：直流电源特性实验</w:t>
      </w:r>
    </w:p>
    <w:p/>
    <w:p>
      <w:pPr>
        <w:ind w:firstLine="422" w:firstLineChars="200"/>
      </w:pPr>
      <w:r>
        <w:rPr>
          <w:rFonts w:hint="eastAsia"/>
          <w:b/>
        </w:rPr>
        <w:t>实验目的</w:t>
      </w:r>
      <w:r>
        <w:rPr>
          <w:rFonts w:hint="eastAsia"/>
        </w:rPr>
        <w:t>：掌握直流电源特性的测量方法，了解负载对电源输出特性的影响。</w:t>
      </w:r>
    </w:p>
    <w:p/>
    <w:p>
      <w:pPr>
        <w:ind w:firstLine="422" w:firstLineChars="200"/>
      </w:pPr>
      <w:r>
        <w:rPr>
          <w:rFonts w:hint="eastAsia"/>
          <w:b/>
        </w:rPr>
        <w:t>实验仪器</w:t>
      </w:r>
      <w:r>
        <w:rPr>
          <w:rFonts w:hint="eastAsia"/>
        </w:rPr>
        <w:t>：信号发生器、数字电压表（直流电压档、交流电压档）、检流计、电阻箱、滑线变阻器、微安表、电源、电池、面包板、整流二极管4个、电容、电阻、导线若干</w:t>
      </w:r>
    </w:p>
    <w:p/>
    <w:p>
      <w:pPr>
        <w:ind w:firstLine="422" w:firstLineChars="200"/>
        <w:rPr>
          <w:rFonts w:hint="eastAsia"/>
        </w:rPr>
      </w:pPr>
      <w:r>
        <w:rPr>
          <w:rFonts w:hint="eastAsia"/>
          <w:b/>
        </w:rPr>
        <w:t>实验原理</w:t>
      </w:r>
      <w:r>
        <w:rPr>
          <w:rFonts w:hint="eastAsia"/>
        </w:rPr>
        <w:t>：</w:t>
      </w:r>
    </w:p>
    <w:p>
      <w:pPr>
        <w:bidi w:val="0"/>
        <w:ind w:firstLine="420" w:firstLineChars="200"/>
        <w:rPr>
          <w:rFonts w:hint="eastAsia"/>
        </w:rPr>
      </w:pPr>
      <w:r>
        <w:rPr>
          <w:rFonts w:hint="eastAsia"/>
          <w:lang w:val="en-US" w:eastAsia="zh-CN"/>
        </w:rPr>
        <w:t>1.</w:t>
      </w:r>
      <w:r>
        <w:rPr>
          <w:rFonts w:hint="eastAsia"/>
        </w:rPr>
        <w:t>纹波系数：</w:t>
      </w:r>
    </w:p>
    <w:p>
      <w:pPr>
        <w:bidi w:val="0"/>
        <w:ind w:firstLine="420" w:firstLineChars="200"/>
        <w:rPr>
          <w:rFonts w:hint="eastAsia"/>
        </w:rPr>
      </w:pPr>
      <w:r>
        <w:rPr>
          <w:rFonts w:hint="eastAsia"/>
        </w:rPr>
        <w:t>纹波系数是指负载上交流电压的有效值与直流电压之比，是表征直流电源品质的一个重要参数。除了与整流滤波电路品质有关之外，与外电路负载关系也很大。</w:t>
      </w:r>
    </w:p>
    <w:p>
      <w:pPr>
        <w:bidi w:val="0"/>
        <w:ind w:firstLine="420" w:firstLineChars="200"/>
        <w:rPr>
          <w:rFonts w:hint="eastAsia"/>
        </w:rPr>
      </w:pPr>
      <m:oMathPara>
        <m:oMath>
          <m:r>
            <m:rPr>
              <m:sty m:val="p"/>
            </m:rPr>
            <w:rPr>
              <w:rFonts w:hint="eastAsia" w:ascii="Cambria Math" w:hAnsi="Cambria Math"/>
            </w:rPr>
            <m:t>纹波系数</m:t>
          </m:r>
          <m:sSub>
            <m:sSubPr>
              <m:ctrlPr>
                <w:rPr>
                  <w:rFonts w:hint="eastAsia" w:ascii="Cambria Math" w:hAnsi="Cambria Math"/>
                </w:rPr>
              </m:ctrlPr>
            </m:sSubPr>
            <m:e>
              <m:r>
                <m:rPr>
                  <m:sty m:val="p"/>
                </m:rPr>
                <w:rPr>
                  <w:rFonts w:hint="eastAsia" w:ascii="Cambria Math" w:hAnsi="Cambria Math"/>
                </w:rPr>
                <m:t>K</m:t>
              </m:r>
              <m:ctrlPr>
                <w:rPr>
                  <w:rFonts w:hint="eastAsia" w:ascii="Cambria Math" w:hAnsi="Cambria Math"/>
                </w:rPr>
              </m:ctrlPr>
            </m:e>
            <m:sub>
              <m:r>
                <m:rPr>
                  <m:sty m:val="p"/>
                </m:rPr>
                <w:rPr>
                  <w:rFonts w:hint="eastAsia" w:ascii="Cambria Math" w:hAnsi="Cambria Math"/>
                </w:rPr>
                <m:t>u</m:t>
              </m:r>
              <m:ctrlPr>
                <w:rPr>
                  <w:rFonts w:hint="eastAsia" w:ascii="Cambria Math" w:hAnsi="Cambria Math"/>
                </w:rPr>
              </m:ctrlPr>
            </m:sub>
          </m:sSub>
          <m:r>
            <m:rPr>
              <m:sty m:val="p"/>
            </m:rPr>
            <w:rPr>
              <w:rFonts w:hint="eastAsia" w:ascii="Cambria Math" w:hAnsi="Cambria Math"/>
            </w:rPr>
            <m:t>=</m:t>
          </m:r>
          <m:f>
            <m:fPr>
              <m:ctrlPr>
                <w:rPr>
                  <w:rFonts w:hint="eastAsia" w:ascii="Cambria Math" w:hAnsi="Cambria Math"/>
                </w:rPr>
              </m:ctrlPr>
            </m:fPr>
            <m:num>
              <m:r>
                <m:rPr>
                  <m:sty m:val="p"/>
                </m:rPr>
                <w:rPr>
                  <w:rFonts w:hint="eastAsia" w:ascii="Cambria Math" w:hAnsi="Cambria Math"/>
                </w:rPr>
                <m:t>交流电压有效值</m:t>
              </m:r>
              <m:ctrlPr>
                <w:rPr>
                  <w:rFonts w:hint="eastAsia" w:ascii="Cambria Math" w:hAnsi="Cambria Math"/>
                </w:rPr>
              </m:ctrlPr>
            </m:num>
            <m:den>
              <m:r>
                <m:rPr>
                  <m:sty m:val="p"/>
                </m:rPr>
                <w:rPr>
                  <w:rFonts w:hint="eastAsia" w:ascii="Cambria Math" w:hAnsi="Cambria Math"/>
                </w:rPr>
                <m:t>直流电压</m:t>
              </m:r>
              <m:ctrlPr>
                <w:rPr>
                  <w:rFonts w:hint="eastAsia" w:ascii="Cambria Math" w:hAnsi="Cambria Math"/>
                </w:rPr>
              </m:ctrlPr>
            </m:den>
          </m:f>
          <m:r>
            <m:rPr>
              <m:sty m:val="p"/>
            </m:rPr>
            <w:rPr>
              <w:rFonts w:hint="eastAsia" w:ascii="Cambria Math" w:hAnsi="Cambria Math"/>
            </w:rPr>
            <m:t>×100%</m:t>
          </m:r>
        </m:oMath>
      </m:oMathPara>
    </w:p>
    <w:p>
      <w:pPr>
        <w:bidi w:val="0"/>
        <w:ind w:firstLine="420" w:firstLineChars="200"/>
        <w:rPr>
          <w:rFonts w:hint="eastAsia"/>
          <w:lang w:val="en-US" w:eastAsia="zh-CN"/>
        </w:rPr>
      </w:pPr>
      <w:r>
        <w:rPr>
          <w:rFonts w:hint="eastAsia"/>
          <w:lang w:val="en-US" w:eastAsia="zh-CN"/>
        </w:rPr>
        <w:t>2.负载功率的计算：</w:t>
      </w:r>
    </w:p>
    <w:p>
      <w:pPr>
        <w:bidi w:val="0"/>
        <w:ind w:firstLine="420" w:firstLineChars="200"/>
        <w:rPr>
          <w:rFonts w:hint="default"/>
          <w:lang w:val="en-US" w:eastAsia="zh-CN"/>
        </w:rPr>
      </w:pPr>
      <m:oMathPara>
        <m:oMath>
          <m:r>
            <m:rPr>
              <m:sty m:val="p"/>
            </m:rPr>
            <w:rPr>
              <w:rFonts w:hint="eastAsia" w:ascii="Cambria Math" w:hAnsi="Cambria Math"/>
              <w:lang w:val="en-US" w:eastAsia="zh-CN"/>
            </w:rPr>
            <m:t>负载功率P</m:t>
          </m:r>
          <m:r>
            <m:rPr>
              <m:sty m:val="p"/>
            </m:rPr>
            <w:rPr>
              <w:rFonts w:hint="eastAsia" w:ascii="Cambria Math" w:hAnsi="Cambria Math"/>
            </w:rPr>
            <m:t>=</m:t>
          </m:r>
          <m:f>
            <m:fPr>
              <m:ctrlPr>
                <w:rPr>
                  <w:rFonts w:hint="eastAsia" w:ascii="Cambria Math" w:hAnsi="Cambria Math"/>
                </w:rPr>
              </m:ctrlPr>
            </m:fPr>
            <m:num>
              <m:sSup>
                <m:sSupPr>
                  <m:ctrlPr>
                    <w:rPr>
                      <w:rFonts w:hint="eastAsia" w:ascii="Cambria Math" w:hAnsi="Cambria Math"/>
                    </w:rPr>
                  </m:ctrlPr>
                </m:sSupPr>
                <m:e>
                  <m:r>
                    <m:rPr>
                      <m:sty m:val="p"/>
                    </m:rPr>
                    <w:rPr>
                      <w:rFonts w:hint="eastAsia" w:ascii="Cambria Math" w:hAnsi="Cambria Math"/>
                      <w:lang w:val="en-US" w:eastAsia="zh-CN"/>
                    </w:rPr>
                    <m:t>U</m:t>
                  </m:r>
                  <m:ctrlPr>
                    <w:rPr>
                      <w:rFonts w:hint="eastAsia" w:ascii="Cambria Math" w:hAnsi="Cambria Math"/>
                    </w:rPr>
                  </m:ctrlPr>
                </m:e>
                <m:sup>
                  <m:r>
                    <m:rPr>
                      <m:sty m:val="p"/>
                    </m:rPr>
                    <w:rPr>
                      <w:rFonts w:hint="default" w:ascii="Cambria Math" w:hAnsi="Cambria Math"/>
                      <w:lang w:val="en-US" w:eastAsia="zh-CN"/>
                    </w:rPr>
                    <m:t>2</m:t>
                  </m:r>
                  <m:ctrlPr>
                    <w:rPr>
                      <w:rFonts w:hint="eastAsia" w:ascii="Cambria Math" w:hAnsi="Cambria Math"/>
                    </w:rPr>
                  </m:ctrlPr>
                </m:sup>
              </m:sSup>
              <m:ctrlPr>
                <w:rPr>
                  <w:rFonts w:hint="eastAsia" w:ascii="Cambria Math" w:hAnsi="Cambria Math"/>
                </w:rPr>
              </m:ctrlPr>
            </m:num>
            <m:den>
              <m:r>
                <m:rPr>
                  <m:sty m:val="p"/>
                </m:rPr>
                <w:rPr>
                  <w:rFonts w:hint="eastAsia" w:ascii="Cambria Math" w:hAnsi="Cambria Math"/>
                  <w:lang w:val="en-US" w:eastAsia="zh-CN"/>
                </w:rPr>
                <m:t>R</m:t>
              </m:r>
              <m:ctrlPr>
                <w:rPr>
                  <w:rFonts w:hint="eastAsia" w:ascii="Cambria Math" w:hAnsi="Cambria Math"/>
                </w:rPr>
              </m:ctrlPr>
            </m:den>
          </m:f>
        </m:oMath>
      </m:oMathPara>
    </w:p>
    <w:p>
      <w:pPr>
        <w:ind w:firstLine="422" w:firstLineChars="200"/>
        <w:rPr>
          <w:rFonts w:hint="eastAsia"/>
        </w:rPr>
      </w:pPr>
      <w:r>
        <w:rPr>
          <w:rFonts w:hint="eastAsia"/>
          <w:b/>
        </w:rPr>
        <w:t>实验</w:t>
      </w:r>
      <w:r>
        <w:rPr>
          <w:rFonts w:hint="eastAsia"/>
          <w:b/>
          <w:lang w:val="en-US" w:eastAsia="zh-CN"/>
        </w:rPr>
        <w:t>内容</w:t>
      </w:r>
      <w:r>
        <w:rPr>
          <w:rFonts w:hint="eastAsia"/>
        </w:rPr>
        <w:t>：</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不同负载下纹波系数的测量（基础内容）</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1)测量负载功率曲线：信号源选500Hz频率，Vp-p=10V，正弦交流信号；电容选1μF，在面包板上连接π型全波整流滤波电路，负载</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ascii="宋体" w:hAnsi="宋体" w:eastAsia="宋体" w:cs="宋体"/>
          <w:sz w:val="21"/>
          <w:szCs w:val="21"/>
          <w:lang w:val="en-US" w:eastAsia="zh-CN"/>
        </w:rPr>
        <w:t>连接电阻箱。在20~2000Ω范围内测量该电源的负载功率曲线。根据测量结果，输出功率最大时，负载有多大？（直流电压档测10~12个点）</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2)测量纹波系数曲线：同上述电路，负载电阻在20~2000Ω范围内变化，测量输出端的直流、交流电压（分别用万用表的直流和交流电压档测量），并计算不同负载时该电源的纹波系数</w:t>
      </w:r>
      <m:oMath>
        <m:sSub>
          <m:sSubPr>
            <m:ctrlPr>
              <w:rPr>
                <w:rFonts w:hint="eastAsia" w:ascii="Cambria Math" w:hAnsi="Cambria Math"/>
              </w:rPr>
            </m:ctrlPr>
          </m:sSubPr>
          <m:e>
            <m:r>
              <m:rPr>
                <m:sty m:val="p"/>
              </m:rPr>
              <w:rPr>
                <w:rFonts w:hint="eastAsia" w:ascii="Cambria Math" w:hAnsi="Cambria Math"/>
              </w:rPr>
              <m:t>K</m:t>
            </m:r>
            <m:ctrlPr>
              <w:rPr>
                <w:rFonts w:hint="eastAsia" w:ascii="Cambria Math" w:hAnsi="Cambria Math"/>
              </w:rPr>
            </m:ctrlPr>
          </m:e>
          <m:sub>
            <m:r>
              <m:rPr>
                <m:sty m:val="p"/>
              </m:rPr>
              <w:rPr>
                <w:rFonts w:hint="eastAsia" w:ascii="Cambria Math" w:hAnsi="Cambria Math"/>
              </w:rPr>
              <m:t>u</m:t>
            </m:r>
            <m:ctrlPr>
              <w:rPr>
                <w:rFonts w:hint="eastAsia" w:ascii="Cambria Math" w:hAnsi="Cambria Math"/>
              </w:rPr>
            </m:ctrlPr>
          </m:sub>
        </m:sSub>
      </m:oMath>
      <w:r>
        <w:rPr>
          <w:rFonts w:hint="eastAsia" w:ascii="宋体" w:hAnsi="宋体" w:eastAsia="宋体" w:cs="宋体"/>
          <w:sz w:val="21"/>
          <w:szCs w:val="21"/>
          <w:lang w:val="en-US" w:eastAsia="zh-CN"/>
        </w:rPr>
        <w:t>。绘制</w:t>
      </w:r>
      <m:oMath>
        <m:sSub>
          <m:sSubPr>
            <m:ctrlPr>
              <w:rPr>
                <w:rFonts w:hint="eastAsia" w:ascii="Cambria Math" w:hAnsi="Cambria Math"/>
              </w:rPr>
            </m:ctrlPr>
          </m:sSubPr>
          <m:e>
            <m:r>
              <m:rPr>
                <m:sty m:val="p"/>
              </m:rPr>
              <w:rPr>
                <w:rFonts w:hint="eastAsia" w:ascii="Cambria Math" w:hAnsi="Cambria Math"/>
              </w:rPr>
              <m:t>K</m:t>
            </m:r>
            <m:ctrlPr>
              <w:rPr>
                <w:rFonts w:hint="eastAsia" w:ascii="Cambria Math" w:hAnsi="Cambria Math"/>
              </w:rPr>
            </m:ctrlPr>
          </m:e>
          <m:sub>
            <m:r>
              <m:rPr>
                <m:sty m:val="p"/>
              </m:rPr>
              <w:rPr>
                <w:rFonts w:hint="eastAsia" w:ascii="Cambria Math" w:hAnsi="Cambria Math"/>
              </w:rPr>
              <m:t>u</m:t>
            </m:r>
            <m:ctrlPr>
              <w:rPr>
                <w:rFonts w:hint="eastAsia" w:ascii="Cambria Math" w:hAnsi="Cambria Math"/>
              </w:rPr>
            </m:ctrlPr>
          </m:sub>
        </m:sSub>
      </m:oMath>
      <w:r>
        <w:rPr>
          <w:rFonts w:hint="eastAsia" w:ascii="宋体" w:hAnsi="宋体" w:eastAsia="宋体" w:cs="宋体"/>
          <w:sz w:val="21"/>
          <w:szCs w:val="21"/>
          <w:lang w:val="en-US" w:eastAsia="zh-CN"/>
        </w:rPr>
        <w:t>随负载</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ascii="宋体" w:hAnsi="宋体" w:eastAsia="宋体" w:cs="宋体"/>
          <w:sz w:val="21"/>
          <w:szCs w:val="21"/>
          <w:lang w:val="en-US" w:eastAsia="zh-CN"/>
        </w:rPr>
        <w:t>的变化曲线。</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3)电容对纹波系数的影响：改用单个10μF电容，连接全波整流滤波电路，重复上述内容，根据结果分析优劣。</w:t>
      </w:r>
    </w:p>
    <w:p>
      <w:pPr>
        <w:bidi w:val="0"/>
        <w:ind w:firstLine="420" w:firstLineChars="200"/>
        <w:jc w:val="center"/>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1633855" cy="842010"/>
            <wp:effectExtent l="0" t="0" r="4445" b="889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0"/>
                    <a:stretch>
                      <a:fillRect/>
                    </a:stretch>
                  </pic:blipFill>
                  <pic:spPr>
                    <a:xfrm>
                      <a:off x="0" y="0"/>
                      <a:ext cx="1633855" cy="842010"/>
                    </a:xfrm>
                    <a:prstGeom prst="rect">
                      <a:avLst/>
                    </a:prstGeom>
                    <a:noFill/>
                    <a:ln>
                      <a:noFill/>
                    </a:ln>
                  </pic:spPr>
                </pic:pic>
              </a:graphicData>
            </a:graphic>
          </wp:inline>
        </w:drawing>
      </w:r>
      <w:bookmarkStart w:id="0" w:name="_GoBack"/>
      <w:bookmarkEnd w:id="0"/>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实验数据：</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不同负载下纹波系数与功率的测量：</w:t>
      </w:r>
    </w:p>
    <w:tbl>
      <w:tblPr>
        <w:tblStyle w:val="7"/>
        <w:tblW w:w="6500" w:type="dxa"/>
        <w:jc w:val="center"/>
        <w:tblLayout w:type="autofit"/>
        <w:tblCellMar>
          <w:top w:w="0" w:type="dxa"/>
          <w:left w:w="108" w:type="dxa"/>
          <w:bottom w:w="0" w:type="dxa"/>
          <w:right w:w="108" w:type="dxa"/>
        </w:tblCellMar>
      </w:tblPr>
      <w:tblGrid>
        <w:gridCol w:w="1300"/>
        <w:gridCol w:w="1300"/>
        <w:gridCol w:w="1300"/>
        <w:gridCol w:w="1371"/>
        <w:gridCol w:w="1371"/>
      </w:tblGrid>
      <w:tr>
        <w:tblPrEx>
          <w:tblCellMar>
            <w:top w:w="0" w:type="dxa"/>
            <w:left w:w="108" w:type="dxa"/>
            <w:bottom w:w="0" w:type="dxa"/>
            <w:right w:w="108" w:type="dxa"/>
          </w:tblCellMar>
        </w:tblPrEx>
        <w:trPr>
          <w:trHeight w:val="320" w:hRule="atLeast"/>
          <w:jc w:val="center"/>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电阻R</w:t>
            </w:r>
            <w:r>
              <w:rPr>
                <w:rFonts w:hint="eastAsia" w:ascii="宋体" w:hAnsi="宋体" w:eastAsia="宋体" w:cs="宋体"/>
                <w:sz w:val="21"/>
                <w:szCs w:val="21"/>
                <w:lang w:val="en-US" w:eastAsia="zh-CN"/>
              </w:rPr>
              <w:t>/Ω</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直流电压</w:t>
            </w:r>
            <w:r>
              <w:rPr>
                <w:rFonts w:hint="eastAsia" w:ascii="宋体" w:hAnsi="宋体" w:eastAsia="宋体" w:cs="宋体"/>
                <w:sz w:val="21"/>
                <w:szCs w:val="21"/>
                <w:lang w:val="en-US" w:eastAsia="zh-CN"/>
              </w:rPr>
              <w:t>/V</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交流电压</w:t>
            </w:r>
            <w:r>
              <w:rPr>
                <w:rFonts w:hint="eastAsia" w:ascii="宋体" w:hAnsi="宋体" w:eastAsia="宋体" w:cs="宋体"/>
                <w:sz w:val="21"/>
                <w:szCs w:val="21"/>
                <w:lang w:val="en-US" w:eastAsia="zh-CN"/>
              </w:rPr>
              <w:t>/mV</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纹波系数</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功率</w:t>
            </w:r>
            <w:r>
              <w:rPr>
                <w:rFonts w:hint="eastAsia" w:ascii="宋体" w:hAnsi="宋体" w:eastAsia="宋体" w:cs="宋体"/>
                <w:sz w:val="21"/>
                <w:szCs w:val="21"/>
                <w:lang w:val="en-US" w:eastAsia="zh-CN"/>
              </w:rPr>
              <w:t>/W</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0.0557</w:t>
            </w:r>
            <w:r>
              <w:rPr>
                <w:rFonts w:hint="eastAsia" w:ascii="宋体" w:hAnsi="宋体" w:eastAsia="宋体" w:cs="宋体"/>
                <w:sz w:val="21"/>
                <w:szCs w:val="21"/>
                <w:lang w:val="en-US" w:eastAsia="zh-CN"/>
              </w:rPr>
              <w:t>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9.89</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0.177399103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0.000155403</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50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0.133</w:t>
            </w:r>
            <w:r>
              <w:rPr>
                <w:rFonts w:hint="eastAsia" w:ascii="宋体" w:hAnsi="宋体" w:eastAsia="宋体" w:cs="宋体"/>
                <w:sz w:val="21"/>
                <w:szCs w:val="21"/>
                <w:lang w:val="en-US" w:eastAsia="zh-CN"/>
              </w:rPr>
              <w:t>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21.89</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0.164586466</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0.00035378</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80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0.204</w:t>
            </w:r>
            <w:r>
              <w:rPr>
                <w:rFonts w:hint="eastAsia" w:ascii="宋体" w:hAnsi="宋体" w:eastAsia="宋体" w:cs="宋体"/>
                <w:sz w:val="21"/>
                <w:szCs w:val="21"/>
                <w:lang w:val="en-US" w:eastAsia="zh-CN"/>
              </w:rPr>
              <w:t>6</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38.03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0.185874878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0.000523265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100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0.251</w:t>
            </w:r>
            <w:r>
              <w:rPr>
                <w:rFonts w:hint="eastAsia" w:ascii="宋体" w:hAnsi="宋体" w:eastAsia="宋体" w:cs="宋体"/>
                <w:sz w:val="21"/>
                <w:szCs w:val="21"/>
                <w:lang w:val="en-US" w:eastAsia="zh-CN"/>
              </w:rPr>
              <w:t>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35.52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0.141513944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0.00063001</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150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0.36</w:t>
            </w:r>
            <w:r>
              <w:rPr>
                <w:rFonts w:hint="eastAsia" w:ascii="宋体" w:hAnsi="宋体" w:eastAsia="宋体" w:cs="宋体"/>
                <w:sz w:val="21"/>
                <w:szCs w:val="21"/>
                <w:lang w:val="en-US" w:eastAsia="zh-CN"/>
              </w:rPr>
              <w:t>08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43.61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0.120870288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0.000867844</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0.463</w:t>
            </w:r>
            <w:r>
              <w:rPr>
                <w:rFonts w:hint="eastAsia" w:ascii="宋体" w:hAnsi="宋体" w:eastAsia="宋体" w:cs="宋体"/>
                <w:sz w:val="21"/>
                <w:szCs w:val="21"/>
                <w:lang w:val="en-US" w:eastAsia="zh-CN"/>
              </w:rPr>
              <w:t>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48.26</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0.10412082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0.001074161</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400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0.811</w:t>
            </w:r>
            <w:r>
              <w:rPr>
                <w:rFonts w:hint="eastAsia" w:ascii="宋体" w:hAnsi="宋体" w:eastAsia="宋体" w:cs="宋体"/>
                <w:sz w:val="21"/>
                <w:szCs w:val="21"/>
                <w:lang w:val="en-US" w:eastAsia="zh-CN"/>
              </w:rPr>
              <w:t>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52.72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0.064990138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0.001645114</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500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0.958</w:t>
            </w:r>
            <w:r>
              <w:rPr>
                <w:rFonts w:hint="eastAsia" w:ascii="宋体" w:hAnsi="宋体" w:eastAsia="宋体" w:cs="宋体"/>
                <w:sz w:val="21"/>
                <w:szCs w:val="21"/>
                <w:lang w:val="en-US" w:eastAsia="zh-CN"/>
              </w:rPr>
              <w:t>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52.01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0.054290188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0.001835528</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800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1.321</w:t>
            </w:r>
            <w:r>
              <w:rPr>
                <w:rFonts w:hint="eastAsia" w:ascii="宋体" w:hAnsi="宋体" w:eastAsia="宋体" w:cs="宋体"/>
                <w:sz w:val="21"/>
                <w:szCs w:val="21"/>
                <w:lang w:val="en-US" w:eastAsia="zh-CN"/>
              </w:rPr>
              <w:t>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51.2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0.038749716</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0.002182292</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1000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1.510</w:t>
            </w:r>
            <w:r>
              <w:rPr>
                <w:rFonts w:hint="eastAsia" w:ascii="宋体" w:hAnsi="宋体" w:eastAsia="宋体" w:cs="宋体"/>
                <w:sz w:val="21"/>
                <w:szCs w:val="21"/>
                <w:lang w:val="en-US" w:eastAsia="zh-CN"/>
              </w:rPr>
              <w:t>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44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0.029123643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0.002282517</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1500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1.870</w:t>
            </w:r>
            <w:r>
              <w:rPr>
                <w:rFonts w:hint="eastAsia" w:ascii="宋体" w:hAnsi="宋体" w:eastAsia="宋体" w:cs="宋体"/>
                <w:sz w:val="21"/>
                <w:szCs w:val="21"/>
                <w:lang w:val="en-US" w:eastAsia="zh-CN"/>
              </w:rPr>
              <w:t>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37.6</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0.020101577</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0.002332514</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rPr>
            </w:pPr>
            <w:r>
              <w:rPr>
                <w:rFonts w:hint="eastAsia" w:ascii="宋体" w:hAnsi="宋体" w:eastAsia="宋体" w:cs="宋体"/>
                <w:sz w:val="21"/>
                <w:szCs w:val="21"/>
              </w:rPr>
              <w:t>2000</w:t>
            </w:r>
          </w:p>
        </w:tc>
        <w:tc>
          <w:tcPr>
            <w:tcW w:w="1300" w:type="dxa"/>
            <w:tcBorders>
              <w:top w:val="nil"/>
              <w:left w:val="nil"/>
              <w:bottom w:val="single" w:color="auto" w:sz="4" w:space="0"/>
              <w:right w:val="single" w:color="auto" w:sz="4" w:space="0"/>
            </w:tcBorders>
            <w:shd w:val="clear" w:color="auto" w:fill="auto"/>
            <w:noWrap/>
            <w:vAlign w:val="center"/>
          </w:tcPr>
          <w:p>
            <w:pPr>
              <w:bidi w:val="0"/>
              <w:jc w:val="center"/>
              <w:rPr>
                <w:rFonts w:hint="eastAsia" w:ascii="宋体" w:hAnsi="宋体" w:eastAsia="宋体" w:cs="宋体"/>
                <w:sz w:val="21"/>
                <w:szCs w:val="21"/>
                <w:lang w:val="en-US" w:eastAsia="zh-CN"/>
              </w:rPr>
            </w:pPr>
            <w:r>
              <w:rPr>
                <w:rFonts w:hint="eastAsia" w:ascii="宋体" w:hAnsi="宋体" w:eastAsia="宋体" w:cs="宋体"/>
                <w:sz w:val="21"/>
                <w:szCs w:val="21"/>
              </w:rPr>
              <w:t>2.12</w:t>
            </w:r>
            <w:r>
              <w:rPr>
                <w:rFonts w:hint="eastAsia" w:ascii="宋体" w:hAnsi="宋体" w:eastAsia="宋体" w:cs="宋体"/>
                <w:sz w:val="21"/>
                <w:szCs w:val="21"/>
                <w:lang w:val="en-US" w:eastAsia="zh-CN"/>
              </w:rPr>
              <w:t>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32.8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0.015413534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0.002264192</w:t>
            </w:r>
          </w:p>
        </w:tc>
      </w:tr>
    </w:tbl>
    <w:p>
      <w:pPr>
        <w:ind w:firstLine="420" w:firstLineChars="200"/>
        <w:jc w:val="center"/>
        <w:rPr>
          <w:rFonts w:hint="default"/>
          <w:lang w:val="en-US" w:eastAsia="zh-CN"/>
        </w:rPr>
      </w:pPr>
      <w:r>
        <w:rPr>
          <w:rFonts w:hint="eastAsia"/>
          <w:lang w:val="en-US" w:eastAsia="zh-CN"/>
        </w:rPr>
        <w:t>表一：不同电阻下直流电压、交流电压、纹波系数、负载功率的数据</w:t>
      </w:r>
    </w:p>
    <w:p>
      <w:pPr>
        <w:ind w:firstLine="420" w:firstLineChars="200"/>
        <w:rPr>
          <w:rFonts w:hint="eastAsia" w:ascii="宋体" w:hAnsi="宋体" w:eastAsia="宋体" w:cs="宋体"/>
          <w:sz w:val="21"/>
          <w:szCs w:val="21"/>
        </w:rPr>
      </w:pPr>
      <w:r>
        <w:rPr>
          <w:rFonts w:hint="eastAsia"/>
          <w:lang w:val="en-US" w:eastAsia="zh-CN"/>
        </w:rPr>
        <w:t>利用MATLAB软件拟合，可得功率</w:t>
      </w:r>
      <w:r>
        <w:rPr>
          <w:rFonts w:hint="eastAsia"/>
        </w:rPr>
        <w:t>曲线为：</w:t>
      </w:r>
    </w:p>
    <w:p>
      <w:pPr>
        <w:jc w:val="center"/>
        <w:rPr>
          <w:rFonts w:hint="eastAsia"/>
          <w:lang w:val="en-US" w:eastAsia="zh-CN"/>
        </w:rPr>
      </w:pPr>
    </w:p>
    <w:p>
      <w:pPr>
        <w:jc w:val="center"/>
        <w:rPr>
          <w:rFonts w:hint="eastAsia" w:hAnsi="Cambria Math"/>
          <w:i w:val="0"/>
          <w:lang w:val="en-US" w:eastAsia="zh-CN"/>
        </w:rPr>
      </w:pPr>
      <w:r>
        <w:rPr>
          <w:rFonts w:hint="eastAsia"/>
          <w:lang w:val="en-US" w:eastAsia="zh-CN"/>
        </w:rPr>
        <w:drawing>
          <wp:inline distT="0" distB="0" distL="114300" distR="114300">
            <wp:extent cx="4574540" cy="1800225"/>
            <wp:effectExtent l="0" t="0" r="10160" b="3175"/>
            <wp:docPr id="2" name="图片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pic:cNvPicPr>
                      <a:picLocks noChangeAspect="1"/>
                    </pic:cNvPicPr>
                  </pic:nvPicPr>
                  <pic:blipFill>
                    <a:blip r:embed="rId21"/>
                    <a:stretch>
                      <a:fillRect/>
                    </a:stretch>
                  </pic:blipFill>
                  <pic:spPr>
                    <a:xfrm>
                      <a:off x="0" y="0"/>
                      <a:ext cx="4574540" cy="1800225"/>
                    </a:xfrm>
                    <a:prstGeom prst="rect">
                      <a:avLst/>
                    </a:prstGeom>
                  </pic:spPr>
                </pic:pic>
              </a:graphicData>
            </a:graphic>
          </wp:inline>
        </w:drawing>
      </w:r>
    </w:p>
    <w:p>
      <w:pPr>
        <w:ind w:firstLine="420" w:firstLineChars="200"/>
        <w:jc w:val="center"/>
        <w:rPr>
          <w:rFonts w:hint="eastAsia"/>
        </w:rPr>
      </w:pPr>
      <w:r>
        <w:rPr>
          <w:rFonts w:hint="eastAsia" w:hAnsi="Cambria Math"/>
          <w:i w:val="0"/>
          <w:lang w:val="en-US" w:eastAsia="zh-CN"/>
        </w:rPr>
        <w:t>图一：P-</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hAnsi="Cambria Math"/>
          <w:i w:val="0"/>
          <w:lang w:val="en-US" w:eastAsia="zh-CN"/>
        </w:rPr>
        <w:t>图线</w:t>
      </w:r>
    </w:p>
    <w:p>
      <w:pPr>
        <w:ind w:firstLine="420" w:firstLineChars="200"/>
        <w:rPr>
          <w:rFonts w:hint="eastAsia"/>
        </w:rPr>
      </w:pPr>
      <w:r>
        <w:rPr>
          <w:rFonts w:hint="eastAsia"/>
        </w:rPr>
        <w:t>随着电阻</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rPr>
        <w:t>的增大，功率P先增大后减小，在</w:t>
      </w:r>
      <m:oMath>
        <m:r>
          <m:rPr>
            <m:sty m:val="p"/>
          </m:rPr>
          <w:rPr>
            <w:rFonts w:hint="eastAsia" w:ascii="Cambria Math" w:hAnsi="Cambria Math"/>
          </w:rPr>
          <m:t>R</m:t>
        </m:r>
        <m:r>
          <m:rPr>
            <m:sty m:val="p"/>
          </m:rPr>
          <w:rPr>
            <w:rFonts w:ascii="Cambria Math" w:hAnsi="Cambria Math"/>
          </w:rPr>
          <m:t>=1</m:t>
        </m:r>
        <m:r>
          <m:rPr>
            <m:sty m:val="p"/>
          </m:rPr>
          <w:rPr>
            <w:rFonts w:hint="default" w:ascii="Cambria Math" w:hAnsi="Cambria Math"/>
            <w:lang w:val="en-US" w:eastAsia="zh-CN"/>
          </w:rPr>
          <m:t>400</m:t>
        </m:r>
        <m:r>
          <m:rPr>
            <m:sty m:val="p"/>
          </m:rPr>
          <w:rPr>
            <w:rFonts w:ascii="Cambria Math" w:hAnsi="Cambria Math"/>
          </w:rPr>
          <m:t>Ω</m:t>
        </m:r>
      </m:oMath>
      <w:r>
        <w:rPr>
          <w:rFonts w:hint="eastAsia"/>
        </w:rPr>
        <w:t>左右时负载功率达到最大。</w:t>
      </w:r>
    </w:p>
    <w:p>
      <w:pPr>
        <w:rPr>
          <w:rFonts w:hint="eastAsia"/>
          <w:lang w:val="en-US" w:eastAsia="zh-CN"/>
        </w:rPr>
      </w:pPr>
    </w:p>
    <w:p>
      <w:pPr>
        <w:ind w:firstLine="420" w:firstLineChars="200"/>
        <w:rPr>
          <w:rFonts w:hint="eastAsia" w:ascii="宋体" w:hAnsi="宋体" w:eastAsia="宋体" w:cs="宋体"/>
          <w:sz w:val="21"/>
          <w:szCs w:val="21"/>
        </w:rPr>
      </w:pPr>
      <w:r>
        <w:rPr>
          <w:rFonts w:hint="eastAsia"/>
          <w:lang w:val="en-US" w:eastAsia="zh-CN"/>
        </w:rPr>
        <w:t>利用ORINGIN PRO软件拟合，可得</w:t>
      </w:r>
      <w:r>
        <w:rPr>
          <w:rFonts w:hint="eastAsia"/>
        </w:rPr>
        <w:t>纹波系数曲线为：</w:t>
      </w:r>
    </w:p>
    <w:p>
      <w:pPr>
        <w:ind w:firstLine="420" w:firstLineChars="200"/>
        <w:jc w:val="center"/>
        <w:rPr>
          <w:rFonts w:hint="eastAsia" w:ascii="宋体" w:hAnsi="宋体" w:eastAsia="宋体" w:cs="宋体"/>
          <w:sz w:val="21"/>
          <w:szCs w:val="21"/>
        </w:rPr>
      </w:pPr>
      <w:r>
        <w:drawing>
          <wp:inline distT="0" distB="0" distL="114300" distR="114300">
            <wp:extent cx="3709035" cy="2520315"/>
            <wp:effectExtent l="0" t="0" r="1206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2"/>
                    <a:stretch>
                      <a:fillRect/>
                    </a:stretch>
                  </pic:blipFill>
                  <pic:spPr>
                    <a:xfrm>
                      <a:off x="0" y="0"/>
                      <a:ext cx="3709035" cy="2520315"/>
                    </a:xfrm>
                    <a:prstGeom prst="rect">
                      <a:avLst/>
                    </a:prstGeom>
                    <a:noFill/>
                    <a:ln>
                      <a:noFill/>
                    </a:ln>
                  </pic:spPr>
                </pic:pic>
              </a:graphicData>
            </a:graphic>
          </wp:inline>
        </w:drawing>
      </w:r>
    </w:p>
    <w:p>
      <w:pPr>
        <w:ind w:firstLine="420" w:firstLineChars="200"/>
        <w:jc w:val="center"/>
        <w:rPr>
          <w:rFonts w:hint="eastAsia" w:eastAsiaTheme="minorEastAsia"/>
          <w:lang w:val="en-US" w:eastAsia="zh-CN"/>
        </w:rPr>
      </w:pPr>
      <w:r>
        <w:rPr>
          <w:rFonts w:hint="eastAsia" w:hAnsi="Cambria Math"/>
          <w:i w:val="0"/>
          <w:lang w:val="en-US" w:eastAsia="zh-CN"/>
        </w:rPr>
        <w:t>图二：</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hint="eastAsia" w:ascii="Cambria Math" w:hAnsi="Cambria Math"/>
              </w:rPr>
              <m:t>u</m:t>
            </m:r>
            <m:ctrlPr>
              <w:rPr>
                <w:rFonts w:ascii="Cambria Math" w:hAnsi="Cambria Math"/>
              </w:rPr>
            </m:ctrlPr>
          </m:sub>
        </m:sSub>
      </m:oMath>
      <w:r>
        <w:rPr>
          <w:rFonts w:hint="eastAsia" w:hAnsi="Cambria Math"/>
          <w:i w:val="0"/>
          <w:lang w:val="en-US" w:eastAsia="zh-CN"/>
        </w:rPr>
        <w:t>-</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hAnsi="Cambria Math"/>
          <w:i w:val="0"/>
          <w:lang w:val="en-US" w:eastAsia="zh-CN"/>
        </w:rPr>
        <w:t>图线</w:t>
      </w:r>
    </w:p>
    <w:p>
      <w:pPr>
        <w:ind w:firstLine="420" w:firstLineChars="200"/>
      </w:pPr>
      <w:r>
        <w:rPr>
          <w:rFonts w:hint="eastAsia"/>
          <w:lang w:val="en-US" w:eastAsia="zh-CN"/>
        </w:rPr>
        <w:t>由图像可知，</w:t>
      </w:r>
      <w:r>
        <w:rPr>
          <w:rFonts w:hint="eastAsia"/>
        </w:rPr>
        <w:t>纹波系数</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hint="eastAsia" w:ascii="Cambria Math" w:hAnsi="Cambria Math"/>
              </w:rPr>
              <m:t>u</m:t>
            </m:r>
            <m:ctrlPr>
              <w:rPr>
                <w:rFonts w:ascii="Cambria Math" w:hAnsi="Cambria Math"/>
              </w:rPr>
            </m:ctrlPr>
          </m:sub>
        </m:sSub>
      </m:oMath>
      <w:r>
        <w:rPr>
          <w:rFonts w:hint="eastAsia"/>
        </w:rPr>
        <w:t>随负载电阻</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rPr>
        <w:t>的增大而减小。</w:t>
      </w:r>
    </w:p>
    <w:p>
      <w:pPr>
        <w:jc w:val="both"/>
        <w:rPr>
          <w:rFonts w:hint="eastAsia" w:ascii="宋体" w:hAnsi="宋体" w:eastAsia="宋体" w:cs="宋体"/>
          <w:sz w:val="21"/>
          <w:szCs w:val="21"/>
        </w:rPr>
      </w:pPr>
    </w:p>
    <w:p>
      <w:pPr>
        <w:ind w:firstLine="420" w:firstLineChars="200"/>
      </w:pPr>
      <w:r>
        <w:rPr>
          <w:rFonts w:hint="eastAsia"/>
        </w:rPr>
        <w:t>2</w:t>
      </w:r>
      <w:r>
        <w:t>.</w:t>
      </w:r>
      <w:r>
        <w:rPr>
          <w:rFonts w:hint="eastAsia"/>
        </w:rPr>
        <w:t>电容对纹波系数的影响：</w:t>
      </w:r>
    </w:p>
    <w:p>
      <w:pPr>
        <w:ind w:firstLine="420" w:firstLineChars="200"/>
      </w:pPr>
      <w:r>
        <w:rPr>
          <w:rFonts w:hint="eastAsia"/>
        </w:rPr>
        <w:t>换用</w:t>
      </w:r>
      <m:oMath>
        <m:r>
          <m:rPr>
            <m:sty m:val="p"/>
          </m:rPr>
          <w:rPr>
            <w:rFonts w:ascii="Cambria Math" w:hAnsi="Cambria Math"/>
          </w:rPr>
          <m:t>10μ</m:t>
        </m:r>
        <m:r>
          <m:rPr>
            <m:sty m:val="p"/>
          </m:rPr>
          <w:rPr>
            <w:rFonts w:hint="eastAsia" w:ascii="Cambria Math" w:hAnsi="Cambria Math"/>
          </w:rPr>
          <m:t>F</m:t>
        </m:r>
      </m:oMath>
      <w:r>
        <w:rPr>
          <w:rFonts w:hint="eastAsia"/>
        </w:rPr>
        <w:t>的电容后，测得的直流电压、交流电压及计算所得的纹波系数如下表：</w:t>
      </w:r>
    </w:p>
    <w:tbl>
      <w:tblPr>
        <w:tblStyle w:val="7"/>
        <w:tblW w:w="5200" w:type="dxa"/>
        <w:jc w:val="center"/>
        <w:tblLayout w:type="autofit"/>
        <w:tblCellMar>
          <w:top w:w="0" w:type="dxa"/>
          <w:left w:w="108" w:type="dxa"/>
          <w:bottom w:w="0" w:type="dxa"/>
          <w:right w:w="108" w:type="dxa"/>
        </w:tblCellMar>
      </w:tblPr>
      <w:tblGrid>
        <w:gridCol w:w="1300"/>
        <w:gridCol w:w="1300"/>
        <w:gridCol w:w="1300"/>
        <w:gridCol w:w="1371"/>
      </w:tblGrid>
      <w:tr>
        <w:tblPrEx>
          <w:tblCellMar>
            <w:top w:w="0" w:type="dxa"/>
            <w:left w:w="108" w:type="dxa"/>
            <w:bottom w:w="0" w:type="dxa"/>
            <w:right w:w="108" w:type="dxa"/>
          </w:tblCellMar>
        </w:tblPrEx>
        <w:trPr>
          <w:trHeight w:val="320" w:hRule="atLeast"/>
          <w:jc w:val="center"/>
        </w:trPr>
        <w:tc>
          <w:tcPr>
            <w:tcW w:w="1300"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电阻R/Ω</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直流电压/V</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交流电压/mV</w:t>
            </w:r>
          </w:p>
        </w:tc>
        <w:tc>
          <w:tcPr>
            <w:tcW w:w="1300" w:type="dxa"/>
            <w:tcBorders>
              <w:top w:val="single" w:color="auto" w:sz="4" w:space="0"/>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纹波系数</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20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0.4634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0.2043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0.000440872</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30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0.6136</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0.221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0.000360169</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50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0.8587</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0.224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0.000260859</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80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1.1351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0.2083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0.000183508</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1.2713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0.1967</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0.000154724</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150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1.5241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0.1705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0.000111869</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200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1.7024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0.1505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8.84046E-05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300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1.9444</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0.122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6.27443E-05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400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2.105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0.1035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4.91686E-05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500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2.218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0.089</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4.01262E-05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800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2.441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0.0637</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2.60959E-05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1000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2.53</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0.055</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2.17391E-05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1500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2.68</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0.0401</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1.49627E-05</w:t>
            </w:r>
          </w:p>
        </w:tc>
      </w:tr>
      <w:tr>
        <w:tblPrEx>
          <w:tblCellMar>
            <w:top w:w="0" w:type="dxa"/>
            <w:left w:w="108" w:type="dxa"/>
            <w:bottom w:w="0" w:type="dxa"/>
            <w:right w:w="108" w:type="dxa"/>
          </w:tblCellMar>
        </w:tblPrEx>
        <w:trPr>
          <w:trHeight w:val="320" w:hRule="atLeast"/>
          <w:jc w:val="center"/>
        </w:trPr>
        <w:tc>
          <w:tcPr>
            <w:tcW w:w="1300" w:type="dxa"/>
            <w:tcBorders>
              <w:top w:val="nil"/>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2000</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2.777</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lang w:val="en-US" w:eastAsia="zh-CN"/>
              </w:rPr>
            </w:pPr>
            <w:r>
              <w:rPr>
                <w:rFonts w:hint="eastAsia" w:ascii="宋体" w:hAnsi="宋体" w:eastAsia="宋体" w:cs="宋体"/>
                <w:i w:val="0"/>
                <w:iCs w:val="0"/>
                <w:color w:val="000000"/>
                <w:kern w:val="0"/>
                <w:sz w:val="21"/>
                <w:szCs w:val="21"/>
                <w:u w:val="none"/>
                <w:lang w:val="en-US" w:eastAsia="zh-CN" w:bidi="ar"/>
              </w:rPr>
              <w:t>0.032</w:t>
            </w:r>
          </w:p>
        </w:tc>
        <w:tc>
          <w:tcPr>
            <w:tcW w:w="1300" w:type="dxa"/>
            <w:tcBorders>
              <w:top w:val="nil"/>
              <w:left w:val="nil"/>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sz w:val="21"/>
                <w:szCs w:val="21"/>
              </w:rPr>
            </w:pPr>
            <w:r>
              <w:rPr>
                <w:rFonts w:hint="eastAsia" w:ascii="宋体" w:hAnsi="宋体" w:eastAsia="宋体" w:cs="宋体"/>
                <w:i w:val="0"/>
                <w:iCs w:val="0"/>
                <w:color w:val="000000"/>
                <w:kern w:val="0"/>
                <w:sz w:val="21"/>
                <w:szCs w:val="21"/>
                <w:u w:val="none"/>
                <w:lang w:val="en-US" w:eastAsia="zh-CN" w:bidi="ar"/>
              </w:rPr>
              <w:t>1.15232E-05</w:t>
            </w:r>
          </w:p>
        </w:tc>
      </w:tr>
    </w:tbl>
    <w:p>
      <w:pPr>
        <w:ind w:firstLine="420" w:firstLineChars="200"/>
        <w:jc w:val="center"/>
        <w:rPr>
          <w:rFonts w:hint="default"/>
          <w:lang w:val="en-US" w:eastAsia="zh-CN"/>
        </w:rPr>
      </w:pPr>
      <w:r>
        <w:rPr>
          <w:rFonts w:hint="eastAsia"/>
          <w:lang w:val="en-US" w:eastAsia="zh-CN"/>
        </w:rPr>
        <w:t>表二：</w:t>
      </w:r>
      <w:r>
        <w:rPr>
          <w:rFonts w:hint="eastAsia"/>
        </w:rPr>
        <w:t>换用</w:t>
      </w:r>
      <m:oMath>
        <m:r>
          <m:rPr>
            <m:sty m:val="p"/>
          </m:rPr>
          <w:rPr>
            <w:rFonts w:ascii="Cambria Math" w:hAnsi="Cambria Math"/>
          </w:rPr>
          <m:t>10μ</m:t>
        </m:r>
        <m:r>
          <m:rPr>
            <m:sty m:val="p"/>
          </m:rPr>
          <w:rPr>
            <w:rFonts w:hint="eastAsia" w:ascii="Cambria Math" w:hAnsi="Cambria Math"/>
          </w:rPr>
          <m:t>F</m:t>
        </m:r>
      </m:oMath>
      <w:r>
        <w:rPr>
          <w:rFonts w:hint="eastAsia"/>
        </w:rPr>
        <w:t>的电容</w:t>
      </w:r>
      <w:r>
        <w:rPr>
          <w:rFonts w:hint="eastAsia"/>
          <w:lang w:val="en-US" w:eastAsia="zh-CN"/>
        </w:rPr>
        <w:t>后，不同电阻下直流电压、交流电压、纹波系数的数据</w:t>
      </w:r>
    </w:p>
    <w:p>
      <w:pPr>
        <w:bidi w:val="0"/>
        <w:jc w:val="center"/>
        <w:rPr>
          <w:rFonts w:hint="eastAsia" w:ascii="宋体" w:hAnsi="宋体" w:eastAsia="宋体" w:cs="宋体"/>
          <w:sz w:val="21"/>
          <w:szCs w:val="21"/>
        </w:rPr>
      </w:pPr>
    </w:p>
    <w:p>
      <w:pPr>
        <w:bidi w:val="0"/>
        <w:ind w:firstLine="420" w:firstLineChars="200"/>
        <w:jc w:val="both"/>
        <w:rPr>
          <w:rFonts w:hint="eastAsia" w:ascii="宋体" w:hAnsi="宋体" w:eastAsia="宋体" w:cs="宋体"/>
          <w:sz w:val="21"/>
          <w:szCs w:val="21"/>
        </w:rPr>
      </w:pPr>
      <w:r>
        <w:rPr>
          <w:rFonts w:hint="eastAsia" w:ascii="宋体" w:hAnsi="宋体" w:eastAsia="宋体" w:cs="宋体"/>
          <w:sz w:val="21"/>
          <w:szCs w:val="21"/>
        </w:rPr>
        <w:t>电源的纹波系数曲线为：</w:t>
      </w:r>
    </w:p>
    <w:p>
      <w:pPr>
        <w:bidi w:val="0"/>
        <w:ind w:firstLine="420" w:firstLineChars="200"/>
        <w:jc w:val="center"/>
        <w:rPr>
          <w:rFonts w:hint="eastAsia" w:ascii="宋体" w:hAnsi="宋体" w:eastAsia="宋体" w:cs="宋体"/>
          <w:sz w:val="21"/>
          <w:szCs w:val="21"/>
          <w:lang w:val="en-US" w:eastAsia="zh-CN"/>
        </w:rPr>
      </w:pPr>
      <w:r>
        <w:drawing>
          <wp:inline distT="0" distB="0" distL="114300" distR="114300">
            <wp:extent cx="3463925" cy="2520315"/>
            <wp:effectExtent l="0" t="0" r="317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3"/>
                    <a:stretch>
                      <a:fillRect/>
                    </a:stretch>
                  </pic:blipFill>
                  <pic:spPr>
                    <a:xfrm>
                      <a:off x="0" y="0"/>
                      <a:ext cx="3463925" cy="2520315"/>
                    </a:xfrm>
                    <a:prstGeom prst="rect">
                      <a:avLst/>
                    </a:prstGeom>
                    <a:noFill/>
                    <a:ln>
                      <a:noFill/>
                    </a:ln>
                  </pic:spPr>
                </pic:pic>
              </a:graphicData>
            </a:graphic>
          </wp:inline>
        </w:drawing>
      </w:r>
    </w:p>
    <w:p>
      <w:pPr>
        <w:ind w:firstLine="420" w:firstLineChars="200"/>
        <w:jc w:val="center"/>
        <w:rPr>
          <w:rFonts w:hint="eastAsia" w:ascii="宋体" w:hAnsi="宋体" w:eastAsia="宋体" w:cs="宋体"/>
          <w:sz w:val="21"/>
          <w:szCs w:val="21"/>
          <w:lang w:val="en-US" w:eastAsia="zh-CN"/>
        </w:rPr>
      </w:pPr>
      <w:r>
        <w:rPr>
          <w:rFonts w:hint="eastAsia" w:hAnsi="Cambria Math"/>
          <w:i w:val="0"/>
          <w:lang w:val="en-US" w:eastAsia="zh-CN"/>
        </w:rPr>
        <w:t>图三：</w:t>
      </w:r>
      <w:r>
        <w:rPr>
          <w:rFonts w:hint="eastAsia"/>
        </w:rPr>
        <w:t>换用</w:t>
      </w:r>
      <m:oMath>
        <m:r>
          <m:rPr>
            <m:sty m:val="p"/>
          </m:rPr>
          <w:rPr>
            <w:rFonts w:ascii="Cambria Math" w:hAnsi="Cambria Math"/>
          </w:rPr>
          <m:t>10μ</m:t>
        </m:r>
        <m:r>
          <m:rPr>
            <m:sty m:val="p"/>
          </m:rPr>
          <w:rPr>
            <w:rFonts w:hint="eastAsia" w:ascii="Cambria Math" w:hAnsi="Cambria Math"/>
          </w:rPr>
          <m:t>F</m:t>
        </m:r>
      </m:oMath>
      <w:r>
        <w:rPr>
          <w:rFonts w:hint="eastAsia"/>
        </w:rPr>
        <w:t>的电容</w:t>
      </w:r>
      <w:r>
        <w:rPr>
          <w:rFonts w:hint="eastAsia"/>
          <w:lang w:val="en-US" w:eastAsia="zh-CN"/>
        </w:rPr>
        <w:t>后，</w:t>
      </w:r>
      <m:oMath>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hint="eastAsia" w:ascii="Cambria Math" w:hAnsi="Cambria Math"/>
              </w:rPr>
              <m:t>u</m:t>
            </m:r>
            <m:ctrlPr>
              <w:rPr>
                <w:rFonts w:ascii="Cambria Math" w:hAnsi="Cambria Math"/>
              </w:rPr>
            </m:ctrlPr>
          </m:sub>
        </m:sSub>
      </m:oMath>
      <w:r>
        <w:rPr>
          <w:rFonts w:hint="eastAsia" w:hAnsi="Cambria Math"/>
          <w:i w:val="0"/>
          <w:lang w:val="en-US" w:eastAsia="zh-CN"/>
        </w:rPr>
        <w:t>-</w:t>
      </w:r>
      <m:oMath>
        <m:sSub>
          <m:sSubPr>
            <m:ctrlPr>
              <w:rPr>
                <w:rFonts w:ascii="Cambria Math" w:hAnsi="Cambria Math"/>
              </w:rPr>
            </m:ctrlPr>
          </m:sSubPr>
          <m:e>
            <m:r>
              <m:rPr/>
              <w:rPr>
                <w:rFonts w:hint="eastAsia" w:ascii="Cambria Math" w:hAnsi="Cambria Math"/>
              </w:rPr>
              <m:t>R</m:t>
            </m:r>
            <m:ctrlPr>
              <w:rPr>
                <w:rFonts w:ascii="Cambria Math" w:hAnsi="Cambria Math"/>
              </w:rPr>
            </m:ctrlPr>
          </m:e>
          <m:sub>
            <m:r>
              <m:rPr/>
              <w:rPr>
                <w:rFonts w:hint="eastAsia" w:ascii="Cambria Math" w:hAnsi="Cambria Math"/>
              </w:rPr>
              <m:t>L</m:t>
            </m:r>
            <m:ctrlPr>
              <w:rPr>
                <w:rFonts w:ascii="Cambria Math" w:hAnsi="Cambria Math"/>
              </w:rPr>
            </m:ctrlPr>
          </m:sub>
        </m:sSub>
      </m:oMath>
      <w:r>
        <w:rPr>
          <w:rFonts w:hint="eastAsia" w:hAnsi="Cambria Math"/>
          <w:i w:val="0"/>
          <w:lang w:val="en-US" w:eastAsia="zh-CN"/>
        </w:rPr>
        <w:t>图线</w:t>
      </w:r>
    </w:p>
    <w:p>
      <w:pPr>
        <w:bidi w:val="0"/>
        <w:jc w:val="center"/>
        <w:rPr>
          <w:rFonts w:hint="eastAsia" w:ascii="宋体" w:hAnsi="宋体" w:eastAsia="宋体" w:cs="宋体"/>
          <w:sz w:val="21"/>
          <w:szCs w:val="21"/>
          <w:lang w:val="en-US" w:eastAsia="zh-CN"/>
        </w:rPr>
      </w:pPr>
    </w:p>
    <w:p>
      <w:pPr>
        <w:bidi w:val="0"/>
        <w:jc w:val="both"/>
        <w:rPr>
          <w:rFonts w:hint="eastAsia"/>
          <w:lang w:val="en-US" w:eastAsia="zh-CN"/>
        </w:rPr>
      </w:pP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br w:type="page"/>
      </w:r>
    </w:p>
    <w:p>
      <w:pPr>
        <w:bidi w:val="0"/>
        <w:ind w:firstLine="422" w:firstLineChars="20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两个实验的思考题</w:t>
      </w:r>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1.整流、滤波的主要目的是什么？</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答：整流的目的是将方向变化的交流电变成方向不变的直流电，以满足人们的需要；滤波的目的是将电压波动较大的直流电源变成电压波动不大的电源，以得到平稳的电流。</w:t>
      </w:r>
    </w:p>
    <w:p>
      <w:pPr>
        <w:bidi w:val="0"/>
        <w:rPr>
          <w:rFonts w:hint="eastAsia" w:ascii="宋体" w:hAnsi="宋体" w:eastAsia="宋体" w:cs="宋体"/>
          <w:b/>
          <w:bCs/>
          <w:sz w:val="21"/>
          <w:szCs w:val="21"/>
          <w:lang w:val="en-US" w:eastAsia="zh-CN"/>
        </w:rPr>
      </w:pPr>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2.滤波电路中电容是否越大越好？请根据实验过程简述理由。</w:t>
      </w:r>
    </w:p>
    <w:p>
      <w:pPr>
        <w:bidi w:val="0"/>
        <w:ind w:firstLine="420" w:firstLineChars="20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答：</w:t>
      </w:r>
      <w:r>
        <w:rPr>
          <w:rFonts w:hint="eastAsia" w:eastAsia="宋体"/>
          <w:lang w:val="en-US" w:eastAsia="zh-CN"/>
        </w:rPr>
        <w:t>通过实验过程</w:t>
      </w:r>
      <w:r>
        <w:rPr>
          <w:rFonts w:hint="eastAsia"/>
          <w:lang w:val="en-US" w:eastAsia="zh-CN"/>
        </w:rPr>
        <w:t>以及观察两组实验结果可以得知，</w:t>
      </w:r>
      <w:r>
        <w:rPr>
          <w:rFonts w:hint="eastAsia"/>
        </w:rPr>
        <w:t>电路</w:t>
      </w:r>
      <w:r>
        <w:rPr>
          <w:rFonts w:hint="eastAsia"/>
          <w:lang w:val="en-US" w:eastAsia="zh-CN"/>
        </w:rPr>
        <w:t>结构不变</w:t>
      </w:r>
      <w:r>
        <w:rPr>
          <w:rFonts w:hint="eastAsia"/>
        </w:rPr>
        <w:t>，电容越大，负载电阻上的交流</w:t>
      </w:r>
      <w:r>
        <w:rPr>
          <w:rFonts w:hint="eastAsia"/>
          <w:lang w:val="en-US" w:eastAsia="zh-CN"/>
        </w:rPr>
        <w:t>电压</w:t>
      </w:r>
      <w:r>
        <w:rPr>
          <w:rFonts w:hint="eastAsia"/>
        </w:rPr>
        <w:t>就越小，纹波系数就越小。</w:t>
      </w:r>
      <w:r>
        <w:rPr>
          <w:rFonts w:hint="eastAsia"/>
          <w:lang w:val="en-US" w:eastAsia="zh-CN"/>
        </w:rPr>
        <w:t>所以，电容越大，滤波电路的效果就越好。</w:t>
      </w:r>
    </w:p>
    <w:p>
      <w:pPr>
        <w:bidi w:val="0"/>
        <w:rPr>
          <w:rFonts w:hint="eastAsia" w:ascii="宋体" w:hAnsi="宋体" w:eastAsia="宋体" w:cs="宋体"/>
          <w:b/>
          <w:bCs/>
          <w:sz w:val="21"/>
          <w:szCs w:val="21"/>
          <w:lang w:val="en-US" w:eastAsia="zh-CN"/>
        </w:rPr>
      </w:pPr>
    </w:p>
    <w:p>
      <w:pPr>
        <w:bidi w:val="0"/>
        <w:ind w:firstLine="422" w:firstLineChars="20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3.简述单大电容和小电容π型滤波的优劣。</w:t>
      </w:r>
    </w:p>
    <w:p>
      <w:pPr>
        <w:bidi w:val="0"/>
        <w:ind w:firstLine="420" w:firstLineChars="0"/>
        <w:rPr>
          <w:rFonts w:hint="default" w:eastAsiaTheme="minorEastAsia"/>
          <w:lang w:val="en-US" w:eastAsia="zh-CN"/>
        </w:rPr>
      </w:pPr>
      <w:r>
        <w:rPr>
          <w:rFonts w:hint="eastAsia"/>
          <w:lang w:val="en-US" w:eastAsia="zh-CN"/>
        </w:rPr>
        <w:t>答：一方面，</w:t>
      </w:r>
      <w:r>
        <w:rPr>
          <w:rFonts w:hint="eastAsia"/>
        </w:rPr>
        <w:t>在实验中可以发现，相同的电路中，电容越大，所得到的负载电阻上的交流部分就越小，纹波系数就越小。所以</w:t>
      </w:r>
      <w:r>
        <w:rPr>
          <w:rFonts w:hint="eastAsia"/>
          <w:lang w:val="en-US" w:eastAsia="zh-CN"/>
        </w:rPr>
        <w:t>在电路相同时，选取的</w:t>
      </w:r>
      <w:r>
        <w:rPr>
          <w:rFonts w:hint="eastAsia"/>
        </w:rPr>
        <w:t>电容越大，滤波效果</w:t>
      </w:r>
      <w:r>
        <w:rPr>
          <w:rFonts w:hint="eastAsia"/>
          <w:lang w:val="en-US" w:eastAsia="zh-CN"/>
        </w:rPr>
        <w:t>越</w:t>
      </w:r>
      <w:r>
        <w:rPr>
          <w:rFonts w:hint="eastAsia"/>
        </w:rPr>
        <w:t>好</w:t>
      </w:r>
      <w:r>
        <w:rPr>
          <w:rFonts w:hint="eastAsia"/>
          <w:lang w:eastAsia="zh-CN"/>
        </w:rPr>
        <w:t>。</w:t>
      </w:r>
      <w:r>
        <w:rPr>
          <w:rFonts w:hint="eastAsia"/>
          <w:lang w:val="en-US" w:eastAsia="zh-CN"/>
        </w:rPr>
        <w:t>另一方面，单大电容电路相比于</w:t>
      </w:r>
      <m:oMath>
        <m:r>
          <m:rPr>
            <m:sty m:val="p"/>
          </m:rPr>
          <w:rPr>
            <w:rFonts w:ascii="Cambria Math" w:hAnsi="Cambria Math"/>
          </w:rPr>
          <m:t>π</m:t>
        </m:r>
      </m:oMath>
      <w:r>
        <w:rPr>
          <w:rFonts w:hint="eastAsia"/>
        </w:rPr>
        <w:t>型滤波</w:t>
      </w:r>
      <w:r>
        <w:rPr>
          <w:rFonts w:hint="eastAsia"/>
          <w:lang w:val="en-US" w:eastAsia="zh-CN"/>
        </w:rPr>
        <w:t>电路更加简单，并且，</w:t>
      </w:r>
      <w:r>
        <w:rPr>
          <w:rFonts w:hint="eastAsia"/>
        </w:rPr>
        <w:t>单大电容滤波在滤波过程中能量损失较少，负载电阻上的最大功率更高。但其在电阻较小时的纹波系数很大，滤波效果不好。小电容</w:t>
      </w:r>
      <m:oMath>
        <m:r>
          <m:rPr>
            <m:sty m:val="p"/>
          </m:rPr>
          <w:rPr>
            <w:rFonts w:ascii="Cambria Math" w:hAnsi="Cambria Math"/>
          </w:rPr>
          <m:t>π</m:t>
        </m:r>
      </m:oMath>
      <w:r>
        <w:rPr>
          <w:rFonts w:hint="eastAsia"/>
        </w:rPr>
        <w:t>型滤波虽然</w:t>
      </w:r>
      <w:r>
        <w:rPr>
          <w:rFonts w:hint="eastAsia"/>
          <w:lang w:val="en-US" w:eastAsia="zh-CN"/>
        </w:rPr>
        <w:t>在滤波过程中</w:t>
      </w:r>
      <w:r>
        <w:rPr>
          <w:rFonts w:hint="eastAsia"/>
        </w:rPr>
        <w:t>能量损失较</w:t>
      </w:r>
      <w:r>
        <w:rPr>
          <w:rFonts w:hint="eastAsia"/>
          <w:lang w:val="en-US" w:eastAsia="zh-CN"/>
        </w:rPr>
        <w:t>大</w:t>
      </w:r>
      <w:r>
        <w:rPr>
          <w:rFonts w:hint="eastAsia"/>
        </w:rPr>
        <w:t>，但其在电阻较小时的纹波系数</w:t>
      </w:r>
      <w:r>
        <w:rPr>
          <w:rFonts w:hint="eastAsia"/>
          <w:lang w:val="en-US" w:eastAsia="zh-CN"/>
        </w:rPr>
        <w:t>仍然较小</w:t>
      </w:r>
      <w:r>
        <w:rPr>
          <w:rFonts w:hint="eastAsia"/>
        </w:rPr>
        <w:t>，滤波效果较好。</w:t>
      </w:r>
      <w:r>
        <w:rPr>
          <w:rFonts w:hint="eastAsia"/>
          <w:lang w:val="en-US" w:eastAsia="zh-CN"/>
        </w:rPr>
        <w:t>综上所述，在电阻较小时应该选择</w:t>
      </w:r>
      <w:r>
        <w:rPr>
          <w:rFonts w:hint="eastAsia"/>
        </w:rPr>
        <w:t>小电容</w:t>
      </w:r>
      <m:oMath>
        <m:r>
          <m:rPr>
            <m:sty m:val="p"/>
          </m:rPr>
          <w:rPr>
            <w:rFonts w:ascii="Cambria Math" w:hAnsi="Cambria Math"/>
          </w:rPr>
          <m:t>π</m:t>
        </m:r>
      </m:oMath>
      <w:r>
        <w:rPr>
          <w:rFonts w:hint="eastAsia"/>
        </w:rPr>
        <w:t>型滤波</w:t>
      </w:r>
      <w:r>
        <w:rPr>
          <w:rFonts w:hint="eastAsia"/>
          <w:lang w:eastAsia="zh-CN"/>
        </w:rPr>
        <w:t>，</w:t>
      </w:r>
      <w:r>
        <w:rPr>
          <w:rFonts w:hint="eastAsia"/>
          <w:lang w:val="en-US" w:eastAsia="zh-CN"/>
        </w:rPr>
        <w:t>在电阻较大时候应该选择单大电容滤波。</w:t>
      </w:r>
    </w:p>
    <w:p>
      <w:pPr>
        <w:bidi w:val="0"/>
        <w:rPr>
          <w:rFonts w:hint="eastAsia"/>
          <w:lang w:val="en-US" w:eastAsia="zh-CN"/>
        </w:rPr>
      </w:pPr>
    </w:p>
    <w:p>
      <w:pPr>
        <w:ind w:firstLine="422" w:firstLineChars="200"/>
        <w:rPr>
          <w:rFonts w:hint="eastAsia"/>
          <w:b/>
          <w:bCs/>
          <w:szCs w:val="21"/>
        </w:rPr>
      </w:pPr>
      <w:r>
        <w:rPr>
          <w:rFonts w:hint="eastAsia"/>
          <w:b/>
          <w:bCs/>
          <w:szCs w:val="21"/>
        </w:rPr>
        <w:t>实验小结：</w:t>
      </w:r>
    </w:p>
    <w:p>
      <w:pPr>
        <w:bidi w:val="0"/>
        <w:ind w:firstLine="420" w:firstLineChars="200"/>
        <w:rPr>
          <w:rFonts w:hint="eastAsia"/>
        </w:rPr>
      </w:pPr>
      <w:r>
        <w:rPr>
          <w:rFonts w:hint="eastAsia"/>
          <w:lang w:val="en-US" w:eastAsia="zh-CN"/>
        </w:rPr>
        <w:t>1.</w:t>
      </w:r>
      <w:r>
        <w:rPr>
          <w:rFonts w:hint="eastAsia"/>
        </w:rPr>
        <w:t>从实验结果来看，</w:t>
      </w:r>
      <w:r>
        <w:rPr>
          <w:rFonts w:hint="eastAsia"/>
          <w:lang w:val="en-US" w:eastAsia="zh-CN"/>
        </w:rPr>
        <w:t>负载功率-电阻图线仍有可以更加完善之处</w:t>
      </w:r>
      <w:r>
        <w:rPr>
          <w:rFonts w:hint="eastAsia"/>
        </w:rPr>
        <w:t>，主要原因是测量</w:t>
      </w:r>
      <w:r>
        <w:rPr>
          <w:rFonts w:hint="eastAsia"/>
          <w:lang w:val="en-US" w:eastAsia="zh-CN"/>
        </w:rPr>
        <w:t>数据仍然较少，在测量时应该多测定几组数据（测定12组以上的数据，使得作图更加精细）</w:t>
      </w:r>
      <w:r>
        <w:rPr>
          <w:rFonts w:hint="eastAsia"/>
        </w:rPr>
        <w:t>。</w:t>
      </w:r>
    </w:p>
    <w:p>
      <w:pPr>
        <w:bidi w:val="0"/>
        <w:ind w:firstLine="420" w:firstLineChars="200"/>
        <w:rPr>
          <w:rFonts w:hint="default"/>
          <w:lang w:val="en-US" w:eastAsia="zh-CN"/>
        </w:rPr>
      </w:pPr>
      <w:r>
        <w:rPr>
          <w:rFonts w:hint="eastAsia"/>
          <w:lang w:val="en-US" w:eastAsia="zh-CN"/>
        </w:rPr>
        <w:t>2.</w:t>
      </w:r>
      <w:r>
        <w:rPr>
          <w:rFonts w:hint="eastAsia"/>
        </w:rPr>
        <w:t>实验过程中应该注意电学仪器（特别是</w:t>
      </w:r>
      <w:r>
        <w:rPr>
          <w:rFonts w:hint="eastAsia"/>
          <w:lang w:val="en-US" w:eastAsia="zh-CN"/>
        </w:rPr>
        <w:t>面包板以及多用电表</w:t>
      </w:r>
      <w:r>
        <w:rPr>
          <w:rFonts w:hint="eastAsia"/>
        </w:rPr>
        <w:t>）的正确使用。</w:t>
      </w:r>
      <w:r>
        <w:rPr>
          <w:rFonts w:hint="eastAsia"/>
          <w:lang w:val="en-US" w:eastAsia="zh-CN"/>
        </w:rPr>
        <w:t>在面包板上接线要注意不要漏接，多接，要注意不要让电路断路，短路；多用电表要注意接线的稳定，以及量程的选取。</w:t>
      </w:r>
    </w:p>
    <w:p>
      <w:pPr>
        <w:bidi w:val="0"/>
        <w:ind w:firstLine="420" w:firstLineChars="200"/>
        <w:rPr>
          <w:rFonts w:hint="default"/>
          <w:lang w:val="en-US" w:eastAsia="zh-CN"/>
        </w:rPr>
      </w:pPr>
      <w:r>
        <w:rPr>
          <w:rFonts w:hint="eastAsia"/>
          <w:lang w:val="en-US" w:eastAsia="zh-CN"/>
        </w:rPr>
        <w:t>3.比较测量数据的方法和误差来源：测量精度基本取决于面包板接线的规范程度以及标准电阻箱，多用电表的精度，主要误差来源是实验数据的测定以及数据的拟合方式。</w:t>
      </w:r>
    </w:p>
    <w:p>
      <w:pPr>
        <w:bidi w:val="0"/>
        <w:rPr>
          <w:rFonts w:hint="eastAsia"/>
          <w:lang w:val="en-US" w:eastAsia="zh-CN"/>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4"/>
      </w:pBdr>
      <w:ind w:firstLine="3242" w:firstLineChars="897"/>
      <w:jc w:val="both"/>
      <w:rPr>
        <w:rFonts w:hint="eastAsia"/>
      </w:rPr>
    </w:pPr>
    <w:r>
      <w:rPr>
        <w:rFonts w:hint="eastAsia"/>
        <w:b/>
        <w:sz w:val="36"/>
        <w:szCs w:val="36"/>
        <w:u w:val="double"/>
      </w:rPr>
      <w:t>实   验   报   告</w:t>
    </w:r>
    <w:r>
      <w:rPr>
        <w:rFonts w:hint="eastAsia"/>
        <w:sz w:val="32"/>
        <w:szCs w:val="32"/>
        <w:u w:val="double"/>
      </w:rPr>
      <w:t xml:space="preserve"> </w:t>
    </w:r>
    <w:r>
      <w:rPr>
        <w:rFonts w:hint="eastAsia"/>
        <w:sz w:val="32"/>
        <w:szCs w:val="32"/>
      </w:rPr>
      <w:t xml:space="preserve">    </w:t>
    </w:r>
    <w:r>
      <w:rPr>
        <w:rFonts w:hint="eastAsia"/>
      </w:rPr>
      <w:t>评分：</w:t>
    </w:r>
  </w:p>
  <w:p>
    <w:pPr>
      <w:pStyle w:val="6"/>
      <w:pBdr>
        <w:bottom w:val="single" w:color="auto" w:sz="6" w:space="4"/>
      </w:pBdr>
      <w:jc w:val="center"/>
      <w:rPr>
        <w:rFonts w:hint="eastAsia"/>
      </w:rPr>
    </w:pPr>
  </w:p>
  <w:p>
    <w:pPr>
      <w:pStyle w:val="6"/>
      <w:pBdr>
        <w:bottom w:val="single" w:color="auto" w:sz="6" w:space="4"/>
      </w:pBdr>
      <w:jc w:val="center"/>
      <w:rPr>
        <w:u w:val="single"/>
      </w:rPr>
    </w:pPr>
    <w:r>
      <w:rPr>
        <w:rFonts w:hint="eastAsia"/>
        <w:u w:val="single"/>
        <w:lang w:val="en-US" w:eastAsia="zh-CN"/>
      </w:rPr>
      <w:t>071</w:t>
    </w:r>
    <w:r>
      <w:rPr>
        <w:rFonts w:hint="eastAsia"/>
        <w:u w:val="single"/>
      </w:rPr>
      <w:t xml:space="preserve">  </w:t>
    </w:r>
    <w:r>
      <w:rPr>
        <w:rFonts w:hint="eastAsia"/>
      </w:rPr>
      <w:t>系</w:t>
    </w:r>
    <w:r>
      <w:rPr>
        <w:rFonts w:hint="eastAsia"/>
        <w:u w:val="single"/>
      </w:rPr>
      <w:t xml:space="preserve">    </w:t>
    </w:r>
    <w:r>
      <w:rPr>
        <w:rFonts w:hint="eastAsia"/>
        <w:u w:val="single"/>
        <w:lang w:val="en-US" w:eastAsia="zh-CN"/>
      </w:rPr>
      <w:t>20</w:t>
    </w:r>
    <w:r>
      <w:rPr>
        <w:rFonts w:hint="eastAsia"/>
        <w:u w:val="single"/>
      </w:rPr>
      <w:t xml:space="preserve">   </w:t>
    </w:r>
    <w:r>
      <w:rPr>
        <w:rFonts w:hint="eastAsia"/>
      </w:rPr>
      <w:t>级          学号</w:t>
    </w:r>
    <w:r>
      <w:rPr>
        <w:rFonts w:hint="eastAsia"/>
        <w:u w:val="single"/>
      </w:rPr>
      <w:t xml:space="preserve"> PB</w:t>
    </w:r>
    <w:r>
      <w:rPr>
        <w:rFonts w:hint="eastAsia"/>
        <w:u w:val="single"/>
        <w:lang w:val="en-US" w:eastAsia="zh-CN"/>
      </w:rPr>
      <w:t>20081599</w:t>
    </w:r>
    <w:r>
      <w:rPr>
        <w:rFonts w:hint="eastAsia"/>
        <w:u w:val="single"/>
      </w:rPr>
      <w:t xml:space="preserve">  </w:t>
    </w:r>
    <w:r>
      <w:rPr>
        <w:rFonts w:hint="eastAsia"/>
      </w:rPr>
      <w:t xml:space="preserve">          姓名</w:t>
    </w:r>
    <w:r>
      <w:rPr>
        <w:rFonts w:hint="eastAsia"/>
        <w:u w:val="single"/>
      </w:rPr>
      <w:t xml:space="preserve">  </w:t>
    </w:r>
    <w:r>
      <w:rPr>
        <w:rFonts w:hint="eastAsia"/>
        <w:u w:val="single"/>
        <w:lang w:val="en-US" w:eastAsia="zh-CN"/>
      </w:rPr>
      <w:t>吴叩天</w:t>
    </w:r>
    <w:r>
      <w:rPr>
        <w:rFonts w:hint="eastAsia"/>
        <w:u w:val="single"/>
      </w:rPr>
      <w:t xml:space="preserve"> </w:t>
    </w:r>
    <w:r>
      <w:rPr>
        <w:rFonts w:hint="eastAsia"/>
      </w:rPr>
      <w:t xml:space="preserve">          日期</w:t>
    </w:r>
    <w:r>
      <w:rPr>
        <w:rFonts w:hint="eastAsia"/>
        <w:u w:val="single"/>
      </w:rPr>
      <w:t xml:space="preserve"> </w:t>
    </w:r>
    <w:r>
      <w:rPr>
        <w:u w:val="single"/>
      </w:rPr>
      <w:t>20</w:t>
    </w:r>
    <w:r>
      <w:rPr>
        <w:rFonts w:hint="eastAsia"/>
        <w:u w:val="single"/>
        <w:lang w:val="en-US" w:eastAsia="zh-CN"/>
      </w:rPr>
      <w:t>21</w:t>
    </w:r>
    <w:r>
      <w:rPr>
        <w:u w:val="single"/>
      </w:rPr>
      <w:t>-</w:t>
    </w:r>
    <w:r>
      <w:rPr>
        <w:rFonts w:hint="eastAsia"/>
        <w:u w:val="single"/>
      </w:rPr>
      <w:t>4</w:t>
    </w:r>
    <w:r>
      <w:rPr>
        <w:u w:val="single"/>
      </w:rPr>
      <w:t>-</w:t>
    </w:r>
    <w:r>
      <w:rPr>
        <w:rFonts w:hint="eastAsia"/>
        <w:u w:val="single"/>
        <w:lang w:val="en-US" w:eastAsia="zh-CN"/>
      </w:rPr>
      <w:t>13</w:t>
    </w:r>
  </w:p>
  <w:p>
    <w:pPr>
      <w:pStyle w:val="6"/>
      <w:tabs>
        <w:tab w:val="left" w:pos="1080"/>
        <w:tab w:val="clear" w:pos="4153"/>
      </w:tabs>
      <w:jc w:val="center"/>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22A5D"/>
    <w:rsid w:val="00896445"/>
    <w:rsid w:val="00DA2660"/>
    <w:rsid w:val="01930F34"/>
    <w:rsid w:val="035E246F"/>
    <w:rsid w:val="035F1921"/>
    <w:rsid w:val="04E20AD3"/>
    <w:rsid w:val="05F312E4"/>
    <w:rsid w:val="06104EAC"/>
    <w:rsid w:val="06197151"/>
    <w:rsid w:val="076724D6"/>
    <w:rsid w:val="0788157B"/>
    <w:rsid w:val="07E014D6"/>
    <w:rsid w:val="094972B9"/>
    <w:rsid w:val="0CF50FC7"/>
    <w:rsid w:val="0D464B2B"/>
    <w:rsid w:val="0DA805CA"/>
    <w:rsid w:val="0E0C7539"/>
    <w:rsid w:val="0F924577"/>
    <w:rsid w:val="0FA941D2"/>
    <w:rsid w:val="107F31B8"/>
    <w:rsid w:val="12196B3E"/>
    <w:rsid w:val="124E7058"/>
    <w:rsid w:val="127310C0"/>
    <w:rsid w:val="143513FC"/>
    <w:rsid w:val="14540E02"/>
    <w:rsid w:val="14C2150A"/>
    <w:rsid w:val="15DC5DEC"/>
    <w:rsid w:val="162B4F3F"/>
    <w:rsid w:val="16F642CB"/>
    <w:rsid w:val="17CD3605"/>
    <w:rsid w:val="186618AF"/>
    <w:rsid w:val="1A695FAB"/>
    <w:rsid w:val="1A9E1958"/>
    <w:rsid w:val="1B326E2D"/>
    <w:rsid w:val="1BAE6CBF"/>
    <w:rsid w:val="1CA17923"/>
    <w:rsid w:val="1CE92C9F"/>
    <w:rsid w:val="1CEA0A1F"/>
    <w:rsid w:val="1DF24D8B"/>
    <w:rsid w:val="1E6A5CCE"/>
    <w:rsid w:val="1FD472B0"/>
    <w:rsid w:val="1FE005EC"/>
    <w:rsid w:val="205C01D7"/>
    <w:rsid w:val="24972564"/>
    <w:rsid w:val="24A0793B"/>
    <w:rsid w:val="250E4B2D"/>
    <w:rsid w:val="25664502"/>
    <w:rsid w:val="259D51C2"/>
    <w:rsid w:val="26373208"/>
    <w:rsid w:val="26D92C32"/>
    <w:rsid w:val="288A1011"/>
    <w:rsid w:val="298B1BAF"/>
    <w:rsid w:val="299F6F0A"/>
    <w:rsid w:val="29EB3953"/>
    <w:rsid w:val="29FB03C2"/>
    <w:rsid w:val="2A036E28"/>
    <w:rsid w:val="2AF912FB"/>
    <w:rsid w:val="2BCB394D"/>
    <w:rsid w:val="2C3C481F"/>
    <w:rsid w:val="2CE04118"/>
    <w:rsid w:val="2CE5442B"/>
    <w:rsid w:val="2D2A13E1"/>
    <w:rsid w:val="2EC566D4"/>
    <w:rsid w:val="2F1F3333"/>
    <w:rsid w:val="300B76CB"/>
    <w:rsid w:val="31182FF8"/>
    <w:rsid w:val="31D16BF6"/>
    <w:rsid w:val="32087DB0"/>
    <w:rsid w:val="326E799F"/>
    <w:rsid w:val="348C11A3"/>
    <w:rsid w:val="359848E3"/>
    <w:rsid w:val="35E81846"/>
    <w:rsid w:val="36562689"/>
    <w:rsid w:val="37E77BEB"/>
    <w:rsid w:val="38706FEB"/>
    <w:rsid w:val="395A21F3"/>
    <w:rsid w:val="39D90BDA"/>
    <w:rsid w:val="39F7444E"/>
    <w:rsid w:val="3A4739DB"/>
    <w:rsid w:val="3ACC193D"/>
    <w:rsid w:val="3BE8412A"/>
    <w:rsid w:val="3CB06760"/>
    <w:rsid w:val="3DA76CBE"/>
    <w:rsid w:val="3F193632"/>
    <w:rsid w:val="419B386E"/>
    <w:rsid w:val="42A84115"/>
    <w:rsid w:val="42AD4FB7"/>
    <w:rsid w:val="438E076B"/>
    <w:rsid w:val="446F53CD"/>
    <w:rsid w:val="461B4482"/>
    <w:rsid w:val="462A18E1"/>
    <w:rsid w:val="47AD7451"/>
    <w:rsid w:val="48091307"/>
    <w:rsid w:val="48F60A0C"/>
    <w:rsid w:val="4A182307"/>
    <w:rsid w:val="4C8735BC"/>
    <w:rsid w:val="4C923B7F"/>
    <w:rsid w:val="4CC8123A"/>
    <w:rsid w:val="4CCC3183"/>
    <w:rsid w:val="4CE60CED"/>
    <w:rsid w:val="4E0D6551"/>
    <w:rsid w:val="4EDA651F"/>
    <w:rsid w:val="4EE14C2E"/>
    <w:rsid w:val="518630A0"/>
    <w:rsid w:val="531C1551"/>
    <w:rsid w:val="54713541"/>
    <w:rsid w:val="54DD0500"/>
    <w:rsid w:val="55CC05DF"/>
    <w:rsid w:val="56930A7F"/>
    <w:rsid w:val="56BA3D6D"/>
    <w:rsid w:val="58562E63"/>
    <w:rsid w:val="5AAC0D3F"/>
    <w:rsid w:val="5AD12907"/>
    <w:rsid w:val="5B8564A6"/>
    <w:rsid w:val="5BA87B82"/>
    <w:rsid w:val="5E2066ED"/>
    <w:rsid w:val="5E4556A6"/>
    <w:rsid w:val="5EC34087"/>
    <w:rsid w:val="5F127D90"/>
    <w:rsid w:val="60983C7F"/>
    <w:rsid w:val="615B7DE7"/>
    <w:rsid w:val="61E75624"/>
    <w:rsid w:val="61FB38A1"/>
    <w:rsid w:val="62617716"/>
    <w:rsid w:val="62C149DE"/>
    <w:rsid w:val="636C5F8F"/>
    <w:rsid w:val="65927080"/>
    <w:rsid w:val="664654D2"/>
    <w:rsid w:val="66B632EA"/>
    <w:rsid w:val="67294A51"/>
    <w:rsid w:val="672A3786"/>
    <w:rsid w:val="676607FF"/>
    <w:rsid w:val="68C005C1"/>
    <w:rsid w:val="68CB3E49"/>
    <w:rsid w:val="69970548"/>
    <w:rsid w:val="699F7670"/>
    <w:rsid w:val="69AF09CE"/>
    <w:rsid w:val="6A29729B"/>
    <w:rsid w:val="6A6D4C59"/>
    <w:rsid w:val="6B1D29F1"/>
    <w:rsid w:val="6BCA32E1"/>
    <w:rsid w:val="6C437637"/>
    <w:rsid w:val="6CBE02C1"/>
    <w:rsid w:val="6DC14A25"/>
    <w:rsid w:val="6E0B682C"/>
    <w:rsid w:val="6F836010"/>
    <w:rsid w:val="709344F9"/>
    <w:rsid w:val="70A00B6A"/>
    <w:rsid w:val="72167D29"/>
    <w:rsid w:val="74441E5B"/>
    <w:rsid w:val="74FD4D43"/>
    <w:rsid w:val="754A63F7"/>
    <w:rsid w:val="77501366"/>
    <w:rsid w:val="78D54CCC"/>
    <w:rsid w:val="78DD3E5C"/>
    <w:rsid w:val="7AC93AEC"/>
    <w:rsid w:val="7D6311F4"/>
    <w:rsid w:val="7E1F0971"/>
    <w:rsid w:val="7ECB4180"/>
    <w:rsid w:val="7F225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1"/>
    <w:pPr>
      <w:spacing w:before="61"/>
      <w:ind w:left="120"/>
      <w:outlineLvl w:val="2"/>
    </w:pPr>
    <w:rPr>
      <w:rFonts w:ascii="宋体" w:hAnsi="宋体" w:eastAsia="宋体" w:cs="宋体"/>
      <w:b/>
      <w:bCs/>
      <w:sz w:val="28"/>
      <w:szCs w:val="28"/>
      <w:lang w:val="en-US" w:eastAsia="zh-CN" w:bidi="ar-SA"/>
    </w:rPr>
  </w:style>
  <w:style w:type="paragraph" w:styleId="4">
    <w:name w:val="heading 3"/>
    <w:basedOn w:val="1"/>
    <w:next w:val="1"/>
    <w:qFormat/>
    <w:uiPriority w:val="1"/>
    <w:pPr>
      <w:spacing w:before="161"/>
      <w:ind w:left="363" w:hanging="244"/>
      <w:outlineLvl w:val="3"/>
    </w:pPr>
    <w:rPr>
      <w:rFonts w:ascii="宋体" w:hAnsi="宋体" w:eastAsia="宋体" w:cs="宋体"/>
      <w:b/>
      <w:bCs/>
      <w:sz w:val="24"/>
      <w:szCs w:val="24"/>
      <w:lang w:val="en-US" w:eastAsia="zh-CN" w:bidi="ar-SA"/>
    </w:rPr>
  </w:style>
  <w:style w:type="character" w:default="1" w:styleId="9">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2021-04-18T09:46:00Z</dcterms:created>
  <dc:creator>huawei</dc:creator>
  <cp:lastModifiedBy>拿云</cp:lastModifiedBy>
  <dcterms:modified xsi:type="dcterms:W3CDTF">2021-04-20T07:45:43Z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45212FFFAF854B50A607F8D46E6875A4</vt:lpwstr>
  </property>
</Properties>
</file>