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A3B16F" wp14:paraId="2C078E63" wp14:textId="0D46F996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Marrius Williams</w:t>
      </w:r>
    </w:p>
    <w:p w:rsidR="21465111" w:rsidP="61A3B16F" w:rsidRDefault="21465111" w14:paraId="1D63520B" w14:textId="406DD30D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CS-330 Final Project Code Reflections</w:t>
      </w:r>
    </w:p>
    <w:p w:rsidR="21465111" w:rsidP="61A3B16F" w:rsidRDefault="21465111" w14:paraId="6050D55D" w14:textId="04085CAD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Southern New Hampshire University</w:t>
      </w:r>
    </w:p>
    <w:p w:rsidR="21465111" w:rsidP="61A3B16F" w:rsidRDefault="21465111" w14:paraId="1436025B" w14:textId="5C12EFA5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October 20</w:t>
      </w: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  <w:vertAlign w:val="superscript"/>
        </w:rPr>
        <w:t>th</w:t>
      </w: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,2026</w:t>
      </w:r>
    </w:p>
    <w:p w:rsidR="1A195723" w:rsidP="61A3B16F" w:rsidRDefault="1A195723" w14:paraId="6A2EE51E" w14:textId="73535308">
      <w:pPr>
        <w:pStyle w:val="Normal"/>
        <w:spacing w:line="480" w:lineRule="auto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1465111" w:rsidP="61A3B16F" w:rsidRDefault="21465111" w14:paraId="526B2697" w14:textId="3775E01C">
      <w:pPr>
        <w:pStyle w:val="Normal"/>
        <w:spacing w:line="480" w:lineRule="auto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Justification of Development Choices for my 3D Scene.</w:t>
      </w:r>
    </w:p>
    <w:p w:rsidR="21465111" w:rsidP="61A3B16F" w:rsidRDefault="21465111" w14:paraId="61F454C8" w14:textId="42941B72">
      <w:pPr>
        <w:pStyle w:val="Normal"/>
        <w:spacing w:line="480" w:lineRule="auto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For the Triangle and Cube </w:t>
      </w:r>
      <w:r w:rsidRPr="61A3B16F" w:rsidR="057789D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Studios</w:t>
      </w: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graphic </w:t>
      </w:r>
      <w:r w:rsidRPr="61A3B16F" w:rsidR="32DAC194">
        <w:rPr>
          <w:rFonts w:ascii="Times New Roman" w:hAnsi="Times New Roman" w:eastAsia="Times New Roman" w:cs="Times New Roman" w:asciiTheme="minorAscii" w:hAnsiTheme="minorAscii" w:eastAsiaTheme="minorAscii" w:cstheme="minorAscii"/>
        </w:rPr>
        <w:t>project</w:t>
      </w: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, the primary </w:t>
      </w:r>
      <w:r w:rsidRPr="61A3B16F" w:rsidR="22CCDA98">
        <w:rPr>
          <w:rFonts w:ascii="Times New Roman" w:hAnsi="Times New Roman" w:eastAsia="Times New Roman" w:cs="Times New Roman" w:asciiTheme="minorAscii" w:hAnsiTheme="minorAscii" w:eastAsiaTheme="minorAscii" w:cstheme="minorAscii"/>
        </w:rPr>
        <w:t>objective</w:t>
      </w:r>
      <w:r w:rsidRPr="61A3B16F" w:rsidR="0EB52F4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was to replicate a real-world office desk arrangement from a 2D reference photograph using modern OpenGL and C++. The design strategy prioritized low-polygon geometric efficiency, breaking complex physical items down into combinations of primitive 3D shapes to ensure each individual mesh remained well below 1,000-triang</w:t>
      </w:r>
      <w:r w:rsidRPr="61A3B16F" w:rsidR="289EB3DA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le </w:t>
      </w:r>
      <w:r w:rsidRPr="61A3B16F" w:rsidR="709D3E8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threshold</w:t>
      </w:r>
      <w:r w:rsidRPr="61A3B16F" w:rsidR="289EB3DA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suitable for real-time rendering and preliminary 3D printing specifications.</w:t>
      </w:r>
    </w:p>
    <w:p w:rsidR="73766C3E" w:rsidP="61A3B16F" w:rsidRDefault="73766C3E" w14:paraId="5EA4C65B" w14:textId="1823F082">
      <w:pPr>
        <w:pStyle w:val="Normal"/>
        <w:spacing w:line="480" w:lineRule="auto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1A3B16F" w:rsidR="0899E15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1A3B16F" w:rsidR="0101F3E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Four real-world objects were constructed using four unique primitive mesh types:</w:t>
      </w:r>
    </w:p>
    <w:p w:rsidR="0101F3E5" w:rsidP="61A3B16F" w:rsidRDefault="0101F3E5" w14:paraId="02004F6B" w14:textId="7B45D64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0101F3E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Desk Surface (Plane):</w:t>
      </w:r>
      <w:r w:rsidRPr="61A3B16F" w:rsidR="0101F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Serves as the spatial foundation and ground plane at the </w:t>
      </w:r>
      <w:r w:rsidRPr="61A3B16F" w:rsidR="0101F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world</w:t>
      </w:r>
      <w:r w:rsidRPr="61A3B16F" w:rsidR="0101F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origin (0.0,0.0,0.0). A plane mesh scaled</w:t>
      </w:r>
      <w:r w:rsidRPr="61A3B16F" w:rsidR="67DBBF4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61A3B16F" w:rsidR="0101F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to (20.0,1.0,10.0) </w:t>
      </w:r>
      <w:r w:rsidRPr="61A3B16F" w:rsidR="0101F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established</w:t>
      </w:r>
      <w:r w:rsidRPr="61A3B16F" w:rsidR="0101F3E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realistic ground bounds. It was te</w:t>
      </w:r>
      <w:r w:rsidRPr="61A3B16F" w:rsidR="4BCE766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xtured with a high-resolution wood grain (rusticwood.pg) and configured with moderate diffuse reflection and a low specular exponent (32.0) to emulate non-reflective finished lumber.</w:t>
      </w:r>
    </w:p>
    <w:p w:rsidR="756C07A3" w:rsidP="61A3B16F" w:rsidRDefault="756C07A3" w14:paraId="12AF605C" w14:textId="342D0DE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756C07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Computer Monitor (Composite Object: Four Boxes): </w:t>
      </w:r>
      <w:r w:rsidRPr="61A3B16F" w:rsidR="756C07A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Built to serve as the dominant visual focal point. Rather than </w:t>
      </w:r>
      <w:r w:rsidRPr="61A3B16F" w:rsidR="756C07A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utilizing</w:t>
      </w:r>
      <w:r w:rsidRPr="61A3B16F" w:rsidR="756C07A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 monolithic mesh, it was assembled from four </w:t>
      </w:r>
      <w:r w:rsidRPr="61A3B16F" w:rsidR="2D3E160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separate</w:t>
      </w:r>
      <w:r w:rsidRPr="61A3B16F" w:rsidR="756C07A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box primitives:</w:t>
      </w:r>
    </w:p>
    <w:p w:rsidR="6114E2E7" w:rsidP="61A3B16F" w:rsidRDefault="6114E2E7" w14:paraId="664CE899" w14:textId="2515F944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6114E2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Stand Food: Scaled to (2.0,0.08,1.6) and </w:t>
      </w:r>
      <w:r w:rsidRPr="61A3B16F" w:rsidR="6114E2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translated</w:t>
      </w:r>
      <w:r w:rsidRPr="61A3B16F" w:rsidR="6114E2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to Y = 0.04 so its base rests flat on the desk without clipping through the surface plane.</w:t>
      </w:r>
    </w:p>
    <w:p w:rsidR="6114E2E7" w:rsidP="61A3B16F" w:rsidRDefault="6114E2E7" w14:paraId="001F6E47" w14:textId="7D3E4DC5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6114E2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Stand Neck: Scaled to (1.2,2.2,0.1) and rotated backward by –10 degrees </w:t>
      </w:r>
      <w:r w:rsidRPr="61A3B16F" w:rsidR="6114E2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along</w:t>
      </w:r>
      <w:r w:rsidRPr="61A3B16F" w:rsidR="6114E2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X-axis to mimic an ergonomic metal mounting bracket.</w:t>
      </w:r>
    </w:p>
    <w:p w:rsidR="69B585E7" w:rsidP="61A3B16F" w:rsidRDefault="69B585E7" w14:paraId="63BA9517" w14:textId="2D20E6CC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480" w:lineRule="auto"/>
        <w:ind w:left="144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69B585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Monitor Body: Scaled to (7.0,4.2,0.</w:t>
      </w:r>
      <w:r w:rsidRPr="61A3B16F" w:rsidR="7C7009B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25</w:t>
      </w:r>
      <w:r w:rsidRPr="61A3B16F" w:rsidR="69B585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) at Y = 3.6 with a –</w:t>
      </w:r>
      <w:r w:rsidRPr="61A3B16F" w:rsidR="08A0E1C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5-degree</w:t>
      </w:r>
      <w:r w:rsidRPr="61A3B16F" w:rsidR="69B585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ergonomic tilt matching the stand neck.</w:t>
      </w:r>
    </w:p>
    <w:p w:rsidR="61EB5E3E" w:rsidP="61A3B16F" w:rsidRDefault="61EB5E3E" w14:paraId="32520450" w14:textId="77708AC2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61EB5E3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Active Display Screen: Scaled to (6.6,3.2,0.02)</w:t>
      </w:r>
      <w:r w:rsidRPr="61A3B16F" w:rsidR="5821A11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positioned at (0.0,3.</w:t>
      </w:r>
      <w:r w:rsidRPr="61A3B16F" w:rsidR="6DBE254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9, -</w:t>
      </w:r>
      <w:r w:rsidRPr="61A3B16F" w:rsidR="5821A11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0.27) with an identical –</w:t>
      </w:r>
      <w:r w:rsidRPr="61A3B16F" w:rsidR="6DEA396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5-degree</w:t>
      </w:r>
      <w:r w:rsidRPr="61A3B16F" w:rsidR="5821A11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tilt. </w:t>
      </w:r>
      <w:r w:rsidRPr="61A3B16F" w:rsidR="5821A11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Insetting</w:t>
      </w:r>
      <w:r w:rsidRPr="61A3B16F" w:rsidR="5821A11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dimensions slightly inside the housing formed a bezel, while advancing the Z-</w:t>
      </w:r>
      <w:r w:rsidRPr="61A3B16F" w:rsidR="5AE8552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coordinate</w:t>
      </w:r>
      <w:r w:rsidRPr="61A3B16F" w:rsidR="078C00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. It was textured with cheddar.pg and given elevated ambient properties to simulate an active LCD backlight. </w:t>
      </w:r>
    </w:p>
    <w:p w:rsidR="078C00C6" w:rsidP="61A3B16F" w:rsidRDefault="078C00C6" w14:paraId="4E85F156" w14:textId="6259599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078C00C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Coffee Mug/ Pen holder:</w:t>
      </w:r>
      <w:r w:rsidRPr="61A3B16F" w:rsidR="078C00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Positioned at (3.6,0.0,0.2) to introduce </w:t>
      </w:r>
      <w:r w:rsidRPr="61A3B16F" w:rsidR="6753FB33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radial</w:t>
      </w:r>
      <w:r w:rsidRPr="61A3B16F" w:rsidR="078C00C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geometry. Scaled to</w:t>
      </w:r>
      <w:r w:rsidRPr="61A3B16F" w:rsidR="495FED6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(0.85, 2.2, 0.85)</w:t>
      </w:r>
      <w:r w:rsidRPr="61A3B16F" w:rsidR="10D8634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with its base resting directly at Y = 0.0 it was wrapped in a brushed metal texture (stainless.jpg) paired with a high specular exponent (64.0) to </w:t>
      </w:r>
      <w:r w:rsidRPr="61A3B16F" w:rsidR="10D8634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demonstrate</w:t>
      </w:r>
      <w:r w:rsidRPr="61A3B16F" w:rsidR="10D8634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how s</w:t>
      </w:r>
      <w:r w:rsidRPr="61A3B16F" w:rsidR="681DCA0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hader material parameters produce metallic finished across curved topology.</w:t>
      </w:r>
    </w:p>
    <w:p w:rsidR="681DCA06" w:rsidP="61A3B16F" w:rsidRDefault="681DCA06" w14:paraId="42B498F1" w14:textId="3C098AE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681DCA0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Drafting pencil (</w:t>
      </w:r>
      <w:r w:rsidRPr="61A3B16F" w:rsidR="74CBE11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Composite</w:t>
      </w:r>
      <w:r w:rsidRPr="61A3B16F" w:rsidR="681DCA0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Object: Cylinder and Cone): Created to fulfill the multi-primitive composite requirement. The body </w:t>
      </w:r>
      <w:r w:rsidRPr="61A3B16F" w:rsidR="681DCA0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utilized</w:t>
      </w:r>
      <w:r w:rsidRPr="61A3B16F" w:rsidR="681DCA0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 thin cylinder scaled to (0.12,2.2,</w:t>
      </w:r>
      <w:r w:rsidRPr="61A3B16F" w:rsidR="770BFF8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0.12) rotated –90 degrees around the Z-xis to lie flat on the desk surface at Y = 0.06. The sharpened ti</w:t>
      </w:r>
      <w:r w:rsidRPr="61A3B16F" w:rsidR="3ADF1C2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</w:t>
      </w:r>
      <w:r w:rsidRPr="61A3B16F" w:rsidR="770BFF8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61A3B16F" w:rsidR="770BFF8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utilized</w:t>
      </w:r>
      <w:r w:rsidRPr="61A3B16F" w:rsidR="770BFF8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 cone </w:t>
      </w:r>
      <w:r w:rsidRPr="61A3B16F" w:rsidR="4925202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primitive</w:t>
      </w:r>
      <w:r w:rsidRPr="61A3B16F" w:rsidR="770BFF8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scaled to (0.12,0.45,.012) with an identical – 90 degrees z</w:t>
      </w:r>
      <w:r w:rsidRPr="61A3B16F" w:rsidR="09177D3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– rotation, placed flush at the </w:t>
      </w:r>
      <w:r w:rsidRPr="61A3B16F" w:rsidR="29F29A1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cylinder</w:t>
      </w:r>
      <w:r w:rsidRPr="61A3B16F" w:rsidR="09177D3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boundary </w:t>
      </w:r>
      <w:r w:rsidRPr="61A3B16F" w:rsidR="67E4A6B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(X</w:t>
      </w:r>
      <w:r w:rsidRPr="61A3B16F" w:rsidR="09177D3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= -2.1) to form a seamless </w:t>
      </w:r>
      <w:r w:rsidRPr="61A3B16F" w:rsidR="6806617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composite</w:t>
      </w:r>
      <w:r w:rsidRPr="61A3B16F" w:rsidR="09177D3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object.</w:t>
      </w:r>
    </w:p>
    <w:p w:rsidR="604F528E" w:rsidP="61A3B16F" w:rsidRDefault="604F528E" w14:paraId="5510DCBE" w14:textId="3ACE7888">
      <w:pPr>
        <w:pStyle w:val="Normal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604F528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Lighting was programmed around the complete Phone reflection model, calculating ambient diffuse, and specular illumination for every vertex. Two distin</w:t>
      </w:r>
      <w:r w:rsidRPr="61A3B16F" w:rsidR="22F6B12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ct</w:t>
      </w:r>
      <w:r w:rsidRPr="61A3B16F" w:rsidR="604F528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light sources were integrated: a primary neutral white key light elevated overhead at (0</w:t>
      </w:r>
      <w:r w:rsidRPr="61A3B16F" w:rsidR="4119ABD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.0,12.0,8.0) to provide global scene visibility, and a secondary warm weather amber point light at (4.0,3.5,2.0) to simulate an incandescent desk lamp, casting loca</w:t>
      </w:r>
      <w:r w:rsidRPr="61A3B16F" w:rsidR="1F3837C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lized specular highlights across the metallic stand, cylinder, and pencil body.</w:t>
      </w:r>
    </w:p>
    <w:p w:rsidR="73A9C2B8" w:rsidP="61A3B16F" w:rsidRDefault="73A9C2B8" w14:paraId="47F171EC" w14:textId="22519E2D">
      <w:pPr>
        <w:pStyle w:val="Normal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61A3B16F" w:rsidR="73A9C2B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2. User Navigation and Camera Control:</w:t>
      </w:r>
    </w:p>
    <w:p w:rsidR="73A9C2B8" w:rsidP="61A3B16F" w:rsidRDefault="73A9C2B8" w14:paraId="3A3AD122" w14:textId="7FB02F13">
      <w:pPr>
        <w:pStyle w:val="Normal"/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73A9C2B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User Navigation around the 3d environment is managed via a dedicated virtual camera system that allows inspection across the X, </w:t>
      </w:r>
      <w:r w:rsidRPr="61A3B16F" w:rsidR="73A9C2B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y,</w:t>
      </w:r>
      <w:r w:rsidRPr="61A3B16F" w:rsidR="73A9C2B8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Z axes. The system couples GLFW input callbacks with vector mathematics in the view matrix calculation, decoupling spatial translation from viewing orientation.</w:t>
      </w:r>
    </w:p>
    <w:p w:rsidR="1EAEC9BE" w:rsidP="61A3B16F" w:rsidRDefault="1EAEC9BE" w14:paraId="7904CFE3" w14:textId="3B81F69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Horizontal, Vertical, and Depth Movement (Keyboard):</w:t>
      </w:r>
    </w:p>
    <w:p w:rsidR="1EAEC9BE" w:rsidP="61A3B16F" w:rsidRDefault="1EAEC9BE" w14:paraId="06C43614" w14:textId="3A3C5D52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W/S Keys: Drive forward and backward translation along the </w:t>
      </w:r>
      <w:r w:rsidRPr="61A3B16F" w:rsidR="05A63879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cameras with</w:t>
      </w: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normalized front vector, enabling depth traversal.</w:t>
      </w:r>
    </w:p>
    <w:p w:rsidR="1EAEC9BE" w:rsidP="61A3B16F" w:rsidRDefault="1EAEC9BE" w14:paraId="0A1275C5" w14:textId="5A6E09C6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A/D keys: Drive lateral strafing left and right along the camera’s Right vector, computed via the cross product of the </w:t>
      </w: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fron</w:t>
      </w: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world up Vectors (Right = </w:t>
      </w:r>
      <w:r w:rsidRPr="61A3B16F" w:rsidR="0572BED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normalize (</w:t>
      </w: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Front X UP)).</w:t>
      </w:r>
    </w:p>
    <w:p w:rsidR="1EAEC9BE" w:rsidP="61A3B16F" w:rsidRDefault="1EAEC9BE" w14:paraId="33787761" w14:textId="05515912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Q/E Keys: Drive vertical movement downward and upward directly </w:t>
      </w: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along</w:t>
      </w:r>
      <w:r w:rsidRPr="61A3B16F" w:rsidR="1EAEC9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world Y-axis, allowing users to inspect objects from table height or overhead birds-eye views.</w:t>
      </w:r>
    </w:p>
    <w:p w:rsidR="133BC6DC" w:rsidP="61A3B16F" w:rsidRDefault="133BC6DC" w14:paraId="09351060" w14:textId="3CE7D79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Orientation and Viewing Angles </w:t>
      </w:r>
      <w:r w:rsidRPr="61A3B16F" w:rsidR="2C8ED8C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(Mouse</w:t>
      </w: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Movement):</w:t>
      </w:r>
    </w:p>
    <w:p w:rsidR="133BC6DC" w:rsidP="61A3B16F" w:rsidRDefault="133BC6DC" w14:paraId="5E8BA7C1" w14:textId="68687BC0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Yaw (horizontal </w:t>
      </w:r>
      <w:r w:rsidRPr="61A3B16F" w:rsidR="6B00F0E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rotation</w:t>
      </w: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) </w:t>
      </w:r>
      <w:r w:rsidRPr="61A3B16F" w:rsidR="17B0C816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and Pitch</w:t>
      </w: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61A3B16F" w:rsidR="6468B88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(vertical</w:t>
      </w: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tilt) are calculated using cursor </w:t>
      </w:r>
      <w:r w:rsidRPr="61A3B16F" w:rsidR="3E943B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to coordinate</w:t>
      </w: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deltas </w:t>
      </w:r>
      <w:r w:rsidRPr="61A3B16F" w:rsidR="70F8A2F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between</w:t>
      </w: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successive frames.</w:t>
      </w:r>
    </w:p>
    <w:p w:rsidR="133BC6DC" w:rsidP="61A3B16F" w:rsidRDefault="133BC6DC" w14:paraId="1C57240C" w14:textId="4BBFC4C5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Pitch angles are strictly clamped between – 89.0 degrees and + 89 inside the mouse callback routine to elim</w:t>
      </w:r>
      <w:r w:rsidRPr="61A3B16F" w:rsidR="203805BF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in</w:t>
      </w:r>
      <w:r w:rsidRPr="61A3B16F" w:rsidR="133BC6D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ate camera flipping and gimbal lock.</w:t>
      </w:r>
    </w:p>
    <w:p w:rsidR="52905BCC" w:rsidP="61A3B16F" w:rsidRDefault="52905BCC" w14:paraId="178D8A46" w14:textId="383E816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Movement Speed Moderation (Mouse Scroll Wheel):</w:t>
      </w:r>
    </w:p>
    <w:p w:rsidR="52905BCC" w:rsidP="61A3B16F" w:rsidRDefault="52905BCC" w14:paraId="1800BCD9" w14:textId="6B9582C6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Mouse wheel scroll callbacks dynamically 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modify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the camera translation speed coefficient rather than abruptly </w:t>
      </w:r>
      <w:r w:rsidRPr="61A3B16F" w:rsidR="24E4E5A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jumping into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the position vector. This allows the user to transition smoothly between wide scene exploration and fine-tuned inspection of small object boundaries, such as the pencil cone connection.</w:t>
      </w:r>
    </w:p>
    <w:p w:rsidR="52905BCC" w:rsidP="61A3B16F" w:rsidRDefault="52905BCC" w14:paraId="3AA36F45" w14:textId="7BE8A5B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Projection Displays (Perspective vs Orthographic Toggle):</w:t>
      </w:r>
    </w:p>
    <w:p w:rsidR="52905BCC" w:rsidP="61A3B16F" w:rsidRDefault="52905BCC" w14:paraId="0DB21FC9" w14:textId="7D8EBF0E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 single keyboard toggle (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for perspective, 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O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for orthographic) switches the projection matrix calculation at runtime.</w:t>
      </w:r>
    </w:p>
    <w:p w:rsidR="52905BCC" w:rsidP="61A3B16F" w:rsidRDefault="52905BCC" w14:paraId="4F4300A8" w14:textId="1B415B7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480" w:lineRule="auto"/>
        <w:ind w:left="144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Perspective Mode: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Utilizes </w:t>
      </w:r>
      <w:r w:rsidRPr="61A3B16F" w:rsidR="36A15F9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glm</w:t>
      </w:r>
      <w:r w:rsidRPr="61A3B16F" w:rsidR="36A15F9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::perspective() 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lang w:val="en-US"/>
        </w:rPr>
        <w:t>w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ith a 45-degree field of view to create realistic depth foreshortening.</w:t>
      </w:r>
    </w:p>
    <w:p w:rsidR="52905BCC" w:rsidP="61A3B16F" w:rsidRDefault="52905BCC" w14:paraId="54608A79" w14:textId="7877250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480" w:lineRule="auto"/>
        <w:ind w:left="144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Orthographic Mode: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Utilizes </w:t>
      </w:r>
      <w:r w:rsidRPr="61A3B16F" w:rsidR="0B1327A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glm</w:t>
      </w:r>
      <w:r w:rsidRPr="61A3B16F" w:rsidR="0B1327A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::</w:t>
      </w:r>
      <w:r w:rsidRPr="61A3B16F" w:rsidR="0B1327A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ortho(</w:t>
      </w:r>
      <w:r w:rsidRPr="61A3B16F" w:rsidR="0B1327A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) </w:t>
      </w: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to produce parallel isometric projection lines, converting the 3D viewport into a two-dimensional drafting plane. The camera position and orientation are preserved during switches, ensuring seamless visual transitions without disorientation.</w:t>
      </w:r>
    </w:p>
    <w:p w:rsidR="61A3B16F" w:rsidP="61A3B16F" w:rsidRDefault="61A3B16F" w14:paraId="419BAB36" w14:textId="49A88FC0">
      <w:pPr>
        <w:pStyle w:val="ListParagraph"/>
        <w:spacing w:line="480" w:lineRule="auto"/>
        <w:ind w:left="144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p w:rsidR="52905BCC" w:rsidP="61A3B16F" w:rsidRDefault="52905BCC" w14:paraId="69B95586" w14:textId="453F5D31">
      <w:pPr>
        <w:pStyle w:val="ListParagraph"/>
        <w:spacing w:line="480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52905BC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3. Custom functions, Encapsulation, and Code Modularity:</w:t>
      </w:r>
    </w:p>
    <w:p w:rsidR="61A3B16F" w:rsidP="61A3B16F" w:rsidRDefault="61A3B16F" w14:paraId="3B6FF75F" w14:textId="2C7F650B">
      <w:pPr>
        <w:pStyle w:val="ListParagraph"/>
        <w:spacing w:line="480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p w:rsidR="3757DE7A" w:rsidP="61A3B16F" w:rsidRDefault="3757DE7A" w14:paraId="015CB0D0" w14:textId="107C9252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3757DE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SceneManager</w:t>
      </w:r>
      <w:r w:rsidRPr="61A3B16F" w:rsidR="3757DE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::SetTransformations():</w:t>
      </w:r>
    </w:p>
    <w:p w:rsidR="3757DE7A" w:rsidP="61A3B16F" w:rsidRDefault="3757DE7A" w14:paraId="701EF949" w14:textId="3F850F26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3757DE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Functionality: Takes raw scale vectors, individual </w:t>
      </w:r>
      <w:r w:rsidRPr="61A3B16F" w:rsidR="381D037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Euler</w:t>
      </w:r>
      <w:r w:rsidRPr="61A3B16F" w:rsidR="3757DE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rotation angles in degrees, and translation coordinates. It performs matrix </w:t>
      </w:r>
      <w:r w:rsidRPr="61A3B16F" w:rsidR="631746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multiplication</w:t>
      </w:r>
      <w:r w:rsidRPr="61A3B16F" w:rsidR="3757DE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in the proper affine sequence </w:t>
      </w:r>
      <w:r w:rsidRPr="61A3B16F" w:rsidR="210B9DC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(Model</w:t>
      </w:r>
      <w:r w:rsidRPr="61A3B16F" w:rsidR="3757DE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= </w:t>
      </w:r>
      <w:r w:rsidRPr="61A3B16F" w:rsidR="3757DE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translation</w:t>
      </w:r>
      <w:r w:rsidRPr="61A3B16F" w:rsidR="3757DE7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x Rotation x </w:t>
      </w:r>
      <w:r w:rsidRPr="61A3B16F" w:rsidR="68A858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Rotation x Rotation x Scale) and uploads the resulting 4x4 matrix to the shaders uniform.</w:t>
      </w:r>
    </w:p>
    <w:p w:rsidR="765E22FD" w:rsidP="61A3B16F" w:rsidRDefault="765E22FD" w14:paraId="79123F13" w14:textId="41D1007D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Reusability: Replaces dozens of repetitive GLM matrix declarations across 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RenderScene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(). Any mesh can be </w:t>
      </w:r>
      <w:r w:rsidRPr="61A3B16F" w:rsidR="03BF66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positioned, scaled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and rotated using a </w:t>
      </w:r>
      <w:r w:rsidRPr="61A3B16F" w:rsidR="0AD2C02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single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parameterized function call.</w:t>
      </w:r>
    </w:p>
    <w:p w:rsidR="765E22FD" w:rsidP="61A3B16F" w:rsidRDefault="765E22FD" w14:paraId="027EBC4C" w14:textId="4A89D15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SceneManager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::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SetUpSceneLights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() (With Dynamic Loops):</w:t>
      </w:r>
    </w:p>
    <w:p w:rsidR="765E22FD" w:rsidP="61A3B16F" w:rsidRDefault="765E22FD" w14:paraId="026E01CD" w14:textId="495CFCD3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480" w:lineRule="auto"/>
        <w:ind w:left="180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Functionality: Rather than duplicating code with repeated uniform calls for </w:t>
      </w:r>
      <w:r w:rsidRPr="61A3B16F" w:rsidR="09C3B69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each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light, light attributes are grouped into a 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LightSourceData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structure and populated using an externalized</w:t>
      </w:r>
      <w:r w:rsidRPr="61A3B16F" w:rsidR="287FCE8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61A3B16F" w:rsidR="287FCE8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L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ight</w:t>
      </w:r>
      <w:r w:rsidRPr="61A3B16F" w:rsidR="02E74D5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onfig</w:t>
      </w:r>
      <w:r w:rsidRPr="61A3B16F" w:rsidR="765E22F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namespace. A procedural for loop dynamically constructs sha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der uniform 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strings( “</w:t>
      </w:r>
      <w:r w:rsidRPr="61A3B16F" w:rsidR="1844923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L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ightSources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[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“ +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std::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to_string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) + “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].position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</w:t>
      </w:r>
      <w:r w:rsidRPr="61A3B16F" w:rsidR="024BEA5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etc.</w:t>
      </w:r>
      <w:r w:rsidRPr="61A3B16F" w:rsidR="1397B78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) and binds each attribute.</w:t>
      </w:r>
    </w:p>
    <w:p w:rsidR="27F60C3A" w:rsidP="61A3B16F" w:rsidRDefault="27F60C3A" w14:paraId="1D4F903A" w14:textId="393EA484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480" w:lineRule="auto"/>
        <w:ind w:left="180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27F60C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Reusability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: Allows new light sources to be added to the scene by appending entries to the vector without rewriting shader interface logic.</w:t>
      </w:r>
    </w:p>
    <w:p w:rsidR="22E3D499" w:rsidP="61A3B16F" w:rsidRDefault="22E3D499" w14:paraId="647C6861" w14:textId="22DA479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SceneManager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::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DefineObjectMaterial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: with Modular Lambda Helpers:</w:t>
      </w:r>
    </w:p>
    <w:p w:rsidR="22E3D499" w:rsidP="61A3B16F" w:rsidRDefault="22E3D499" w14:paraId="790DAA79" w14:textId="2E5B5AB2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480" w:lineRule="auto"/>
        <w:ind w:left="180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Functionality: 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Utilizes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an internal helper routine 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construct and register 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 xml:space="preserve">OBJECTMATERIAL definition into the global material </w:t>
      </w:r>
      <w:r w:rsidRPr="61A3B16F" w:rsidR="42BAFB26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registry (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m_objectMaterials</w:t>
      </w:r>
      <w:r w:rsidRPr="61A3B16F" w:rsidR="22E3D499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)</w:t>
      </w:r>
      <w:r w:rsidRPr="61A3B16F" w:rsidR="397722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.</w:t>
      </w:r>
    </w:p>
    <w:p w:rsidR="19993077" w:rsidP="61A3B16F" w:rsidRDefault="19993077" w14:paraId="07E6F667" w14:textId="7B31F9B5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480" w:lineRule="auto"/>
        <w:ind w:left="180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1999307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Reusability</w:t>
      </w:r>
      <w:r w:rsidRPr="61A3B16F" w:rsidR="397722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: Completely isolates material definitions from </w:t>
      </w:r>
      <w:r w:rsidRPr="61A3B16F" w:rsidR="397722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render</w:t>
      </w:r>
      <w:r w:rsidRPr="61A3B16F" w:rsidR="397722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calls. By mapping string identifiers to materials like </w:t>
      </w:r>
      <w:r w:rsidRPr="61A3B16F" w:rsidR="64283A6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desk wood</w:t>
      </w:r>
      <w:r w:rsidRPr="61A3B16F" w:rsidR="397722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, stain etc. The rendering pipeline can alter physical properties across multiple objects </w:t>
      </w:r>
      <w:r w:rsidRPr="61A3B16F" w:rsidR="75B9B7B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without</w:t>
      </w:r>
      <w:r w:rsidRPr="61A3B16F" w:rsidR="397722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61A3B16F" w:rsidR="397722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modifying</w:t>
      </w:r>
      <w:r w:rsidRPr="61A3B16F" w:rsidR="33FF81E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geometry.</w:t>
      </w:r>
    </w:p>
    <w:p w:rsidR="3C96449E" w:rsidP="61A3B16F" w:rsidRDefault="3C96449E" w14:paraId="627B031B" w14:textId="02174F8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SceneManager</w:t>
      </w: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::</w:t>
      </w: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CreateGLTexture</w:t>
      </w: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():</w:t>
      </w:r>
    </w:p>
    <w:p w:rsidR="3C96449E" w:rsidP="61A3B16F" w:rsidRDefault="3C96449E" w14:paraId="3DD44FDF" w14:textId="0AF8D058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Functionality: Wraps image loading via </w:t>
      </w: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stb</w:t>
      </w: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lang w:val="en-US"/>
        </w:rPr>
        <w:t>image.h</w:t>
      </w: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lang w:val="en-US"/>
        </w:rPr>
        <w:t xml:space="preserve">, configures texture wrapping </w:t>
      </w: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lang w:val="en-US"/>
        </w:rPr>
        <w:t>( GLREPEAT</w:t>
      </w:r>
      <w:r w:rsidRPr="61A3B16F" w:rsidR="3C96449E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lang w:val="en-US"/>
        </w:rPr>
        <w:t xml:space="preserve">) </w:t>
      </w:r>
      <w:r w:rsidRPr="61A3B16F" w:rsidR="4E787436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lang w:val="en-US"/>
        </w:rPr>
        <w:t xml:space="preserve"> and</w:t>
      </w:r>
      <w:r w:rsidRPr="61A3B16F" w:rsidR="4E787436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lang w:val="en-US"/>
        </w:rPr>
        <w:t xml:space="preserve"> filtering (</w:t>
      </w:r>
      <w:r w:rsidRPr="61A3B16F" w:rsidR="4E787436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lang w:val="en-US"/>
        </w:rPr>
        <w:t>G</w:t>
      </w:r>
      <w:r w:rsidRPr="61A3B16F" w:rsidR="4E787436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_Linear</w:t>
      </w:r>
      <w:r w:rsidRPr="61A3B16F" w:rsidR="4E787436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), generates mipmaps, and caches texture IDs inside an internal lookup arr</w:t>
      </w:r>
      <w:r w:rsidRPr="61A3B16F" w:rsidR="1766EF8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ay.</w:t>
      </w:r>
    </w:p>
    <w:p w:rsidR="1766EF8C" w:rsidP="61A3B16F" w:rsidRDefault="1766EF8C" w14:paraId="29414903" w14:textId="6A44565F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  <w:r w:rsidRPr="61A3B16F" w:rsidR="1766EF8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 xml:space="preserve">Reusability: Handles any 2D image </w:t>
      </w:r>
      <w:r w:rsidRPr="61A3B16F" w:rsidR="68F6E77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format</w:t>
      </w:r>
      <w:r w:rsidRPr="61A3B16F" w:rsidR="1766EF8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 xml:space="preserve"> (RGB or RGBA) and it binds it to a searchable tag string, allowing texture </w:t>
      </w:r>
      <w:r w:rsidRPr="61A3B16F" w:rsidR="78E22B5B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assets</w:t>
      </w:r>
      <w:r w:rsidRPr="61A3B16F" w:rsidR="1766EF8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 xml:space="preserve"> to be found dynamically using </w:t>
      </w:r>
      <w:r w:rsidRPr="61A3B16F" w:rsidR="1766EF8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SetS</w:t>
      </w:r>
      <w:r w:rsidRPr="61A3B16F" w:rsidR="7B72A73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haderTexture</w:t>
      </w:r>
      <w:r w:rsidRPr="61A3B16F" w:rsidR="7B72A73F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  <w:t>(tag)</w:t>
      </w:r>
    </w:p>
    <w:p w:rsidR="61A3B16F" w:rsidP="61A3B16F" w:rsidRDefault="61A3B16F" w14:paraId="76DC4E84" w14:textId="760B7D3D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060BDF98" w14:textId="4FF3C654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DDF8E7A" w14:textId="1B3FDE89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5AFF0198" w14:textId="27986840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4078B1E8" w14:textId="4CCFF04A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0FCBFC0C" w14:textId="3BC8327D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1762B58" w14:textId="1B04ECF4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88A72D7" w14:textId="18275D4C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B94F15C" w14:textId="0D8B338B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F455B36" w14:textId="1DCD8F7D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0C770CA7" w14:textId="2A865DF8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3EBAB9B7" w14:textId="5DEBA930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6EA1E4DE" w14:textId="4CF5A1BC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26B4A26F" w14:textId="3F6CBD77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6C9FF042" w14:textId="759FE590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860C881" w14:textId="1F25BD18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66E77C5F" w14:textId="259BB4B1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312402A1" w14:textId="60FF8ACF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66D8314B" w14:textId="2BE84DD7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18BA99EA" w14:textId="05D41E39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3CC8ABA0" w14:textId="5705E957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4BD519A" w14:textId="249DFBAA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FD3B91E" w14:textId="47CAD632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0E19C7A7" w14:textId="78547F05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347AADE1" w14:textId="2E58BAA6">
      <w:pPr>
        <w:pStyle w:val="Normal"/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lang w:val="en-US"/>
        </w:rPr>
      </w:pPr>
    </w:p>
    <w:p w:rsidR="61A3B16F" w:rsidP="61A3B16F" w:rsidRDefault="61A3B16F" w14:paraId="7CAAD70B" w14:textId="6D4B2E2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  <w:noProof w:val="0"/>
          <w:lang w:val="en-US"/>
        </w:rPr>
      </w:pPr>
    </w:p>
    <w:p w:rsidR="7B72A73F" w:rsidP="61A3B16F" w:rsidRDefault="7B72A73F" w14:paraId="1BD2E146" w14:textId="5C90AAAB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720"/>
        <w:jc w:val="center"/>
      </w:pPr>
      <w:r w:rsidRPr="61A3B16F" w:rsidR="7B72A73F">
        <w:rPr>
          <w:i w:val="0"/>
          <w:iCs w:val="0"/>
          <w:noProof w:val="0"/>
          <w:lang w:val="en-US"/>
        </w:rPr>
        <w:t>References</w:t>
      </w:r>
    </w:p>
    <w:p w:rsidR="7B72A73F" w:rsidP="61A3B16F" w:rsidRDefault="7B72A73F" w14:paraId="6DBE1753" w14:textId="44EDCF31">
      <w:pPr>
        <w:pStyle w:val="Normal"/>
        <w:bidi w:val="0"/>
        <w:spacing w:before="0" w:beforeAutospacing="off" w:after="160" w:afterAutospacing="off" w:line="279" w:lineRule="auto"/>
        <w:ind w:left="720" w:right="0" w:hanging="720"/>
        <w:jc w:val="center"/>
      </w:pPr>
      <w:r w:rsidRPr="61A3B16F" w:rsidR="7B72A7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Shreiner, D., Sellers, G., Kessenich, J., &amp; Licea-Kane, B. (2013). OpenGL programming guide: The official guide to learning OpenGL, versions 4.3 (8th ed.). Addison-Wesley.</w:t>
      </w:r>
    </w:p>
    <w:p w:rsidR="61A3B16F" w:rsidP="61A3B16F" w:rsidRDefault="61A3B16F" w14:paraId="1FCED4F5" w14:textId="508EE2B5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720"/>
        <w:jc w:val="left"/>
        <w:rPr>
          <w:i w:val="0"/>
          <w:iCs w:val="0"/>
          <w:noProof w:val="0"/>
          <w:lang w:val="en-US"/>
        </w:rPr>
      </w:pPr>
    </w:p>
    <w:p w:rsidR="61A3B16F" w:rsidP="61A3B16F" w:rsidRDefault="61A3B16F" w14:paraId="301863F3" w14:textId="13B3C68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  <w:noProof w:val="0"/>
          <w:lang w:val="en-US"/>
        </w:rPr>
      </w:pPr>
    </w:p>
    <w:p w:rsidR="61A3B16F" w:rsidP="61A3B16F" w:rsidRDefault="61A3B16F" w14:paraId="7D2E5F0D" w14:textId="397B1A69">
      <w:pPr>
        <w:pStyle w:val="ListParagraph"/>
        <w:ind w:left="720"/>
        <w:rPr>
          <w:noProof w:val="0"/>
          <w:lang w:val="en-US"/>
        </w:rPr>
      </w:pPr>
    </w:p>
    <w:p w:rsidR="1A195723" w:rsidP="1A195723" w:rsidRDefault="1A195723" w14:paraId="35C025DC" w14:textId="7DA4B906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2e40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95e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fae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f37a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EF3A8A"/>
    <w:rsid w:val="00F89844"/>
    <w:rsid w:val="00FBA187"/>
    <w:rsid w:val="0101F3E5"/>
    <w:rsid w:val="024BEA56"/>
    <w:rsid w:val="028C6945"/>
    <w:rsid w:val="02E74D52"/>
    <w:rsid w:val="035D69E6"/>
    <w:rsid w:val="037E6048"/>
    <w:rsid w:val="03BF6645"/>
    <w:rsid w:val="03D6CC98"/>
    <w:rsid w:val="05390EB9"/>
    <w:rsid w:val="0572BED7"/>
    <w:rsid w:val="057789D0"/>
    <w:rsid w:val="05A63879"/>
    <w:rsid w:val="0628A21E"/>
    <w:rsid w:val="066343CE"/>
    <w:rsid w:val="06C4CC9B"/>
    <w:rsid w:val="07271065"/>
    <w:rsid w:val="078C00C6"/>
    <w:rsid w:val="0899E152"/>
    <w:rsid w:val="08A0E1CA"/>
    <w:rsid w:val="08EB5210"/>
    <w:rsid w:val="090E5341"/>
    <w:rsid w:val="09177D3E"/>
    <w:rsid w:val="09948F32"/>
    <w:rsid w:val="09C3B69A"/>
    <w:rsid w:val="0A8DB856"/>
    <w:rsid w:val="0AD2C02B"/>
    <w:rsid w:val="0AF11E93"/>
    <w:rsid w:val="0B1327A4"/>
    <w:rsid w:val="0C368F40"/>
    <w:rsid w:val="0C4073FE"/>
    <w:rsid w:val="0C863601"/>
    <w:rsid w:val="0D2F5A09"/>
    <w:rsid w:val="0D36C37C"/>
    <w:rsid w:val="0DAAFB23"/>
    <w:rsid w:val="0EB52F40"/>
    <w:rsid w:val="0FE48DAC"/>
    <w:rsid w:val="109B507F"/>
    <w:rsid w:val="10D86345"/>
    <w:rsid w:val="1317D59F"/>
    <w:rsid w:val="133BC6DC"/>
    <w:rsid w:val="1397B785"/>
    <w:rsid w:val="14D91170"/>
    <w:rsid w:val="15F42884"/>
    <w:rsid w:val="174661F3"/>
    <w:rsid w:val="174B3B0B"/>
    <w:rsid w:val="1766EF8C"/>
    <w:rsid w:val="178AF4C7"/>
    <w:rsid w:val="179CD70F"/>
    <w:rsid w:val="179F0541"/>
    <w:rsid w:val="17B0C816"/>
    <w:rsid w:val="1844923D"/>
    <w:rsid w:val="19993077"/>
    <w:rsid w:val="1A195723"/>
    <w:rsid w:val="1C7B6A66"/>
    <w:rsid w:val="1CFA7827"/>
    <w:rsid w:val="1DE2FBA2"/>
    <w:rsid w:val="1EAEC9BE"/>
    <w:rsid w:val="1F3837C8"/>
    <w:rsid w:val="1FE9E8B6"/>
    <w:rsid w:val="1FFF8AB5"/>
    <w:rsid w:val="203805BF"/>
    <w:rsid w:val="210B9DC7"/>
    <w:rsid w:val="21465111"/>
    <w:rsid w:val="21D9C994"/>
    <w:rsid w:val="21FA3386"/>
    <w:rsid w:val="22CA1B0E"/>
    <w:rsid w:val="22CCDA98"/>
    <w:rsid w:val="22E3D499"/>
    <w:rsid w:val="22F6B129"/>
    <w:rsid w:val="236849A3"/>
    <w:rsid w:val="24E4E5A8"/>
    <w:rsid w:val="25370E83"/>
    <w:rsid w:val="27210EC2"/>
    <w:rsid w:val="27F60C3A"/>
    <w:rsid w:val="287FCE8E"/>
    <w:rsid w:val="289D2ACE"/>
    <w:rsid w:val="289EB3DA"/>
    <w:rsid w:val="28DAF176"/>
    <w:rsid w:val="29F29A1C"/>
    <w:rsid w:val="2AC39D8B"/>
    <w:rsid w:val="2B4F5898"/>
    <w:rsid w:val="2BB8892C"/>
    <w:rsid w:val="2C7CC32C"/>
    <w:rsid w:val="2C8ED8C7"/>
    <w:rsid w:val="2D3E1602"/>
    <w:rsid w:val="2D50DA9F"/>
    <w:rsid w:val="2F2D934A"/>
    <w:rsid w:val="30977EFE"/>
    <w:rsid w:val="30A1A0AE"/>
    <w:rsid w:val="30B4CED6"/>
    <w:rsid w:val="320189A0"/>
    <w:rsid w:val="32A0E9E7"/>
    <w:rsid w:val="32C65EDB"/>
    <w:rsid w:val="32DAC194"/>
    <w:rsid w:val="33ADC728"/>
    <w:rsid w:val="33FF81E5"/>
    <w:rsid w:val="36A15F93"/>
    <w:rsid w:val="36A448BF"/>
    <w:rsid w:val="36EE4470"/>
    <w:rsid w:val="3742E41B"/>
    <w:rsid w:val="3757DE7A"/>
    <w:rsid w:val="381D0373"/>
    <w:rsid w:val="38487890"/>
    <w:rsid w:val="393671EC"/>
    <w:rsid w:val="397722EA"/>
    <w:rsid w:val="397A4E85"/>
    <w:rsid w:val="3A6AB03D"/>
    <w:rsid w:val="3AC01E69"/>
    <w:rsid w:val="3ADF1C29"/>
    <w:rsid w:val="3C89D6EF"/>
    <w:rsid w:val="3C96449E"/>
    <w:rsid w:val="3D117CA3"/>
    <w:rsid w:val="3E3AB070"/>
    <w:rsid w:val="3E943BBD"/>
    <w:rsid w:val="3EC7CAFF"/>
    <w:rsid w:val="3F557479"/>
    <w:rsid w:val="3F9F1EF4"/>
    <w:rsid w:val="4002B195"/>
    <w:rsid w:val="40DB4906"/>
    <w:rsid w:val="4119ABDA"/>
    <w:rsid w:val="41639B2D"/>
    <w:rsid w:val="42BAFB26"/>
    <w:rsid w:val="42E65BB2"/>
    <w:rsid w:val="43CA0240"/>
    <w:rsid w:val="43FDF384"/>
    <w:rsid w:val="461CD147"/>
    <w:rsid w:val="468F1FC2"/>
    <w:rsid w:val="46A5BCB6"/>
    <w:rsid w:val="475EFB57"/>
    <w:rsid w:val="4862FDC3"/>
    <w:rsid w:val="49252025"/>
    <w:rsid w:val="495FED62"/>
    <w:rsid w:val="4A9C4FB0"/>
    <w:rsid w:val="4B80F71A"/>
    <w:rsid w:val="4BCE7665"/>
    <w:rsid w:val="4BEF3A8A"/>
    <w:rsid w:val="4E787436"/>
    <w:rsid w:val="4F060CE6"/>
    <w:rsid w:val="4F69A339"/>
    <w:rsid w:val="50CB11F5"/>
    <w:rsid w:val="51579F0E"/>
    <w:rsid w:val="52905BCC"/>
    <w:rsid w:val="5383890E"/>
    <w:rsid w:val="53C04211"/>
    <w:rsid w:val="561BB484"/>
    <w:rsid w:val="565FEB28"/>
    <w:rsid w:val="5672D45A"/>
    <w:rsid w:val="57223142"/>
    <w:rsid w:val="57E06D6C"/>
    <w:rsid w:val="5821A11D"/>
    <w:rsid w:val="59730BEB"/>
    <w:rsid w:val="59783A0A"/>
    <w:rsid w:val="5A1328A7"/>
    <w:rsid w:val="5AAE7526"/>
    <w:rsid w:val="5AE85526"/>
    <w:rsid w:val="5C18312B"/>
    <w:rsid w:val="5C52A0BE"/>
    <w:rsid w:val="5C5D7EE9"/>
    <w:rsid w:val="5C5F8A22"/>
    <w:rsid w:val="5CA7EF4F"/>
    <w:rsid w:val="5CE8C416"/>
    <w:rsid w:val="5D8893ED"/>
    <w:rsid w:val="5DCB10FA"/>
    <w:rsid w:val="5DF9A8E2"/>
    <w:rsid w:val="5E17971B"/>
    <w:rsid w:val="5E54BFDD"/>
    <w:rsid w:val="5F98F35F"/>
    <w:rsid w:val="5FC0274B"/>
    <w:rsid w:val="5FD89C7D"/>
    <w:rsid w:val="604F528E"/>
    <w:rsid w:val="6065D726"/>
    <w:rsid w:val="60E704D9"/>
    <w:rsid w:val="6114E2E7"/>
    <w:rsid w:val="61A3B16F"/>
    <w:rsid w:val="61EB5E3E"/>
    <w:rsid w:val="63174623"/>
    <w:rsid w:val="63F5E8A5"/>
    <w:rsid w:val="64283A61"/>
    <w:rsid w:val="64349E40"/>
    <w:rsid w:val="64531386"/>
    <w:rsid w:val="6468B88E"/>
    <w:rsid w:val="64ECCF77"/>
    <w:rsid w:val="65842802"/>
    <w:rsid w:val="66A6BD2C"/>
    <w:rsid w:val="66F4ECE4"/>
    <w:rsid w:val="6753FB33"/>
    <w:rsid w:val="675CA281"/>
    <w:rsid w:val="67AB0119"/>
    <w:rsid w:val="67DBBF47"/>
    <w:rsid w:val="67E4A6B9"/>
    <w:rsid w:val="68066175"/>
    <w:rsid w:val="681DCA06"/>
    <w:rsid w:val="682EA334"/>
    <w:rsid w:val="68A85883"/>
    <w:rsid w:val="68F6E775"/>
    <w:rsid w:val="68F987ED"/>
    <w:rsid w:val="693893D5"/>
    <w:rsid w:val="69B585E7"/>
    <w:rsid w:val="6A3E79FD"/>
    <w:rsid w:val="6ABB3E6D"/>
    <w:rsid w:val="6AEE670E"/>
    <w:rsid w:val="6B00F0E7"/>
    <w:rsid w:val="6BA326EA"/>
    <w:rsid w:val="6D54A378"/>
    <w:rsid w:val="6D9BC939"/>
    <w:rsid w:val="6DBE2547"/>
    <w:rsid w:val="6DEA3960"/>
    <w:rsid w:val="6DEA7EFF"/>
    <w:rsid w:val="709D3E8D"/>
    <w:rsid w:val="70F8A2FE"/>
    <w:rsid w:val="728F9EE2"/>
    <w:rsid w:val="72BDD8D8"/>
    <w:rsid w:val="73766C3E"/>
    <w:rsid w:val="73A9C2B8"/>
    <w:rsid w:val="73EC12A3"/>
    <w:rsid w:val="741E9CD7"/>
    <w:rsid w:val="744593CA"/>
    <w:rsid w:val="74CBE117"/>
    <w:rsid w:val="756C07A3"/>
    <w:rsid w:val="75B9B7B7"/>
    <w:rsid w:val="764391A9"/>
    <w:rsid w:val="765E22FD"/>
    <w:rsid w:val="770BFF89"/>
    <w:rsid w:val="771623A2"/>
    <w:rsid w:val="78BD89EA"/>
    <w:rsid w:val="78E22B5B"/>
    <w:rsid w:val="79308DA4"/>
    <w:rsid w:val="7966121A"/>
    <w:rsid w:val="7A4B38E5"/>
    <w:rsid w:val="7B72A73F"/>
    <w:rsid w:val="7C7009B8"/>
    <w:rsid w:val="7D5C6D86"/>
    <w:rsid w:val="7DAF96A5"/>
    <w:rsid w:val="7E475E99"/>
    <w:rsid w:val="7E5B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0C9F"/>
  <w15:chartTrackingRefBased/>
  <w15:docId w15:val="{EF6D65E5-57E0-41DA-AD75-BFCB96E9E9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1957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123ad5db6449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2026-10-20T09:43:06.7337453Z</dcterms:created>
  <dcterms:modified xsi:type="dcterms:W3CDTF">2026-10-21T00:27:06.0662137Z</dcterms:modified>
  <dc:creator>Williams, Marrius</dc:creator>
  <lastModifiedBy>Williams, Marrius</lastModifiedBy>
</coreProperties>
</file>