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E33D" w14:textId="0C0D565B" w:rsidR="005253F4" w:rsidRDefault="002A2B56" w:rsidP="002A2B56">
      <w:pPr>
        <w:pStyle w:val="Title"/>
      </w:pPr>
      <w:r>
        <w:t>Data Driven Decision Making</w:t>
      </w:r>
      <w:r w:rsidR="00327C7F">
        <w:t xml:space="preserve"> 20</w:t>
      </w:r>
      <w:r w:rsidR="00C24D6C">
        <w:t>2</w:t>
      </w:r>
      <w:r w:rsidR="00DC4876">
        <w:t>1</w:t>
      </w:r>
    </w:p>
    <w:p w14:paraId="68E77539" w14:textId="77777777" w:rsidR="002A2B56" w:rsidRDefault="002A2B56" w:rsidP="002A2B56">
      <w:pPr>
        <w:pStyle w:val="Heading1"/>
      </w:pPr>
      <w:r>
        <w:t>Contact Information:</w:t>
      </w:r>
    </w:p>
    <w:p w14:paraId="1288F249" w14:textId="77777777" w:rsidR="002A2B56" w:rsidRPr="002A2B56" w:rsidRDefault="002A2B56" w:rsidP="002A2B56"/>
    <w:tbl>
      <w:tblPr>
        <w:tblStyle w:val="TableGrid"/>
        <w:tblW w:w="0" w:type="auto"/>
        <w:tblLook w:val="04A0" w:firstRow="1" w:lastRow="0" w:firstColumn="1" w:lastColumn="0" w:noHBand="0" w:noVBand="1"/>
      </w:tblPr>
      <w:tblGrid>
        <w:gridCol w:w="2792"/>
        <w:gridCol w:w="4633"/>
        <w:gridCol w:w="2789"/>
      </w:tblGrid>
      <w:tr w:rsidR="002A2B56" w:rsidRPr="002A2B56" w14:paraId="54C20EB9" w14:textId="77777777" w:rsidTr="002A2B56">
        <w:tc>
          <w:tcPr>
            <w:tcW w:w="2952" w:type="dxa"/>
          </w:tcPr>
          <w:p w14:paraId="2AC3A78C" w14:textId="77777777" w:rsidR="002A2B56" w:rsidRPr="002A2B56" w:rsidRDefault="002A2B56" w:rsidP="002A2B56">
            <w:pPr>
              <w:jc w:val="center"/>
              <w:rPr>
                <w:sz w:val="32"/>
              </w:rPr>
            </w:pPr>
            <w:r w:rsidRPr="002A2B56">
              <w:rPr>
                <w:sz w:val="32"/>
              </w:rPr>
              <w:t>Name</w:t>
            </w:r>
          </w:p>
        </w:tc>
        <w:tc>
          <w:tcPr>
            <w:tcW w:w="2952" w:type="dxa"/>
          </w:tcPr>
          <w:p w14:paraId="2EFF7536" w14:textId="77777777" w:rsidR="002A2B56" w:rsidRPr="002A2B56" w:rsidRDefault="002A2B56" w:rsidP="009A77B3">
            <w:pPr>
              <w:jc w:val="center"/>
              <w:rPr>
                <w:sz w:val="32"/>
              </w:rPr>
            </w:pPr>
            <w:r w:rsidRPr="002A2B56">
              <w:rPr>
                <w:sz w:val="32"/>
              </w:rPr>
              <w:t>Email</w:t>
            </w:r>
          </w:p>
        </w:tc>
        <w:tc>
          <w:tcPr>
            <w:tcW w:w="2952" w:type="dxa"/>
          </w:tcPr>
          <w:p w14:paraId="194059CF" w14:textId="77777777" w:rsidR="002A2B56" w:rsidRPr="002A2B56" w:rsidRDefault="002A2B56" w:rsidP="009A77B3">
            <w:pPr>
              <w:jc w:val="center"/>
              <w:rPr>
                <w:sz w:val="32"/>
              </w:rPr>
            </w:pPr>
            <w:r w:rsidRPr="002A2B56">
              <w:rPr>
                <w:sz w:val="32"/>
              </w:rPr>
              <w:t>Phone#</w:t>
            </w:r>
          </w:p>
        </w:tc>
      </w:tr>
      <w:tr w:rsidR="002A2B56" w14:paraId="053B52DC" w14:textId="77777777" w:rsidTr="009A77B3">
        <w:trPr>
          <w:trHeight w:val="701"/>
        </w:trPr>
        <w:tc>
          <w:tcPr>
            <w:tcW w:w="2952" w:type="dxa"/>
          </w:tcPr>
          <w:p w14:paraId="33BBB5B6" w14:textId="77777777" w:rsidR="002A2B56" w:rsidRDefault="002A2B56" w:rsidP="002A2B56">
            <w:r>
              <w:t>Jonathan Bickel</w:t>
            </w:r>
          </w:p>
        </w:tc>
        <w:tc>
          <w:tcPr>
            <w:tcW w:w="2952" w:type="dxa"/>
          </w:tcPr>
          <w:p w14:paraId="4336CD2D" w14:textId="77777777" w:rsidR="002A2B56" w:rsidRDefault="006814D6" w:rsidP="009A77B3">
            <w:pPr>
              <w:jc w:val="center"/>
            </w:pPr>
            <w:hyperlink r:id="rId6" w:history="1">
              <w:r w:rsidR="002A2B56" w:rsidRPr="00F74613">
                <w:rPr>
                  <w:rStyle w:val="Hyperlink"/>
                </w:rPr>
                <w:t>Jonathan.Bickel@childrens.harvard.edu</w:t>
              </w:r>
            </w:hyperlink>
          </w:p>
        </w:tc>
        <w:tc>
          <w:tcPr>
            <w:tcW w:w="2952" w:type="dxa"/>
          </w:tcPr>
          <w:p w14:paraId="286A0AD2" w14:textId="6483700C" w:rsidR="002A2B56" w:rsidRDefault="009A77B3" w:rsidP="009A77B3">
            <w:pPr>
              <w:jc w:val="center"/>
            </w:pPr>
            <w:r>
              <w:t xml:space="preserve">C: </w:t>
            </w:r>
            <w:r w:rsidR="002A2B56">
              <w:t>412-480-1498</w:t>
            </w:r>
          </w:p>
          <w:p w14:paraId="6D8CF999" w14:textId="216E76DF" w:rsidR="002A2B56" w:rsidRDefault="009A77B3" w:rsidP="009A77B3">
            <w:pPr>
              <w:jc w:val="center"/>
            </w:pPr>
            <w:r>
              <w:t xml:space="preserve">W: </w:t>
            </w:r>
            <w:r w:rsidR="002A2B56">
              <w:t>617-919-3565</w:t>
            </w:r>
          </w:p>
          <w:p w14:paraId="072DDB1B" w14:textId="77777777" w:rsidR="00915696" w:rsidRDefault="00915696" w:rsidP="009A77B3">
            <w:pPr>
              <w:jc w:val="center"/>
            </w:pPr>
          </w:p>
        </w:tc>
      </w:tr>
      <w:tr w:rsidR="00C51D70" w14:paraId="1A86FB9F" w14:textId="77777777" w:rsidTr="002A2B56">
        <w:tc>
          <w:tcPr>
            <w:tcW w:w="2952" w:type="dxa"/>
          </w:tcPr>
          <w:p w14:paraId="6A71DCA4" w14:textId="476FC140" w:rsidR="00C51D70" w:rsidRDefault="00C51D70" w:rsidP="002A2B56">
            <w:r>
              <w:t xml:space="preserve">Andrew </w:t>
            </w:r>
            <w:proofErr w:type="spellStart"/>
            <w:r>
              <w:t>Capraro</w:t>
            </w:r>
            <w:proofErr w:type="spellEnd"/>
          </w:p>
        </w:tc>
        <w:tc>
          <w:tcPr>
            <w:tcW w:w="2952" w:type="dxa"/>
          </w:tcPr>
          <w:p w14:paraId="2D2A614A" w14:textId="780C7C1B" w:rsidR="00C51D70" w:rsidRDefault="006814D6" w:rsidP="009A77B3">
            <w:pPr>
              <w:jc w:val="center"/>
            </w:pPr>
            <w:hyperlink r:id="rId7" w:history="1">
              <w:r w:rsidR="00C51D70" w:rsidRPr="00F74613">
                <w:rPr>
                  <w:rStyle w:val="Hyperlink"/>
                </w:rPr>
                <w:t>Andrew.Capraro@childrens.harvard.edu</w:t>
              </w:r>
            </w:hyperlink>
          </w:p>
        </w:tc>
        <w:tc>
          <w:tcPr>
            <w:tcW w:w="2952" w:type="dxa"/>
          </w:tcPr>
          <w:p w14:paraId="120208E1" w14:textId="25D2FBD1" w:rsidR="00C51D70" w:rsidRDefault="009A77B3" w:rsidP="009A77B3">
            <w:pPr>
              <w:jc w:val="center"/>
            </w:pPr>
            <w:r>
              <w:t xml:space="preserve">W: </w:t>
            </w:r>
            <w:r w:rsidR="00C51D70">
              <w:t>617-355-2432</w:t>
            </w:r>
          </w:p>
          <w:p w14:paraId="4DE30D6D" w14:textId="77777777" w:rsidR="00C51D70" w:rsidRDefault="00C51D70" w:rsidP="009A77B3">
            <w:pPr>
              <w:jc w:val="center"/>
            </w:pPr>
          </w:p>
        </w:tc>
      </w:tr>
      <w:tr w:rsidR="002A2B56" w14:paraId="1C31E8CF" w14:textId="77777777" w:rsidTr="002A2B56">
        <w:tc>
          <w:tcPr>
            <w:tcW w:w="2952" w:type="dxa"/>
          </w:tcPr>
          <w:p w14:paraId="4FE6704D" w14:textId="0CCEDE65" w:rsidR="002A2B56" w:rsidRDefault="0006749C" w:rsidP="002A2B56">
            <w:r>
              <w:t xml:space="preserve">Bassem </w:t>
            </w:r>
            <w:proofErr w:type="spellStart"/>
            <w:r>
              <w:t>Sammuel</w:t>
            </w:r>
            <w:proofErr w:type="spellEnd"/>
          </w:p>
        </w:tc>
        <w:tc>
          <w:tcPr>
            <w:tcW w:w="2952" w:type="dxa"/>
          </w:tcPr>
          <w:p w14:paraId="566F2485" w14:textId="7392CFDF" w:rsidR="002A2B56" w:rsidRDefault="0006749C" w:rsidP="009A77B3">
            <w:pPr>
              <w:jc w:val="center"/>
            </w:pPr>
            <w:hyperlink r:id="rId8" w:history="1">
              <w:r w:rsidRPr="0056527F">
                <w:rPr>
                  <w:rStyle w:val="Hyperlink"/>
                </w:rPr>
                <w:t>bassem.samuel@childrens.harvard.edu</w:t>
              </w:r>
            </w:hyperlink>
          </w:p>
        </w:tc>
        <w:tc>
          <w:tcPr>
            <w:tcW w:w="2952" w:type="dxa"/>
          </w:tcPr>
          <w:p w14:paraId="00D8E766" w14:textId="77777777" w:rsidR="00915696" w:rsidRDefault="00915696" w:rsidP="0006749C">
            <w:pPr>
              <w:jc w:val="center"/>
            </w:pPr>
          </w:p>
        </w:tc>
      </w:tr>
      <w:tr w:rsidR="00F65C30" w14:paraId="38795D9F" w14:textId="77777777" w:rsidTr="002A2B56">
        <w:tc>
          <w:tcPr>
            <w:tcW w:w="2952" w:type="dxa"/>
          </w:tcPr>
          <w:p w14:paraId="0BD878D9" w14:textId="23095E40" w:rsidR="00F65C30" w:rsidRDefault="00F65C30" w:rsidP="002A2B56">
            <w:r>
              <w:t xml:space="preserve">Mohamad </w:t>
            </w:r>
            <w:proofErr w:type="spellStart"/>
            <w:r>
              <w:t>Daniar</w:t>
            </w:r>
            <w:proofErr w:type="spellEnd"/>
          </w:p>
        </w:tc>
        <w:tc>
          <w:tcPr>
            <w:tcW w:w="2952" w:type="dxa"/>
          </w:tcPr>
          <w:p w14:paraId="0AA0CDC4" w14:textId="47CB8AA5" w:rsidR="00F65C30" w:rsidRDefault="006814D6" w:rsidP="009A77B3">
            <w:pPr>
              <w:jc w:val="center"/>
            </w:pPr>
            <w:hyperlink r:id="rId9" w:history="1">
              <w:r w:rsidR="00F65C30" w:rsidRPr="00F74613">
                <w:rPr>
                  <w:rStyle w:val="Hyperlink"/>
                </w:rPr>
                <w:t>Mohamad.Daniar@childrens.harvard.edu</w:t>
              </w:r>
            </w:hyperlink>
          </w:p>
        </w:tc>
        <w:tc>
          <w:tcPr>
            <w:tcW w:w="2952" w:type="dxa"/>
          </w:tcPr>
          <w:p w14:paraId="3C10B1D1" w14:textId="3EAE5B01" w:rsidR="00F65C30" w:rsidRDefault="009A77B3" w:rsidP="009A77B3">
            <w:pPr>
              <w:jc w:val="center"/>
            </w:pPr>
            <w:r>
              <w:t xml:space="preserve">W: </w:t>
            </w:r>
            <w:r w:rsidR="00F5005E">
              <w:t>857-218-4249</w:t>
            </w:r>
          </w:p>
          <w:p w14:paraId="56027CC4" w14:textId="77777777" w:rsidR="00F5005E" w:rsidRPr="002A2B56" w:rsidRDefault="00F5005E" w:rsidP="009A77B3">
            <w:pPr>
              <w:jc w:val="center"/>
            </w:pPr>
          </w:p>
        </w:tc>
      </w:tr>
      <w:tr w:rsidR="002A2B56" w14:paraId="3E1F6849" w14:textId="77777777" w:rsidTr="00606470">
        <w:trPr>
          <w:trHeight w:val="647"/>
        </w:trPr>
        <w:tc>
          <w:tcPr>
            <w:tcW w:w="2952" w:type="dxa"/>
          </w:tcPr>
          <w:p w14:paraId="1374AD84" w14:textId="76EFDB4E" w:rsidR="002A2B56" w:rsidRDefault="008F289D" w:rsidP="00D95A66">
            <w:r>
              <w:t>Ashley Doherty</w:t>
            </w:r>
          </w:p>
          <w:p w14:paraId="41BCFBE2" w14:textId="4D2F97BB" w:rsidR="00327C7F" w:rsidRDefault="00327C7F" w:rsidP="00D95A66"/>
        </w:tc>
        <w:tc>
          <w:tcPr>
            <w:tcW w:w="2952" w:type="dxa"/>
          </w:tcPr>
          <w:p w14:paraId="0A17D24D" w14:textId="289CF92E" w:rsidR="002A2B56" w:rsidRDefault="006814D6" w:rsidP="009A77B3">
            <w:pPr>
              <w:jc w:val="center"/>
            </w:pPr>
            <w:hyperlink r:id="rId10" w:history="1">
              <w:r w:rsidR="008F289D" w:rsidRPr="0006047A">
                <w:rPr>
                  <w:rStyle w:val="Hyperlink"/>
                </w:rPr>
                <w:t>ashley.doherty@childrens.harvard.edu</w:t>
              </w:r>
            </w:hyperlink>
          </w:p>
        </w:tc>
        <w:tc>
          <w:tcPr>
            <w:tcW w:w="2952" w:type="dxa"/>
          </w:tcPr>
          <w:p w14:paraId="4EEB90D0" w14:textId="77777777" w:rsidR="00915696" w:rsidRDefault="00915696" w:rsidP="008F289D">
            <w:pPr>
              <w:jc w:val="center"/>
            </w:pPr>
          </w:p>
        </w:tc>
      </w:tr>
      <w:tr w:rsidR="00606470" w14:paraId="1D8537FD" w14:textId="77777777" w:rsidTr="00606470">
        <w:trPr>
          <w:trHeight w:val="701"/>
        </w:trPr>
        <w:tc>
          <w:tcPr>
            <w:tcW w:w="2952" w:type="dxa"/>
          </w:tcPr>
          <w:p w14:paraId="4B57C169" w14:textId="1AC1B63F" w:rsidR="00606470" w:rsidRDefault="00606470" w:rsidP="00D95A66">
            <w:r>
              <w:t>Chirag Mehta</w:t>
            </w:r>
          </w:p>
        </w:tc>
        <w:tc>
          <w:tcPr>
            <w:tcW w:w="2952" w:type="dxa"/>
          </w:tcPr>
          <w:p w14:paraId="00A3B8FB" w14:textId="670AF0B3" w:rsidR="00606470" w:rsidRDefault="006814D6" w:rsidP="009A77B3">
            <w:pPr>
              <w:jc w:val="center"/>
            </w:pPr>
            <w:hyperlink r:id="rId11" w:history="1">
              <w:r w:rsidR="00606470" w:rsidRPr="00C5371B">
                <w:rPr>
                  <w:rStyle w:val="Hyperlink"/>
                </w:rPr>
                <w:t>Chirag.mehta@childrens.harvard.edu</w:t>
              </w:r>
            </w:hyperlink>
          </w:p>
        </w:tc>
        <w:tc>
          <w:tcPr>
            <w:tcW w:w="2952" w:type="dxa"/>
          </w:tcPr>
          <w:p w14:paraId="23FC34E0" w14:textId="2FA3296E" w:rsidR="00606470" w:rsidRPr="002A2B56" w:rsidRDefault="009A77B3" w:rsidP="009A77B3">
            <w:pPr>
              <w:jc w:val="center"/>
            </w:pPr>
            <w:r>
              <w:t xml:space="preserve">W: </w:t>
            </w:r>
            <w:r w:rsidR="00606470">
              <w:t>857-218-4122</w:t>
            </w:r>
          </w:p>
        </w:tc>
      </w:tr>
      <w:tr w:rsidR="00F5005E" w14:paraId="27F1D998" w14:textId="77777777" w:rsidTr="002A2B56">
        <w:tc>
          <w:tcPr>
            <w:tcW w:w="2952" w:type="dxa"/>
          </w:tcPr>
          <w:p w14:paraId="0B5512ED" w14:textId="04355432" w:rsidR="00F5005E" w:rsidRDefault="00F5005E" w:rsidP="002A2B56">
            <w:r>
              <w:t xml:space="preserve">Nandan </w:t>
            </w:r>
            <w:proofErr w:type="spellStart"/>
            <w:r>
              <w:t>Patibandla</w:t>
            </w:r>
            <w:proofErr w:type="spellEnd"/>
          </w:p>
        </w:tc>
        <w:tc>
          <w:tcPr>
            <w:tcW w:w="2952" w:type="dxa"/>
          </w:tcPr>
          <w:p w14:paraId="59C3C4CB" w14:textId="0CA46422" w:rsidR="00F5005E" w:rsidRDefault="006814D6" w:rsidP="009A77B3">
            <w:pPr>
              <w:jc w:val="center"/>
            </w:pPr>
            <w:hyperlink r:id="rId12" w:history="1">
              <w:r w:rsidR="00F5005E" w:rsidRPr="00F74613">
                <w:rPr>
                  <w:rStyle w:val="Hyperlink"/>
                </w:rPr>
                <w:t>Nandan.Patibandla@childrens.harvard.edu</w:t>
              </w:r>
            </w:hyperlink>
          </w:p>
        </w:tc>
        <w:tc>
          <w:tcPr>
            <w:tcW w:w="2952" w:type="dxa"/>
          </w:tcPr>
          <w:p w14:paraId="19A23602" w14:textId="21792692" w:rsidR="00F5005E" w:rsidRDefault="009A77B3" w:rsidP="009A77B3">
            <w:pPr>
              <w:jc w:val="center"/>
            </w:pPr>
            <w:r>
              <w:t xml:space="preserve">C: </w:t>
            </w:r>
            <w:r w:rsidR="00F5005E">
              <w:t>216-534-2404</w:t>
            </w:r>
          </w:p>
          <w:p w14:paraId="46619083" w14:textId="77777777" w:rsidR="00F5005E" w:rsidRPr="002A2B56" w:rsidRDefault="00F5005E" w:rsidP="009A77B3">
            <w:pPr>
              <w:jc w:val="center"/>
            </w:pPr>
          </w:p>
        </w:tc>
      </w:tr>
    </w:tbl>
    <w:p w14:paraId="06A4E232" w14:textId="7EFEB367" w:rsidR="002A2B56" w:rsidRDefault="002A2B56" w:rsidP="002A2B56">
      <w:pPr>
        <w:pStyle w:val="Heading1"/>
      </w:pPr>
      <w:r>
        <w:t>Course Schedule:</w:t>
      </w:r>
    </w:p>
    <w:p w14:paraId="7E8651B5" w14:textId="77777777" w:rsidR="002A2B56" w:rsidRDefault="002A2B56" w:rsidP="002A2B56"/>
    <w:p w14:paraId="01F979C7" w14:textId="77777777" w:rsidR="002A2B56" w:rsidRDefault="002A2B56" w:rsidP="002A2B56">
      <w:pPr>
        <w:pStyle w:val="Heading2"/>
      </w:pPr>
      <w:r>
        <w:t xml:space="preserve">Initial Assignment </w:t>
      </w:r>
      <w:r w:rsidR="005235F8">
        <w:t xml:space="preserve">– Data Request </w:t>
      </w:r>
      <w:r>
        <w:t xml:space="preserve">(week 0 &amp; 1):  </w:t>
      </w:r>
    </w:p>
    <w:p w14:paraId="5AC185DB" w14:textId="77777777" w:rsidR="002A2B56" w:rsidRDefault="002A2B56" w:rsidP="002A2B56"/>
    <w:p w14:paraId="4D39161A" w14:textId="77777777" w:rsidR="002A2B56" w:rsidRDefault="005235F8" w:rsidP="002A2B56">
      <w:pPr>
        <w:pStyle w:val="ListParagraph"/>
        <w:numPr>
          <w:ilvl w:val="0"/>
          <w:numId w:val="1"/>
        </w:numPr>
      </w:pPr>
      <w:r w:rsidRPr="00EB1765">
        <w:rPr>
          <w:u w:val="single"/>
        </w:rPr>
        <w:t>Explanation of assignment</w:t>
      </w:r>
      <w:r>
        <w:t xml:space="preserve"> </w:t>
      </w:r>
      <w:r w:rsidR="002A2B56">
        <w:t xml:space="preserve">– This exercise will take a LIVE data request coming to the enterprise reporting group and we will ask you to work with the ERG team AND the end user to </w:t>
      </w:r>
      <w:r>
        <w:t>deliver a data request to an end customer</w:t>
      </w:r>
    </w:p>
    <w:p w14:paraId="2211B15F" w14:textId="3066343C" w:rsidR="005235F8" w:rsidRDefault="005235F8" w:rsidP="005235F8">
      <w:pPr>
        <w:pStyle w:val="ListParagraph"/>
        <w:numPr>
          <w:ilvl w:val="0"/>
          <w:numId w:val="1"/>
        </w:numPr>
      </w:pPr>
      <w:r w:rsidRPr="00EB1765">
        <w:rPr>
          <w:u w:val="single"/>
        </w:rPr>
        <w:t>Goal of the Assignment</w:t>
      </w:r>
      <w:r>
        <w:t xml:space="preserve"> – the goal for this assignment is to (re)-familiarize yourself with one of the main “end products” of all the data gathering and transformation that the BI team </w:t>
      </w:r>
      <w:r w:rsidR="00EB1765">
        <w:t>does.  At the end of the day, the hope is that you get and appreciation for the challenges of taking a request from an end user, understand what they need (vs</w:t>
      </w:r>
      <w:r w:rsidR="00A02004">
        <w:t>.</w:t>
      </w:r>
      <w:r w:rsidR="00EB1765">
        <w:t xml:space="preserve"> what they asked for), and delivering a solution </w:t>
      </w:r>
      <w:r w:rsidR="00A02004">
        <w:t>that</w:t>
      </w:r>
      <w:r w:rsidR="00EB1765">
        <w:t xml:space="preserve"> helps them solve for their problem.</w:t>
      </w:r>
    </w:p>
    <w:p w14:paraId="0BD06B42" w14:textId="10566AC3" w:rsidR="00EB1765" w:rsidRDefault="00EB1765" w:rsidP="005235F8">
      <w:pPr>
        <w:pStyle w:val="ListParagraph"/>
        <w:numPr>
          <w:ilvl w:val="0"/>
          <w:numId w:val="1"/>
        </w:numPr>
      </w:pPr>
      <w:r w:rsidRPr="00EB1765">
        <w:rPr>
          <w:u w:val="single"/>
        </w:rPr>
        <w:t>Work Product</w:t>
      </w:r>
      <w:r>
        <w:t xml:space="preserve"> – the output of the assignment will be two things:</w:t>
      </w:r>
    </w:p>
    <w:p w14:paraId="04C18D4D" w14:textId="73C9C679" w:rsidR="00EB1765" w:rsidRDefault="00EB1765" w:rsidP="00EB1765">
      <w:pPr>
        <w:pStyle w:val="ListParagraph"/>
        <w:numPr>
          <w:ilvl w:val="0"/>
          <w:numId w:val="2"/>
        </w:numPr>
      </w:pPr>
      <w:r>
        <w:t xml:space="preserve">Requirements Document:  This does not need to be fancy, but it helps to </w:t>
      </w:r>
      <w:r w:rsidR="00545EAE">
        <w:t xml:space="preserve">ensure that </w:t>
      </w:r>
      <w:r w:rsidR="00A02004">
        <w:t xml:space="preserve">you and the end user are on the same page. </w:t>
      </w:r>
      <w:r w:rsidR="004D7C94">
        <w:t xml:space="preserve">(See attached </w:t>
      </w:r>
      <w:r w:rsidR="00F65C30">
        <w:t>“reporting spec.docx”</w:t>
      </w:r>
      <w:r w:rsidR="004D7C94">
        <w:t>)</w:t>
      </w:r>
      <w:r w:rsidR="00545EAE">
        <w:t xml:space="preserve"> </w:t>
      </w:r>
    </w:p>
    <w:p w14:paraId="7C51FCDC" w14:textId="52B9EFC1" w:rsidR="00545EAE" w:rsidRDefault="00545EAE" w:rsidP="00EB1765">
      <w:pPr>
        <w:pStyle w:val="ListParagraph"/>
        <w:numPr>
          <w:ilvl w:val="0"/>
          <w:numId w:val="2"/>
        </w:numPr>
      </w:pPr>
      <w:r>
        <w:t xml:space="preserve">Report output: A </w:t>
      </w:r>
      <w:proofErr w:type="spellStart"/>
      <w:r>
        <w:t>Microstrategy</w:t>
      </w:r>
      <w:proofErr w:type="spellEnd"/>
      <w:r>
        <w:t xml:space="preserve"> based report/VI document (whatever the end requester needs)</w:t>
      </w:r>
    </w:p>
    <w:p w14:paraId="304DE266" w14:textId="5504D1B7" w:rsidR="005A3D3D" w:rsidRDefault="005A3D3D" w:rsidP="005A3D3D">
      <w:pPr>
        <w:pStyle w:val="ListParagraph"/>
        <w:numPr>
          <w:ilvl w:val="0"/>
          <w:numId w:val="4"/>
        </w:numPr>
        <w:ind w:left="720"/>
      </w:pPr>
      <w:r w:rsidRPr="005A3D3D">
        <w:rPr>
          <w:u w:val="single"/>
        </w:rPr>
        <w:t>Tools and Resources</w:t>
      </w:r>
      <w:r>
        <w:t>: use the ERG team (</w:t>
      </w:r>
      <w:r w:rsidR="008F289D">
        <w:t>Ashley Dohert</w:t>
      </w:r>
      <w:r w:rsidR="00B877F0">
        <w:t>y</w:t>
      </w:r>
      <w:r>
        <w:t xml:space="preserve"> and </w:t>
      </w:r>
      <w:r w:rsidR="006814D6">
        <w:t>Bassem Samuel</w:t>
      </w:r>
      <w:r>
        <w:t>) as a resource as you interact with the end user and use MSTR to build the output.  You also may need to look at the data dictionary of the EDW located at this link (internal link</w:t>
      </w:r>
      <w:r w:rsidR="007346EE">
        <w:t xml:space="preserve">): </w:t>
      </w:r>
    </w:p>
    <w:p w14:paraId="1BCE5FC2" w14:textId="73F52D7B" w:rsidR="002A2B56" w:rsidRDefault="006814D6" w:rsidP="002A2B56">
      <w:pPr>
        <w:pStyle w:val="ListParagraph"/>
        <w:numPr>
          <w:ilvl w:val="1"/>
          <w:numId w:val="4"/>
        </w:numPr>
      </w:pPr>
      <w:hyperlink r:id="rId13" w:history="1">
        <w:r w:rsidR="007346EE" w:rsidRPr="00F74613">
          <w:rPr>
            <w:rStyle w:val="Hyperlink"/>
          </w:rPr>
          <w:t>http://chbshare.chboston.org/ISD/bip/Lists/Subject%20Areas/Boxed%20Style.aspx</w:t>
        </w:r>
      </w:hyperlink>
      <w:r w:rsidR="007346EE">
        <w:t xml:space="preserve"> </w:t>
      </w:r>
    </w:p>
    <w:p w14:paraId="573C4B93" w14:textId="1AA1DCB4" w:rsidR="002A2B56" w:rsidRDefault="005A3D3D" w:rsidP="005A3D3D">
      <w:pPr>
        <w:pStyle w:val="Heading2"/>
      </w:pPr>
      <w:r>
        <w:lastRenderedPageBreak/>
        <w:t>Understanding Databases –</w:t>
      </w:r>
      <w:r w:rsidR="00641A4E">
        <w:t xml:space="preserve"> Map data to a </w:t>
      </w:r>
      <w:proofErr w:type="spellStart"/>
      <w:r w:rsidR="00641A4E">
        <w:t>db</w:t>
      </w:r>
      <w:proofErr w:type="spellEnd"/>
      <w:r w:rsidR="00641A4E">
        <w:t xml:space="preserve"> schema (week 2-3</w:t>
      </w:r>
      <w:r>
        <w:t>):</w:t>
      </w:r>
    </w:p>
    <w:p w14:paraId="69AD6403" w14:textId="77777777" w:rsidR="005478B9" w:rsidRPr="005478B9" w:rsidRDefault="005478B9" w:rsidP="005478B9"/>
    <w:p w14:paraId="0E8C703F" w14:textId="29E14883" w:rsidR="006D592B" w:rsidRDefault="006D592B" w:rsidP="006D592B">
      <w:pPr>
        <w:pStyle w:val="ListParagraph"/>
        <w:numPr>
          <w:ilvl w:val="0"/>
          <w:numId w:val="1"/>
        </w:numPr>
      </w:pPr>
      <w:r w:rsidRPr="00EB1765">
        <w:rPr>
          <w:u w:val="single"/>
        </w:rPr>
        <w:t>Explanation of assignment</w:t>
      </w:r>
      <w:r>
        <w:t xml:space="preserve"> – This exercise will take you into the world of database desig</w:t>
      </w:r>
      <w:r w:rsidR="00F65C30">
        <w:t xml:space="preserve">n (at a high-conceptual level) and how you’d take data from a source and ETL it into a database target.  Based on the i2b2 documentation and your connection to the i2b2 database, propose how you would at a conceptual level get the attached data </w:t>
      </w:r>
      <w:r w:rsidR="00EC7463">
        <w:t xml:space="preserve">(“sample </w:t>
      </w:r>
      <w:proofErr w:type="spellStart"/>
      <w:proofErr w:type="gramStart"/>
      <w:r w:rsidR="00EC7463">
        <w:t>data.xlxs</w:t>
      </w:r>
      <w:proofErr w:type="spellEnd"/>
      <w:proofErr w:type="gramEnd"/>
      <w:r w:rsidR="00EC7463">
        <w:t xml:space="preserve">”) </w:t>
      </w:r>
      <w:r w:rsidR="00F65C30">
        <w:t>into the i2b2 data model</w:t>
      </w:r>
      <w:r w:rsidR="00EC7463">
        <w:t>.</w:t>
      </w:r>
    </w:p>
    <w:p w14:paraId="3CBAD8EF" w14:textId="1E78D0C0" w:rsidR="006D592B" w:rsidRDefault="006D592B" w:rsidP="006D592B">
      <w:pPr>
        <w:pStyle w:val="ListParagraph"/>
        <w:numPr>
          <w:ilvl w:val="0"/>
          <w:numId w:val="1"/>
        </w:numPr>
      </w:pPr>
      <w:r w:rsidRPr="00EB1765">
        <w:rPr>
          <w:u w:val="single"/>
        </w:rPr>
        <w:t>Goal of the Assignment</w:t>
      </w:r>
      <w:r>
        <w:t xml:space="preserve"> – the goal for this assignment is to</w:t>
      </w:r>
      <w:r w:rsidR="00F65C30">
        <w:t xml:space="preserve"> start to familiarize </w:t>
      </w:r>
      <w:r w:rsidR="00C00684">
        <w:t>you</w:t>
      </w:r>
      <w:r w:rsidR="00F65C30">
        <w:t xml:space="preserve"> with the </w:t>
      </w:r>
      <w:r w:rsidR="006E32F2">
        <w:t>idea of taking a transactional application and using it as the basis for a reporting infrastructure.</w:t>
      </w:r>
    </w:p>
    <w:p w14:paraId="7B47E4C7" w14:textId="3469424E" w:rsidR="00F65C30" w:rsidRDefault="006D592B" w:rsidP="00F65C30">
      <w:pPr>
        <w:pStyle w:val="ListParagraph"/>
        <w:numPr>
          <w:ilvl w:val="0"/>
          <w:numId w:val="1"/>
        </w:numPr>
      </w:pPr>
      <w:r w:rsidRPr="00EB1765">
        <w:rPr>
          <w:u w:val="single"/>
        </w:rPr>
        <w:t>Work Product</w:t>
      </w:r>
      <w:r>
        <w:t xml:space="preserve"> – the output of the assignment will be </w:t>
      </w:r>
      <w:r w:rsidR="00F65C30">
        <w:t>a c</w:t>
      </w:r>
      <w:r w:rsidR="006E32F2">
        <w:t xml:space="preserve">onceptual set of diagrams and accompanying SQL* which would take the data and put it into the </w:t>
      </w:r>
      <w:r w:rsidR="00EC7463">
        <w:t>relevant tables</w:t>
      </w:r>
      <w:r w:rsidR="006E32F2">
        <w:t xml:space="preserve"> of i2b2.</w:t>
      </w:r>
    </w:p>
    <w:p w14:paraId="66C06B35" w14:textId="085F9FD2" w:rsidR="006D592B" w:rsidRDefault="006D592B" w:rsidP="00F65C30">
      <w:pPr>
        <w:pStyle w:val="ListParagraph"/>
        <w:numPr>
          <w:ilvl w:val="0"/>
          <w:numId w:val="1"/>
        </w:numPr>
      </w:pPr>
      <w:r w:rsidRPr="005A3D3D">
        <w:rPr>
          <w:u w:val="single"/>
        </w:rPr>
        <w:t>Tools and Resources</w:t>
      </w:r>
      <w:r>
        <w:t xml:space="preserve">: use the </w:t>
      </w:r>
      <w:r w:rsidR="00F65C30">
        <w:t>CRIT</w:t>
      </w:r>
      <w:r>
        <w:t xml:space="preserve"> team (</w:t>
      </w:r>
      <w:proofErr w:type="spellStart"/>
      <w:r w:rsidR="00F65C30">
        <w:t>Mohamd</w:t>
      </w:r>
      <w:proofErr w:type="spellEnd"/>
      <w:r w:rsidR="00F65C30">
        <w:t xml:space="preserve"> </w:t>
      </w:r>
      <w:proofErr w:type="spellStart"/>
      <w:r w:rsidR="00F65C30">
        <w:t>Daniar</w:t>
      </w:r>
      <w:proofErr w:type="spellEnd"/>
      <w:r>
        <w:t xml:space="preserve"> and </w:t>
      </w:r>
      <w:r w:rsidR="00F65C30">
        <w:t xml:space="preserve">Nandan </w:t>
      </w:r>
      <w:proofErr w:type="spellStart"/>
      <w:r w:rsidR="00F65C30">
        <w:t>Patibandla</w:t>
      </w:r>
      <w:proofErr w:type="spellEnd"/>
      <w:r w:rsidR="00F65C30">
        <w:t xml:space="preserve">) as a </w:t>
      </w:r>
      <w:proofErr w:type="gramStart"/>
      <w:r w:rsidR="00F65C30">
        <w:t>resource.</w:t>
      </w:r>
      <w:r>
        <w:t>.</w:t>
      </w:r>
      <w:proofErr w:type="gramEnd"/>
      <w:r>
        <w:t xml:space="preserve">  You also may need to look at the </w:t>
      </w:r>
      <w:r w:rsidR="00F65C30">
        <w:t xml:space="preserve">broader i2b2 </w:t>
      </w:r>
      <w:r w:rsidR="006E32F2">
        <w:t>documentation</w:t>
      </w:r>
      <w:r>
        <w:t xml:space="preserve">: </w:t>
      </w:r>
    </w:p>
    <w:p w14:paraId="149A7A18" w14:textId="24FDA57A" w:rsidR="00F65C30" w:rsidRDefault="006814D6" w:rsidP="00F65C30">
      <w:pPr>
        <w:pStyle w:val="ListParagraph"/>
        <w:numPr>
          <w:ilvl w:val="1"/>
          <w:numId w:val="1"/>
        </w:numPr>
      </w:pPr>
      <w:hyperlink r:id="rId14" w:history="1">
        <w:r w:rsidR="00F65C30" w:rsidRPr="00F74613">
          <w:rPr>
            <w:rStyle w:val="Hyperlink"/>
          </w:rPr>
          <w:t>http://www.i2b2.org</w:t>
        </w:r>
      </w:hyperlink>
    </w:p>
    <w:p w14:paraId="1C3EC358" w14:textId="77777777" w:rsidR="00F65C30" w:rsidRDefault="00F65C30" w:rsidP="00F5005E">
      <w:pPr>
        <w:pStyle w:val="ListParagraph"/>
        <w:ind w:left="1440"/>
      </w:pPr>
    </w:p>
    <w:p w14:paraId="1D52DA46" w14:textId="1128EE30" w:rsidR="006D592B" w:rsidRDefault="00641A4E" w:rsidP="00641A4E">
      <w:pPr>
        <w:pStyle w:val="Heading2"/>
      </w:pPr>
      <w:r>
        <w:t>Putting it all Together – understanding the EDW schema of “Person” in Consumption Layer</w:t>
      </w:r>
      <w:r w:rsidR="005478B9">
        <w:t xml:space="preserve"> (week 3-4)</w:t>
      </w:r>
    </w:p>
    <w:p w14:paraId="3BE2B636" w14:textId="77777777" w:rsidR="005478B9" w:rsidRPr="005478B9" w:rsidRDefault="005478B9" w:rsidP="00277247">
      <w:pPr>
        <w:ind w:right="-900"/>
      </w:pPr>
    </w:p>
    <w:p w14:paraId="367F6FD0" w14:textId="2A7E48DB" w:rsidR="00641A4E" w:rsidRDefault="00641A4E" w:rsidP="00641A4E">
      <w:pPr>
        <w:pStyle w:val="ListParagraph"/>
        <w:numPr>
          <w:ilvl w:val="0"/>
          <w:numId w:val="5"/>
        </w:numPr>
      </w:pPr>
      <w:r>
        <w:rPr>
          <w:u w:val="single"/>
        </w:rPr>
        <w:t>Explanation of assignment</w:t>
      </w:r>
      <w:r>
        <w:t xml:space="preserve"> – This exercise will try to connect the two halves of what you’ve learned about to date.  Knowing a little about database design and knowing what people want out of the system, the goal is to comment on the design of the consumption layer of the person area in our EDW and critique it.  </w:t>
      </w:r>
    </w:p>
    <w:p w14:paraId="4C95D0F6" w14:textId="1F29F2E6" w:rsidR="00641A4E" w:rsidRDefault="00641A4E" w:rsidP="00641A4E">
      <w:pPr>
        <w:pStyle w:val="ListParagraph"/>
        <w:numPr>
          <w:ilvl w:val="0"/>
          <w:numId w:val="5"/>
        </w:numPr>
      </w:pPr>
      <w:r>
        <w:rPr>
          <w:u w:val="single"/>
        </w:rPr>
        <w:t>Goal of the Assignment</w:t>
      </w:r>
      <w:r>
        <w:t xml:space="preserve"> – this assignment is meant to try to consolidate your knowledge.  As with any EDW, there are design choices we’ve made in how we’ve built out logical areas (like Person, visit, results) which have consequences. Using whatever </w:t>
      </w:r>
      <w:proofErr w:type="gramStart"/>
      <w:r>
        <w:t>tools</w:t>
      </w:r>
      <w:proofErr w:type="gramEnd"/>
      <w:r>
        <w:t xml:space="preserve"> we have (ER diagrams, SQL to look at data, MSTR reports), describe and comment on the current design</w:t>
      </w:r>
    </w:p>
    <w:p w14:paraId="0F9696F5" w14:textId="0D6F5079" w:rsidR="00641A4E" w:rsidRDefault="00641A4E" w:rsidP="00641A4E">
      <w:pPr>
        <w:pStyle w:val="ListParagraph"/>
        <w:numPr>
          <w:ilvl w:val="0"/>
          <w:numId w:val="5"/>
        </w:numPr>
      </w:pPr>
      <w:r>
        <w:rPr>
          <w:u w:val="single"/>
        </w:rPr>
        <w:t>Work Product</w:t>
      </w:r>
      <w:r>
        <w:t xml:space="preserve"> – I don’t have an exact format here, but I’d like for you to show the EDW’s design in a given logical area, talk about </w:t>
      </w:r>
      <w:r w:rsidR="00606470">
        <w:t xml:space="preserve">the </w:t>
      </w:r>
      <w:r>
        <w:t xml:space="preserve">implications </w:t>
      </w:r>
      <w:r w:rsidR="00606470">
        <w:t>(good and bad) of that design and how that ultimately results in consequences for MSTR end user reporting</w:t>
      </w:r>
    </w:p>
    <w:p w14:paraId="08750C8E" w14:textId="2917894D" w:rsidR="00606470" w:rsidRPr="00641A4E" w:rsidRDefault="00606470" w:rsidP="00641A4E">
      <w:pPr>
        <w:pStyle w:val="ListParagraph"/>
        <w:numPr>
          <w:ilvl w:val="0"/>
          <w:numId w:val="5"/>
        </w:numPr>
      </w:pPr>
      <w:r>
        <w:rPr>
          <w:u w:val="single"/>
        </w:rPr>
        <w:t>Tools and Resources:</w:t>
      </w:r>
      <w:r>
        <w:t xml:space="preserve">  I expect you to have to lean on the data integration </w:t>
      </w:r>
      <w:r w:rsidR="005478B9">
        <w:t xml:space="preserve">(Chirag Mehta) </w:t>
      </w:r>
      <w:r>
        <w:t xml:space="preserve">team a bit for some of the </w:t>
      </w:r>
      <w:proofErr w:type="spellStart"/>
      <w:r>
        <w:t>db</w:t>
      </w:r>
      <w:proofErr w:type="spellEnd"/>
      <w:r>
        <w:t xml:space="preserve"> design </w:t>
      </w:r>
      <w:r w:rsidR="005478B9">
        <w:t xml:space="preserve">elements.  </w:t>
      </w:r>
    </w:p>
    <w:sectPr w:rsidR="00606470" w:rsidRPr="00641A4E" w:rsidSect="00277247">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65A68"/>
    <w:multiLevelType w:val="hybridMultilevel"/>
    <w:tmpl w:val="0B4A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C3E01"/>
    <w:multiLevelType w:val="hybridMultilevel"/>
    <w:tmpl w:val="FCBC4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132D1"/>
    <w:multiLevelType w:val="hybridMultilevel"/>
    <w:tmpl w:val="713A2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496B0E"/>
    <w:multiLevelType w:val="hybridMultilevel"/>
    <w:tmpl w:val="6D5E0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B56AF3"/>
    <w:multiLevelType w:val="hybridMultilevel"/>
    <w:tmpl w:val="86ECA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56"/>
    <w:rsid w:val="00004887"/>
    <w:rsid w:val="0006749C"/>
    <w:rsid w:val="00277247"/>
    <w:rsid w:val="002A2B56"/>
    <w:rsid w:val="00327C7F"/>
    <w:rsid w:val="004B77DA"/>
    <w:rsid w:val="004D7C94"/>
    <w:rsid w:val="005235F8"/>
    <w:rsid w:val="005253F4"/>
    <w:rsid w:val="00545EAE"/>
    <w:rsid w:val="005478B9"/>
    <w:rsid w:val="005A3D3D"/>
    <w:rsid w:val="00602364"/>
    <w:rsid w:val="00606470"/>
    <w:rsid w:val="00641A4E"/>
    <w:rsid w:val="006814D6"/>
    <w:rsid w:val="006D592B"/>
    <w:rsid w:val="006E32F2"/>
    <w:rsid w:val="007346EE"/>
    <w:rsid w:val="008F289D"/>
    <w:rsid w:val="00915696"/>
    <w:rsid w:val="009A77B3"/>
    <w:rsid w:val="00A02004"/>
    <w:rsid w:val="00B877F0"/>
    <w:rsid w:val="00C00684"/>
    <w:rsid w:val="00C24D6C"/>
    <w:rsid w:val="00C51D70"/>
    <w:rsid w:val="00D95A66"/>
    <w:rsid w:val="00DC4876"/>
    <w:rsid w:val="00E35242"/>
    <w:rsid w:val="00EB1765"/>
    <w:rsid w:val="00EC7463"/>
    <w:rsid w:val="00F5005E"/>
    <w:rsid w:val="00F65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272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2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B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2B56"/>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A2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B56"/>
    <w:rPr>
      <w:color w:val="0000FF" w:themeColor="hyperlink"/>
      <w:u w:val="single"/>
    </w:rPr>
  </w:style>
  <w:style w:type="character" w:customStyle="1" w:styleId="Heading2Char">
    <w:name w:val="Heading 2 Char"/>
    <w:basedOn w:val="DefaultParagraphFont"/>
    <w:link w:val="Heading2"/>
    <w:uiPriority w:val="9"/>
    <w:rsid w:val="002A2B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2B56"/>
    <w:pPr>
      <w:ind w:left="720"/>
      <w:contextualSpacing/>
    </w:pPr>
  </w:style>
  <w:style w:type="character" w:styleId="FollowedHyperlink">
    <w:name w:val="FollowedHyperlink"/>
    <w:basedOn w:val="DefaultParagraphFont"/>
    <w:uiPriority w:val="99"/>
    <w:semiHidden/>
    <w:unhideWhenUsed/>
    <w:rsid w:val="00D95A66"/>
    <w:rPr>
      <w:color w:val="800080" w:themeColor="followedHyperlink"/>
      <w:u w:val="single"/>
    </w:rPr>
  </w:style>
  <w:style w:type="character" w:styleId="UnresolvedMention">
    <w:name w:val="Unresolved Mention"/>
    <w:basedOn w:val="DefaultParagraphFont"/>
    <w:uiPriority w:val="99"/>
    <w:rsid w:val="008F2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sem.samuel@childrens.harvard.edu" TargetMode="External"/><Relationship Id="rId13" Type="http://schemas.openxmlformats.org/officeDocument/2006/relationships/hyperlink" Target="http://chbshare.chboston.org/ISD/bip/Lists/Subject%20Areas/Boxed%20Style.aspx" TargetMode="External"/><Relationship Id="rId3" Type="http://schemas.openxmlformats.org/officeDocument/2006/relationships/styles" Target="styles.xml"/><Relationship Id="rId7" Type="http://schemas.openxmlformats.org/officeDocument/2006/relationships/hyperlink" Target="mailto:Andrew.Capraro@childrens.harvard.edu" TargetMode="External"/><Relationship Id="rId12" Type="http://schemas.openxmlformats.org/officeDocument/2006/relationships/hyperlink" Target="mailto:Nandan.Patibandla@childrens.harvard.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onathan.Bickel@childrens.harvard.edu" TargetMode="External"/><Relationship Id="rId11" Type="http://schemas.openxmlformats.org/officeDocument/2006/relationships/hyperlink" Target="mailto:Chirag.mehta@childrens.harvard.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shley.doherty@childrens.harvard.edu" TargetMode="External"/><Relationship Id="rId4" Type="http://schemas.openxmlformats.org/officeDocument/2006/relationships/settings" Target="settings.xml"/><Relationship Id="rId9" Type="http://schemas.openxmlformats.org/officeDocument/2006/relationships/hyperlink" Target="mailto:Mohamad.Daniar@childrens.harvard.edu" TargetMode="External"/><Relationship Id="rId14" Type="http://schemas.openxmlformats.org/officeDocument/2006/relationships/hyperlink" Target="http://www.i2b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33E1C0-0891-E741-9066-F4FC90C0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691</Words>
  <Characters>3941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Contact Information:</vt:lpstr>
      <vt:lpstr>Course Schedule:</vt:lpstr>
      <vt:lpstr>    Initial Assignment – Data Request (week 0 &amp; 1):  </vt:lpstr>
      <vt:lpstr>    Understanding Databases – Map data to a db schema (week 2-3):</vt:lpstr>
      <vt:lpstr>    Putting it all Together – understanding the EDW schema of “Person” in Consumptio</vt:lpstr>
    </vt:vector>
  </TitlesOfParts>
  <Company>Boston Children's Hospital</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Bickel</dc:creator>
  <cp:keywords/>
  <dc:description/>
  <cp:lastModifiedBy>Jonathan Bickel</cp:lastModifiedBy>
  <cp:revision>5</cp:revision>
  <dcterms:created xsi:type="dcterms:W3CDTF">2021-05-14T15:15:00Z</dcterms:created>
  <dcterms:modified xsi:type="dcterms:W3CDTF">2021-05-14T17:04:00Z</dcterms:modified>
</cp:coreProperties>
</file>