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m"/>
        <w:rPr/>
      </w:pPr>
      <w:r>
        <w:rPr/>
        <w:t xml:space="preserve">E-számok </w:t>
      </w:r>
    </w:p>
    <w:p>
      <w:pPr>
        <w:pStyle w:val="magyarz"/>
        <w:spacing w:before="0" w:after="0"/>
        <w:rPr/>
      </w:pPr>
      <w:r>
        <w:rPr/>
        <w:t xml:space="preserve">Az E-számok az Európai Unióban engedélyezett étel-adalékanyagok rövidítései, amelyeket az ételek csomagolásain tüntetnek fel. </w:t>
      </w:r>
    </w:p>
    <w:p>
      <w:pPr>
        <w:pStyle w:val="Normal"/>
        <w:spacing w:before="0" w:after="240"/>
        <w:ind w:firstLine="240"/>
        <w:rPr/>
      </w:pPr>
      <w:r>
        <w:rPr/>
        <w:t xml:space="preserve">Rendelkezésére állnak az adalékanyagok kódjai, az azokhoz tartozó vegyületek nevei és az esetleges jelzések a használatukkal kapcsolatban felmerült egészségügyi problémákról. Az E-anyagok döntő többsége ártalmatlan, de érdemes a funkciójukat, illetve hatásukat megismerni. </w:t>
      </w:r>
    </w:p>
    <w:p>
      <w:pPr>
        <w:pStyle w:val="felad"/>
        <w:numPr>
          <w:ilvl w:val="0"/>
          <w:numId w:val="2"/>
        </w:numPr>
        <w:ind w:hanging="340" w:start="340"/>
        <w:rPr>
          <w:szCs w:val="20"/>
        </w:rPr>
      </w:pPr>
      <w:r>
        <w:rPr>
          <w:szCs w:val="20"/>
        </w:rPr>
        <w:t xml:space="preserve">Készítsen új adatbázist </w:t>
      </w:r>
      <w:r>
        <w:rPr>
          <w:rFonts w:eastAsia="Courier New" w:cs="Courier New" w:ascii="Courier New" w:hAnsi="Courier New"/>
          <w:i/>
          <w:szCs w:val="20"/>
        </w:rPr>
        <w:t>eszam</w:t>
      </w:r>
      <w:r>
        <w:rPr>
          <w:szCs w:val="20"/>
        </w:rPr>
        <w:t xml:space="preserve"> néven! A mellékelt állományokat (</w:t>
      </w:r>
      <w:r>
        <w:rPr>
          <w:rFonts w:eastAsia="Courier New" w:cs="Courier New" w:ascii="Courier New" w:hAnsi="Courier New"/>
          <w:i/>
          <w:szCs w:val="20"/>
        </w:rPr>
        <w:t>adalek.txt</w:t>
      </w:r>
      <w:r>
        <w:rPr>
          <w:rFonts w:eastAsia="Times New Roman" w:cs="Times New Roman"/>
          <w:i/>
          <w:szCs w:val="20"/>
        </w:rPr>
        <w:t xml:space="preserve">, </w:t>
      </w:r>
      <w:r>
        <w:rPr>
          <w:rFonts w:eastAsia="Courier New" w:cs="Courier New" w:ascii="Courier New" w:hAnsi="Courier New"/>
          <w:i/>
          <w:szCs w:val="20"/>
        </w:rPr>
        <w:t>funkcio.txt</w:t>
      </w:r>
      <w:r>
        <w:rPr>
          <w:szCs w:val="20"/>
        </w:rPr>
        <w:t>) importálja az adatbázisba a fájlnévvel azonos táblanéven! Az állományok tabulátorral tagolt, UTF-8 kódolású szövegfájlok, az első soruk a mezőneveket tartalmazza. A létrehozás során állítsa be a megfelelő típusokat, és alakítsa ki a kulcsokat szükség esetén új mező létrehozásával!</w:t>
      </w:r>
    </w:p>
    <w:p>
      <w:pPr>
        <w:pStyle w:val="felad"/>
        <w:numPr>
          <w:ilvl w:val="0"/>
          <w:numId w:val="0"/>
        </w:numPr>
        <w:ind w:hanging="0" w:start="340"/>
        <w:rPr/>
      </w:pPr>
      <w:r>
        <w:rPr>
          <w:rFonts w:eastAsia="Arial" w:cs="Arial" w:ascii="Arial" w:hAnsi="Arial"/>
          <w:b/>
        </w:rPr>
        <w:t>Táblák</w:t>
        <w:br/>
      </w:r>
      <w:r>
        <w:rPr>
          <w:rFonts w:eastAsia="Times New Roman" w:cs="Times New Roman"/>
          <w:b/>
          <w:i/>
        </w:rPr>
        <w:t>adalek</w:t>
      </w:r>
      <w:r>
        <w:rPr/>
        <w:t xml:space="preserve"> (</w:t>
      </w:r>
      <w:r>
        <w:rPr>
          <w:rFonts w:eastAsia="Times New Roman" w:cs="Times New Roman"/>
          <w:i/>
        </w:rPr>
        <w:t>kod</w:t>
      </w:r>
      <w:r>
        <w:rPr/>
        <w:t xml:space="preserve">, </w:t>
      </w:r>
      <w:r>
        <w:rPr>
          <w:rFonts w:eastAsia="Times New Roman" w:cs="Times New Roman"/>
          <w:i/>
        </w:rPr>
        <w:t>nev</w:t>
      </w:r>
      <w:r>
        <w:rPr/>
        <w:t xml:space="preserve">, </w:t>
      </w:r>
      <w:r>
        <w:rPr>
          <w:rFonts w:eastAsia="Times New Roman" w:cs="Times New Roman"/>
          <w:i/>
        </w:rPr>
        <w:t>mellekhatas</w:t>
      </w:r>
      <w:r>
        <w:rPr/>
        <w:t xml:space="preserve">) </w:t>
        <w:br/>
      </w:r>
      <w:r>
        <w:rPr>
          <w:rFonts w:eastAsia="Times New Roman" w:cs="Times New Roman"/>
          <w:i/>
        </w:rPr>
        <w:tab/>
        <w:t>kod</w:t>
      </w:r>
      <w:r>
        <w:rPr/>
        <w:t xml:space="preserve"> </w:t>
        <w:tab/>
        <w:tab/>
        <w:t xml:space="preserve">az adalékanyag azonosítója (szöveg), ez a kulcs </w:t>
        <w:br/>
      </w:r>
      <w:r>
        <w:rPr>
          <w:rFonts w:eastAsia="Calibri" w:cs="Calibri" w:ascii="Calibri" w:hAnsi="Calibri"/>
          <w:sz w:val="22"/>
        </w:rPr>
        <w:tab/>
      </w:r>
      <w:r>
        <w:rPr>
          <w:rFonts w:eastAsia="Times New Roman" w:cs="Times New Roman"/>
          <w:i/>
        </w:rPr>
        <w:t>nev</w:t>
      </w:r>
      <w:r>
        <w:rPr/>
        <w:t xml:space="preserve"> </w:t>
        <w:tab/>
        <w:tab/>
        <w:t xml:space="preserve">az adalékanyag vegyületének neve (szöveg) </w:t>
        <w:br/>
      </w:r>
      <w:r>
        <w:rPr>
          <w:rFonts w:eastAsia="Calibri" w:cs="Calibri" w:ascii="Calibri" w:hAnsi="Calibri"/>
          <w:sz w:val="22"/>
        </w:rPr>
        <w:tab/>
      </w:r>
      <w:r>
        <w:rPr>
          <w:rFonts w:eastAsia="Times New Roman" w:cs="Times New Roman"/>
          <w:i/>
        </w:rPr>
        <w:t>mellekhatas</w:t>
      </w:r>
      <w:r>
        <w:rPr/>
        <w:t xml:space="preserve"> </w:t>
        <w:tab/>
        <w:t xml:space="preserve">az adalékanyaggal kapcsolatban felmerült probléma jelzése (logikai) </w:t>
      </w:r>
    </w:p>
    <w:p>
      <w:pPr>
        <w:pStyle w:val="felad"/>
        <w:numPr>
          <w:ilvl w:val="0"/>
          <w:numId w:val="0"/>
        </w:numPr>
        <w:ind w:hanging="0" w:start="340"/>
        <w:rPr/>
      </w:pPr>
      <w:r>
        <w:rPr>
          <w:rFonts w:eastAsia="Times New Roman"/>
          <w:b/>
          <w:i/>
        </w:rPr>
        <w:t>funkcio</w:t>
      </w:r>
      <w:r>
        <w:rPr>
          <w:i/>
        </w:rPr>
        <w:t xml:space="preserve"> (</w:t>
      </w:r>
      <w:r>
        <w:rPr>
          <w:rFonts w:eastAsia="Times New Roman"/>
          <w:i/>
        </w:rPr>
        <w:t>az, kod</w:t>
      </w:r>
      <w:r>
        <w:rPr>
          <w:i/>
        </w:rPr>
        <w:t xml:space="preserve">, </w:t>
      </w:r>
      <w:r>
        <w:rPr>
          <w:rFonts w:eastAsia="Times New Roman"/>
          <w:i/>
        </w:rPr>
        <w:t>fnev</w:t>
      </w:r>
      <w:r>
        <w:rPr>
          <w:i/>
        </w:rPr>
        <w:t xml:space="preserve">) </w:t>
        <w:br/>
      </w:r>
      <w:r>
        <w:rPr>
          <w:rFonts w:eastAsia="Times New Roman" w:cs="Times New Roman"/>
          <w:i/>
        </w:rPr>
        <w:tab/>
        <w:t>az</w:t>
      </w:r>
      <w:r>
        <w:rPr/>
        <w:t xml:space="preserve"> </w:t>
        <w:tab/>
        <w:tab/>
        <w:t xml:space="preserve">a funkció, a hatás azonosítója (számláló), ez a kulcs </w:t>
        <w:br/>
      </w:r>
      <w:r>
        <w:rPr>
          <w:rFonts w:eastAsia="Times New Roman" w:cs="Times New Roman"/>
          <w:i/>
        </w:rPr>
        <w:tab/>
        <w:t>kod</w:t>
      </w:r>
      <w:r>
        <w:rPr/>
        <w:t xml:space="preserve"> </w:t>
        <w:tab/>
        <w:tab/>
        <w:t xml:space="preserve">az adalékanyag azonosítója (szöveg) </w:t>
        <w:br/>
      </w:r>
      <w:r>
        <w:rPr>
          <w:rFonts w:eastAsia="Times New Roman" w:cs="Times New Roman"/>
          <w:i/>
        </w:rPr>
        <w:tab/>
        <w:t>fnev</w:t>
      </w:r>
      <w:r>
        <w:rPr/>
        <w:t xml:space="preserve"> </w:t>
        <w:tab/>
        <w:tab/>
        <w:t>az adalékanyag egy funkciójának, illetve hatásának neve (szöveg</w:t>
      </w:r>
      <w:r>
        <w:rPr/>
        <w:t>)</w:t>
      </w:r>
      <w:r>
        <w:rPr/>
        <w:br/>
        <w:tab/>
        <w:tab/>
        <w:tab/>
        <w:t xml:space="preserve">Igaz, ha az adalékanyag fogyasztása kockázatot jelent, különben hamis. </w:t>
      </w:r>
    </w:p>
    <w:p>
      <w:pPr>
        <w:pStyle w:val="kp"/>
        <w:rPr/>
      </w:pPr>
      <w:r>
        <w:rPr/>
        <w:drawing>
          <wp:inline distT="0" distB="0" distL="0" distR="0">
            <wp:extent cx="2592070" cy="87503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70" cy="875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magyarz"/>
        <w:ind w:start="340"/>
        <w:rPr/>
      </w:pPr>
      <w:r>
        <w:rPr/>
        <w:t>A következő feladatok megoldásánál a lekérdezéseket és a jelentést a zárójelben olvasható néven mentse! Ügyeljen arra, hogy a lekérdezésben pontosan a kívánt mezők szerepeljenek, felesleges mezőt ne jelenítsen meg!</w:t>
      </w:r>
    </w:p>
    <w:p>
      <w:pPr>
        <w:pStyle w:val="felad"/>
        <w:numPr>
          <w:ilvl w:val="0"/>
          <w:numId w:val="2"/>
        </w:numPr>
        <w:ind w:hanging="340" w:start="340"/>
        <w:rPr/>
      </w:pPr>
      <w:r>
        <w:rPr/>
        <w:t>Készítsen lekérdezést, amely a mellékhatással rendelkező adalékanyagok nevét ábécérendben sorolja fel! (</w:t>
      </w:r>
      <w:r>
        <w:rPr>
          <w:rFonts w:eastAsia="Times New Roman" w:cs="Times New Roman"/>
          <w:b/>
          <w:i/>
        </w:rPr>
        <w:t>2kerulendo</w:t>
      </w:r>
      <w:r>
        <w:rPr/>
        <w:t xml:space="preserve">) </w:t>
      </w:r>
    </w:p>
    <w:p>
      <w:pPr>
        <w:pStyle w:val="felad"/>
        <w:numPr>
          <w:ilvl w:val="0"/>
          <w:numId w:val="2"/>
        </w:numPr>
        <w:ind w:hanging="340" w:start="340"/>
        <w:rPr/>
      </w:pPr>
      <w:r>
        <w:rPr/>
        <w:t>Készítsen lekérdezést, amely kilistázza azon adalékanyagok funkcióit, amelyek neve a „karamell” szórészletet tartalmazza! A felsorolásban minden funkciónév egyszer jelenjen meg! (</w:t>
      </w:r>
      <w:r>
        <w:rPr>
          <w:rFonts w:eastAsia="Times New Roman" w:cs="Times New Roman"/>
          <w:b/>
          <w:i/>
        </w:rPr>
        <w:t>3karamell</w:t>
      </w:r>
      <w:r>
        <w:rPr/>
        <w:t xml:space="preserve">) </w:t>
      </w:r>
    </w:p>
    <w:p>
      <w:pPr>
        <w:pStyle w:val="felad"/>
        <w:numPr>
          <w:ilvl w:val="0"/>
          <w:numId w:val="2"/>
        </w:numPr>
        <w:ind w:hanging="340" w:start="340"/>
        <w:rPr/>
      </w:pPr>
      <w:r>
        <w:rPr/>
        <w:t>Néhány adalékanyagnak többféle hatása is van. Adja meg lekérdezés segítségével a legtöbb hatással rendelkező adalékanyagok közül legalább egynek a kódját és funkcióinak számát! (</w:t>
      </w:r>
      <w:r>
        <w:rPr>
          <w:rFonts w:eastAsia="Times New Roman" w:cs="Times New Roman"/>
          <w:b/>
          <w:i/>
        </w:rPr>
        <w:t>4szeles</w:t>
      </w:r>
      <w:r>
        <w:rPr/>
        <w:t xml:space="preserve">) </w:t>
      </w:r>
    </w:p>
    <w:p>
      <w:pPr>
        <w:pStyle w:val="felad"/>
        <w:numPr>
          <w:ilvl w:val="0"/>
          <w:numId w:val="2"/>
        </w:numPr>
        <w:ind w:hanging="340" w:start="340"/>
        <w:rPr/>
      </w:pPr>
      <w:r>
        <w:rPr/>
        <w:t>Készítsen lekérdezést, amely azokat a funkciókat listázza ki, amelyek legalább 50 adalékanyag hatásai között megvannak! (</w:t>
      </w:r>
      <w:r>
        <w:rPr>
          <w:rFonts w:eastAsia="Times New Roman" w:cs="Times New Roman"/>
          <w:b/>
          <w:i/>
        </w:rPr>
        <w:t>5multi</w:t>
      </w:r>
      <w:r>
        <w:rPr/>
        <w:t xml:space="preserve">) </w:t>
      </w:r>
      <w:bookmarkStart w:id="0" w:name="_GoBack"/>
      <w:bookmarkEnd w:id="0"/>
    </w:p>
    <w:p>
      <w:pPr>
        <w:pStyle w:val="felad"/>
        <w:numPr>
          <w:ilvl w:val="0"/>
          <w:numId w:val="2"/>
        </w:numPr>
        <w:ind w:hanging="340" w:start="340"/>
        <w:rPr/>
      </w:pPr>
      <w:r>
        <w:rPr/>
        <w:t>Az élelmiszerek csomagolásán azok összetételét is meg szokták adni. Minden sorban az adalékanyagok kódja mellett a funkciókat is felsorolják. Az egyik felirat megkopott, és az egyik adalékanyag sorából csak a „</w:t>
      </w:r>
      <w:r>
        <w:rPr>
          <w:rFonts w:eastAsia="Times New Roman" w:cs="Times New Roman"/>
          <w:b/>
          <w:i/>
        </w:rPr>
        <w:t>sav</w:t>
      </w:r>
      <w:r>
        <w:rPr/>
        <w:t>” és az „</w:t>
      </w:r>
      <w:r>
        <w:rPr>
          <w:rFonts w:eastAsia="Times New Roman" w:cs="Times New Roman"/>
          <w:b/>
          <w:i/>
        </w:rPr>
        <w:t>anti</w:t>
      </w:r>
      <w:r>
        <w:rPr/>
        <w:t>” szórészlet olvasható ki. Készítsen lekérdezést, amely meghatározza azoknak az adalékanyagoknak a kódját, amelyek funkciói ezeket a szórészleteket tartalmazzák! A felsorolásban minden kód csak egyszer jelenjen meg! (</w:t>
      </w:r>
      <w:r>
        <w:rPr>
          <w:rFonts w:eastAsia="Times New Roman" w:cs="Times New Roman"/>
          <w:b/>
          <w:i/>
        </w:rPr>
        <w:t>6kopott</w:t>
      </w:r>
      <w:r>
        <w:rPr/>
        <w:t xml:space="preserve">) </w:t>
      </w:r>
    </w:p>
    <w:p>
      <w:pPr>
        <w:pStyle w:val="felad"/>
        <w:numPr>
          <w:ilvl w:val="0"/>
          <w:numId w:val="2"/>
        </w:numPr>
        <w:ind w:hanging="340" w:start="340"/>
        <w:rPr/>
      </w:pPr>
      <w:r>
        <w:rPr/>
        <w:t>Készítsen jelentést, amely kilistázza, hogy az egyes funkciókhoz hány adalékanyag-kód tartozik! A lista a darabszám szerint csökkenő sorrendben jelenjen meg! A jelentés létrehozását lekérdezéssel vagy ideiglenes táblával készítse elő! A jelentés elkészítésekor a mintából a mezők sorrendjét, a címet és a mezőnevek megjelenítését vegye figyelembe! A  jelentés formázásában a mintától eltérhet. (</w:t>
      </w:r>
      <w:r>
        <w:rPr>
          <w:rFonts w:eastAsia="Times New Roman" w:cs="Times New Roman"/>
          <w:b/>
          <w:i/>
        </w:rPr>
        <w:t>7stat</w:t>
      </w:r>
      <w:r>
        <w:rPr/>
        <w:t xml:space="preserve">) </w:t>
      </w:r>
    </w:p>
    <w:p>
      <w:pPr>
        <w:pStyle w:val="kp"/>
        <w:spacing w:before="200" w:after="200"/>
        <w:jc w:val="center"/>
        <w:rPr/>
      </w:pPr>
      <w:r>
        <w:rPr/>
        <w:drawing>
          <wp:inline distT="0" distB="0" distL="0" distR="0">
            <wp:extent cx="3729355" cy="2361565"/>
            <wp:effectExtent l="0" t="0" r="0" b="0"/>
            <wp:docPr id="2" name="Picture 1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6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355" cy="236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134" w:right="1134" w:gutter="0" w:header="720" w:top="1134" w:footer="720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">
    <w:charset w:val="01"/>
    <w:family w:val="swiss"/>
    <w:pitch w:val="default"/>
  </w:font>
  <w:font w:name="Segoe UI Symbol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1002" w:leader="none"/>
        <w:tab w:val="center" w:pos="4536" w:leader="none"/>
        <w:tab w:val="center" w:pos="8115" w:leader="none"/>
      </w:tabs>
      <w:spacing w:lineRule="auto" w:line="259"/>
      <w:rPr/>
    </w:pPr>
    <w:r>
      <mc:AlternateContent>
        <mc:Choice Requires="wpg">
          <w:drawing>
            <wp:anchor distT="0" distB="0" distL="114300" distR="113030" simplePos="0" relativeHeight="5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886450" cy="12065"/>
              <wp:effectExtent l="0" t="0" r="0" b="0"/>
              <wp:wrapSquare wrapText="bothSides"/>
              <wp:docPr id="9" name="Group 2320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6360" cy="12240"/>
                        <a:chOff x="0" y="0"/>
                        <a:chExt cx="5886360" cy="12240"/>
                      </a:xfrm>
                    </wpg:grpSpPr>
                    <wps:wsp>
                      <wps:cNvPr id="10" name="Shape 23827"/>
                      <wps:cNvSpPr/>
                      <wps:spPr>
                        <a:xfrm>
                          <a:off x="0" y="0"/>
                          <a:ext cx="5886360" cy="12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86450" h="12192">
                              <a:moveTo>
                                <a:pt x="0" y="0"/>
                              </a:moveTo>
                              <a:lnTo>
                                <a:pt x="5886450" y="0"/>
                              </a:lnTo>
                              <a:lnTo>
                                <a:pt x="588645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1" name="Shape 23828"/>
                      <wps:cNvSpPr/>
                      <wps:spPr>
                        <a:xfrm>
                          <a:off x="587448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3205" style="position:absolute;margin-left:65.9pt;margin-top:775.1pt;width:463.5pt;height:0.95pt" coordorigin="1318,15502" coordsize="9270,19"/>
          </w:pict>
        </mc:Fallback>
      </mc:AlternateContent>
    </w:r>
    <w:r>
      <w:rPr>
        <w:rFonts w:eastAsia="Calibri" w:cs="Calibri" w:ascii="Calibri" w:hAnsi="Calibri"/>
      </w:rPr>
      <w:tab/>
    </w:r>
    <w:r>
      <w:rPr/>
      <w:t xml:space="preserve">gyakorlati vizsga 0511 </w:t>
      <w:tab/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0</w:t>
    </w:r>
    <w:r>
      <w:rPr>
        <w:sz w:val="24"/>
      </w:rPr>
      <w:fldChar w:fldCharType="end"/>
    </w:r>
    <w:r>
      <w:rPr/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  <w:r>
      <w:rPr/>
      <w:t xml:space="preserve"> </w:t>
      <w:tab/>
      <w:t xml:space="preserve">2005. május 19.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blc"/>
      <w:tabs>
        <w:tab w:val="clear" w:pos="9127"/>
        <w:tab w:val="right" w:pos="9632" w:leader="none"/>
      </w:tabs>
      <w:rPr>
        <w:lang w:val="hu-HU"/>
      </w:rPr>
    </w:pPr>
    <w:r>
      <w:rPr>
        <w:lang w:val="hu-HU"/>
      </w:rPr>
      <w:fldChar w:fldCharType="begin"/>
    </w:r>
    <w:r>
      <w:rPr>
        <w:lang w:val="hu-HU"/>
      </w:rPr>
      <w:instrText xml:space="preserve"> PAGE </w:instrText>
    </w:r>
    <w:r>
      <w:rPr>
        <w:lang w:val="hu-HU"/>
      </w:rPr>
      <w:fldChar w:fldCharType="separate"/>
    </w:r>
    <w:r>
      <w:rPr>
        <w:lang w:val="hu-HU"/>
      </w:rPr>
      <w:t>2</w:t>
    </w:r>
    <w:r>
      <w:rPr>
        <w:lang w:val="hu-HU"/>
      </w:rPr>
      <w:fldChar w:fldCharType="end"/>
    </w:r>
    <w:r>
      <w:rPr>
        <w:lang w:val="hu-HU"/>
      </w:rPr>
      <w:t>. oldal</w:t>
      <w:tab/>
      <w:t>középszintű érettségi feladat: 1519 - 2016. október 21.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blc"/>
      <w:tabs>
        <w:tab w:val="clear" w:pos="9127"/>
        <w:tab w:val="right" w:pos="9632" w:leader="none"/>
      </w:tabs>
      <w:rPr>
        <w:lang w:val="hu-HU"/>
      </w:rPr>
    </w:pPr>
    <w:r>
      <w:rPr>
        <w:lang w:val="hu-HU"/>
      </w:rPr>
      <w:fldChar w:fldCharType="begin"/>
    </w:r>
    <w:r>
      <w:rPr>
        <w:lang w:val="hu-HU"/>
      </w:rPr>
      <w:instrText xml:space="preserve"> PAGE </w:instrText>
    </w:r>
    <w:r>
      <w:rPr>
        <w:lang w:val="hu-HU"/>
      </w:rPr>
      <w:fldChar w:fldCharType="separate"/>
    </w:r>
    <w:r>
      <w:rPr>
        <w:lang w:val="hu-HU"/>
      </w:rPr>
      <w:t>2</w:t>
    </w:r>
    <w:r>
      <w:rPr>
        <w:lang w:val="hu-HU"/>
      </w:rPr>
      <w:fldChar w:fldCharType="end"/>
    </w:r>
    <w:r>
      <w:rPr>
        <w:lang w:val="hu-HU"/>
      </w:rPr>
      <w:t>. oldal</w:t>
      <w:tab/>
      <w:t>középszintű érettségi feladat: 1519 - 2016. október 21.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pPr w:vertAnchor="page" w:horzAnchor="page" w:tblpX="7154" w:tblpY="804"/>
      <w:tblOverlap w:val="never"/>
      <w:tblW w:w="3421" w:type="dxa"/>
      <w:jc w:val="start"/>
      <w:tblInd w:w="-5" w:type="dxa"/>
      <w:tblLayout w:type="fixed"/>
      <w:tblCellMar>
        <w:top w:w="12" w:type="dxa"/>
        <w:start w:w="107" w:type="dxa"/>
        <w:bottom w:w="0" w:type="dxa"/>
        <w:end w:w="115" w:type="dxa"/>
      </w:tblCellMar>
      <w:tblLook w:noHBand="0" w:noVBand="1" w:firstColumn="1" w:lastRow="0" w:lastColumn="0" w:firstRow="1" w:val="04a0"/>
    </w:tblPr>
    <w:tblGrid>
      <w:gridCol w:w="343"/>
      <w:gridCol w:w="341"/>
      <w:gridCol w:w="342"/>
      <w:gridCol w:w="343"/>
      <w:gridCol w:w="341"/>
      <w:gridCol w:w="342"/>
      <w:gridCol w:w="343"/>
      <w:gridCol w:w="342"/>
      <w:gridCol w:w="341"/>
      <w:gridCol w:w="343"/>
    </w:tblGrid>
    <w:tr>
      <w:trPr>
        <w:trHeight w:val="340" w:hRule="atLeast"/>
      </w:trPr>
      <w:tc>
        <w:tcPr>
          <w:tcW w:w="3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widowControl/>
            <w:spacing w:lineRule="auto" w:line="259" w:before="0" w:after="0"/>
            <w:ind w:start="1"/>
            <w:jc w:val="start"/>
            <w:rPr>
              <w:rFonts w:eastAsia="" w:cs="Calibri"/>
              <w:kern w:val="0"/>
              <w:szCs w:val="22"/>
              <w:lang w:val="en-US" w:eastAsia="en-US" w:bidi="ar-SA"/>
            </w:rPr>
          </w:pPr>
          <w:r>
            <w:rPr>
              <w:rFonts w:eastAsia="" w:cs="Calibri"/>
              <w:kern w:val="0"/>
              <w:szCs w:val="22"/>
              <w:lang w:val="en-US" w:eastAsia="en-US" w:bidi="ar-SA"/>
            </w:rPr>
            <w:t xml:space="preserve"> </w:t>
          </w:r>
        </w:p>
      </w:tc>
      <w:tc>
        <w:tcPr>
          <w:tcW w:w="34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widowControl/>
            <w:spacing w:lineRule="auto" w:line="259" w:before="0" w:after="0"/>
            <w:jc w:val="start"/>
            <w:rPr>
              <w:rFonts w:eastAsia="" w:cs="Calibri"/>
              <w:kern w:val="0"/>
              <w:szCs w:val="22"/>
              <w:lang w:val="en-US" w:eastAsia="en-US" w:bidi="ar-SA"/>
            </w:rPr>
          </w:pPr>
          <w:r>
            <w:rPr>
              <w:rFonts w:eastAsia="" w:cs="Calibri"/>
              <w:kern w:val="0"/>
              <w:szCs w:val="22"/>
              <w:lang w:val="en-US" w:eastAsia="en-US" w:bidi="ar-SA"/>
            </w:rPr>
            <w:t xml:space="preserve"> </w:t>
          </w:r>
        </w:p>
      </w:tc>
      <w:tc>
        <w:tcPr>
          <w:tcW w:w="3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widowControl/>
            <w:spacing w:lineRule="auto" w:line="259" w:before="0" w:after="0"/>
            <w:jc w:val="start"/>
            <w:rPr>
              <w:rFonts w:eastAsia="" w:cs="Calibri"/>
              <w:kern w:val="0"/>
              <w:szCs w:val="22"/>
              <w:lang w:val="en-US" w:eastAsia="en-US" w:bidi="ar-SA"/>
            </w:rPr>
          </w:pPr>
          <w:r>
            <w:rPr>
              <w:rFonts w:eastAsia="" w:cs="Calibri"/>
              <w:kern w:val="0"/>
              <w:szCs w:val="22"/>
              <w:lang w:val="en-US" w:eastAsia="en-US" w:bidi="ar-SA"/>
            </w:rPr>
            <w:t xml:space="preserve"> </w:t>
          </w:r>
        </w:p>
      </w:tc>
      <w:tc>
        <w:tcPr>
          <w:tcW w:w="3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widowControl/>
            <w:spacing w:lineRule="auto" w:line="259" w:before="0" w:after="0"/>
            <w:jc w:val="start"/>
            <w:rPr>
              <w:rFonts w:eastAsia="" w:cs="Calibri"/>
              <w:kern w:val="0"/>
              <w:szCs w:val="22"/>
              <w:lang w:val="en-US" w:eastAsia="en-US" w:bidi="ar-SA"/>
            </w:rPr>
          </w:pPr>
          <w:r>
            <w:rPr>
              <w:rFonts w:eastAsia="" w:cs="Calibri"/>
              <w:kern w:val="0"/>
              <w:szCs w:val="22"/>
              <w:lang w:val="en-US" w:eastAsia="en-US" w:bidi="ar-SA"/>
            </w:rPr>
            <w:t xml:space="preserve"> </w:t>
          </w:r>
        </w:p>
      </w:tc>
      <w:tc>
        <w:tcPr>
          <w:tcW w:w="34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widowControl/>
            <w:spacing w:lineRule="auto" w:line="259" w:before="0" w:after="0"/>
            <w:jc w:val="start"/>
            <w:rPr>
              <w:rFonts w:eastAsia="" w:cs="Calibri"/>
              <w:kern w:val="0"/>
              <w:szCs w:val="22"/>
              <w:lang w:val="en-US" w:eastAsia="en-US" w:bidi="ar-SA"/>
            </w:rPr>
          </w:pPr>
          <w:r>
            <w:rPr>
              <w:rFonts w:eastAsia="" w:cs="Calibri"/>
              <w:kern w:val="0"/>
              <w:szCs w:val="22"/>
              <w:lang w:val="en-US" w:eastAsia="en-US" w:bidi="ar-SA"/>
            </w:rPr>
            <w:t xml:space="preserve"> </w:t>
          </w:r>
        </w:p>
      </w:tc>
      <w:tc>
        <w:tcPr>
          <w:tcW w:w="3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widowControl/>
            <w:spacing w:lineRule="auto" w:line="259" w:before="0" w:after="0"/>
            <w:jc w:val="start"/>
            <w:rPr>
              <w:rFonts w:eastAsia="" w:cs="Calibri"/>
              <w:kern w:val="0"/>
              <w:szCs w:val="22"/>
              <w:lang w:val="en-US" w:eastAsia="en-US" w:bidi="ar-SA"/>
            </w:rPr>
          </w:pPr>
          <w:r>
            <w:rPr>
              <w:rFonts w:eastAsia="" w:cs="Calibri"/>
              <w:kern w:val="0"/>
              <w:szCs w:val="22"/>
              <w:lang w:val="en-US" w:eastAsia="en-US" w:bidi="ar-SA"/>
            </w:rPr>
            <w:t xml:space="preserve"> </w:t>
          </w:r>
        </w:p>
      </w:tc>
      <w:tc>
        <w:tcPr>
          <w:tcW w:w="3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widowControl/>
            <w:spacing w:lineRule="auto" w:line="259" w:before="0" w:after="0"/>
            <w:ind w:start="1"/>
            <w:jc w:val="start"/>
            <w:rPr>
              <w:rFonts w:eastAsia="" w:cs="Calibri"/>
              <w:kern w:val="0"/>
              <w:szCs w:val="22"/>
              <w:lang w:val="en-US" w:eastAsia="en-US" w:bidi="ar-SA"/>
            </w:rPr>
          </w:pPr>
          <w:r>
            <w:rPr>
              <w:rFonts w:eastAsia="" w:cs="Calibri"/>
              <w:kern w:val="0"/>
              <w:szCs w:val="22"/>
              <w:lang w:val="en-US" w:eastAsia="en-US" w:bidi="ar-SA"/>
            </w:rPr>
            <w:t xml:space="preserve"> </w:t>
          </w:r>
        </w:p>
      </w:tc>
      <w:tc>
        <w:tcPr>
          <w:tcW w:w="34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widowControl/>
            <w:spacing w:lineRule="auto" w:line="259" w:before="0" w:after="0"/>
            <w:ind w:start="1"/>
            <w:jc w:val="start"/>
            <w:rPr>
              <w:rFonts w:eastAsia="" w:cs="Calibri"/>
              <w:kern w:val="0"/>
              <w:szCs w:val="22"/>
              <w:lang w:val="en-US" w:eastAsia="en-US" w:bidi="ar-SA"/>
            </w:rPr>
          </w:pPr>
          <w:r>
            <w:rPr>
              <w:rFonts w:eastAsia="" w:cs="Calibri"/>
              <w:kern w:val="0"/>
              <w:szCs w:val="22"/>
              <w:lang w:val="en-US" w:eastAsia="en-US" w:bidi="ar-SA"/>
            </w:rPr>
            <w:t xml:space="preserve"> </w:t>
          </w:r>
        </w:p>
      </w:tc>
      <w:tc>
        <w:tcPr>
          <w:tcW w:w="34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widowControl/>
            <w:spacing w:lineRule="auto" w:line="259" w:before="0" w:after="0"/>
            <w:ind w:start="1"/>
            <w:jc w:val="start"/>
            <w:rPr>
              <w:rFonts w:eastAsia="" w:cs="Calibri"/>
              <w:kern w:val="0"/>
              <w:szCs w:val="22"/>
              <w:lang w:val="en-US" w:eastAsia="en-US" w:bidi="ar-SA"/>
            </w:rPr>
          </w:pPr>
          <w:r>
            <w:rPr>
              <w:rFonts w:eastAsia="" w:cs="Calibri"/>
              <w:kern w:val="0"/>
              <w:szCs w:val="22"/>
              <w:lang w:val="en-US" w:eastAsia="en-US" w:bidi="ar-SA"/>
            </w:rPr>
            <w:t xml:space="preserve"> </w:t>
          </w:r>
        </w:p>
      </w:tc>
      <w:tc>
        <w:tcPr>
          <w:tcW w:w="34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widowControl/>
            <w:spacing w:lineRule="auto" w:line="259" w:before="0" w:after="0"/>
            <w:ind w:start="1"/>
            <w:jc w:val="start"/>
            <w:rPr>
              <w:rFonts w:eastAsia="" w:cs="Calibri"/>
              <w:kern w:val="0"/>
              <w:szCs w:val="22"/>
              <w:lang w:val="en-US" w:eastAsia="en-US" w:bidi="ar-SA"/>
            </w:rPr>
          </w:pPr>
          <w:r>
            <w:rPr>
              <w:rFonts w:eastAsia="" w:cs="Calibri"/>
              <w:kern w:val="0"/>
              <w:szCs w:val="22"/>
              <w:lang w:val="en-US" w:eastAsia="en-US" w:bidi="ar-SA"/>
            </w:rPr>
            <w:t xml:space="preserve"> </w:t>
          </w:r>
        </w:p>
      </w:tc>
    </w:tr>
  </w:tbl>
  <w:p>
    <w:pPr>
      <w:pStyle w:val="Normal"/>
      <w:tabs>
        <w:tab w:val="clear" w:pos="720"/>
        <w:tab w:val="center" w:pos="0" w:leader="none"/>
        <w:tab w:val="center" w:pos="4972" w:leader="none"/>
      </w:tabs>
      <w:spacing w:lineRule="auto" w:line="259"/>
      <w:rPr/>
    </w:pPr>
    <w:r>
      <mc:AlternateContent>
        <mc:Choice Requires="wpg">
          <w:drawing>
            <wp:anchor distT="0" distB="0" distL="114300" distR="113030" simplePos="0" relativeHeight="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886450" cy="12065"/>
              <wp:effectExtent l="0" t="0" r="0" b="0"/>
              <wp:wrapSquare wrapText="bothSides"/>
              <wp:docPr id="3" name="Group 2318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6360" cy="12240"/>
                        <a:chOff x="0" y="0"/>
                        <a:chExt cx="5886360" cy="12240"/>
                      </a:xfrm>
                    </wpg:grpSpPr>
                    <wps:wsp>
                      <wps:cNvPr id="4" name="Shape 23815"/>
                      <wps:cNvSpPr/>
                      <wps:spPr>
                        <a:xfrm>
                          <a:off x="0" y="0"/>
                          <a:ext cx="5886360" cy="12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886450" h="12192">
                              <a:moveTo>
                                <a:pt x="0" y="0"/>
                              </a:moveTo>
                              <a:lnTo>
                                <a:pt x="5886450" y="0"/>
                              </a:lnTo>
                              <a:lnTo>
                                <a:pt x="588645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5" name="Shape 23816"/>
                      <wps:cNvSpPr/>
                      <wps:spPr>
                        <a:xfrm>
                          <a:off x="5874480" y="0"/>
                          <a:ext cx="11520" cy="12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3182" style="position:absolute;margin-left:65.9pt;margin-top:65.9pt;width:463.5pt;height:0.95pt" coordorigin="1318,1318" coordsize="9270,19"/>
          </w:pict>
        </mc:Fallback>
      </mc:AlternateContent>
    </w:r>
    <w:r>
      <w:rPr>
        <w:rFonts w:eastAsia="Calibri" w:cs="Calibri" w:ascii="Calibri" w:hAnsi="Calibri"/>
      </w:rPr>
      <w:tab/>
    </w:r>
    <w:r>
      <w:rPr>
        <w:sz w:val="37"/>
        <w:vertAlign w:val="superscript"/>
      </w:rPr>
      <w:t xml:space="preserve"> </w:t>
      <w:tab/>
    </w:r>
    <w:r>
      <w:rPr/>
      <w:t xml:space="preserve">Azonosító jel: </w:t>
    </w:r>
  </w:p>
  <w:p>
    <w:pPr>
      <w:pStyle w:val="Normal"/>
      <w:spacing w:lineRule="auto" w:line="259"/>
      <w:ind w:start="144"/>
      <w:rPr/>
    </w:pPr>
    <w:r>
      <w:rPr/>
      <w:t xml:space="preserve">Informatika — középszint </w:t>
    </w:r>
  </w:p>
  <w:p>
    <w:pPr>
      <w:pStyle w:val="Normal"/>
      <w:rPr/>
    </w:pPr>
    <w:r>
      <w:rPr/>
      <mc:AlternateContent>
        <mc:Choice Requires="wpg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5886450" cy="8994775"/>
              <wp:effectExtent l="0" t="0" r="0" b="0"/>
              <wp:wrapNone/>
              <wp:docPr id="6" name="Group 2318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6360" cy="8994600"/>
                        <a:chOff x="0" y="0"/>
                        <a:chExt cx="5886360" cy="8994600"/>
                      </a:xfrm>
                    </wpg:grpSpPr>
                    <wps:wsp>
                      <wps:cNvPr id="7" name="Shape 23819"/>
                      <wps:cNvSpPr/>
                      <wps:spPr>
                        <a:xfrm>
                          <a:off x="0" y="0"/>
                          <a:ext cx="11520" cy="8994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192" h="899464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8994648"/>
                              </a:lnTo>
                              <a:lnTo>
                                <a:pt x="0" y="89946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8" name="Shape 23820"/>
                      <wps:cNvSpPr/>
                      <wps:spPr>
                        <a:xfrm>
                          <a:off x="5875200" y="0"/>
                          <a:ext cx="11520" cy="89946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192" h="8994648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8994648"/>
                              </a:lnTo>
                              <a:lnTo>
                                <a:pt x="0" y="89946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3188" style="position:absolute;margin-left:65.9pt;margin-top:66.85pt;width:463.55pt;height:708.25pt" coordorigin="1318,1337" coordsize="9271,14165"/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705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0"/>
        <w:szCs w:val="22"/>
        <w:u w:val="none" w:color="000000"/>
        <w:shd w:fill="auto" w:val="clear"/>
        <w:vertAlign w:val="baseline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288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5040" w:hanging="0"/>
      </w:pPr>
      <w:rPr>
        <w:rFonts w:ascii="Arial" w:hAnsi="Arial" w:cs="Aria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0"/>
      </w:pPr>
      <w:rPr>
        <w:rFonts w:ascii="Segoe UI Symbol" w:hAnsi="Segoe UI Symbol" w:cs="Segoe UI Symbol" w:hint="default"/>
        <w:b w:val="false"/>
        <w:i w:val="false"/>
        <w:strike w:val="false"/>
        <w:dstrike w:val="false"/>
        <w:color w:val="000000"/>
        <w:position w:val="0"/>
        <w:sz w:val="22"/>
        <w:szCs w:val="22"/>
        <w:u w:val="none" w:color="00000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8" w:hanging="0"/>
      </w:pPr>
      <w:rPr>
        <w:rFonts w:ascii="Times New Roman" w:hAnsi="Times New Roman" w:cs="Times New Roman"/>
        <w:b w:val="false"/>
        <w:i w:val="false"/>
        <w:strike w:val="false"/>
        <w:dstrike w:val="false"/>
        <w:color w:val="000000"/>
        <w:position w:val="0"/>
        <w:sz w:val="20"/>
        <w:szCs w:val="24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08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80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52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24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396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68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40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120" w:hanging="0"/>
      </w:pPr>
      <w:rPr>
        <w:rFonts w:ascii="Times New Roman" w:hAnsi="Times New Roman" w:eastAsia="Times New Roman" w:cs="Times New Roman"/>
        <w:b w:val="false"/>
        <w:i w:val="false"/>
        <w:strike w:val="false"/>
        <w:dstrike w:val="false"/>
        <w:color w:val="000000"/>
        <w:position w:val="0"/>
        <w:sz w:val="24"/>
        <w:szCs w:val="24"/>
        <w:u w:val="none" w:color="000000"/>
        <w:shd w:fill="auto" w:val="clear"/>
        <w:vertAlign w:val="baselin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Calibri" w:asciiTheme="minorHAnsi" w:cstheme="minorHAns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029a3"/>
    <w:pPr>
      <w:widowControl/>
      <w:bidi w:val="0"/>
      <w:spacing w:lineRule="auto" w:line="240" w:before="0" w:after="0"/>
      <w:jc w:val="start"/>
    </w:pPr>
    <w:rPr>
      <w:rFonts w:ascii="Times New Roman" w:hAnsi="Times New Roman" w:eastAsia="" w:cs="Calibri" w:cstheme="minorHAns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next w:val="Normal"/>
    <w:link w:val="Cmsor1Char"/>
    <w:uiPriority w:val="9"/>
    <w:unhideWhenUsed/>
    <w:qFormat/>
    <w:pPr>
      <w:keepNext w:val="true"/>
      <w:keepLines/>
      <w:widowControl/>
      <w:bidi w:val="0"/>
      <w:spacing w:lineRule="auto" w:line="259" w:before="0" w:after="287"/>
      <w:ind w:end="63"/>
      <w:jc w:val="center"/>
      <w:outlineLvl w:val="0"/>
    </w:pPr>
    <w:rPr>
      <w:rFonts w:ascii="Times New Roman" w:hAnsi="Times New Roman" w:eastAsia="Times New Roman" w:cs="Times New Roman"/>
      <w:b/>
      <w:color w:val="000000"/>
      <w:kern w:val="0"/>
      <w:sz w:val="40"/>
      <w:szCs w:val="22"/>
      <w:lang w:val="en-US" w:eastAsia="en-US" w:bidi="ar-SA"/>
    </w:rPr>
  </w:style>
  <w:style w:type="paragraph" w:styleId="Heading2">
    <w:name w:val="heading 2"/>
    <w:next w:val="Normal"/>
    <w:link w:val="Cmsor2Char"/>
    <w:uiPriority w:val="9"/>
    <w:unhideWhenUsed/>
    <w:qFormat/>
    <w:pPr>
      <w:keepNext w:val="true"/>
      <w:keepLines/>
      <w:widowControl/>
      <w:bidi w:val="0"/>
      <w:spacing w:lineRule="auto" w:line="259" w:before="0" w:after="129"/>
      <w:ind w:hanging="10" w:start="10"/>
      <w:jc w:val="start"/>
      <w:outlineLvl w:val="1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en-US" w:eastAsia="en-US" w:bidi="ar-SA"/>
    </w:rPr>
  </w:style>
  <w:style w:type="paragraph" w:styleId="Heading3">
    <w:name w:val="heading 3"/>
    <w:next w:val="Normal"/>
    <w:link w:val="Cmsor3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start="2088"/>
      <w:jc w:val="start"/>
      <w:outlineLvl w:val="2"/>
    </w:pPr>
    <w:rPr>
      <w:rFonts w:ascii="Arial" w:hAnsi="Arial" w:eastAsia="Arial" w:cs="Arial"/>
      <w:b/>
      <w:color w:val="000000"/>
      <w:kern w:val="0"/>
      <w:sz w:val="24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3Char" w:customStyle="1">
    <w:name w:val="Címsor 3 Char"/>
    <w:link w:val="Heading3"/>
    <w:qFormat/>
    <w:rPr>
      <w:rFonts w:ascii="Arial" w:hAnsi="Arial" w:eastAsia="Arial" w:cs="Arial"/>
      <w:b/>
      <w:color w:val="000000"/>
      <w:sz w:val="24"/>
    </w:rPr>
  </w:style>
  <w:style w:type="character" w:styleId="Cmsor2Char" w:customStyle="1">
    <w:name w:val="Címsor 2 Char"/>
    <w:link w:val="Heading2"/>
    <w:qFormat/>
    <w:rPr>
      <w:rFonts w:ascii="Times New Roman" w:hAnsi="Times New Roman" w:eastAsia="Times New Roman" w:cs="Times New Roman"/>
      <w:b/>
      <w:color w:val="000000"/>
      <w:sz w:val="32"/>
    </w:rPr>
  </w:style>
  <w:style w:type="character" w:styleId="Cmsor1Char" w:customStyle="1">
    <w:name w:val="Címsor 1 Char"/>
    <w:link w:val="Heading1"/>
    <w:qFormat/>
    <w:rPr>
      <w:rFonts w:ascii="Times New Roman" w:hAnsi="Times New Roman" w:eastAsia="Times New Roman" w:cs="Times New Roman"/>
      <w:b/>
      <w:color w:val="000000"/>
      <w:sz w:val="40"/>
    </w:rPr>
  </w:style>
  <w:style w:type="character" w:styleId="lfejChar" w:customStyle="1">
    <w:name w:val="Élőfej Char"/>
    <w:basedOn w:val="DefaultParagraphFont"/>
    <w:link w:val="Header"/>
    <w:uiPriority w:val="99"/>
    <w:qFormat/>
    <w:rsid w:val="009e72f5"/>
    <w:rPr>
      <w:rFonts w:ascii="Times New Roman" w:hAnsi="Times New Roman" w:eastAsia="Times New Roman" w:cs="Times New Roman"/>
      <w:color w:val="000000"/>
      <w:sz w:val="24"/>
    </w:rPr>
  </w:style>
  <w:style w:type="character" w:styleId="llbChar" w:customStyle="1">
    <w:name w:val="Élőláb Char"/>
    <w:basedOn w:val="DefaultParagraphFont"/>
    <w:link w:val="Footer"/>
    <w:uiPriority w:val="99"/>
    <w:qFormat/>
    <w:rsid w:val="009e72f5"/>
    <w:rPr>
      <w:rFonts w:ascii="Times New Roman" w:hAnsi="Times New Roman" w:eastAsia="Times New Roman" w:cs="Times New Roman"/>
      <w:color w:val="000000"/>
      <w:sz w:val="24"/>
    </w:rPr>
  </w:style>
  <w:style w:type="character" w:styleId="kpChar" w:customStyle="1">
    <w:name w:val="kép Char"/>
    <w:basedOn w:val="DefaultParagraphFont"/>
    <w:link w:val="kp"/>
    <w:qFormat/>
    <w:rsid w:val="003901b8"/>
    <w:rPr>
      <w:rFonts w:ascii="Times New Roman" w:hAnsi="Times New Roman" w:eastAsia="Times New Roman" w:cs="Times New Roman"/>
      <w:color w:val="000000"/>
      <w:sz w:val="20"/>
    </w:rPr>
  </w:style>
  <w:style w:type="character" w:styleId="cmChar" w:customStyle="1">
    <w:name w:val="cím Char"/>
    <w:basedOn w:val="Cmsor2Char"/>
    <w:link w:val="cm"/>
    <w:qFormat/>
    <w:rsid w:val="00757186"/>
    <w:rPr>
      <w:rFonts w:ascii="Times New Roman" w:hAnsi="Times New Roman" w:eastAsia="Times New Roman" w:cs="Times New Roman"/>
      <w:b/>
      <w:color w:val="000000"/>
      <w:sz w:val="32"/>
    </w:rPr>
  </w:style>
  <w:style w:type="character" w:styleId="felsorolChar" w:customStyle="1">
    <w:name w:val="felsorol Char"/>
    <w:basedOn w:val="DefaultParagraphFont"/>
    <w:link w:val="felsorol"/>
    <w:qFormat/>
    <w:rsid w:val="00757186"/>
    <w:rPr>
      <w:rFonts w:ascii="Times New Roman" w:hAnsi="Times New Roman" w:eastAsia="Times New Roman" w:cs="Times New Roman"/>
      <w:i/>
      <w:color w:val="000000"/>
    </w:rPr>
  </w:style>
  <w:style w:type="character" w:styleId="magyarzChar" w:customStyle="1">
    <w:name w:val="magyaráz Char"/>
    <w:basedOn w:val="DefaultParagraphFont"/>
    <w:link w:val="magyarz"/>
    <w:qFormat/>
    <w:rsid w:val="00975b0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feladChar" w:customStyle="1">
    <w:name w:val="felad Char"/>
    <w:basedOn w:val="DefaultParagraphFont"/>
    <w:link w:val="felad"/>
    <w:qFormat/>
    <w:rsid w:val="00975b0f"/>
    <w:rPr>
      <w:rFonts w:ascii="Times New Roman" w:hAnsi="Times New Roman" w:eastAsia="Times New Roman" w:cs="Times New Roman"/>
      <w:color w:val="000000"/>
      <w:sz w:val="20"/>
    </w:rPr>
  </w:style>
  <w:style w:type="character" w:styleId="lblcChar" w:customStyle="1">
    <w:name w:val="lábléc Char"/>
    <w:basedOn w:val="llbChar"/>
    <w:link w:val="lblc"/>
    <w:qFormat/>
    <w:rsid w:val="0061740e"/>
    <w:rPr>
      <w:rFonts w:ascii="Times New Roman" w:hAnsi="Times New Roman" w:eastAsia="Times New Roman" w:cs="Times New Roman"/>
      <w:color w:val="000000"/>
      <w:sz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lfejChar"/>
    <w:uiPriority w:val="99"/>
    <w:unhideWhenUsed/>
    <w:rsid w:val="009e72f5"/>
    <w:pPr>
      <w:tabs>
        <w:tab w:val="clear" w:pos="720"/>
        <w:tab w:val="center" w:pos="4703" w:leader="none"/>
        <w:tab w:val="right" w:pos="9406" w:leader="none"/>
      </w:tabs>
    </w:pPr>
    <w:rPr/>
  </w:style>
  <w:style w:type="paragraph" w:styleId="Footer">
    <w:name w:val="footer"/>
    <w:basedOn w:val="Normal"/>
    <w:link w:val="llbChar"/>
    <w:uiPriority w:val="99"/>
    <w:unhideWhenUsed/>
    <w:rsid w:val="009e72f5"/>
    <w:pPr>
      <w:tabs>
        <w:tab w:val="clear" w:pos="720"/>
        <w:tab w:val="center" w:pos="4703" w:leader="none"/>
        <w:tab w:val="right" w:pos="9406" w:leader="none"/>
      </w:tabs>
    </w:pPr>
    <w:rPr/>
  </w:style>
  <w:style w:type="paragraph" w:styleId="kp" w:customStyle="1">
    <w:name w:val="kép"/>
    <w:basedOn w:val="Normal"/>
    <w:link w:val="kpChar"/>
    <w:qFormat/>
    <w:rsid w:val="003901b8"/>
    <w:pPr>
      <w:spacing w:before="200" w:after="200"/>
      <w:jc w:val="center"/>
    </w:pPr>
    <w:rPr/>
  </w:style>
  <w:style w:type="paragraph" w:styleId="cm" w:customStyle="1">
    <w:name w:val="cím"/>
    <w:basedOn w:val="Heading2"/>
    <w:link w:val="cmChar"/>
    <w:qFormat/>
    <w:rsid w:val="00757186"/>
    <w:pPr>
      <w:spacing w:before="0" w:after="160"/>
    </w:pPr>
    <w:rPr/>
  </w:style>
  <w:style w:type="paragraph" w:styleId="felsorol" w:customStyle="1">
    <w:name w:val="felsorol"/>
    <w:basedOn w:val="Normal"/>
    <w:link w:val="felsorolChar"/>
    <w:qFormat/>
    <w:rsid w:val="00757186"/>
    <w:pPr>
      <w:numPr>
        <w:ilvl w:val="0"/>
        <w:numId w:val="1"/>
      </w:numPr>
      <w:ind w:hanging="170" w:start="170"/>
    </w:pPr>
    <w:rPr>
      <w:i/>
    </w:rPr>
  </w:style>
  <w:style w:type="paragraph" w:styleId="magyarz" w:customStyle="1">
    <w:name w:val="magyaráz"/>
    <w:basedOn w:val="Normal"/>
    <w:link w:val="magyarzChar"/>
    <w:qFormat/>
    <w:rsid w:val="00975b0f"/>
    <w:pPr>
      <w:spacing w:before="200" w:after="200"/>
    </w:pPr>
    <w:rPr>
      <w:szCs w:val="20"/>
    </w:rPr>
  </w:style>
  <w:style w:type="paragraph" w:styleId="felad" w:customStyle="1">
    <w:name w:val="felad"/>
    <w:basedOn w:val="Normal"/>
    <w:link w:val="feladChar"/>
    <w:qFormat/>
    <w:rsid w:val="00975b0f"/>
    <w:pPr>
      <w:numPr>
        <w:ilvl w:val="0"/>
        <w:numId w:val="2"/>
      </w:numPr>
      <w:spacing w:before="0" w:after="100"/>
      <w:ind w:hanging="340" w:start="340"/>
    </w:pPr>
    <w:rPr/>
  </w:style>
  <w:style w:type="paragraph" w:styleId="lblc" w:customStyle="1">
    <w:name w:val="lábléc"/>
    <w:basedOn w:val="Footer"/>
    <w:link w:val="lblcChar"/>
    <w:qFormat/>
    <w:rsid w:val="0061740e"/>
    <w:pPr>
      <w:pBdr>
        <w:top w:val="single" w:sz="4" w:space="3" w:color="000000"/>
      </w:pBdr>
      <w:tabs>
        <w:tab w:val="clear" w:pos="4703"/>
        <w:tab w:val="clear" w:pos="9406"/>
        <w:tab w:val="right" w:pos="9127" w:leader="none"/>
      </w:tabs>
    </w:pPr>
    <w:rPr>
      <w:sz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feladat sablon.dotx</Template>
  <TotalTime>64</TotalTime>
  <Application>LibreOffice/26.2.6.3$Linux_X86_64 LibreOffice_project/620$Build-3</Application>
  <AppVersion>15.0000</AppVersion>
  <Pages>2</Pages>
  <Words>404</Words>
  <Characters>2712</Characters>
  <CharactersWithSpaces>3150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2018-12-12T07:02:00Z</dcterms:created>
  <dc:creator>Lúdas Matyi</dc:creator>
  <dc:description/>
  <dc:language>hu-HU</dc:language>
  <cp:lastModifiedBy/>
  <dcterms:modified xsi:type="dcterms:W3CDTF">2026-10-22T12:03:30Z</dcterms:modified>
  <cp:revision>2</cp:revision>
  <dc:subject/>
  <dc:title>Microsoft Word - Informatika_kozep_gyakorlati0511.doc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