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EF43C" w14:textId="77777777" w:rsidR="003C0009" w:rsidRDefault="003C0009" w:rsidP="003C0009">
      <w:pPr>
        <w:ind w:firstLine="0"/>
        <w:jc w:val="center"/>
        <w:rPr>
          <w:rFonts w:cs="Times New Roman"/>
          <w:sz w:val="18"/>
          <w:szCs w:val="18"/>
        </w:rPr>
      </w:pPr>
      <w:r>
        <w:rPr>
          <w:rFonts w:cs="Times New Roman"/>
          <w:noProof/>
        </w:rPr>
        <w:drawing>
          <wp:anchor distT="0" distB="0" distL="0" distR="0" simplePos="0" relativeHeight="251659264" behindDoc="0" locked="0" layoutInCell="1" allowOverlap="0" wp14:anchorId="7308BE41" wp14:editId="3177A5B2">
            <wp:simplePos x="0" y="0"/>
            <wp:positionH relativeFrom="column">
              <wp:posOffset>-15875</wp:posOffset>
            </wp:positionH>
            <wp:positionV relativeFrom="paragraph">
              <wp:posOffset>-37465</wp:posOffset>
            </wp:positionV>
            <wp:extent cx="1006475" cy="833755"/>
            <wp:effectExtent l="0" t="0" r="0" b="0"/>
            <wp:wrapSquare wrapText="bothSides"/>
            <wp:docPr id="1" name="Рисунок 11" descr="Эмблема МАД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1" descr="Эмблема МАД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06475" cy="833755"/>
                    </a:xfrm>
                    <a:prstGeom prst="rect">
                      <a:avLst/>
                    </a:prstGeom>
                    <a:noFill/>
                    <a:ln>
                      <a:noFill/>
                    </a:ln>
                  </pic:spPr>
                </pic:pic>
              </a:graphicData>
            </a:graphic>
          </wp:anchor>
        </w:drawing>
      </w:r>
      <w:r>
        <w:rPr>
          <w:rFonts w:cs="Times New Roman"/>
          <w:sz w:val="18"/>
          <w:szCs w:val="18"/>
        </w:rPr>
        <w:t>МИНИСТЕРСТВО НАУКИ И ВЫСШЕГО ОБРАЗОВАНИЯ РОССИЙСКОЙ ФЕДЕРАЦИИ</w:t>
      </w:r>
    </w:p>
    <w:p w14:paraId="0F1C82AF" w14:textId="77777777" w:rsidR="003C0009" w:rsidRDefault="003C0009" w:rsidP="003C0009">
      <w:pPr>
        <w:ind w:firstLine="0"/>
        <w:jc w:val="center"/>
        <w:rPr>
          <w:rFonts w:cs="Times New Roman"/>
          <w:spacing w:val="-4"/>
          <w:sz w:val="21"/>
          <w:szCs w:val="21"/>
        </w:rPr>
      </w:pPr>
      <w:r>
        <w:rPr>
          <w:rFonts w:cs="Times New Roman"/>
          <w:spacing w:val="-4"/>
          <w:sz w:val="21"/>
          <w:szCs w:val="21"/>
        </w:rPr>
        <w:t xml:space="preserve">федеральное государственное бюджетное образовательное учреждение </w:t>
      </w:r>
      <w:r>
        <w:rPr>
          <w:rFonts w:cs="Times New Roman"/>
          <w:spacing w:val="-4"/>
          <w:sz w:val="21"/>
          <w:szCs w:val="21"/>
        </w:rPr>
        <w:br/>
        <w:t>высшего образования</w:t>
      </w:r>
    </w:p>
    <w:p w14:paraId="53CE38BB" w14:textId="77777777" w:rsidR="003C0009" w:rsidRDefault="003C0009" w:rsidP="003C0009">
      <w:pPr>
        <w:spacing w:after="340"/>
        <w:ind w:firstLine="0"/>
        <w:jc w:val="center"/>
        <w:rPr>
          <w:rFonts w:cs="Times New Roman"/>
          <w:b/>
          <w:bCs/>
        </w:rPr>
      </w:pPr>
      <w:r>
        <w:rPr>
          <w:rFonts w:cs="Times New Roman"/>
          <w:b/>
          <w:bCs/>
        </w:rPr>
        <w:t xml:space="preserve">«МОСКОВСКИЙ АВТОМОБИЛЬНО–ДОРОЖНЫЙ </w:t>
      </w:r>
      <w:r>
        <w:rPr>
          <w:rFonts w:cs="Times New Roman"/>
          <w:b/>
          <w:bCs/>
        </w:rPr>
        <w:br/>
        <w:t>ГОСУДАРСТВЕННЫЙ ТЕХНИЧЕСКИЙ УНИВЕРСИТЕТ (МАДИ)»</w:t>
      </w:r>
    </w:p>
    <w:p w14:paraId="296350E0" w14:textId="77777777" w:rsidR="003C0009" w:rsidRDefault="003C0009" w:rsidP="003C0009">
      <w:pPr>
        <w:spacing w:after="340" w:line="312" w:lineRule="auto"/>
        <w:ind w:firstLine="0"/>
        <w:jc w:val="center"/>
        <w:rPr>
          <w:rFonts w:cs="Times New Roman"/>
        </w:rPr>
      </w:pPr>
      <w:r>
        <w:rPr>
          <w:rFonts w:cs="Times New Roman"/>
        </w:rPr>
        <w:t>Факультет «Управление»</w:t>
      </w:r>
    </w:p>
    <w:p w14:paraId="62226D47" w14:textId="77777777" w:rsidR="003C0009" w:rsidRDefault="003C0009" w:rsidP="003C0009">
      <w:pPr>
        <w:spacing w:after="340" w:line="312" w:lineRule="auto"/>
        <w:ind w:firstLine="0"/>
        <w:jc w:val="center"/>
        <w:rPr>
          <w:rFonts w:cs="Times New Roman"/>
        </w:rPr>
      </w:pPr>
      <w:r>
        <w:rPr>
          <w:rFonts w:cs="Times New Roman"/>
        </w:rPr>
        <w:t>Кафедра «Автоматизированные системы управления»</w:t>
      </w:r>
    </w:p>
    <w:p w14:paraId="5DC716B5" w14:textId="77777777" w:rsidR="003C0009" w:rsidRDefault="003C0009" w:rsidP="003C0009">
      <w:pPr>
        <w:autoSpaceDE w:val="0"/>
        <w:autoSpaceDN w:val="0"/>
        <w:adjustRightInd w:val="0"/>
        <w:spacing w:after="340" w:line="312" w:lineRule="auto"/>
        <w:ind w:firstLine="0"/>
        <w:jc w:val="center"/>
        <w:rPr>
          <w:rFonts w:cs="Times New Roman"/>
          <w:color w:val="000000"/>
        </w:rPr>
      </w:pPr>
      <w:r>
        <w:rPr>
          <w:rFonts w:cs="Times New Roman"/>
          <w:color w:val="000000"/>
        </w:rPr>
        <w:t>09.04.01 – «Интегрированные автоматизированные системы управления в отраслях транспортно–дорожного комплекса»</w:t>
      </w:r>
    </w:p>
    <w:p w14:paraId="39BEF665" w14:textId="77777777" w:rsidR="003C0009" w:rsidRDefault="003C0009" w:rsidP="003C0009">
      <w:pPr>
        <w:spacing w:after="340"/>
        <w:ind w:firstLine="0"/>
        <w:jc w:val="center"/>
        <w:rPr>
          <w:rFonts w:cs="Times New Roman"/>
        </w:rPr>
      </w:pPr>
      <w:r>
        <w:rPr>
          <w:rFonts w:cs="Times New Roman"/>
        </w:rPr>
        <w:t xml:space="preserve">Дисциплина: </w:t>
      </w:r>
      <w:r>
        <w:rPr>
          <w:rFonts w:cs="Times New Roman"/>
          <w:iCs/>
        </w:rPr>
        <w:t>«</w:t>
      </w:r>
      <w:r>
        <w:rPr>
          <w:rFonts w:cs="Times New Roman"/>
        </w:rPr>
        <w:t>Технология разработки программного обеспечения</w:t>
      </w:r>
      <w:r>
        <w:rPr>
          <w:rFonts w:cs="Times New Roman"/>
          <w:i/>
          <w:iCs/>
        </w:rPr>
        <w:t>»</w:t>
      </w:r>
    </w:p>
    <w:p w14:paraId="6DFF55F5" w14:textId="77777777" w:rsidR="003C0009" w:rsidRDefault="003C0009" w:rsidP="003C0009">
      <w:pPr>
        <w:ind w:firstLine="0"/>
        <w:jc w:val="center"/>
        <w:rPr>
          <w:rFonts w:cs="Times New Roman"/>
          <w:b/>
          <w:bCs/>
          <w:szCs w:val="28"/>
        </w:rPr>
      </w:pPr>
      <w:r>
        <w:rPr>
          <w:rFonts w:cs="Times New Roman"/>
          <w:b/>
          <w:bCs/>
          <w:szCs w:val="28"/>
        </w:rPr>
        <w:t>Отчет</w:t>
      </w:r>
    </w:p>
    <w:p w14:paraId="77918CF7" w14:textId="77777777" w:rsidR="003C0009" w:rsidRDefault="003C0009" w:rsidP="003C0009">
      <w:pPr>
        <w:ind w:firstLine="0"/>
        <w:jc w:val="center"/>
        <w:rPr>
          <w:rFonts w:cs="Times New Roman"/>
          <w:szCs w:val="28"/>
        </w:rPr>
      </w:pPr>
      <w:r>
        <w:rPr>
          <w:rFonts w:cs="Times New Roman"/>
          <w:szCs w:val="28"/>
        </w:rPr>
        <w:t>по лабораторной работе №2</w:t>
      </w:r>
      <w:r>
        <w:rPr>
          <w:rFonts w:cs="Times New Roman"/>
          <w:szCs w:val="28"/>
        </w:rPr>
        <w:br/>
        <w:t>на тему:</w:t>
      </w:r>
    </w:p>
    <w:p w14:paraId="25D9CE67" w14:textId="77777777" w:rsidR="003C0009" w:rsidRDefault="003C0009" w:rsidP="003C0009">
      <w:pPr>
        <w:spacing w:after="1080" w:line="240" w:lineRule="auto"/>
        <w:ind w:firstLine="0"/>
        <w:jc w:val="center"/>
        <w:rPr>
          <w:rFonts w:cs="Times New Roman"/>
          <w:szCs w:val="28"/>
        </w:rPr>
      </w:pPr>
      <w:r>
        <w:rPr>
          <w:rFonts w:cs="Times New Roman"/>
          <w:szCs w:val="28"/>
        </w:rPr>
        <w:t>«</w:t>
      </w:r>
      <w:r>
        <w:rPr>
          <w:rFonts w:cs="Times New Roman"/>
          <w:b/>
          <w:szCs w:val="28"/>
        </w:rPr>
        <w:t>Выявление, формализованное описание и анализ требований пользователей к программной системе на основе диаграмм вариантов использования»</w:t>
      </w:r>
    </w:p>
    <w:p w14:paraId="2FD003D6" w14:textId="77777777" w:rsidR="003C0009" w:rsidRDefault="003C0009" w:rsidP="003C0009">
      <w:pPr>
        <w:ind w:left="5103" w:firstLine="0"/>
        <w:rPr>
          <w:rFonts w:cs="Times New Roman"/>
          <w:szCs w:val="28"/>
        </w:rPr>
      </w:pPr>
      <w:r>
        <w:rPr>
          <w:rFonts w:cs="Times New Roman"/>
          <w:szCs w:val="28"/>
        </w:rPr>
        <w:t>Выполнил:</w:t>
      </w:r>
    </w:p>
    <w:p w14:paraId="5A2FE7FB" w14:textId="2063CAAA" w:rsidR="003C0009" w:rsidRDefault="003C0009" w:rsidP="003C0009">
      <w:pPr>
        <w:ind w:left="5103" w:firstLine="0"/>
        <w:rPr>
          <w:rFonts w:cs="Times New Roman"/>
          <w:szCs w:val="28"/>
        </w:rPr>
      </w:pPr>
      <w:r>
        <w:rPr>
          <w:rFonts w:cs="Times New Roman"/>
          <w:szCs w:val="28"/>
        </w:rPr>
        <w:t>студент</w:t>
      </w:r>
      <w:r w:rsidR="00F7185F">
        <w:rPr>
          <w:rFonts w:cs="Times New Roman"/>
          <w:szCs w:val="28"/>
        </w:rPr>
        <w:t>а</w:t>
      </w:r>
      <w:r>
        <w:rPr>
          <w:rFonts w:cs="Times New Roman"/>
          <w:szCs w:val="28"/>
        </w:rPr>
        <w:t xml:space="preserve"> группы 1мБД</w:t>
      </w:r>
    </w:p>
    <w:p w14:paraId="7AE36DB5" w14:textId="3CEB0D23" w:rsidR="003C0009" w:rsidRDefault="00F7185F" w:rsidP="003C0009">
      <w:pPr>
        <w:ind w:left="5103" w:firstLine="0"/>
        <w:rPr>
          <w:rFonts w:cs="Times New Roman"/>
          <w:szCs w:val="28"/>
        </w:rPr>
      </w:pPr>
      <w:r>
        <w:rPr>
          <w:rFonts w:cs="Times New Roman"/>
          <w:szCs w:val="28"/>
        </w:rPr>
        <w:t>студент</w:t>
      </w:r>
      <w:r>
        <w:rPr>
          <w:rFonts w:cs="Times New Roman"/>
          <w:szCs w:val="28"/>
        </w:rPr>
        <w:t>а</w:t>
      </w:r>
      <w:r>
        <w:rPr>
          <w:rFonts w:cs="Times New Roman"/>
          <w:szCs w:val="28"/>
        </w:rPr>
        <w:t xml:space="preserve"> </w:t>
      </w:r>
      <w:r w:rsidR="003C0009">
        <w:rPr>
          <w:rFonts w:cs="Times New Roman"/>
          <w:szCs w:val="28"/>
        </w:rPr>
        <w:t>Мохамад Марах</w:t>
      </w:r>
    </w:p>
    <w:p w14:paraId="01F4BDAE" w14:textId="77777777" w:rsidR="003C0009" w:rsidRDefault="003C0009" w:rsidP="003C0009">
      <w:pPr>
        <w:ind w:left="5103" w:firstLine="0"/>
        <w:rPr>
          <w:rFonts w:cs="Times New Roman"/>
          <w:szCs w:val="28"/>
        </w:rPr>
      </w:pPr>
      <w:r>
        <w:rPr>
          <w:rFonts w:cs="Times New Roman"/>
          <w:szCs w:val="28"/>
        </w:rPr>
        <w:t>Проверил:</w:t>
      </w:r>
    </w:p>
    <w:p w14:paraId="251D78AE" w14:textId="77777777" w:rsidR="003C0009" w:rsidRDefault="003C0009" w:rsidP="003C0009">
      <w:pPr>
        <w:spacing w:after="2060" w:line="240" w:lineRule="auto"/>
        <w:ind w:left="5103" w:firstLine="0"/>
        <w:rPr>
          <w:rFonts w:cs="Times New Roman"/>
          <w:szCs w:val="28"/>
        </w:rPr>
      </w:pPr>
      <w:r>
        <w:rPr>
          <w:rFonts w:cs="Times New Roman"/>
          <w:szCs w:val="28"/>
        </w:rPr>
        <w:t>Доцент, к.т.н. Баринов К.А.</w:t>
      </w:r>
    </w:p>
    <w:p w14:paraId="76AB7517" w14:textId="77777777" w:rsidR="003C0009" w:rsidRDefault="003C0009" w:rsidP="003C0009">
      <w:pPr>
        <w:spacing w:line="312" w:lineRule="auto"/>
        <w:ind w:firstLine="0"/>
        <w:jc w:val="center"/>
        <w:rPr>
          <w:rFonts w:cs="Times New Roman"/>
          <w:b/>
          <w:bCs/>
        </w:rPr>
      </w:pPr>
      <w:r>
        <w:rPr>
          <w:rFonts w:cs="Times New Roman"/>
          <w:b/>
          <w:bCs/>
        </w:rPr>
        <w:t>Москва</w:t>
      </w:r>
    </w:p>
    <w:p w14:paraId="2AB7E7F2" w14:textId="77777777" w:rsidR="003C0009" w:rsidRDefault="003C0009" w:rsidP="003C0009">
      <w:pPr>
        <w:spacing w:line="312" w:lineRule="auto"/>
        <w:ind w:firstLine="0"/>
        <w:jc w:val="center"/>
      </w:pPr>
      <w:r>
        <w:rPr>
          <w:rFonts w:cs="Times New Roman"/>
          <w:b/>
          <w:bCs/>
        </w:rPr>
        <w:t>2024</w:t>
      </w:r>
    </w:p>
    <w:sdt>
      <w:sdtPr>
        <w:rPr>
          <w:rFonts w:eastAsiaTheme="minorHAnsi" w:cstheme="minorBidi"/>
          <w:b w:val="0"/>
          <w:caps w:val="0"/>
          <w:kern w:val="2"/>
          <w:sz w:val="28"/>
          <w:szCs w:val="22"/>
          <w:lang w:eastAsia="en-US"/>
          <w14:ligatures w14:val="standardContextual"/>
        </w:rPr>
        <w:id w:val="-753581627"/>
        <w:docPartObj>
          <w:docPartGallery w:val="Table of Contents"/>
          <w:docPartUnique/>
        </w:docPartObj>
      </w:sdtPr>
      <w:sdtEndPr>
        <w:rPr>
          <w:bCs/>
        </w:rPr>
      </w:sdtEndPr>
      <w:sdtContent>
        <w:p w14:paraId="6C49FAAA" w14:textId="77777777" w:rsidR="003C0009" w:rsidRDefault="003C0009" w:rsidP="003C0009">
          <w:pPr>
            <w:pStyle w:val="1"/>
          </w:pPr>
          <w:r>
            <w:t>Оглавление</w:t>
          </w:r>
        </w:p>
        <w:p w14:paraId="6D223E19" w14:textId="77777777" w:rsidR="003C0009" w:rsidRDefault="003C0009" w:rsidP="003C0009">
          <w:pPr>
            <w:pStyle w:val="TOC1"/>
            <w:rPr>
              <w:rFonts w:asciiTheme="minorHAnsi" w:eastAsiaTheme="minorEastAsia" w:hAnsiTheme="minorHAnsi"/>
              <w:sz w:val="22"/>
              <w:lang w:eastAsia="ru-RU"/>
            </w:rPr>
          </w:pPr>
          <w:r>
            <w:fldChar w:fldCharType="begin"/>
          </w:r>
          <w:r>
            <w:instrText xml:space="preserve"> TOC \o "1-3" \h \z \u </w:instrText>
          </w:r>
          <w:r>
            <w:fldChar w:fldCharType="separate"/>
          </w:r>
          <w:hyperlink w:anchor="_Toc152516871" w:history="1">
            <w:r>
              <w:rPr>
                <w:rStyle w:val="Hyperlink"/>
              </w:rPr>
              <w:t>1.</w:t>
            </w:r>
            <w:r>
              <w:rPr>
                <w:rFonts w:asciiTheme="minorHAnsi" w:eastAsiaTheme="minorEastAsia" w:hAnsiTheme="minorHAnsi"/>
                <w:sz w:val="22"/>
                <w:lang w:eastAsia="ru-RU"/>
              </w:rPr>
              <w:tab/>
            </w:r>
            <w:r>
              <w:rPr>
                <w:rStyle w:val="Hyperlink"/>
              </w:rPr>
              <w:t>ПОИСК АВТОРОВ И ВАРИАНТОВ ИСПОЛЬЗОВАНИЯ</w:t>
            </w:r>
            <w:r>
              <w:tab/>
            </w:r>
            <w:r>
              <w:fldChar w:fldCharType="begin"/>
            </w:r>
            <w:r>
              <w:instrText xml:space="preserve"> PAGEREF _Toc152516871 \h </w:instrText>
            </w:r>
            <w:r>
              <w:fldChar w:fldCharType="separate"/>
            </w:r>
            <w:r>
              <w:t>7</w:t>
            </w:r>
            <w:r>
              <w:fldChar w:fldCharType="end"/>
            </w:r>
          </w:hyperlink>
        </w:p>
        <w:p w14:paraId="55B5261D"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872" w:history="1">
            <w:r>
              <w:rPr>
                <w:rStyle w:val="Hyperlink"/>
              </w:rPr>
              <w:t>1.1.</w:t>
            </w:r>
            <w:r>
              <w:rPr>
                <w:rFonts w:asciiTheme="minorHAnsi" w:eastAsiaTheme="minorEastAsia" w:hAnsiTheme="minorHAnsi"/>
                <w:sz w:val="22"/>
                <w:lang w:eastAsia="ru-RU"/>
              </w:rPr>
              <w:tab/>
            </w:r>
            <w:r>
              <w:rPr>
                <w:rStyle w:val="Hyperlink"/>
              </w:rPr>
              <w:t>Выявление акторов</w:t>
            </w:r>
            <w:r>
              <w:tab/>
            </w:r>
            <w:r>
              <w:fldChar w:fldCharType="begin"/>
            </w:r>
            <w:r>
              <w:instrText xml:space="preserve"> PAGEREF _Toc152516872 \h </w:instrText>
            </w:r>
            <w:r>
              <w:fldChar w:fldCharType="separate"/>
            </w:r>
            <w:r>
              <w:t>7</w:t>
            </w:r>
            <w:r>
              <w:fldChar w:fldCharType="end"/>
            </w:r>
          </w:hyperlink>
        </w:p>
        <w:p w14:paraId="21840911"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873" w:history="1">
            <w:r>
              <w:rPr>
                <w:rStyle w:val="Hyperlink"/>
              </w:rPr>
              <w:t>1.2.</w:t>
            </w:r>
            <w:r>
              <w:rPr>
                <w:rFonts w:asciiTheme="minorHAnsi" w:eastAsiaTheme="minorEastAsia" w:hAnsiTheme="minorHAnsi"/>
                <w:sz w:val="22"/>
                <w:lang w:eastAsia="ru-RU"/>
              </w:rPr>
              <w:tab/>
            </w:r>
            <w:r>
              <w:rPr>
                <w:rStyle w:val="Hyperlink"/>
              </w:rPr>
              <w:t>Выявление вариантов использования</w:t>
            </w:r>
            <w:r>
              <w:tab/>
            </w:r>
            <w:r>
              <w:fldChar w:fldCharType="begin"/>
            </w:r>
            <w:r>
              <w:instrText xml:space="preserve"> PAGEREF _Toc152516873 \h </w:instrText>
            </w:r>
            <w:r>
              <w:fldChar w:fldCharType="separate"/>
            </w:r>
            <w:r>
              <w:t>7</w:t>
            </w:r>
            <w:r>
              <w:fldChar w:fldCharType="end"/>
            </w:r>
          </w:hyperlink>
        </w:p>
        <w:p w14:paraId="615CA58B"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874" w:history="1">
            <w:r>
              <w:rPr>
                <w:rStyle w:val="Hyperlink"/>
              </w:rPr>
              <w:t>1.3.</w:t>
            </w:r>
            <w:r>
              <w:rPr>
                <w:rFonts w:asciiTheme="minorHAnsi" w:eastAsiaTheme="minorEastAsia" w:hAnsiTheme="minorHAnsi"/>
                <w:sz w:val="22"/>
                <w:lang w:eastAsia="ru-RU"/>
              </w:rPr>
              <w:tab/>
            </w:r>
            <w:r>
              <w:rPr>
                <w:rStyle w:val="Hyperlink"/>
              </w:rPr>
              <w:t>Разработка диаграмм вариантов использования</w:t>
            </w:r>
            <w:r>
              <w:tab/>
            </w:r>
            <w:r>
              <w:fldChar w:fldCharType="begin"/>
            </w:r>
            <w:r>
              <w:instrText xml:space="preserve"> PAGEREF _Toc152516874 \h </w:instrText>
            </w:r>
            <w:r>
              <w:fldChar w:fldCharType="separate"/>
            </w:r>
            <w:r>
              <w:t>7</w:t>
            </w:r>
            <w:r>
              <w:fldChar w:fldCharType="end"/>
            </w:r>
          </w:hyperlink>
        </w:p>
        <w:p w14:paraId="3A47B391" w14:textId="77777777" w:rsidR="003C0009" w:rsidRDefault="003C0009" w:rsidP="003C0009">
          <w:pPr>
            <w:pStyle w:val="TOC1"/>
            <w:rPr>
              <w:rFonts w:asciiTheme="minorHAnsi" w:eastAsiaTheme="minorEastAsia" w:hAnsiTheme="minorHAnsi"/>
              <w:sz w:val="22"/>
              <w:lang w:eastAsia="ru-RU"/>
            </w:rPr>
          </w:pPr>
          <w:hyperlink w:anchor="_Toc152516875" w:history="1">
            <w:r>
              <w:rPr>
                <w:rStyle w:val="Hyperlink"/>
              </w:rPr>
              <w:t>2.</w:t>
            </w:r>
            <w:r>
              <w:rPr>
                <w:rFonts w:asciiTheme="minorHAnsi" w:eastAsiaTheme="minorEastAsia" w:hAnsiTheme="minorHAnsi"/>
                <w:sz w:val="22"/>
                <w:lang w:eastAsia="ru-RU"/>
              </w:rPr>
              <w:tab/>
            </w:r>
            <w:r>
              <w:rPr>
                <w:rStyle w:val="Hyperlink"/>
              </w:rPr>
              <w:t>КРАТКОЕ ОПИСАНИЕ ВАРИАНТОВ ИСПОЛЬЗОВАНИЯ</w:t>
            </w:r>
            <w:r>
              <w:tab/>
            </w:r>
            <w:r>
              <w:fldChar w:fldCharType="begin"/>
            </w:r>
            <w:r>
              <w:instrText xml:space="preserve"> PAGEREF _Toc152516875 \h </w:instrText>
            </w:r>
            <w:r>
              <w:fldChar w:fldCharType="separate"/>
            </w:r>
            <w:r>
              <w:t>8</w:t>
            </w:r>
            <w:r>
              <w:fldChar w:fldCharType="end"/>
            </w:r>
          </w:hyperlink>
        </w:p>
        <w:p w14:paraId="6BC094FE"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876" w:history="1">
            <w:r>
              <w:rPr>
                <w:rStyle w:val="Hyperlink"/>
              </w:rPr>
              <w:t>2.1.</w:t>
            </w:r>
            <w:r>
              <w:rPr>
                <w:rFonts w:asciiTheme="minorHAnsi" w:eastAsiaTheme="minorEastAsia" w:hAnsiTheme="minorHAnsi"/>
                <w:sz w:val="22"/>
                <w:lang w:eastAsia="ru-RU"/>
              </w:rPr>
              <w:tab/>
            </w:r>
            <w:r>
              <w:rPr>
                <w:rStyle w:val="Hyperlink"/>
              </w:rPr>
              <w:t>Структуризация вариантов использования</w:t>
            </w:r>
            <w:r>
              <w:tab/>
            </w:r>
            <w:r>
              <w:fldChar w:fldCharType="begin"/>
            </w:r>
            <w:r>
              <w:instrText xml:space="preserve"> PAGEREF _Toc152516876 \h </w:instrText>
            </w:r>
            <w:r>
              <w:fldChar w:fldCharType="separate"/>
            </w:r>
            <w:r>
              <w:t>8</w:t>
            </w:r>
            <w:r>
              <w:fldChar w:fldCharType="end"/>
            </w:r>
          </w:hyperlink>
        </w:p>
        <w:p w14:paraId="5620D3E0"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877" w:history="1">
            <w:r>
              <w:rPr>
                <w:rStyle w:val="Hyperlink"/>
              </w:rPr>
              <w:t>2.2.</w:t>
            </w:r>
            <w:r>
              <w:rPr>
                <w:rFonts w:asciiTheme="minorHAnsi" w:eastAsiaTheme="minorEastAsia" w:hAnsiTheme="minorHAnsi"/>
                <w:sz w:val="22"/>
                <w:lang w:eastAsia="ru-RU"/>
              </w:rPr>
              <w:tab/>
            </w:r>
            <w:r>
              <w:rPr>
                <w:rStyle w:val="Hyperlink"/>
              </w:rPr>
              <w:t>Реестр вариантов использования</w:t>
            </w:r>
            <w:r>
              <w:tab/>
            </w:r>
            <w:r>
              <w:fldChar w:fldCharType="begin"/>
            </w:r>
            <w:r>
              <w:instrText xml:space="preserve"> PAGEREF _Toc152516877 \h </w:instrText>
            </w:r>
            <w:r>
              <w:fldChar w:fldCharType="separate"/>
            </w:r>
            <w:r>
              <w:t>8</w:t>
            </w:r>
            <w:r>
              <w:fldChar w:fldCharType="end"/>
            </w:r>
          </w:hyperlink>
        </w:p>
        <w:p w14:paraId="446D1F1A"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878" w:history="1">
            <w:r>
              <w:rPr>
                <w:rStyle w:val="Hyperlink"/>
              </w:rPr>
              <w:t>2.3.</w:t>
            </w:r>
            <w:r>
              <w:rPr>
                <w:rFonts w:asciiTheme="minorHAnsi" w:eastAsiaTheme="minorEastAsia" w:hAnsiTheme="minorHAnsi"/>
                <w:sz w:val="22"/>
                <w:lang w:eastAsia="ru-RU"/>
              </w:rPr>
              <w:tab/>
            </w:r>
            <w:r>
              <w:rPr>
                <w:rStyle w:val="Hyperlink"/>
              </w:rPr>
              <w:t>Конкретизация вариантов использования</w:t>
            </w:r>
            <w:r>
              <w:tab/>
            </w:r>
            <w:r>
              <w:fldChar w:fldCharType="begin"/>
            </w:r>
            <w:r>
              <w:instrText xml:space="preserve"> PAGEREF _Toc152516878 \h </w:instrText>
            </w:r>
            <w:r>
              <w:fldChar w:fldCharType="separate"/>
            </w:r>
            <w:r>
              <w:t>8</w:t>
            </w:r>
            <w:r>
              <w:fldChar w:fldCharType="end"/>
            </w:r>
          </w:hyperlink>
        </w:p>
        <w:p w14:paraId="294F0369" w14:textId="77777777" w:rsidR="003C0009" w:rsidRDefault="003C0009" w:rsidP="003C0009">
          <w:pPr>
            <w:pStyle w:val="TOC3"/>
            <w:spacing w:after="0"/>
            <w:rPr>
              <w:rFonts w:asciiTheme="minorHAnsi" w:eastAsiaTheme="minorEastAsia" w:hAnsiTheme="minorHAnsi"/>
              <w:sz w:val="22"/>
              <w:lang w:eastAsia="ru-RU"/>
            </w:rPr>
          </w:pPr>
          <w:hyperlink w:anchor="_Toc152516879" w:history="1">
            <w:r>
              <w:rPr>
                <w:rStyle w:val="Hyperlink"/>
              </w:rPr>
              <w:t>M1. Регистрация реестра заявок</w:t>
            </w:r>
            <w:r>
              <w:tab/>
            </w:r>
            <w:r>
              <w:fldChar w:fldCharType="begin"/>
            </w:r>
            <w:r>
              <w:instrText xml:space="preserve"> PAGEREF _Toc152516879 \h </w:instrText>
            </w:r>
            <w:r>
              <w:fldChar w:fldCharType="separate"/>
            </w:r>
            <w:r>
              <w:t>8</w:t>
            </w:r>
            <w:r>
              <w:fldChar w:fldCharType="end"/>
            </w:r>
          </w:hyperlink>
        </w:p>
        <w:p w14:paraId="57429A40" w14:textId="77777777" w:rsidR="003C0009" w:rsidRDefault="003C0009" w:rsidP="003C0009">
          <w:pPr>
            <w:pStyle w:val="TOC3"/>
            <w:spacing w:after="0"/>
            <w:rPr>
              <w:rFonts w:asciiTheme="minorHAnsi" w:eastAsiaTheme="minorEastAsia" w:hAnsiTheme="minorHAnsi"/>
              <w:sz w:val="22"/>
              <w:lang w:eastAsia="ru-RU"/>
            </w:rPr>
          </w:pPr>
          <w:hyperlink w:anchor="_Toc152516880" w:history="1">
            <w:r>
              <w:rPr>
                <w:rStyle w:val="Hyperlink"/>
              </w:rPr>
              <w:t>M2. Регистрация заявки</w:t>
            </w:r>
            <w:r>
              <w:tab/>
            </w:r>
            <w:r>
              <w:fldChar w:fldCharType="begin"/>
            </w:r>
            <w:r>
              <w:instrText xml:space="preserve"> PAGEREF _Toc152516880 \h </w:instrText>
            </w:r>
            <w:r>
              <w:fldChar w:fldCharType="separate"/>
            </w:r>
            <w:r>
              <w:t>8</w:t>
            </w:r>
            <w:r>
              <w:fldChar w:fldCharType="end"/>
            </w:r>
          </w:hyperlink>
        </w:p>
        <w:p w14:paraId="3124718D" w14:textId="77777777" w:rsidR="003C0009" w:rsidRDefault="003C0009" w:rsidP="003C0009">
          <w:pPr>
            <w:pStyle w:val="TOC3"/>
            <w:spacing w:after="0"/>
            <w:rPr>
              <w:rFonts w:asciiTheme="minorHAnsi" w:eastAsiaTheme="minorEastAsia" w:hAnsiTheme="minorHAnsi"/>
              <w:sz w:val="22"/>
              <w:lang w:eastAsia="ru-RU"/>
            </w:rPr>
          </w:pPr>
          <w:hyperlink w:anchor="_Toc152516881" w:history="1">
            <w:r>
              <w:rPr>
                <w:rStyle w:val="Hyperlink"/>
              </w:rPr>
              <w:t>M3. Изменение заявки</w:t>
            </w:r>
            <w:r>
              <w:tab/>
            </w:r>
            <w:r>
              <w:fldChar w:fldCharType="begin"/>
            </w:r>
            <w:r>
              <w:instrText xml:space="preserve"> PAGEREF _Toc152516881 \h </w:instrText>
            </w:r>
            <w:r>
              <w:fldChar w:fldCharType="separate"/>
            </w:r>
            <w:r>
              <w:t>8</w:t>
            </w:r>
            <w:r>
              <w:fldChar w:fldCharType="end"/>
            </w:r>
          </w:hyperlink>
        </w:p>
        <w:p w14:paraId="5E250211" w14:textId="77777777" w:rsidR="003C0009" w:rsidRDefault="003C0009" w:rsidP="003C0009">
          <w:pPr>
            <w:pStyle w:val="TOC3"/>
            <w:spacing w:after="0"/>
            <w:rPr>
              <w:rFonts w:asciiTheme="minorHAnsi" w:eastAsiaTheme="minorEastAsia" w:hAnsiTheme="minorHAnsi"/>
              <w:sz w:val="22"/>
              <w:lang w:eastAsia="ru-RU"/>
            </w:rPr>
          </w:pPr>
          <w:hyperlink w:anchor="_Toc152516882" w:history="1">
            <w:r>
              <w:rPr>
                <w:rStyle w:val="Hyperlink"/>
              </w:rPr>
              <w:t>M4. Удаление заявки</w:t>
            </w:r>
            <w:r>
              <w:tab/>
            </w:r>
            <w:r>
              <w:fldChar w:fldCharType="begin"/>
            </w:r>
            <w:r>
              <w:instrText xml:space="preserve"> PAGEREF _Toc152516882 \h </w:instrText>
            </w:r>
            <w:r>
              <w:fldChar w:fldCharType="separate"/>
            </w:r>
            <w:r>
              <w:t>8</w:t>
            </w:r>
            <w:r>
              <w:fldChar w:fldCharType="end"/>
            </w:r>
          </w:hyperlink>
        </w:p>
        <w:p w14:paraId="4CCD29D4" w14:textId="77777777" w:rsidR="003C0009" w:rsidRDefault="003C0009" w:rsidP="003C0009">
          <w:pPr>
            <w:pStyle w:val="TOC3"/>
            <w:spacing w:after="0"/>
            <w:rPr>
              <w:rFonts w:asciiTheme="minorHAnsi" w:eastAsiaTheme="minorEastAsia" w:hAnsiTheme="minorHAnsi"/>
              <w:sz w:val="22"/>
              <w:lang w:eastAsia="ru-RU"/>
            </w:rPr>
          </w:pPr>
          <w:hyperlink w:anchor="_Toc152516883" w:history="1">
            <w:r>
              <w:rPr>
                <w:rStyle w:val="Hyperlink"/>
              </w:rPr>
              <w:t>M5. Запрос о заявке</w:t>
            </w:r>
            <w:r>
              <w:tab/>
            </w:r>
            <w:r>
              <w:fldChar w:fldCharType="begin"/>
            </w:r>
            <w:r>
              <w:instrText xml:space="preserve"> PAGEREF _Toc152516883 \h </w:instrText>
            </w:r>
            <w:r>
              <w:fldChar w:fldCharType="separate"/>
            </w:r>
            <w:r>
              <w:t>8</w:t>
            </w:r>
            <w:r>
              <w:fldChar w:fldCharType="end"/>
            </w:r>
          </w:hyperlink>
        </w:p>
        <w:p w14:paraId="75CA9A2E" w14:textId="77777777" w:rsidR="003C0009" w:rsidRDefault="003C0009" w:rsidP="003C0009">
          <w:pPr>
            <w:pStyle w:val="TOC3"/>
            <w:spacing w:after="0"/>
            <w:rPr>
              <w:rFonts w:asciiTheme="minorHAnsi" w:eastAsiaTheme="minorEastAsia" w:hAnsiTheme="minorHAnsi"/>
              <w:sz w:val="22"/>
              <w:lang w:eastAsia="ru-RU"/>
            </w:rPr>
          </w:pPr>
          <w:hyperlink w:anchor="_Toc152516884" w:history="1">
            <w:r>
              <w:rPr>
                <w:rStyle w:val="Hyperlink"/>
              </w:rPr>
              <w:t>Д1. Планирование новой заявки</w:t>
            </w:r>
            <w:r>
              <w:tab/>
            </w:r>
            <w:r>
              <w:fldChar w:fldCharType="begin"/>
            </w:r>
            <w:r>
              <w:instrText xml:space="preserve"> PAGEREF _Toc152516884 \h </w:instrText>
            </w:r>
            <w:r>
              <w:fldChar w:fldCharType="separate"/>
            </w:r>
            <w:r>
              <w:t>8</w:t>
            </w:r>
            <w:r>
              <w:fldChar w:fldCharType="end"/>
            </w:r>
          </w:hyperlink>
        </w:p>
        <w:p w14:paraId="7889D3B0" w14:textId="77777777" w:rsidR="003C0009" w:rsidRDefault="003C0009" w:rsidP="003C0009">
          <w:pPr>
            <w:pStyle w:val="TOC3"/>
            <w:spacing w:after="0"/>
            <w:rPr>
              <w:rFonts w:asciiTheme="minorHAnsi" w:eastAsiaTheme="minorEastAsia" w:hAnsiTheme="minorHAnsi"/>
              <w:sz w:val="22"/>
              <w:lang w:eastAsia="ru-RU"/>
            </w:rPr>
          </w:pPr>
          <w:hyperlink w:anchor="_Toc152516885" w:history="1">
            <w:r>
              <w:rPr>
                <w:rStyle w:val="Hyperlink"/>
              </w:rPr>
              <w:t>Д2. Коррекция плана</w:t>
            </w:r>
            <w:r>
              <w:tab/>
            </w:r>
            <w:r>
              <w:fldChar w:fldCharType="begin"/>
            </w:r>
            <w:r>
              <w:instrText xml:space="preserve"> PAGEREF _Toc152516885 \h </w:instrText>
            </w:r>
            <w:r>
              <w:fldChar w:fldCharType="separate"/>
            </w:r>
            <w:r>
              <w:t>8</w:t>
            </w:r>
            <w:r>
              <w:fldChar w:fldCharType="end"/>
            </w:r>
          </w:hyperlink>
        </w:p>
        <w:p w14:paraId="5A8B063D" w14:textId="77777777" w:rsidR="003C0009" w:rsidRDefault="003C0009" w:rsidP="003C0009">
          <w:pPr>
            <w:pStyle w:val="TOC3"/>
            <w:spacing w:after="0"/>
            <w:rPr>
              <w:rFonts w:asciiTheme="minorHAnsi" w:eastAsiaTheme="minorEastAsia" w:hAnsiTheme="minorHAnsi"/>
              <w:sz w:val="22"/>
              <w:lang w:eastAsia="ru-RU"/>
            </w:rPr>
          </w:pPr>
          <w:hyperlink w:anchor="_Toc152516886" w:history="1">
            <w:r>
              <w:rPr>
                <w:rStyle w:val="Hyperlink"/>
              </w:rPr>
              <w:t>Д3. Планирование срочной заявки</w:t>
            </w:r>
            <w:r>
              <w:tab/>
            </w:r>
            <w:r>
              <w:fldChar w:fldCharType="begin"/>
            </w:r>
            <w:r>
              <w:instrText xml:space="preserve"> PAGEREF _Toc152516886 \h </w:instrText>
            </w:r>
            <w:r>
              <w:fldChar w:fldCharType="separate"/>
            </w:r>
            <w:r>
              <w:t>8</w:t>
            </w:r>
            <w:r>
              <w:fldChar w:fldCharType="end"/>
            </w:r>
          </w:hyperlink>
        </w:p>
        <w:p w14:paraId="227B4361" w14:textId="77777777" w:rsidR="003C0009" w:rsidRDefault="003C0009" w:rsidP="003C0009">
          <w:pPr>
            <w:pStyle w:val="TOC3"/>
            <w:spacing w:after="0"/>
            <w:rPr>
              <w:rFonts w:asciiTheme="minorHAnsi" w:eastAsiaTheme="minorEastAsia" w:hAnsiTheme="minorHAnsi"/>
              <w:sz w:val="22"/>
              <w:lang w:eastAsia="ru-RU"/>
            </w:rPr>
          </w:pPr>
          <w:hyperlink w:anchor="_Toc152516887" w:history="1">
            <w:r>
              <w:rPr>
                <w:rStyle w:val="Hyperlink"/>
              </w:rPr>
              <w:t>Д4. Выдача сменного задания</w:t>
            </w:r>
            <w:r>
              <w:tab/>
            </w:r>
            <w:r>
              <w:fldChar w:fldCharType="begin"/>
            </w:r>
            <w:r>
              <w:instrText xml:space="preserve"> PAGEREF _Toc152516887 \h </w:instrText>
            </w:r>
            <w:r>
              <w:fldChar w:fldCharType="separate"/>
            </w:r>
            <w:r>
              <w:t>8</w:t>
            </w:r>
            <w:r>
              <w:fldChar w:fldCharType="end"/>
            </w:r>
          </w:hyperlink>
        </w:p>
        <w:p w14:paraId="6DD4A552" w14:textId="77777777" w:rsidR="003C0009" w:rsidRDefault="003C0009" w:rsidP="003C0009">
          <w:pPr>
            <w:pStyle w:val="TOC3"/>
            <w:spacing w:after="0"/>
            <w:rPr>
              <w:rFonts w:asciiTheme="minorHAnsi" w:eastAsiaTheme="minorEastAsia" w:hAnsiTheme="minorHAnsi"/>
              <w:sz w:val="22"/>
              <w:lang w:eastAsia="ru-RU"/>
            </w:rPr>
          </w:pPr>
          <w:hyperlink w:anchor="_Toc152516888" w:history="1">
            <w:r>
              <w:rPr>
                <w:rStyle w:val="Hyperlink"/>
              </w:rPr>
              <w:t>H1. Формирование путевого листа</w:t>
            </w:r>
            <w:r>
              <w:tab/>
            </w:r>
            <w:r>
              <w:fldChar w:fldCharType="begin"/>
            </w:r>
            <w:r>
              <w:instrText xml:space="preserve"> PAGEREF _Toc152516888 \h </w:instrText>
            </w:r>
            <w:r>
              <w:fldChar w:fldCharType="separate"/>
            </w:r>
            <w:r>
              <w:t>8</w:t>
            </w:r>
            <w:r>
              <w:fldChar w:fldCharType="end"/>
            </w:r>
          </w:hyperlink>
        </w:p>
        <w:p w14:paraId="11D726C4" w14:textId="77777777" w:rsidR="003C0009" w:rsidRDefault="003C0009" w:rsidP="003C0009">
          <w:pPr>
            <w:pStyle w:val="TOC3"/>
            <w:spacing w:after="0"/>
            <w:rPr>
              <w:rFonts w:asciiTheme="minorHAnsi" w:eastAsiaTheme="minorEastAsia" w:hAnsiTheme="minorHAnsi"/>
              <w:sz w:val="22"/>
              <w:lang w:eastAsia="ru-RU"/>
            </w:rPr>
          </w:pPr>
          <w:hyperlink w:anchor="_Toc152516889" w:history="1">
            <w:r>
              <w:rPr>
                <w:rStyle w:val="Hyperlink"/>
              </w:rPr>
              <w:t>H2. Закрытие заявки</w:t>
            </w:r>
            <w:r>
              <w:tab/>
            </w:r>
            <w:r>
              <w:fldChar w:fldCharType="begin"/>
            </w:r>
            <w:r>
              <w:instrText xml:space="preserve"> PAGEREF _Toc152516889 \h </w:instrText>
            </w:r>
            <w:r>
              <w:fldChar w:fldCharType="separate"/>
            </w:r>
            <w:r>
              <w:t>8</w:t>
            </w:r>
            <w:r>
              <w:fldChar w:fldCharType="end"/>
            </w:r>
          </w:hyperlink>
        </w:p>
        <w:p w14:paraId="05F6D6F1" w14:textId="77777777" w:rsidR="003C0009" w:rsidRDefault="003C0009" w:rsidP="003C0009">
          <w:pPr>
            <w:pStyle w:val="TOC3"/>
            <w:spacing w:after="0"/>
            <w:rPr>
              <w:rFonts w:asciiTheme="minorHAnsi" w:eastAsiaTheme="minorEastAsia" w:hAnsiTheme="minorHAnsi"/>
              <w:sz w:val="22"/>
              <w:lang w:eastAsia="ru-RU"/>
            </w:rPr>
          </w:pPr>
          <w:hyperlink w:anchor="_Toc152516890" w:history="1">
            <w:r>
              <w:rPr>
                <w:rStyle w:val="Hyperlink"/>
              </w:rPr>
              <w:t>H3. Закрытие заявки в реестре заявок</w:t>
            </w:r>
            <w:r>
              <w:tab/>
            </w:r>
            <w:r>
              <w:fldChar w:fldCharType="begin"/>
            </w:r>
            <w:r>
              <w:instrText xml:space="preserve"> PAGEREF _Toc152516890 \h </w:instrText>
            </w:r>
            <w:r>
              <w:fldChar w:fldCharType="separate"/>
            </w:r>
            <w:r>
              <w:t>8</w:t>
            </w:r>
            <w:r>
              <w:fldChar w:fldCharType="end"/>
            </w:r>
          </w:hyperlink>
        </w:p>
        <w:p w14:paraId="69A095B1" w14:textId="77777777" w:rsidR="003C0009" w:rsidRDefault="003C0009" w:rsidP="003C0009">
          <w:pPr>
            <w:pStyle w:val="TOC1"/>
            <w:rPr>
              <w:rFonts w:asciiTheme="minorHAnsi" w:eastAsiaTheme="minorEastAsia" w:hAnsiTheme="minorHAnsi"/>
              <w:sz w:val="22"/>
              <w:lang w:eastAsia="ru-RU"/>
            </w:rPr>
          </w:pPr>
          <w:hyperlink w:anchor="_Toc152516891" w:history="1">
            <w:r>
              <w:rPr>
                <w:rStyle w:val="Hyperlink"/>
              </w:rPr>
              <w:t>3.</w:t>
            </w:r>
            <w:r>
              <w:rPr>
                <w:rFonts w:asciiTheme="minorHAnsi" w:eastAsiaTheme="minorEastAsia" w:hAnsiTheme="minorHAnsi"/>
                <w:sz w:val="22"/>
                <w:lang w:eastAsia="ru-RU"/>
              </w:rPr>
              <w:tab/>
            </w:r>
            <w:r>
              <w:rPr>
                <w:rStyle w:val="Hyperlink"/>
              </w:rPr>
              <w:t>ОПИСАНИЕ КЛЮЧЕВЫХ ПРЕЦЕДЕНТОВ</w:t>
            </w:r>
            <w:r>
              <w:tab/>
            </w:r>
            <w:r>
              <w:fldChar w:fldCharType="begin"/>
            </w:r>
            <w:r>
              <w:instrText xml:space="preserve"> PAGEREF _Toc152516891 \h </w:instrText>
            </w:r>
            <w:r>
              <w:fldChar w:fldCharType="separate"/>
            </w:r>
            <w:r>
              <w:t>9</w:t>
            </w:r>
            <w:r>
              <w:fldChar w:fldCharType="end"/>
            </w:r>
          </w:hyperlink>
        </w:p>
        <w:p w14:paraId="509BA5B4"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892" w:history="1">
            <w:r>
              <w:rPr>
                <w:rStyle w:val="Hyperlink"/>
              </w:rPr>
              <w:t>3.1.</w:t>
            </w:r>
            <w:r>
              <w:rPr>
                <w:rFonts w:asciiTheme="minorHAnsi" w:eastAsiaTheme="minorEastAsia" w:hAnsiTheme="minorHAnsi"/>
                <w:sz w:val="22"/>
                <w:lang w:eastAsia="ru-RU"/>
              </w:rPr>
              <w:tab/>
            </w:r>
            <w:r>
              <w:rPr>
                <w:rStyle w:val="Hyperlink"/>
              </w:rPr>
              <w:t>Поиск ключевых вариантов использования</w:t>
            </w:r>
            <w:r>
              <w:tab/>
            </w:r>
            <w:r>
              <w:fldChar w:fldCharType="begin"/>
            </w:r>
            <w:r>
              <w:instrText xml:space="preserve"> PAGEREF _Toc152516892 \h </w:instrText>
            </w:r>
            <w:r>
              <w:fldChar w:fldCharType="separate"/>
            </w:r>
            <w:r>
              <w:t>9</w:t>
            </w:r>
            <w:r>
              <w:fldChar w:fldCharType="end"/>
            </w:r>
          </w:hyperlink>
        </w:p>
        <w:p w14:paraId="7E30D4A3"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893" w:history="1">
            <w:r>
              <w:rPr>
                <w:rStyle w:val="Hyperlink"/>
              </w:rPr>
              <w:t>3.2.</w:t>
            </w:r>
            <w:r>
              <w:rPr>
                <w:rFonts w:asciiTheme="minorHAnsi" w:eastAsiaTheme="minorEastAsia" w:hAnsiTheme="minorHAnsi"/>
                <w:sz w:val="22"/>
                <w:lang w:eastAsia="ru-RU"/>
              </w:rPr>
              <w:tab/>
            </w:r>
            <w:r>
              <w:rPr>
                <w:rStyle w:val="Hyperlink"/>
              </w:rPr>
              <w:t>Прецедент M1. Регистрация реестра заявок</w:t>
            </w:r>
            <w:r>
              <w:tab/>
            </w:r>
            <w:r>
              <w:fldChar w:fldCharType="begin"/>
            </w:r>
            <w:r>
              <w:instrText xml:space="preserve"> PAGEREF _Toc152516893 \h </w:instrText>
            </w:r>
            <w:r>
              <w:fldChar w:fldCharType="separate"/>
            </w:r>
            <w:r>
              <w:t>9</w:t>
            </w:r>
            <w:r>
              <w:fldChar w:fldCharType="end"/>
            </w:r>
          </w:hyperlink>
        </w:p>
        <w:p w14:paraId="325A60C9"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894" w:history="1">
            <w:r>
              <w:rPr>
                <w:rStyle w:val="Hyperlink"/>
              </w:rPr>
              <w:t>3.2.1.</w:t>
            </w:r>
            <w:r>
              <w:rPr>
                <w:rFonts w:asciiTheme="minorHAnsi" w:eastAsiaTheme="minorEastAsia" w:hAnsiTheme="minorHAnsi"/>
                <w:sz w:val="22"/>
                <w:lang w:eastAsia="ru-RU"/>
              </w:rPr>
              <w:tab/>
            </w:r>
            <w:r>
              <w:rPr>
                <w:rStyle w:val="Hyperlink"/>
              </w:rPr>
              <w:t>Регистрация реестра заявок</w:t>
            </w:r>
            <w:r>
              <w:tab/>
            </w:r>
            <w:r>
              <w:fldChar w:fldCharType="begin"/>
            </w:r>
            <w:r>
              <w:instrText xml:space="preserve"> PAGEREF _Toc152516894 \h </w:instrText>
            </w:r>
            <w:r>
              <w:fldChar w:fldCharType="separate"/>
            </w:r>
            <w:r>
              <w:t>9</w:t>
            </w:r>
            <w:r>
              <w:fldChar w:fldCharType="end"/>
            </w:r>
          </w:hyperlink>
        </w:p>
        <w:p w14:paraId="503FC454"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895" w:history="1">
            <w:r>
              <w:rPr>
                <w:rStyle w:val="Hyperlink"/>
              </w:rPr>
              <w:t>3.2.2.</w:t>
            </w:r>
            <w:r>
              <w:rPr>
                <w:rFonts w:asciiTheme="minorHAnsi" w:eastAsiaTheme="minorEastAsia" w:hAnsiTheme="minorHAnsi"/>
                <w:sz w:val="22"/>
                <w:lang w:eastAsia="ru-RU"/>
              </w:rPr>
              <w:tab/>
            </w:r>
            <w:r>
              <w:rPr>
                <w:rStyle w:val="Hyperlink"/>
              </w:rPr>
              <w:t>Поток событий</w:t>
            </w:r>
            <w:r>
              <w:tab/>
            </w:r>
            <w:r>
              <w:fldChar w:fldCharType="begin"/>
            </w:r>
            <w:r>
              <w:instrText xml:space="preserve"> PAGEREF _Toc152516895 \h </w:instrText>
            </w:r>
            <w:r>
              <w:fldChar w:fldCharType="separate"/>
            </w:r>
            <w:r>
              <w:t>9</w:t>
            </w:r>
            <w:r>
              <w:fldChar w:fldCharType="end"/>
            </w:r>
          </w:hyperlink>
        </w:p>
        <w:p w14:paraId="395BA508"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896" w:history="1">
            <w:r>
              <w:rPr>
                <w:rStyle w:val="Hyperlink"/>
              </w:rPr>
              <w:t>3.2.3.</w:t>
            </w:r>
            <w:r>
              <w:rPr>
                <w:rFonts w:asciiTheme="minorHAnsi" w:eastAsiaTheme="minorEastAsia" w:hAnsiTheme="minorHAnsi"/>
                <w:sz w:val="22"/>
                <w:lang w:eastAsia="ru-RU"/>
              </w:rPr>
              <w:tab/>
            </w:r>
            <w:r>
              <w:rPr>
                <w:rStyle w:val="Hyperlink"/>
              </w:rPr>
              <w:t>Специальные требования</w:t>
            </w:r>
            <w:r>
              <w:tab/>
            </w:r>
            <w:r>
              <w:fldChar w:fldCharType="begin"/>
            </w:r>
            <w:r>
              <w:instrText xml:space="preserve"> PAGEREF _Toc152516896 \h </w:instrText>
            </w:r>
            <w:r>
              <w:fldChar w:fldCharType="separate"/>
            </w:r>
            <w:r>
              <w:t>10</w:t>
            </w:r>
            <w:r>
              <w:fldChar w:fldCharType="end"/>
            </w:r>
          </w:hyperlink>
        </w:p>
        <w:p w14:paraId="0BD6E792"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897" w:history="1">
            <w:r>
              <w:rPr>
                <w:rStyle w:val="Hyperlink"/>
              </w:rPr>
              <w:t>3.2.4.</w:t>
            </w:r>
            <w:r>
              <w:rPr>
                <w:rFonts w:asciiTheme="minorHAnsi" w:eastAsiaTheme="minorEastAsia" w:hAnsiTheme="minorHAnsi"/>
                <w:sz w:val="22"/>
                <w:lang w:eastAsia="ru-RU"/>
              </w:rPr>
              <w:tab/>
            </w:r>
            <w:r>
              <w:rPr>
                <w:rStyle w:val="Hyperlink"/>
              </w:rPr>
              <w:t>Предусловия</w:t>
            </w:r>
            <w:r>
              <w:tab/>
            </w:r>
            <w:r>
              <w:fldChar w:fldCharType="begin"/>
            </w:r>
            <w:r>
              <w:instrText xml:space="preserve"> PAGEREF _Toc152516897 \h </w:instrText>
            </w:r>
            <w:r>
              <w:fldChar w:fldCharType="separate"/>
            </w:r>
            <w:r>
              <w:t>10</w:t>
            </w:r>
            <w:r>
              <w:fldChar w:fldCharType="end"/>
            </w:r>
          </w:hyperlink>
        </w:p>
        <w:p w14:paraId="4E7E8057"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898" w:history="1">
            <w:r>
              <w:rPr>
                <w:rStyle w:val="Hyperlink"/>
              </w:rPr>
              <w:t>3.2.5.</w:t>
            </w:r>
            <w:r>
              <w:rPr>
                <w:rFonts w:asciiTheme="minorHAnsi" w:eastAsiaTheme="minorEastAsia" w:hAnsiTheme="minorHAnsi"/>
                <w:sz w:val="22"/>
                <w:lang w:eastAsia="ru-RU"/>
              </w:rPr>
              <w:tab/>
            </w:r>
            <w:r>
              <w:rPr>
                <w:rStyle w:val="Hyperlink"/>
              </w:rPr>
              <w:t>Постусловия</w:t>
            </w:r>
            <w:r>
              <w:tab/>
            </w:r>
            <w:r>
              <w:fldChar w:fldCharType="begin"/>
            </w:r>
            <w:r>
              <w:instrText xml:space="preserve"> PAGEREF _Toc152516898 \h </w:instrText>
            </w:r>
            <w:r>
              <w:fldChar w:fldCharType="separate"/>
            </w:r>
            <w:r>
              <w:t>10</w:t>
            </w:r>
            <w:r>
              <w:fldChar w:fldCharType="end"/>
            </w:r>
          </w:hyperlink>
        </w:p>
        <w:p w14:paraId="660E5B33"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899" w:history="1">
            <w:r>
              <w:rPr>
                <w:rStyle w:val="Hyperlink"/>
              </w:rPr>
              <w:t>3.2.6.</w:t>
            </w:r>
            <w:r>
              <w:rPr>
                <w:rFonts w:asciiTheme="minorHAnsi" w:eastAsiaTheme="minorEastAsia" w:hAnsiTheme="minorHAnsi"/>
                <w:sz w:val="22"/>
                <w:lang w:eastAsia="ru-RU"/>
              </w:rPr>
              <w:tab/>
            </w:r>
            <w:r>
              <w:rPr>
                <w:rStyle w:val="Hyperlink"/>
              </w:rPr>
              <w:t>Точки расширения</w:t>
            </w:r>
            <w:r>
              <w:tab/>
            </w:r>
            <w:r>
              <w:fldChar w:fldCharType="begin"/>
            </w:r>
            <w:r>
              <w:instrText xml:space="preserve"> PAGEREF _Toc152516899 \h </w:instrText>
            </w:r>
            <w:r>
              <w:fldChar w:fldCharType="separate"/>
            </w:r>
            <w:r>
              <w:t>10</w:t>
            </w:r>
            <w:r>
              <w:fldChar w:fldCharType="end"/>
            </w:r>
          </w:hyperlink>
        </w:p>
        <w:p w14:paraId="4FCDAC50"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900" w:history="1">
            <w:r>
              <w:rPr>
                <w:rStyle w:val="Hyperlink"/>
              </w:rPr>
              <w:t>3.3.</w:t>
            </w:r>
            <w:r>
              <w:rPr>
                <w:rFonts w:asciiTheme="minorHAnsi" w:eastAsiaTheme="minorEastAsia" w:hAnsiTheme="minorHAnsi"/>
                <w:sz w:val="22"/>
                <w:lang w:eastAsia="ru-RU"/>
              </w:rPr>
              <w:tab/>
            </w:r>
            <w:r>
              <w:rPr>
                <w:rStyle w:val="Hyperlink"/>
              </w:rPr>
              <w:t>Прецедент M2. Регистрация заявки</w:t>
            </w:r>
            <w:r>
              <w:tab/>
            </w:r>
            <w:r>
              <w:fldChar w:fldCharType="begin"/>
            </w:r>
            <w:r>
              <w:instrText xml:space="preserve"> PAGEREF _Toc152516900 \h </w:instrText>
            </w:r>
            <w:r>
              <w:fldChar w:fldCharType="separate"/>
            </w:r>
            <w:r>
              <w:t>10</w:t>
            </w:r>
            <w:r>
              <w:fldChar w:fldCharType="end"/>
            </w:r>
          </w:hyperlink>
        </w:p>
        <w:p w14:paraId="20584B69"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01" w:history="1">
            <w:r>
              <w:rPr>
                <w:rStyle w:val="Hyperlink"/>
              </w:rPr>
              <w:t>3.3.1.</w:t>
            </w:r>
            <w:r>
              <w:rPr>
                <w:rFonts w:asciiTheme="minorHAnsi" w:eastAsiaTheme="minorEastAsia" w:hAnsiTheme="minorHAnsi"/>
                <w:sz w:val="22"/>
                <w:lang w:eastAsia="ru-RU"/>
              </w:rPr>
              <w:tab/>
            </w:r>
            <w:r>
              <w:rPr>
                <w:rStyle w:val="Hyperlink"/>
              </w:rPr>
              <w:t>Регистрация заявки</w:t>
            </w:r>
            <w:r>
              <w:tab/>
            </w:r>
            <w:r>
              <w:fldChar w:fldCharType="begin"/>
            </w:r>
            <w:r>
              <w:instrText xml:space="preserve"> PAGEREF _Toc152516901 \h </w:instrText>
            </w:r>
            <w:r>
              <w:fldChar w:fldCharType="separate"/>
            </w:r>
            <w:r>
              <w:t>10</w:t>
            </w:r>
            <w:r>
              <w:fldChar w:fldCharType="end"/>
            </w:r>
          </w:hyperlink>
        </w:p>
        <w:p w14:paraId="7651C685"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02" w:history="1">
            <w:r>
              <w:rPr>
                <w:rStyle w:val="Hyperlink"/>
              </w:rPr>
              <w:t>3.3.2.</w:t>
            </w:r>
            <w:r>
              <w:rPr>
                <w:rFonts w:asciiTheme="minorHAnsi" w:eastAsiaTheme="minorEastAsia" w:hAnsiTheme="minorHAnsi"/>
                <w:sz w:val="22"/>
                <w:lang w:eastAsia="ru-RU"/>
              </w:rPr>
              <w:tab/>
            </w:r>
            <w:r>
              <w:rPr>
                <w:rStyle w:val="Hyperlink"/>
              </w:rPr>
              <w:t>Поток событий</w:t>
            </w:r>
            <w:r>
              <w:tab/>
            </w:r>
            <w:r>
              <w:fldChar w:fldCharType="begin"/>
            </w:r>
            <w:r>
              <w:instrText xml:space="preserve"> PAGEREF _Toc152516902 \h </w:instrText>
            </w:r>
            <w:r>
              <w:fldChar w:fldCharType="separate"/>
            </w:r>
            <w:r>
              <w:t>10</w:t>
            </w:r>
            <w:r>
              <w:fldChar w:fldCharType="end"/>
            </w:r>
          </w:hyperlink>
        </w:p>
        <w:p w14:paraId="3A39D22E"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03" w:history="1">
            <w:r>
              <w:rPr>
                <w:rStyle w:val="Hyperlink"/>
              </w:rPr>
              <w:t>3.3.3.</w:t>
            </w:r>
            <w:r>
              <w:rPr>
                <w:rFonts w:asciiTheme="minorHAnsi" w:eastAsiaTheme="minorEastAsia" w:hAnsiTheme="minorHAnsi"/>
                <w:sz w:val="22"/>
                <w:lang w:eastAsia="ru-RU"/>
              </w:rPr>
              <w:tab/>
            </w:r>
            <w:r>
              <w:rPr>
                <w:rStyle w:val="Hyperlink"/>
              </w:rPr>
              <w:t>Специальные требования</w:t>
            </w:r>
            <w:r>
              <w:tab/>
            </w:r>
            <w:r>
              <w:fldChar w:fldCharType="begin"/>
            </w:r>
            <w:r>
              <w:instrText xml:space="preserve"> PAGEREF _Toc152516903 \h </w:instrText>
            </w:r>
            <w:r>
              <w:fldChar w:fldCharType="separate"/>
            </w:r>
            <w:r>
              <w:t>10</w:t>
            </w:r>
            <w:r>
              <w:fldChar w:fldCharType="end"/>
            </w:r>
          </w:hyperlink>
        </w:p>
        <w:p w14:paraId="5740FDE9"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04" w:history="1">
            <w:r>
              <w:rPr>
                <w:rStyle w:val="Hyperlink"/>
              </w:rPr>
              <w:t>3.3.4.</w:t>
            </w:r>
            <w:r>
              <w:rPr>
                <w:rFonts w:asciiTheme="minorHAnsi" w:eastAsiaTheme="minorEastAsia" w:hAnsiTheme="minorHAnsi"/>
                <w:sz w:val="22"/>
                <w:lang w:eastAsia="ru-RU"/>
              </w:rPr>
              <w:tab/>
            </w:r>
            <w:r>
              <w:rPr>
                <w:rStyle w:val="Hyperlink"/>
              </w:rPr>
              <w:t>Предусловия</w:t>
            </w:r>
            <w:r>
              <w:tab/>
            </w:r>
            <w:r>
              <w:fldChar w:fldCharType="begin"/>
            </w:r>
            <w:r>
              <w:instrText xml:space="preserve"> PAGEREF _Toc152516904 \h </w:instrText>
            </w:r>
            <w:r>
              <w:fldChar w:fldCharType="separate"/>
            </w:r>
            <w:r>
              <w:t>10</w:t>
            </w:r>
            <w:r>
              <w:fldChar w:fldCharType="end"/>
            </w:r>
          </w:hyperlink>
        </w:p>
        <w:p w14:paraId="7359AD42"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05" w:history="1">
            <w:r>
              <w:rPr>
                <w:rStyle w:val="Hyperlink"/>
              </w:rPr>
              <w:t>3.3.5.</w:t>
            </w:r>
            <w:r>
              <w:rPr>
                <w:rFonts w:asciiTheme="minorHAnsi" w:eastAsiaTheme="minorEastAsia" w:hAnsiTheme="minorHAnsi"/>
                <w:sz w:val="22"/>
                <w:lang w:eastAsia="ru-RU"/>
              </w:rPr>
              <w:tab/>
            </w:r>
            <w:r>
              <w:rPr>
                <w:rStyle w:val="Hyperlink"/>
              </w:rPr>
              <w:t>Постусловия</w:t>
            </w:r>
            <w:r>
              <w:tab/>
            </w:r>
            <w:r>
              <w:fldChar w:fldCharType="begin"/>
            </w:r>
            <w:r>
              <w:instrText xml:space="preserve"> PAGEREF _Toc152516905 \h </w:instrText>
            </w:r>
            <w:r>
              <w:fldChar w:fldCharType="separate"/>
            </w:r>
            <w:r>
              <w:t>10</w:t>
            </w:r>
            <w:r>
              <w:fldChar w:fldCharType="end"/>
            </w:r>
          </w:hyperlink>
        </w:p>
        <w:p w14:paraId="5258A01B"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06" w:history="1">
            <w:r>
              <w:rPr>
                <w:rStyle w:val="Hyperlink"/>
              </w:rPr>
              <w:t>3.3.6.</w:t>
            </w:r>
            <w:r>
              <w:rPr>
                <w:rFonts w:asciiTheme="minorHAnsi" w:eastAsiaTheme="minorEastAsia" w:hAnsiTheme="minorHAnsi"/>
                <w:sz w:val="22"/>
                <w:lang w:eastAsia="ru-RU"/>
              </w:rPr>
              <w:tab/>
            </w:r>
            <w:r>
              <w:rPr>
                <w:rStyle w:val="Hyperlink"/>
              </w:rPr>
              <w:t>Точки расширения</w:t>
            </w:r>
            <w:r>
              <w:tab/>
            </w:r>
            <w:r>
              <w:fldChar w:fldCharType="begin"/>
            </w:r>
            <w:r>
              <w:instrText xml:space="preserve"> PAGEREF _Toc152516906 \h </w:instrText>
            </w:r>
            <w:r>
              <w:fldChar w:fldCharType="separate"/>
            </w:r>
            <w:r>
              <w:t>10</w:t>
            </w:r>
            <w:r>
              <w:fldChar w:fldCharType="end"/>
            </w:r>
          </w:hyperlink>
        </w:p>
        <w:p w14:paraId="2D0311A3"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907" w:history="1">
            <w:r>
              <w:rPr>
                <w:rStyle w:val="Hyperlink"/>
              </w:rPr>
              <w:t>3.4.</w:t>
            </w:r>
            <w:r>
              <w:rPr>
                <w:rFonts w:asciiTheme="minorHAnsi" w:eastAsiaTheme="minorEastAsia" w:hAnsiTheme="minorHAnsi"/>
                <w:sz w:val="22"/>
                <w:lang w:eastAsia="ru-RU"/>
              </w:rPr>
              <w:tab/>
            </w:r>
            <w:r>
              <w:rPr>
                <w:rStyle w:val="Hyperlink"/>
              </w:rPr>
              <w:t>Прецедент D1: Планирование новой заявки</w:t>
            </w:r>
            <w:r>
              <w:tab/>
            </w:r>
            <w:r>
              <w:fldChar w:fldCharType="begin"/>
            </w:r>
            <w:r>
              <w:instrText xml:space="preserve"> PAGEREF _Toc152516907 \h </w:instrText>
            </w:r>
            <w:r>
              <w:fldChar w:fldCharType="separate"/>
            </w:r>
            <w:r>
              <w:t>10</w:t>
            </w:r>
            <w:r>
              <w:fldChar w:fldCharType="end"/>
            </w:r>
          </w:hyperlink>
        </w:p>
        <w:p w14:paraId="69C86E48"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08" w:history="1">
            <w:r>
              <w:rPr>
                <w:rStyle w:val="Hyperlink"/>
              </w:rPr>
              <w:t>3.4.1.</w:t>
            </w:r>
            <w:r>
              <w:rPr>
                <w:rFonts w:asciiTheme="minorHAnsi" w:eastAsiaTheme="minorEastAsia" w:hAnsiTheme="minorHAnsi"/>
                <w:sz w:val="22"/>
                <w:lang w:eastAsia="ru-RU"/>
              </w:rPr>
              <w:tab/>
            </w:r>
            <w:r>
              <w:rPr>
                <w:rStyle w:val="Hyperlink"/>
              </w:rPr>
              <w:t>Планирование новой заявки</w:t>
            </w:r>
            <w:r>
              <w:tab/>
            </w:r>
            <w:r>
              <w:fldChar w:fldCharType="begin"/>
            </w:r>
            <w:r>
              <w:instrText xml:space="preserve"> PAGEREF _Toc152516908 \h </w:instrText>
            </w:r>
            <w:r>
              <w:fldChar w:fldCharType="separate"/>
            </w:r>
            <w:r>
              <w:t>10</w:t>
            </w:r>
            <w:r>
              <w:fldChar w:fldCharType="end"/>
            </w:r>
          </w:hyperlink>
        </w:p>
        <w:p w14:paraId="493BB8B7"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09" w:history="1">
            <w:r>
              <w:rPr>
                <w:rStyle w:val="Hyperlink"/>
              </w:rPr>
              <w:t>3.4.2.</w:t>
            </w:r>
            <w:r>
              <w:rPr>
                <w:rFonts w:asciiTheme="minorHAnsi" w:eastAsiaTheme="minorEastAsia" w:hAnsiTheme="minorHAnsi"/>
                <w:sz w:val="22"/>
                <w:lang w:eastAsia="ru-RU"/>
              </w:rPr>
              <w:tab/>
            </w:r>
            <w:r>
              <w:rPr>
                <w:rStyle w:val="Hyperlink"/>
              </w:rPr>
              <w:t>Поток событий</w:t>
            </w:r>
            <w:r>
              <w:tab/>
            </w:r>
            <w:r>
              <w:fldChar w:fldCharType="begin"/>
            </w:r>
            <w:r>
              <w:instrText xml:space="preserve"> PAGEREF _Toc152516909 \h </w:instrText>
            </w:r>
            <w:r>
              <w:fldChar w:fldCharType="separate"/>
            </w:r>
            <w:r>
              <w:t>10</w:t>
            </w:r>
            <w:r>
              <w:fldChar w:fldCharType="end"/>
            </w:r>
          </w:hyperlink>
        </w:p>
        <w:p w14:paraId="132A284A"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10" w:history="1">
            <w:r>
              <w:rPr>
                <w:rStyle w:val="Hyperlink"/>
              </w:rPr>
              <w:t>3.4.3.</w:t>
            </w:r>
            <w:r>
              <w:rPr>
                <w:rFonts w:asciiTheme="minorHAnsi" w:eastAsiaTheme="minorEastAsia" w:hAnsiTheme="minorHAnsi"/>
                <w:sz w:val="22"/>
                <w:lang w:eastAsia="ru-RU"/>
              </w:rPr>
              <w:tab/>
            </w:r>
            <w:r>
              <w:rPr>
                <w:rStyle w:val="Hyperlink"/>
              </w:rPr>
              <w:t>Специальные требования</w:t>
            </w:r>
            <w:r>
              <w:tab/>
            </w:r>
            <w:r>
              <w:fldChar w:fldCharType="begin"/>
            </w:r>
            <w:r>
              <w:instrText xml:space="preserve"> PAGEREF _Toc152516910 \h </w:instrText>
            </w:r>
            <w:r>
              <w:fldChar w:fldCharType="separate"/>
            </w:r>
            <w:r>
              <w:t>10</w:t>
            </w:r>
            <w:r>
              <w:fldChar w:fldCharType="end"/>
            </w:r>
          </w:hyperlink>
        </w:p>
        <w:p w14:paraId="53585042"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11" w:history="1">
            <w:r>
              <w:rPr>
                <w:rStyle w:val="Hyperlink"/>
              </w:rPr>
              <w:t>3.4.4.</w:t>
            </w:r>
            <w:r>
              <w:rPr>
                <w:rFonts w:asciiTheme="minorHAnsi" w:eastAsiaTheme="minorEastAsia" w:hAnsiTheme="minorHAnsi"/>
                <w:sz w:val="22"/>
                <w:lang w:eastAsia="ru-RU"/>
              </w:rPr>
              <w:tab/>
            </w:r>
            <w:r>
              <w:rPr>
                <w:rStyle w:val="Hyperlink"/>
              </w:rPr>
              <w:t>Предусловия</w:t>
            </w:r>
            <w:r>
              <w:tab/>
            </w:r>
            <w:r>
              <w:fldChar w:fldCharType="begin"/>
            </w:r>
            <w:r>
              <w:instrText xml:space="preserve"> PAGEREF _Toc152516911 \h </w:instrText>
            </w:r>
            <w:r>
              <w:fldChar w:fldCharType="separate"/>
            </w:r>
            <w:r>
              <w:t>10</w:t>
            </w:r>
            <w:r>
              <w:fldChar w:fldCharType="end"/>
            </w:r>
          </w:hyperlink>
        </w:p>
        <w:p w14:paraId="7E0BE8B6"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12" w:history="1">
            <w:r>
              <w:rPr>
                <w:rStyle w:val="Hyperlink"/>
              </w:rPr>
              <w:t>3.4.5.</w:t>
            </w:r>
            <w:r>
              <w:rPr>
                <w:rFonts w:asciiTheme="minorHAnsi" w:eastAsiaTheme="minorEastAsia" w:hAnsiTheme="minorHAnsi"/>
                <w:sz w:val="22"/>
                <w:lang w:eastAsia="ru-RU"/>
              </w:rPr>
              <w:tab/>
            </w:r>
            <w:r>
              <w:rPr>
                <w:rStyle w:val="Hyperlink"/>
              </w:rPr>
              <w:t>Постусловия</w:t>
            </w:r>
            <w:r>
              <w:tab/>
            </w:r>
            <w:r>
              <w:fldChar w:fldCharType="begin"/>
            </w:r>
            <w:r>
              <w:instrText xml:space="preserve"> PAGEREF _Toc152516912 \h </w:instrText>
            </w:r>
            <w:r>
              <w:fldChar w:fldCharType="separate"/>
            </w:r>
            <w:r>
              <w:t>10</w:t>
            </w:r>
            <w:r>
              <w:fldChar w:fldCharType="end"/>
            </w:r>
          </w:hyperlink>
        </w:p>
        <w:p w14:paraId="29EB8E2C"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13" w:history="1">
            <w:r>
              <w:rPr>
                <w:rStyle w:val="Hyperlink"/>
              </w:rPr>
              <w:t>3.4.6.</w:t>
            </w:r>
            <w:r>
              <w:rPr>
                <w:rFonts w:asciiTheme="minorHAnsi" w:eastAsiaTheme="minorEastAsia" w:hAnsiTheme="minorHAnsi"/>
                <w:sz w:val="22"/>
                <w:lang w:eastAsia="ru-RU"/>
              </w:rPr>
              <w:tab/>
            </w:r>
            <w:r>
              <w:rPr>
                <w:rStyle w:val="Hyperlink"/>
              </w:rPr>
              <w:t>Точки расширения</w:t>
            </w:r>
            <w:r>
              <w:tab/>
            </w:r>
            <w:r>
              <w:fldChar w:fldCharType="begin"/>
            </w:r>
            <w:r>
              <w:instrText xml:space="preserve"> PAGEREF _Toc152516913 \h </w:instrText>
            </w:r>
            <w:r>
              <w:fldChar w:fldCharType="separate"/>
            </w:r>
            <w:r>
              <w:t>10</w:t>
            </w:r>
            <w:r>
              <w:fldChar w:fldCharType="end"/>
            </w:r>
          </w:hyperlink>
        </w:p>
        <w:p w14:paraId="4CB9F1CB"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914" w:history="1">
            <w:r>
              <w:rPr>
                <w:rStyle w:val="Hyperlink"/>
              </w:rPr>
              <w:t>3.5.</w:t>
            </w:r>
            <w:r>
              <w:rPr>
                <w:rFonts w:asciiTheme="minorHAnsi" w:eastAsiaTheme="minorEastAsia" w:hAnsiTheme="minorHAnsi"/>
                <w:sz w:val="22"/>
                <w:lang w:eastAsia="ru-RU"/>
              </w:rPr>
              <w:tab/>
            </w:r>
            <w:r>
              <w:rPr>
                <w:rStyle w:val="Hyperlink"/>
              </w:rPr>
              <w:t>Прецедент D3: Планирование срочной заявки</w:t>
            </w:r>
            <w:r>
              <w:tab/>
            </w:r>
            <w:r>
              <w:fldChar w:fldCharType="begin"/>
            </w:r>
            <w:r>
              <w:instrText xml:space="preserve"> PAGEREF _Toc152516914 \h </w:instrText>
            </w:r>
            <w:r>
              <w:fldChar w:fldCharType="separate"/>
            </w:r>
            <w:r>
              <w:t>10</w:t>
            </w:r>
            <w:r>
              <w:fldChar w:fldCharType="end"/>
            </w:r>
          </w:hyperlink>
        </w:p>
        <w:p w14:paraId="147DE159"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15" w:history="1">
            <w:r>
              <w:rPr>
                <w:rStyle w:val="Hyperlink"/>
              </w:rPr>
              <w:t>3.5.1.</w:t>
            </w:r>
            <w:r>
              <w:rPr>
                <w:rFonts w:asciiTheme="minorHAnsi" w:eastAsiaTheme="minorEastAsia" w:hAnsiTheme="minorHAnsi"/>
                <w:sz w:val="22"/>
                <w:lang w:eastAsia="ru-RU"/>
              </w:rPr>
              <w:tab/>
            </w:r>
            <w:r>
              <w:rPr>
                <w:rStyle w:val="Hyperlink"/>
              </w:rPr>
              <w:t>Планирование срочной заявки</w:t>
            </w:r>
            <w:r>
              <w:tab/>
            </w:r>
            <w:r>
              <w:fldChar w:fldCharType="begin"/>
            </w:r>
            <w:r>
              <w:instrText xml:space="preserve"> PAGEREF _Toc152516915 \h </w:instrText>
            </w:r>
            <w:r>
              <w:fldChar w:fldCharType="separate"/>
            </w:r>
            <w:r>
              <w:t>10</w:t>
            </w:r>
            <w:r>
              <w:fldChar w:fldCharType="end"/>
            </w:r>
          </w:hyperlink>
        </w:p>
        <w:p w14:paraId="3C3ADCB0"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16" w:history="1">
            <w:r>
              <w:rPr>
                <w:rStyle w:val="Hyperlink"/>
              </w:rPr>
              <w:t>3.5.2.</w:t>
            </w:r>
            <w:r>
              <w:rPr>
                <w:rFonts w:asciiTheme="minorHAnsi" w:eastAsiaTheme="minorEastAsia" w:hAnsiTheme="minorHAnsi"/>
                <w:sz w:val="22"/>
                <w:lang w:eastAsia="ru-RU"/>
              </w:rPr>
              <w:tab/>
            </w:r>
            <w:r>
              <w:rPr>
                <w:rStyle w:val="Hyperlink"/>
              </w:rPr>
              <w:t>Поток событий</w:t>
            </w:r>
            <w:r>
              <w:tab/>
            </w:r>
            <w:r>
              <w:fldChar w:fldCharType="begin"/>
            </w:r>
            <w:r>
              <w:instrText xml:space="preserve"> PAGEREF _Toc152516916 \h </w:instrText>
            </w:r>
            <w:r>
              <w:fldChar w:fldCharType="separate"/>
            </w:r>
            <w:r>
              <w:t>10</w:t>
            </w:r>
            <w:r>
              <w:fldChar w:fldCharType="end"/>
            </w:r>
          </w:hyperlink>
        </w:p>
        <w:p w14:paraId="39311F1C"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17" w:history="1">
            <w:r>
              <w:rPr>
                <w:rStyle w:val="Hyperlink"/>
              </w:rPr>
              <w:t>3.5.3.</w:t>
            </w:r>
            <w:r>
              <w:rPr>
                <w:rFonts w:asciiTheme="minorHAnsi" w:eastAsiaTheme="minorEastAsia" w:hAnsiTheme="minorHAnsi"/>
                <w:sz w:val="22"/>
                <w:lang w:eastAsia="ru-RU"/>
              </w:rPr>
              <w:tab/>
            </w:r>
            <w:r>
              <w:rPr>
                <w:rStyle w:val="Hyperlink"/>
              </w:rPr>
              <w:t>Специальные требования</w:t>
            </w:r>
            <w:r>
              <w:tab/>
            </w:r>
            <w:r>
              <w:fldChar w:fldCharType="begin"/>
            </w:r>
            <w:r>
              <w:instrText xml:space="preserve"> PAGEREF _Toc152516917 \h </w:instrText>
            </w:r>
            <w:r>
              <w:fldChar w:fldCharType="separate"/>
            </w:r>
            <w:r>
              <w:t>10</w:t>
            </w:r>
            <w:r>
              <w:fldChar w:fldCharType="end"/>
            </w:r>
          </w:hyperlink>
        </w:p>
        <w:p w14:paraId="2C83407A"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18" w:history="1">
            <w:r>
              <w:rPr>
                <w:rStyle w:val="Hyperlink"/>
              </w:rPr>
              <w:t>3.5.4.</w:t>
            </w:r>
            <w:r>
              <w:rPr>
                <w:rFonts w:asciiTheme="minorHAnsi" w:eastAsiaTheme="minorEastAsia" w:hAnsiTheme="minorHAnsi"/>
                <w:sz w:val="22"/>
                <w:lang w:eastAsia="ru-RU"/>
              </w:rPr>
              <w:tab/>
            </w:r>
            <w:r>
              <w:rPr>
                <w:rStyle w:val="Hyperlink"/>
              </w:rPr>
              <w:t>Предусловия</w:t>
            </w:r>
            <w:r>
              <w:tab/>
            </w:r>
            <w:r>
              <w:fldChar w:fldCharType="begin"/>
            </w:r>
            <w:r>
              <w:instrText xml:space="preserve"> PAGEREF _Toc152516918 \h </w:instrText>
            </w:r>
            <w:r>
              <w:fldChar w:fldCharType="separate"/>
            </w:r>
            <w:r>
              <w:t>10</w:t>
            </w:r>
            <w:r>
              <w:fldChar w:fldCharType="end"/>
            </w:r>
          </w:hyperlink>
        </w:p>
        <w:p w14:paraId="424D50DA"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19" w:history="1">
            <w:r>
              <w:rPr>
                <w:rStyle w:val="Hyperlink"/>
              </w:rPr>
              <w:t>3.5.5.</w:t>
            </w:r>
            <w:r>
              <w:rPr>
                <w:rFonts w:asciiTheme="minorHAnsi" w:eastAsiaTheme="minorEastAsia" w:hAnsiTheme="minorHAnsi"/>
                <w:sz w:val="22"/>
                <w:lang w:eastAsia="ru-RU"/>
              </w:rPr>
              <w:tab/>
            </w:r>
            <w:r>
              <w:rPr>
                <w:rStyle w:val="Hyperlink"/>
              </w:rPr>
              <w:t>Постусловия</w:t>
            </w:r>
            <w:r>
              <w:tab/>
            </w:r>
            <w:r>
              <w:fldChar w:fldCharType="begin"/>
            </w:r>
            <w:r>
              <w:instrText xml:space="preserve"> PAGEREF _Toc152516919 \h </w:instrText>
            </w:r>
            <w:r>
              <w:fldChar w:fldCharType="separate"/>
            </w:r>
            <w:r>
              <w:t>10</w:t>
            </w:r>
            <w:r>
              <w:fldChar w:fldCharType="end"/>
            </w:r>
          </w:hyperlink>
        </w:p>
        <w:p w14:paraId="2B238E71" w14:textId="77777777" w:rsidR="003C0009" w:rsidRDefault="003C0009" w:rsidP="003C0009">
          <w:pPr>
            <w:pStyle w:val="TOC1"/>
            <w:rPr>
              <w:rFonts w:asciiTheme="minorHAnsi" w:eastAsiaTheme="minorEastAsia" w:hAnsiTheme="minorHAnsi"/>
              <w:sz w:val="22"/>
              <w:lang w:eastAsia="ru-RU"/>
            </w:rPr>
          </w:pPr>
          <w:hyperlink w:anchor="_Toc152516920" w:history="1">
            <w:r>
              <w:rPr>
                <w:rStyle w:val="Hyperlink"/>
              </w:rPr>
              <w:t>4.</w:t>
            </w:r>
            <w:r>
              <w:rPr>
                <w:rFonts w:asciiTheme="minorHAnsi" w:eastAsiaTheme="minorEastAsia" w:hAnsiTheme="minorHAnsi"/>
                <w:sz w:val="22"/>
                <w:lang w:eastAsia="ru-RU"/>
              </w:rPr>
              <w:tab/>
            </w:r>
            <w:r>
              <w:rPr>
                <w:rStyle w:val="Hyperlink"/>
              </w:rPr>
              <w:t>АНАЛИЗ И СПЕЦИФИКАЦИЯ СПЕЦИАЛЬНЫХ ТРЕБОВАНИЙ</w:t>
            </w:r>
            <w:r>
              <w:tab/>
            </w:r>
            <w:r>
              <w:fldChar w:fldCharType="begin"/>
            </w:r>
            <w:r>
              <w:instrText xml:space="preserve"> PAGEREF _Toc152516920 \h </w:instrText>
            </w:r>
            <w:r>
              <w:fldChar w:fldCharType="separate"/>
            </w:r>
            <w:r>
              <w:t>11</w:t>
            </w:r>
            <w:r>
              <w:fldChar w:fldCharType="end"/>
            </w:r>
          </w:hyperlink>
        </w:p>
        <w:p w14:paraId="0E1C5753"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921" w:history="1">
            <w:r>
              <w:rPr>
                <w:rStyle w:val="Hyperlink"/>
              </w:rPr>
              <w:t>4.1.</w:t>
            </w:r>
            <w:r>
              <w:rPr>
                <w:rFonts w:asciiTheme="minorHAnsi" w:eastAsiaTheme="minorEastAsia" w:hAnsiTheme="minorHAnsi"/>
                <w:sz w:val="22"/>
                <w:lang w:eastAsia="ru-RU"/>
              </w:rPr>
              <w:tab/>
            </w:r>
            <w:r>
              <w:rPr>
                <w:rStyle w:val="Hyperlink"/>
              </w:rPr>
              <w:t>Цель</w:t>
            </w:r>
            <w:r>
              <w:tab/>
            </w:r>
            <w:r>
              <w:fldChar w:fldCharType="begin"/>
            </w:r>
            <w:r>
              <w:instrText xml:space="preserve"> PAGEREF _Toc152516921 \h </w:instrText>
            </w:r>
            <w:r>
              <w:fldChar w:fldCharType="separate"/>
            </w:r>
            <w:r>
              <w:t>11</w:t>
            </w:r>
            <w:r>
              <w:fldChar w:fldCharType="end"/>
            </w:r>
          </w:hyperlink>
        </w:p>
        <w:p w14:paraId="704ECF8F"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922" w:history="1">
            <w:r>
              <w:rPr>
                <w:rStyle w:val="Hyperlink"/>
              </w:rPr>
              <w:t>4.2.</w:t>
            </w:r>
            <w:r>
              <w:rPr>
                <w:rFonts w:asciiTheme="minorHAnsi" w:eastAsiaTheme="minorEastAsia" w:hAnsiTheme="minorHAnsi"/>
                <w:sz w:val="22"/>
                <w:lang w:eastAsia="ru-RU"/>
              </w:rPr>
              <w:tab/>
            </w:r>
            <w:r>
              <w:rPr>
                <w:rStyle w:val="Hyperlink"/>
              </w:rPr>
              <w:t>Ссылки</w:t>
            </w:r>
            <w:r>
              <w:tab/>
            </w:r>
            <w:r>
              <w:fldChar w:fldCharType="begin"/>
            </w:r>
            <w:r>
              <w:instrText xml:space="preserve"> PAGEREF _Toc152516922 \h </w:instrText>
            </w:r>
            <w:r>
              <w:fldChar w:fldCharType="separate"/>
            </w:r>
            <w:r>
              <w:t>11</w:t>
            </w:r>
            <w:r>
              <w:fldChar w:fldCharType="end"/>
            </w:r>
          </w:hyperlink>
        </w:p>
        <w:p w14:paraId="1A7D9AEF"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923" w:history="1">
            <w:r>
              <w:rPr>
                <w:rStyle w:val="Hyperlink"/>
              </w:rPr>
              <w:t>4.3.</w:t>
            </w:r>
            <w:r>
              <w:rPr>
                <w:rFonts w:asciiTheme="minorHAnsi" w:eastAsiaTheme="minorEastAsia" w:hAnsiTheme="minorHAnsi"/>
                <w:sz w:val="22"/>
                <w:lang w:eastAsia="ru-RU"/>
              </w:rPr>
              <w:tab/>
            </w:r>
            <w:r>
              <w:rPr>
                <w:rStyle w:val="Hyperlink"/>
              </w:rPr>
              <w:t>Функциональность</w:t>
            </w:r>
            <w:r>
              <w:tab/>
            </w:r>
            <w:r>
              <w:fldChar w:fldCharType="begin"/>
            </w:r>
            <w:r>
              <w:instrText xml:space="preserve"> PAGEREF _Toc152516923 \h </w:instrText>
            </w:r>
            <w:r>
              <w:fldChar w:fldCharType="separate"/>
            </w:r>
            <w:r>
              <w:t>11</w:t>
            </w:r>
            <w:r>
              <w:fldChar w:fldCharType="end"/>
            </w:r>
          </w:hyperlink>
        </w:p>
        <w:p w14:paraId="5FAD9192"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24" w:history="1">
            <w:r>
              <w:rPr>
                <w:rStyle w:val="Hyperlink"/>
              </w:rPr>
              <w:t>4.3.1.</w:t>
            </w:r>
            <w:r>
              <w:rPr>
                <w:rFonts w:asciiTheme="minorHAnsi" w:eastAsiaTheme="minorEastAsia" w:hAnsiTheme="minorHAnsi"/>
                <w:sz w:val="22"/>
                <w:lang w:eastAsia="ru-RU"/>
              </w:rPr>
              <w:tab/>
            </w:r>
            <w:r>
              <w:rPr>
                <w:rStyle w:val="Hyperlink"/>
              </w:rPr>
              <w:t>Авторизация и аутентификация пользователей в системе</w:t>
            </w:r>
            <w:r>
              <w:tab/>
            </w:r>
            <w:r>
              <w:fldChar w:fldCharType="begin"/>
            </w:r>
            <w:r>
              <w:instrText xml:space="preserve"> PAGEREF _Toc152516924 \h </w:instrText>
            </w:r>
            <w:r>
              <w:fldChar w:fldCharType="separate"/>
            </w:r>
            <w:r>
              <w:t>11</w:t>
            </w:r>
            <w:r>
              <w:fldChar w:fldCharType="end"/>
            </w:r>
          </w:hyperlink>
        </w:p>
        <w:p w14:paraId="20B68A92"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25" w:history="1">
            <w:r>
              <w:rPr>
                <w:rStyle w:val="Hyperlink"/>
              </w:rPr>
              <w:t>4.3.2.</w:t>
            </w:r>
            <w:r>
              <w:rPr>
                <w:rFonts w:asciiTheme="minorHAnsi" w:eastAsiaTheme="minorEastAsia" w:hAnsiTheme="minorHAnsi"/>
                <w:sz w:val="22"/>
                <w:lang w:eastAsia="ru-RU"/>
              </w:rPr>
              <w:tab/>
            </w:r>
            <w:r>
              <w:rPr>
                <w:rStyle w:val="Hyperlink"/>
              </w:rPr>
              <w:t>Ведение справочника работ</w:t>
            </w:r>
            <w:r>
              <w:tab/>
            </w:r>
            <w:r>
              <w:fldChar w:fldCharType="begin"/>
            </w:r>
            <w:r>
              <w:instrText xml:space="preserve"> PAGEREF _Toc152516925 \h </w:instrText>
            </w:r>
            <w:r>
              <w:fldChar w:fldCharType="separate"/>
            </w:r>
            <w:r>
              <w:t>11</w:t>
            </w:r>
            <w:r>
              <w:fldChar w:fldCharType="end"/>
            </w:r>
          </w:hyperlink>
        </w:p>
        <w:p w14:paraId="15EED889"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26" w:history="1">
            <w:r>
              <w:rPr>
                <w:rStyle w:val="Hyperlink"/>
              </w:rPr>
              <w:t>4.3.3.</w:t>
            </w:r>
            <w:r>
              <w:rPr>
                <w:rFonts w:asciiTheme="minorHAnsi" w:eastAsiaTheme="minorEastAsia" w:hAnsiTheme="minorHAnsi"/>
                <w:sz w:val="22"/>
                <w:lang w:eastAsia="ru-RU"/>
              </w:rPr>
              <w:tab/>
            </w:r>
            <w:r>
              <w:rPr>
                <w:rStyle w:val="Hyperlink"/>
              </w:rPr>
              <w:t>Ведение справочника ресурсов</w:t>
            </w:r>
            <w:r>
              <w:tab/>
            </w:r>
            <w:r>
              <w:fldChar w:fldCharType="begin"/>
            </w:r>
            <w:r>
              <w:instrText xml:space="preserve"> PAGEREF _Toc152516926 \h </w:instrText>
            </w:r>
            <w:r>
              <w:fldChar w:fldCharType="separate"/>
            </w:r>
            <w:r>
              <w:t>11</w:t>
            </w:r>
            <w:r>
              <w:fldChar w:fldCharType="end"/>
            </w:r>
          </w:hyperlink>
        </w:p>
        <w:p w14:paraId="06F5BCEA"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927" w:history="1">
            <w:r>
              <w:rPr>
                <w:rStyle w:val="Hyperlink"/>
              </w:rPr>
              <w:t>4.4.</w:t>
            </w:r>
            <w:r>
              <w:rPr>
                <w:rFonts w:asciiTheme="minorHAnsi" w:eastAsiaTheme="minorEastAsia" w:hAnsiTheme="minorHAnsi"/>
                <w:sz w:val="22"/>
                <w:lang w:eastAsia="ru-RU"/>
              </w:rPr>
              <w:tab/>
            </w:r>
            <w:r>
              <w:rPr>
                <w:rStyle w:val="Hyperlink"/>
              </w:rPr>
              <w:t>Применимость</w:t>
            </w:r>
            <w:r>
              <w:tab/>
            </w:r>
            <w:r>
              <w:fldChar w:fldCharType="begin"/>
            </w:r>
            <w:r>
              <w:instrText xml:space="preserve"> PAGEREF _Toc152516927 \h </w:instrText>
            </w:r>
            <w:r>
              <w:fldChar w:fldCharType="separate"/>
            </w:r>
            <w:r>
              <w:t>12</w:t>
            </w:r>
            <w:r>
              <w:fldChar w:fldCharType="end"/>
            </w:r>
          </w:hyperlink>
        </w:p>
        <w:p w14:paraId="1C5D18E1"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28" w:history="1">
            <w:r>
              <w:rPr>
                <w:rStyle w:val="Hyperlink"/>
              </w:rPr>
              <w:t>4.4.1.</w:t>
            </w:r>
            <w:r>
              <w:rPr>
                <w:rFonts w:asciiTheme="minorHAnsi" w:eastAsiaTheme="minorEastAsia" w:hAnsiTheme="minorHAnsi"/>
                <w:sz w:val="22"/>
                <w:lang w:eastAsia="ru-RU"/>
              </w:rPr>
              <w:tab/>
            </w:r>
            <w:r>
              <w:rPr>
                <w:rStyle w:val="Hyperlink"/>
              </w:rPr>
              <w:t>Удобство использования</w:t>
            </w:r>
            <w:r>
              <w:tab/>
            </w:r>
            <w:r>
              <w:fldChar w:fldCharType="begin"/>
            </w:r>
            <w:r>
              <w:instrText xml:space="preserve"> PAGEREF _Toc152516928 \h </w:instrText>
            </w:r>
            <w:r>
              <w:fldChar w:fldCharType="separate"/>
            </w:r>
            <w:r>
              <w:t>12</w:t>
            </w:r>
            <w:r>
              <w:fldChar w:fldCharType="end"/>
            </w:r>
          </w:hyperlink>
        </w:p>
        <w:p w14:paraId="3A90283C"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29" w:history="1">
            <w:r>
              <w:rPr>
                <w:rStyle w:val="Hyperlink"/>
              </w:rPr>
              <w:t>4.4.2.</w:t>
            </w:r>
            <w:r>
              <w:rPr>
                <w:rFonts w:asciiTheme="minorHAnsi" w:eastAsiaTheme="minorEastAsia" w:hAnsiTheme="minorHAnsi"/>
                <w:sz w:val="22"/>
                <w:lang w:eastAsia="ru-RU"/>
              </w:rPr>
              <w:tab/>
            </w:r>
            <w:r>
              <w:rPr>
                <w:rStyle w:val="Hyperlink"/>
              </w:rPr>
              <w:t>Помощь в режиме online</w:t>
            </w:r>
            <w:r>
              <w:tab/>
            </w:r>
            <w:r>
              <w:fldChar w:fldCharType="begin"/>
            </w:r>
            <w:r>
              <w:instrText xml:space="preserve"> PAGEREF _Toc152516929 \h </w:instrText>
            </w:r>
            <w:r>
              <w:fldChar w:fldCharType="separate"/>
            </w:r>
            <w:r>
              <w:t>12</w:t>
            </w:r>
            <w:r>
              <w:fldChar w:fldCharType="end"/>
            </w:r>
          </w:hyperlink>
        </w:p>
        <w:p w14:paraId="47645DFD"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930" w:history="1">
            <w:r>
              <w:rPr>
                <w:rStyle w:val="Hyperlink"/>
              </w:rPr>
              <w:t>4.5.</w:t>
            </w:r>
            <w:r>
              <w:rPr>
                <w:rFonts w:asciiTheme="minorHAnsi" w:eastAsiaTheme="minorEastAsia" w:hAnsiTheme="minorHAnsi"/>
                <w:sz w:val="22"/>
                <w:lang w:eastAsia="ru-RU"/>
              </w:rPr>
              <w:tab/>
            </w:r>
            <w:r>
              <w:rPr>
                <w:rStyle w:val="Hyperlink"/>
              </w:rPr>
              <w:t>Надежность</w:t>
            </w:r>
            <w:r>
              <w:tab/>
            </w:r>
            <w:r>
              <w:fldChar w:fldCharType="begin"/>
            </w:r>
            <w:r>
              <w:instrText xml:space="preserve"> PAGEREF _Toc152516930 \h </w:instrText>
            </w:r>
            <w:r>
              <w:fldChar w:fldCharType="separate"/>
            </w:r>
            <w:r>
              <w:t>12</w:t>
            </w:r>
            <w:r>
              <w:fldChar w:fldCharType="end"/>
            </w:r>
          </w:hyperlink>
        </w:p>
        <w:p w14:paraId="707684BB"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31" w:history="1">
            <w:r>
              <w:rPr>
                <w:rStyle w:val="Hyperlink"/>
              </w:rPr>
              <w:t>4.5.1.</w:t>
            </w:r>
            <w:r>
              <w:rPr>
                <w:rFonts w:asciiTheme="minorHAnsi" w:eastAsiaTheme="minorEastAsia" w:hAnsiTheme="minorHAnsi"/>
                <w:sz w:val="22"/>
                <w:lang w:eastAsia="ru-RU"/>
              </w:rPr>
              <w:tab/>
            </w:r>
            <w:r>
              <w:rPr>
                <w:rStyle w:val="Hyperlink"/>
              </w:rPr>
              <w:t>Доступность</w:t>
            </w:r>
            <w:r>
              <w:tab/>
            </w:r>
            <w:r>
              <w:fldChar w:fldCharType="begin"/>
            </w:r>
            <w:r>
              <w:instrText xml:space="preserve"> PAGEREF _Toc152516931 \h </w:instrText>
            </w:r>
            <w:r>
              <w:fldChar w:fldCharType="separate"/>
            </w:r>
            <w:r>
              <w:t>12</w:t>
            </w:r>
            <w:r>
              <w:fldChar w:fldCharType="end"/>
            </w:r>
          </w:hyperlink>
        </w:p>
        <w:p w14:paraId="0DCEE143"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32" w:history="1">
            <w:r>
              <w:rPr>
                <w:rStyle w:val="Hyperlink"/>
              </w:rPr>
              <w:t>4.5.2.</w:t>
            </w:r>
            <w:r>
              <w:rPr>
                <w:rFonts w:asciiTheme="minorHAnsi" w:eastAsiaTheme="minorEastAsia" w:hAnsiTheme="minorHAnsi"/>
                <w:sz w:val="22"/>
                <w:lang w:eastAsia="ru-RU"/>
              </w:rPr>
              <w:tab/>
            </w:r>
            <w:r>
              <w:rPr>
                <w:rStyle w:val="Hyperlink"/>
              </w:rPr>
              <w:t>Наработка на отказ</w:t>
            </w:r>
            <w:r>
              <w:tab/>
            </w:r>
            <w:r>
              <w:fldChar w:fldCharType="begin"/>
            </w:r>
            <w:r>
              <w:instrText xml:space="preserve"> PAGEREF _Toc152516932 \h </w:instrText>
            </w:r>
            <w:r>
              <w:fldChar w:fldCharType="separate"/>
            </w:r>
            <w:r>
              <w:t>12</w:t>
            </w:r>
            <w:r>
              <w:fldChar w:fldCharType="end"/>
            </w:r>
          </w:hyperlink>
        </w:p>
        <w:p w14:paraId="54A48D66"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33" w:history="1">
            <w:r>
              <w:rPr>
                <w:rStyle w:val="Hyperlink"/>
              </w:rPr>
              <w:t>4.5.3.</w:t>
            </w:r>
            <w:r>
              <w:rPr>
                <w:rFonts w:asciiTheme="minorHAnsi" w:eastAsiaTheme="minorEastAsia" w:hAnsiTheme="minorHAnsi"/>
                <w:sz w:val="22"/>
                <w:lang w:eastAsia="ru-RU"/>
              </w:rPr>
              <w:tab/>
            </w:r>
            <w:r>
              <w:rPr>
                <w:rStyle w:val="Hyperlink"/>
              </w:rPr>
              <w:t>Норма дефектов</w:t>
            </w:r>
            <w:r>
              <w:tab/>
            </w:r>
            <w:r>
              <w:fldChar w:fldCharType="begin"/>
            </w:r>
            <w:r>
              <w:instrText xml:space="preserve"> PAGEREF _Toc152516933 \h </w:instrText>
            </w:r>
            <w:r>
              <w:fldChar w:fldCharType="separate"/>
            </w:r>
            <w:r>
              <w:t>12</w:t>
            </w:r>
            <w:r>
              <w:fldChar w:fldCharType="end"/>
            </w:r>
          </w:hyperlink>
        </w:p>
        <w:p w14:paraId="47D15586"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934" w:history="1">
            <w:r>
              <w:rPr>
                <w:rStyle w:val="Hyperlink"/>
              </w:rPr>
              <w:t>4.6.</w:t>
            </w:r>
            <w:r>
              <w:rPr>
                <w:rFonts w:asciiTheme="minorHAnsi" w:eastAsiaTheme="minorEastAsia" w:hAnsiTheme="minorHAnsi"/>
                <w:sz w:val="22"/>
                <w:lang w:eastAsia="ru-RU"/>
              </w:rPr>
              <w:tab/>
            </w:r>
            <w:r>
              <w:rPr>
                <w:rStyle w:val="Hyperlink"/>
              </w:rPr>
              <w:t>Производительность</w:t>
            </w:r>
            <w:r>
              <w:tab/>
            </w:r>
            <w:r>
              <w:fldChar w:fldCharType="begin"/>
            </w:r>
            <w:r>
              <w:instrText xml:space="preserve"> PAGEREF _Toc152516934 \h </w:instrText>
            </w:r>
            <w:r>
              <w:fldChar w:fldCharType="separate"/>
            </w:r>
            <w:r>
              <w:t>12</w:t>
            </w:r>
            <w:r>
              <w:fldChar w:fldCharType="end"/>
            </w:r>
          </w:hyperlink>
        </w:p>
        <w:p w14:paraId="44CADCDB"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35" w:history="1">
            <w:r>
              <w:rPr>
                <w:rStyle w:val="Hyperlink"/>
              </w:rPr>
              <w:t>4.6.1.</w:t>
            </w:r>
            <w:r>
              <w:rPr>
                <w:rFonts w:asciiTheme="minorHAnsi" w:eastAsiaTheme="minorEastAsia" w:hAnsiTheme="minorHAnsi"/>
                <w:sz w:val="22"/>
                <w:lang w:eastAsia="ru-RU"/>
              </w:rPr>
              <w:tab/>
            </w:r>
            <w:r>
              <w:rPr>
                <w:rStyle w:val="Hyperlink"/>
              </w:rPr>
              <w:t>Одновременно работающие пользователи</w:t>
            </w:r>
            <w:r>
              <w:tab/>
            </w:r>
            <w:r>
              <w:fldChar w:fldCharType="begin"/>
            </w:r>
            <w:r>
              <w:instrText xml:space="preserve"> PAGEREF _Toc152516935 \h </w:instrText>
            </w:r>
            <w:r>
              <w:fldChar w:fldCharType="separate"/>
            </w:r>
            <w:r>
              <w:t>12</w:t>
            </w:r>
            <w:r>
              <w:fldChar w:fldCharType="end"/>
            </w:r>
          </w:hyperlink>
        </w:p>
        <w:p w14:paraId="35879BF8"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36" w:history="1">
            <w:r>
              <w:rPr>
                <w:rStyle w:val="Hyperlink"/>
              </w:rPr>
              <w:t>4.6.2.</w:t>
            </w:r>
            <w:r>
              <w:rPr>
                <w:rFonts w:asciiTheme="minorHAnsi" w:eastAsiaTheme="minorEastAsia" w:hAnsiTheme="minorHAnsi"/>
                <w:sz w:val="22"/>
                <w:lang w:eastAsia="ru-RU"/>
              </w:rPr>
              <w:tab/>
            </w:r>
            <w:r>
              <w:rPr>
                <w:rStyle w:val="Hyperlink"/>
              </w:rPr>
              <w:t>Время отклика</w:t>
            </w:r>
            <w:r>
              <w:tab/>
            </w:r>
            <w:r>
              <w:fldChar w:fldCharType="begin"/>
            </w:r>
            <w:r>
              <w:instrText xml:space="preserve"> PAGEREF _Toc152516936 \h </w:instrText>
            </w:r>
            <w:r>
              <w:fldChar w:fldCharType="separate"/>
            </w:r>
            <w:r>
              <w:t>13</w:t>
            </w:r>
            <w:r>
              <w:fldChar w:fldCharType="end"/>
            </w:r>
          </w:hyperlink>
        </w:p>
        <w:p w14:paraId="2E774DD7"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937" w:history="1">
            <w:r>
              <w:rPr>
                <w:rStyle w:val="Hyperlink"/>
              </w:rPr>
              <w:t>4.7.</w:t>
            </w:r>
            <w:r>
              <w:rPr>
                <w:rFonts w:asciiTheme="minorHAnsi" w:eastAsiaTheme="minorEastAsia" w:hAnsiTheme="minorHAnsi"/>
                <w:sz w:val="22"/>
                <w:lang w:eastAsia="ru-RU"/>
              </w:rPr>
              <w:tab/>
            </w:r>
            <w:r>
              <w:rPr>
                <w:rStyle w:val="Hyperlink"/>
              </w:rPr>
              <w:t>Пригодность к эксплуатации</w:t>
            </w:r>
            <w:r>
              <w:tab/>
            </w:r>
            <w:r>
              <w:fldChar w:fldCharType="begin"/>
            </w:r>
            <w:r>
              <w:instrText xml:space="preserve"> PAGEREF _Toc152516937 \h </w:instrText>
            </w:r>
            <w:r>
              <w:fldChar w:fldCharType="separate"/>
            </w:r>
            <w:r>
              <w:t>13</w:t>
            </w:r>
            <w:r>
              <w:fldChar w:fldCharType="end"/>
            </w:r>
          </w:hyperlink>
        </w:p>
        <w:p w14:paraId="31F1F54B"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38" w:history="1">
            <w:r>
              <w:rPr>
                <w:rStyle w:val="Hyperlink"/>
              </w:rPr>
              <w:t>4.7.1.</w:t>
            </w:r>
            <w:r>
              <w:rPr>
                <w:rFonts w:asciiTheme="minorHAnsi" w:eastAsiaTheme="minorEastAsia" w:hAnsiTheme="minorHAnsi"/>
                <w:sz w:val="22"/>
                <w:lang w:eastAsia="ru-RU"/>
              </w:rPr>
              <w:tab/>
            </w:r>
            <w:r>
              <w:rPr>
                <w:rStyle w:val="Hyperlink"/>
              </w:rPr>
              <w:t>Масштабируемость</w:t>
            </w:r>
            <w:r>
              <w:tab/>
            </w:r>
            <w:r>
              <w:fldChar w:fldCharType="begin"/>
            </w:r>
            <w:r>
              <w:instrText xml:space="preserve"> PAGEREF _Toc152516938 \h </w:instrText>
            </w:r>
            <w:r>
              <w:fldChar w:fldCharType="separate"/>
            </w:r>
            <w:r>
              <w:t>13</w:t>
            </w:r>
            <w:r>
              <w:fldChar w:fldCharType="end"/>
            </w:r>
          </w:hyperlink>
        </w:p>
        <w:p w14:paraId="2A5BFCF6"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39" w:history="1">
            <w:r>
              <w:rPr>
                <w:rStyle w:val="Hyperlink"/>
              </w:rPr>
              <w:t>4.7.2.</w:t>
            </w:r>
            <w:r>
              <w:rPr>
                <w:rFonts w:asciiTheme="minorHAnsi" w:eastAsiaTheme="minorEastAsia" w:hAnsiTheme="minorHAnsi"/>
                <w:sz w:val="22"/>
                <w:lang w:eastAsia="ru-RU"/>
              </w:rPr>
              <w:tab/>
            </w:r>
            <w:r>
              <w:rPr>
                <w:rStyle w:val="Hyperlink"/>
              </w:rPr>
              <w:t>Обновление версий</w:t>
            </w:r>
            <w:r>
              <w:tab/>
            </w:r>
            <w:r>
              <w:fldChar w:fldCharType="begin"/>
            </w:r>
            <w:r>
              <w:instrText xml:space="preserve"> PAGEREF _Toc152516939 \h </w:instrText>
            </w:r>
            <w:r>
              <w:fldChar w:fldCharType="separate"/>
            </w:r>
            <w:r>
              <w:t>13</w:t>
            </w:r>
            <w:r>
              <w:fldChar w:fldCharType="end"/>
            </w:r>
          </w:hyperlink>
        </w:p>
        <w:p w14:paraId="2604447B" w14:textId="77777777" w:rsidR="003C0009" w:rsidRDefault="003C0009" w:rsidP="003C0009">
          <w:pPr>
            <w:pStyle w:val="TOC2"/>
            <w:tabs>
              <w:tab w:val="left" w:pos="1100"/>
            </w:tabs>
            <w:spacing w:after="0"/>
            <w:rPr>
              <w:rFonts w:asciiTheme="minorHAnsi" w:eastAsiaTheme="minorEastAsia" w:hAnsiTheme="minorHAnsi"/>
              <w:sz w:val="22"/>
              <w:lang w:eastAsia="ru-RU"/>
            </w:rPr>
          </w:pPr>
          <w:hyperlink w:anchor="_Toc152516940" w:history="1">
            <w:r>
              <w:rPr>
                <w:rStyle w:val="Hyperlink"/>
              </w:rPr>
              <w:t>4.8.</w:t>
            </w:r>
            <w:r>
              <w:rPr>
                <w:rFonts w:asciiTheme="minorHAnsi" w:eastAsiaTheme="minorEastAsia" w:hAnsiTheme="minorHAnsi"/>
                <w:sz w:val="22"/>
                <w:lang w:eastAsia="ru-RU"/>
              </w:rPr>
              <w:tab/>
            </w:r>
            <w:r>
              <w:rPr>
                <w:rStyle w:val="Hyperlink"/>
              </w:rPr>
              <w:t>Ограничения проектирования</w:t>
            </w:r>
            <w:r>
              <w:tab/>
            </w:r>
            <w:r>
              <w:fldChar w:fldCharType="begin"/>
            </w:r>
            <w:r>
              <w:instrText xml:space="preserve"> PAGEREF _Toc152516940 \h </w:instrText>
            </w:r>
            <w:r>
              <w:fldChar w:fldCharType="separate"/>
            </w:r>
            <w:r>
              <w:t>13</w:t>
            </w:r>
            <w:r>
              <w:fldChar w:fldCharType="end"/>
            </w:r>
          </w:hyperlink>
        </w:p>
        <w:p w14:paraId="0CC3F7BB" w14:textId="77777777" w:rsidR="003C0009" w:rsidRDefault="003C0009" w:rsidP="003C0009">
          <w:pPr>
            <w:pStyle w:val="TOC3"/>
            <w:tabs>
              <w:tab w:val="left" w:pos="1760"/>
            </w:tabs>
            <w:spacing w:after="0"/>
            <w:rPr>
              <w:rFonts w:asciiTheme="minorHAnsi" w:eastAsiaTheme="minorEastAsia" w:hAnsiTheme="minorHAnsi"/>
              <w:sz w:val="22"/>
              <w:lang w:eastAsia="ru-RU"/>
            </w:rPr>
          </w:pPr>
          <w:hyperlink w:anchor="_Toc152516941" w:history="1">
            <w:r>
              <w:rPr>
                <w:rStyle w:val="Hyperlink"/>
              </w:rPr>
              <w:t>4.8.1.</w:t>
            </w:r>
            <w:r>
              <w:rPr>
                <w:rFonts w:asciiTheme="minorHAnsi" w:eastAsiaTheme="minorEastAsia" w:hAnsiTheme="minorHAnsi"/>
                <w:sz w:val="22"/>
                <w:lang w:eastAsia="ru-RU"/>
              </w:rPr>
              <w:tab/>
            </w:r>
            <w:r>
              <w:rPr>
                <w:rStyle w:val="Hyperlink"/>
              </w:rPr>
              <w:t>Применяемые стандарты</w:t>
            </w:r>
            <w:r>
              <w:tab/>
            </w:r>
            <w:r>
              <w:fldChar w:fldCharType="begin"/>
            </w:r>
            <w:r>
              <w:instrText xml:space="preserve"> PAGEREF _Toc152516941 \h </w:instrText>
            </w:r>
            <w:r>
              <w:fldChar w:fldCharType="separate"/>
            </w:r>
            <w:r>
              <w:t>13</w:t>
            </w:r>
            <w:r>
              <w:fldChar w:fldCharType="end"/>
            </w:r>
          </w:hyperlink>
        </w:p>
        <w:p w14:paraId="55037AA1" w14:textId="77777777" w:rsidR="003C0009" w:rsidRDefault="003C0009" w:rsidP="003C0009">
          <w:pPr>
            <w:ind w:firstLine="0"/>
          </w:pPr>
          <w:r>
            <w:rPr>
              <w:b/>
              <w:bCs/>
            </w:rPr>
            <w:fldChar w:fldCharType="end"/>
          </w:r>
        </w:p>
      </w:sdtContent>
    </w:sdt>
    <w:p w14:paraId="01844716" w14:textId="77777777" w:rsidR="003C0009" w:rsidRDefault="003C0009" w:rsidP="003C0009">
      <w:pPr>
        <w:pStyle w:val="1"/>
        <w:rPr>
          <w:i/>
        </w:rPr>
      </w:pPr>
      <w:r>
        <w:lastRenderedPageBreak/>
        <w:t xml:space="preserve">Автоматизация </w:t>
      </w:r>
      <w:r>
        <w:rPr>
          <w:rStyle w:val="normaltextrun"/>
          <w:color w:val="000000"/>
          <w:sz w:val="28"/>
          <w:szCs w:val="28"/>
          <w:shd w:val="clear" w:color="auto" w:fill="FFFFFF"/>
        </w:rPr>
        <w:t>системы по учету заявок по перевозкам</w:t>
      </w:r>
      <w:r>
        <w:t xml:space="preserve"> </w:t>
      </w:r>
    </w:p>
    <w:p w14:paraId="4AA7CD3D" w14:textId="77777777" w:rsidR="003C0009" w:rsidRDefault="003C0009" w:rsidP="003C0009">
      <w:r>
        <w:t>Организация ООО «ДОСТАВИСТА» выполняет курьерские доставки по заявкам. 2 менеджера осуществляют прием заявок и регистрацию, каждая заявка имеет свой плановый срок выполнения, 2 диспетчера осуществляют работу по планированию заявки, коррекции плана и выдачи сменного задания.</w:t>
      </w:r>
    </w:p>
    <w:p w14:paraId="22798A7C" w14:textId="77777777" w:rsidR="003C0009" w:rsidRDefault="003C0009" w:rsidP="003C0009">
      <w:r>
        <w:t>Отправитель в электронной форме присылает менеджеру следующую информацию: номер заявки и ее дату поступления, адрес отправителя и адрес получателя, дату и время отправки, Ф.И.О. и данные (личные и контактные данные) получателя, Ф.И.О. (личные и контактные данные) и данные отправителя, объем посылки. Информация о заявке выдается за три дня до ее выполнения.</w:t>
      </w:r>
    </w:p>
    <w:p w14:paraId="2BC27683" w14:textId="77777777" w:rsidR="003C0009" w:rsidRDefault="003C0009" w:rsidP="003C0009">
      <w:r>
        <w:t>Для выполнение каждой заявки следует выполнить следующий ряд работ: приём и передача посылки, сама доставка посылки от отправителя до получателя. В момент передачи заявки в работу для каждой из работ известно ее плановая продолжительность.</w:t>
      </w:r>
    </w:p>
    <w:p w14:paraId="5E4953A8" w14:textId="77777777" w:rsidR="003C0009" w:rsidRDefault="003C0009" w:rsidP="003C0009">
      <w:r>
        <w:t xml:space="preserve">Работы должны производиться в определенном порядке. Часть работ выполняется вручную, часть на общественном транспорте. В компании ДОСТАВИСТА имеется велосипедная стоянка, где располагаются велосипеды для курьеров. </w:t>
      </w:r>
    </w:p>
    <w:p w14:paraId="3E1B4C97" w14:textId="77777777" w:rsidR="003C0009" w:rsidRDefault="003C0009" w:rsidP="003C0009">
      <w:r>
        <w:t>Требуется разработать информационную систему (ИС), которая позволит автоматизировать работу менеджера, часть работы начальника курьерской службы и диспетчера компании «ДОСТАВИСТА».</w:t>
      </w:r>
    </w:p>
    <w:p w14:paraId="385620A9" w14:textId="77777777" w:rsidR="003C0009" w:rsidRDefault="003C0009" w:rsidP="003C0009">
      <w:r>
        <w:t>В функции менеджера входит: назначение начала и окончания выполнения работ, корректировка информации, связанная с заявкой, а также удаление.</w:t>
      </w:r>
    </w:p>
    <w:p w14:paraId="5B2FCB22" w14:textId="77777777" w:rsidR="003C0009" w:rsidRDefault="003C0009" w:rsidP="003C0009">
      <w:r>
        <w:t xml:space="preserve">В функции Диспетчера входит назначение фактического времени выполнения работ и окончания работ над заявкой, составление графиков работ курьеров, планирование работ по доставке, информирование менеджеров о </w:t>
      </w:r>
      <w:r>
        <w:lastRenderedPageBreak/>
        <w:t>текущем состоянии их заказов в производстве, контроль исполнения и оперативная корректировка планов.</w:t>
      </w:r>
    </w:p>
    <w:p w14:paraId="5390CC17" w14:textId="77777777" w:rsidR="003C0009" w:rsidRDefault="003C0009" w:rsidP="003C0009">
      <w:r>
        <w:t>В функции начальника курьерской службы входит: назначение исполнителей на доставку по заявке и назначение свободного курьера на фактическую дату и время выполнения доставки, а также фиксация результатов выполнения работы по доставке.</w:t>
      </w:r>
    </w:p>
    <w:p w14:paraId="74F2680B" w14:textId="77777777" w:rsidR="003C0009" w:rsidRDefault="003C0009" w:rsidP="003C0009">
      <w:r>
        <w:t>Основная цель ИС – добиться бесперебойной работы по перевозкам, исключив ситуации срыва плановых сроков исполнения заявок.</w:t>
      </w:r>
    </w:p>
    <w:p w14:paraId="128E5819" w14:textId="77777777" w:rsidR="003C0009" w:rsidRDefault="003C0009" w:rsidP="003C0009">
      <w:pPr>
        <w:pStyle w:val="Heading1"/>
        <w:numPr>
          <w:ilvl w:val="0"/>
          <w:numId w:val="1"/>
        </w:numPr>
      </w:pPr>
      <w:bookmarkStart w:id="0" w:name="_Toc152516871"/>
      <w:r>
        <w:t>ПОИСК АВТОРОВ И ВАРИАНТОВ ИСПОЛЬЗОВАНИЯ</w:t>
      </w:r>
      <w:bookmarkEnd w:id="0"/>
    </w:p>
    <w:p w14:paraId="79D67259" w14:textId="77777777" w:rsidR="003C0009" w:rsidRDefault="003C0009" w:rsidP="003C0009">
      <w:pPr>
        <w:pStyle w:val="Heading2"/>
        <w:numPr>
          <w:ilvl w:val="1"/>
          <w:numId w:val="1"/>
        </w:numPr>
      </w:pPr>
      <w:bookmarkStart w:id="1" w:name="_Toc152516872"/>
      <w:r>
        <w:t>Выявление акторов</w:t>
      </w:r>
      <w:bookmarkEnd w:id="1"/>
    </w:p>
    <w:p w14:paraId="32EDB42C" w14:textId="77777777" w:rsidR="003C0009" w:rsidRDefault="003C0009" w:rsidP="003C0009">
      <w:r>
        <w:t>На рисунке 1 представлены основные кандидаты в акторы исследуемой системы.</w:t>
      </w:r>
    </w:p>
    <w:p w14:paraId="6425CEEE" w14:textId="77777777" w:rsidR="003C0009" w:rsidRDefault="003C0009" w:rsidP="003C0009">
      <w:pPr>
        <w:ind w:firstLine="0"/>
      </w:pPr>
      <w:r>
        <w:rPr>
          <w:noProof/>
        </w:rPr>
        <mc:AlternateContent>
          <mc:Choice Requires="wps">
            <w:drawing>
              <wp:inline distT="0" distB="0" distL="0" distR="0" wp14:anchorId="561C6EA9" wp14:editId="1BCE30CC">
                <wp:extent cx="5891530" cy="1404620"/>
                <wp:effectExtent l="0" t="0" r="0" b="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841" cy="1404620"/>
                        </a:xfrm>
                        <a:prstGeom prst="rect">
                          <a:avLst/>
                        </a:prstGeom>
                        <a:solidFill>
                          <a:srgbClr val="FFFFFF"/>
                        </a:solidFill>
                        <a:ln w="9525">
                          <a:noFill/>
                          <a:miter lim="800000"/>
                        </a:ln>
                      </wps:spPr>
                      <wps:txbx>
                        <w:txbxContent>
                          <w:p w14:paraId="0E69D284" w14:textId="77777777" w:rsidR="003C0009" w:rsidRDefault="003C0009" w:rsidP="003C0009">
                            <w:pPr>
                              <w:pStyle w:val="a3"/>
                              <w:keepNext/>
                            </w:pPr>
                            <w:r>
                              <w:rPr>
                                <w:noProof/>
                              </w:rPr>
                              <w:drawing>
                                <wp:inline distT="0" distB="0" distL="0" distR="0" wp14:anchorId="660CCCFC" wp14:editId="1420DC61">
                                  <wp:extent cx="3691890" cy="1423670"/>
                                  <wp:effectExtent l="0" t="0" r="3810" b="5080"/>
                                  <wp:docPr id="20209057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05704"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91890" cy="1423670"/>
                                          </a:xfrm>
                                          <a:prstGeom prst="rect">
                                            <a:avLst/>
                                          </a:prstGeom>
                                          <a:noFill/>
                                          <a:ln>
                                            <a:noFill/>
                                          </a:ln>
                                        </pic:spPr>
                                      </pic:pic>
                                    </a:graphicData>
                                  </a:graphic>
                                </wp:inline>
                              </w:drawing>
                            </w:r>
                            <w:r>
                              <w:br/>
                              <w:t xml:space="preserve">Рисунок </w:t>
                            </w:r>
                            <w:fldSimple w:instr=" SEQ Рисунок \* ARABIC ">
                              <w:r>
                                <w:t>1</w:t>
                              </w:r>
                            </w:fldSimple>
                            <w:r>
                              <w:t>. Акторы системы</w:t>
                            </w:r>
                          </w:p>
                        </w:txbxContent>
                      </wps:txbx>
                      <wps:bodyPr rot="0" vert="horz" wrap="square" lIns="91440" tIns="45720" rIns="91440" bIns="45720" anchor="t" anchorCtr="0">
                        <a:spAutoFit/>
                      </wps:bodyPr>
                    </wps:wsp>
                  </a:graphicData>
                </a:graphic>
              </wp:inline>
            </w:drawing>
          </mc:Choice>
          <mc:Fallback>
            <w:pict>
              <v:shapetype w14:anchorId="561C6EA9" id="_x0000_t202" coordsize="21600,21600" o:spt="202" path="m,l,21600r21600,l21600,xe">
                <v:stroke joinstyle="miter"/>
                <v:path gradientshapeok="t" o:connecttype="rect"/>
              </v:shapetype>
              <v:shape id="Надпись 2" o:spid="_x0000_s1026" type="#_x0000_t202" style="width:46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" stroked="f">
                <v:textbox style="mso-fit-shape-to-text:t">
                  <w:txbxContent>
                    <w:p w14:paraId="0E69D284" w14:textId="77777777" w:rsidR="003C0009" w:rsidRDefault="003C0009" w:rsidP="003C0009">
                      <w:pPr>
                        <w:pStyle w:val="afb"/>
                        <w:keepNext/>
                      </w:pPr>
                      <w:r>
                        <w:rPr>
                          <w:noProof/>
                        </w:rPr>
                        <w:drawing>
                          <wp:inline distT="0" distB="0" distL="0" distR="0" wp14:anchorId="660CCCFC" wp14:editId="1420DC61">
                            <wp:extent cx="3691890" cy="1423670"/>
                            <wp:effectExtent l="0" t="0" r="3810" b="5080"/>
                            <wp:docPr id="20209057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05704"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91890" cy="1423670"/>
                                    </a:xfrm>
                                    <a:prstGeom prst="rect">
                                      <a:avLst/>
                                    </a:prstGeom>
                                    <a:noFill/>
                                    <a:ln>
                                      <a:noFill/>
                                    </a:ln>
                                  </pic:spPr>
                                </pic:pic>
                              </a:graphicData>
                            </a:graphic>
                          </wp:inline>
                        </w:drawing>
                      </w:r>
                      <w:r>
                        <w:br/>
                        <w:t xml:space="preserve">Рисунок </w:t>
                      </w:r>
                      <w:r>
                        <w:fldChar w:fldCharType="begin"/>
                      </w:r>
                      <w:r>
                        <w:instrText xml:space="preserve"> SEQ Рисунок \* ARABIC </w:instrText>
                      </w:r>
                      <w:r>
                        <w:fldChar w:fldCharType="separate"/>
                      </w:r>
                      <w:r>
                        <w:t>1</w:t>
                      </w:r>
                      <w:r>
                        <w:fldChar w:fldCharType="end"/>
                      </w:r>
                      <w:r>
                        <w:t>. Акторы системы</w:t>
                      </w:r>
                    </w:p>
                  </w:txbxContent>
                </v:textbox>
                <w10:anchorlock/>
              </v:shape>
            </w:pict>
          </mc:Fallback>
        </mc:AlternateContent>
      </w:r>
    </w:p>
    <w:p w14:paraId="19805D3A" w14:textId="77777777" w:rsidR="003C0009" w:rsidRDefault="003C0009" w:rsidP="003C0009">
      <w:r>
        <w:t>При анализе были выявлены следующие акторы: менеджер, диспетчер и Начальник курьерской службы.</w:t>
      </w:r>
    </w:p>
    <w:p w14:paraId="6C852899" w14:textId="77777777" w:rsidR="003C0009" w:rsidRDefault="003C0009" w:rsidP="003C0009">
      <w:r>
        <w:t>Краткое описание акторов представлено в табл. 1.</w:t>
      </w:r>
    </w:p>
    <w:p w14:paraId="4B736E11" w14:textId="77777777" w:rsidR="003C0009" w:rsidRDefault="003C0009" w:rsidP="003C0009">
      <w:pPr>
        <w:pStyle w:val="Caption"/>
      </w:pPr>
      <w:r>
        <w:t xml:space="preserve">Таблица </w:t>
      </w:r>
      <w:fldSimple w:instr=" SEQ Таблица \* ARABIC ">
        <w:r>
          <w:t>1</w:t>
        </w:r>
      </w:fldSimple>
      <w:r>
        <w:t>. Выявление акторов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7980"/>
      </w:tblGrid>
      <w:tr w:rsidR="003C0009" w14:paraId="306A4BA4" w14:textId="77777777" w:rsidTr="006203F1">
        <w:tc>
          <w:tcPr>
            <w:tcW w:w="1348" w:type="dxa"/>
            <w:shd w:val="clear" w:color="auto" w:fill="auto"/>
          </w:tcPr>
          <w:p w14:paraId="26525F04" w14:textId="77777777" w:rsidR="003C0009" w:rsidRDefault="003C0009" w:rsidP="006203F1">
            <w:pPr>
              <w:pStyle w:val="a5"/>
              <w:jc w:val="center"/>
              <w:rPr>
                <w:b/>
                <w:bCs/>
              </w:rPr>
            </w:pPr>
            <w:r>
              <w:rPr>
                <w:b/>
                <w:bCs/>
              </w:rPr>
              <w:t>Актор</w:t>
            </w:r>
          </w:p>
        </w:tc>
        <w:tc>
          <w:tcPr>
            <w:tcW w:w="8116" w:type="dxa"/>
            <w:shd w:val="clear" w:color="auto" w:fill="auto"/>
          </w:tcPr>
          <w:p w14:paraId="4113D1F4" w14:textId="77777777" w:rsidR="003C0009" w:rsidRDefault="003C0009" w:rsidP="006203F1">
            <w:pPr>
              <w:pStyle w:val="a5"/>
              <w:jc w:val="center"/>
              <w:rPr>
                <w:b/>
                <w:bCs/>
              </w:rPr>
            </w:pPr>
            <w:r>
              <w:rPr>
                <w:b/>
                <w:bCs/>
              </w:rPr>
              <w:t>Краткое описание</w:t>
            </w:r>
          </w:p>
        </w:tc>
      </w:tr>
      <w:tr w:rsidR="003C0009" w14:paraId="31E0890B" w14:textId="77777777" w:rsidTr="006203F1">
        <w:trPr>
          <w:trHeight w:val="968"/>
        </w:trPr>
        <w:tc>
          <w:tcPr>
            <w:tcW w:w="1348" w:type="dxa"/>
            <w:shd w:val="clear" w:color="auto" w:fill="auto"/>
          </w:tcPr>
          <w:p w14:paraId="78E4AFC9" w14:textId="77777777" w:rsidR="003C0009" w:rsidRDefault="003C0009" w:rsidP="006203F1">
            <w:pPr>
              <w:pStyle w:val="a5"/>
            </w:pPr>
            <w:r>
              <w:t>Менеджер</w:t>
            </w:r>
          </w:p>
        </w:tc>
        <w:tc>
          <w:tcPr>
            <w:tcW w:w="8116" w:type="dxa"/>
            <w:shd w:val="clear" w:color="auto" w:fill="auto"/>
          </w:tcPr>
          <w:p w14:paraId="7838B0B8" w14:textId="77777777" w:rsidR="003C0009" w:rsidRDefault="003C0009" w:rsidP="006203F1">
            <w:pPr>
              <w:pStyle w:val="a5"/>
            </w:pPr>
            <w:r>
              <w:t>Работает с документами (заявками), получаемыми от отправителей: регистрирует заявки, вносит оперативные корректировки в планы перевозок, удаляет отменившиеся заявки.</w:t>
            </w:r>
          </w:p>
        </w:tc>
      </w:tr>
      <w:tr w:rsidR="003C0009" w14:paraId="3EF4A4F2" w14:textId="77777777" w:rsidTr="006203F1">
        <w:trPr>
          <w:trHeight w:val="1540"/>
        </w:trPr>
        <w:tc>
          <w:tcPr>
            <w:tcW w:w="1348" w:type="dxa"/>
            <w:shd w:val="clear" w:color="auto" w:fill="auto"/>
          </w:tcPr>
          <w:p w14:paraId="0DF62AC3" w14:textId="77777777" w:rsidR="003C0009" w:rsidRDefault="003C0009" w:rsidP="006203F1">
            <w:pPr>
              <w:pStyle w:val="a5"/>
            </w:pPr>
            <w:r>
              <w:t>Диспетчер</w:t>
            </w:r>
          </w:p>
        </w:tc>
        <w:tc>
          <w:tcPr>
            <w:tcW w:w="8116" w:type="dxa"/>
            <w:shd w:val="clear" w:color="auto" w:fill="auto"/>
          </w:tcPr>
          <w:p w14:paraId="37D3446C" w14:textId="77777777" w:rsidR="003C0009" w:rsidRDefault="003C0009" w:rsidP="006203F1">
            <w:pPr>
              <w:pStyle w:val="a5"/>
            </w:pPr>
            <w:r>
              <w:t>Планирует загруженность курьеров на количество заявок, в соответствии с очередностью. Создает сменное задание по заявкам, которое передается Начальнику курьерской службы. Оперативно реагирует на изменения планов и следит за фактическим выполнением планов.</w:t>
            </w:r>
          </w:p>
        </w:tc>
      </w:tr>
      <w:tr w:rsidR="003C0009" w14:paraId="5957E3AE" w14:textId="77777777" w:rsidTr="006203F1">
        <w:trPr>
          <w:trHeight w:val="1844"/>
        </w:trPr>
        <w:tc>
          <w:tcPr>
            <w:tcW w:w="1348" w:type="dxa"/>
            <w:shd w:val="clear" w:color="auto" w:fill="auto"/>
          </w:tcPr>
          <w:p w14:paraId="4A68BD38" w14:textId="77777777" w:rsidR="003C0009" w:rsidRDefault="003C0009" w:rsidP="006203F1">
            <w:pPr>
              <w:pStyle w:val="a5"/>
            </w:pPr>
            <w:r>
              <w:lastRenderedPageBreak/>
              <w:t>Начальник курьерской службы</w:t>
            </w:r>
          </w:p>
        </w:tc>
        <w:tc>
          <w:tcPr>
            <w:tcW w:w="8116" w:type="dxa"/>
            <w:shd w:val="clear" w:color="auto" w:fill="auto"/>
          </w:tcPr>
          <w:p w14:paraId="2F2FD700" w14:textId="77777777" w:rsidR="003C0009" w:rsidRDefault="003C0009" w:rsidP="006203F1">
            <w:pPr>
              <w:pStyle w:val="a5"/>
            </w:pPr>
            <w:r>
              <w:t>Формирует по каждому сменному заданию путевые листы, назначает исполнителей на определенную заявку, выдает сформированные раннее путевые листы курьерам, подтверждает выезд курьера, следит за фактическим исполнением работ, подтверждает получение посылки получателем. Отчитывается Диспетчеру.</w:t>
            </w:r>
          </w:p>
        </w:tc>
      </w:tr>
    </w:tbl>
    <w:p w14:paraId="1BC66B65" w14:textId="77777777" w:rsidR="003C0009" w:rsidRDefault="003C0009" w:rsidP="003C0009">
      <w:pPr>
        <w:pStyle w:val="Heading2"/>
        <w:numPr>
          <w:ilvl w:val="1"/>
          <w:numId w:val="1"/>
        </w:numPr>
      </w:pPr>
      <w:bookmarkStart w:id="2" w:name="_Toc152516873"/>
      <w:r>
        <w:t>Выявление вариантов использования</w:t>
      </w:r>
      <w:bookmarkEnd w:id="2"/>
    </w:p>
    <w:p w14:paraId="2612CBB9" w14:textId="77777777" w:rsidR="003C0009" w:rsidRDefault="003C0009" w:rsidP="003C0009">
      <w:r>
        <w:t>Выявленные варианты использования сведены в таблицу 2.</w:t>
      </w:r>
    </w:p>
    <w:p w14:paraId="3A1E3D5E" w14:textId="77777777" w:rsidR="003C0009" w:rsidRDefault="003C0009" w:rsidP="003C0009"/>
    <w:p w14:paraId="35250BBA" w14:textId="77777777" w:rsidR="003C0009" w:rsidRDefault="003C0009" w:rsidP="003C0009"/>
    <w:p w14:paraId="693FAA78" w14:textId="77777777" w:rsidR="003C0009" w:rsidRDefault="003C0009" w:rsidP="003C0009"/>
    <w:p w14:paraId="4A7BBDDF" w14:textId="77777777" w:rsidR="003C0009" w:rsidRDefault="003C0009" w:rsidP="003C0009"/>
    <w:p w14:paraId="082FECA8" w14:textId="77777777" w:rsidR="003C0009" w:rsidRDefault="003C0009" w:rsidP="003C0009"/>
    <w:p w14:paraId="319697F0" w14:textId="77777777" w:rsidR="003C0009" w:rsidRDefault="003C0009" w:rsidP="003C0009">
      <w:pPr>
        <w:pStyle w:val="Caption"/>
      </w:pPr>
      <w:r>
        <w:t xml:space="preserve">Таблица </w:t>
      </w:r>
      <w:fldSimple w:instr=" SEQ Таблица \* ARABIC ">
        <w:r>
          <w:t>2</w:t>
        </w:r>
      </w:fldSimple>
      <w:r>
        <w:t>. Выявление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816"/>
        <w:gridCol w:w="6140"/>
      </w:tblGrid>
      <w:tr w:rsidR="003C0009" w14:paraId="222F1166" w14:textId="77777777" w:rsidTr="006203F1">
        <w:tc>
          <w:tcPr>
            <w:tcW w:w="1389" w:type="dxa"/>
            <w:shd w:val="clear" w:color="auto" w:fill="auto"/>
          </w:tcPr>
          <w:p w14:paraId="794FA0C9" w14:textId="77777777" w:rsidR="003C0009" w:rsidRDefault="003C0009" w:rsidP="006203F1">
            <w:pPr>
              <w:pStyle w:val="a5"/>
              <w:rPr>
                <w:b/>
                <w:bCs/>
              </w:rPr>
            </w:pPr>
            <w:r>
              <w:rPr>
                <w:b/>
                <w:bCs/>
              </w:rPr>
              <w:t>Основной актор</w:t>
            </w:r>
          </w:p>
        </w:tc>
        <w:tc>
          <w:tcPr>
            <w:tcW w:w="1816" w:type="dxa"/>
            <w:shd w:val="clear" w:color="auto" w:fill="auto"/>
          </w:tcPr>
          <w:p w14:paraId="7ED82D9C" w14:textId="77777777" w:rsidR="003C0009" w:rsidRDefault="003C0009" w:rsidP="006203F1">
            <w:pPr>
              <w:pStyle w:val="a5"/>
              <w:rPr>
                <w:b/>
                <w:bCs/>
              </w:rPr>
            </w:pPr>
            <w:r>
              <w:rPr>
                <w:b/>
                <w:bCs/>
              </w:rPr>
              <w:t>Наименование</w:t>
            </w:r>
          </w:p>
        </w:tc>
        <w:tc>
          <w:tcPr>
            <w:tcW w:w="6140" w:type="dxa"/>
            <w:shd w:val="clear" w:color="auto" w:fill="auto"/>
          </w:tcPr>
          <w:p w14:paraId="465ABDC5" w14:textId="77777777" w:rsidR="003C0009" w:rsidRDefault="003C0009" w:rsidP="006203F1">
            <w:pPr>
              <w:pStyle w:val="a5"/>
              <w:rPr>
                <w:b/>
                <w:bCs/>
              </w:rPr>
            </w:pPr>
            <w:r>
              <w:rPr>
                <w:b/>
                <w:bCs/>
              </w:rPr>
              <w:t>Описание</w:t>
            </w:r>
          </w:p>
        </w:tc>
      </w:tr>
      <w:tr w:rsidR="003C0009" w14:paraId="11810EE4" w14:textId="77777777" w:rsidTr="006203F1">
        <w:trPr>
          <w:trHeight w:val="901"/>
        </w:trPr>
        <w:tc>
          <w:tcPr>
            <w:tcW w:w="1389" w:type="dxa"/>
            <w:shd w:val="clear" w:color="auto" w:fill="auto"/>
          </w:tcPr>
          <w:p w14:paraId="02BB3FF0" w14:textId="77777777" w:rsidR="003C0009" w:rsidRDefault="003C0009" w:rsidP="006203F1">
            <w:pPr>
              <w:pStyle w:val="a5"/>
            </w:pPr>
            <w:r>
              <w:t>Менеджер</w:t>
            </w:r>
          </w:p>
        </w:tc>
        <w:tc>
          <w:tcPr>
            <w:tcW w:w="1816" w:type="dxa"/>
            <w:shd w:val="clear" w:color="auto" w:fill="auto"/>
          </w:tcPr>
          <w:p w14:paraId="64909168" w14:textId="77777777" w:rsidR="003C0009" w:rsidRDefault="003C0009" w:rsidP="006203F1">
            <w:pPr>
              <w:pStyle w:val="a5"/>
            </w:pPr>
            <w:r>
              <w:t>Регистрация реестра заявок</w:t>
            </w:r>
          </w:p>
        </w:tc>
        <w:tc>
          <w:tcPr>
            <w:tcW w:w="6140" w:type="dxa"/>
            <w:shd w:val="clear" w:color="auto" w:fill="auto"/>
          </w:tcPr>
          <w:p w14:paraId="19273DF8" w14:textId="77777777" w:rsidR="003C0009" w:rsidRDefault="003C0009" w:rsidP="006203F1">
            <w:pPr>
              <w:pStyle w:val="a5"/>
            </w:pPr>
            <w:r>
              <w:t>Менеджер создает реестр заявок по каждому дому в отдельности.</w:t>
            </w:r>
          </w:p>
        </w:tc>
      </w:tr>
      <w:tr w:rsidR="003C0009" w14:paraId="7F4CCBD9" w14:textId="77777777" w:rsidTr="006203F1">
        <w:trPr>
          <w:trHeight w:val="901"/>
        </w:trPr>
        <w:tc>
          <w:tcPr>
            <w:tcW w:w="1389" w:type="dxa"/>
            <w:shd w:val="clear" w:color="auto" w:fill="auto"/>
          </w:tcPr>
          <w:p w14:paraId="1F24F25C" w14:textId="77777777" w:rsidR="003C0009" w:rsidRDefault="003C0009" w:rsidP="006203F1">
            <w:pPr>
              <w:pStyle w:val="a5"/>
            </w:pPr>
            <w:r>
              <w:t>Менеджер</w:t>
            </w:r>
          </w:p>
        </w:tc>
        <w:tc>
          <w:tcPr>
            <w:tcW w:w="1816" w:type="dxa"/>
            <w:shd w:val="clear" w:color="auto" w:fill="auto"/>
          </w:tcPr>
          <w:p w14:paraId="6772695E" w14:textId="77777777" w:rsidR="003C0009" w:rsidRDefault="003C0009" w:rsidP="006203F1">
            <w:pPr>
              <w:pStyle w:val="a5"/>
            </w:pPr>
            <w:r>
              <w:t>Регистрация заявки</w:t>
            </w:r>
          </w:p>
        </w:tc>
        <w:tc>
          <w:tcPr>
            <w:tcW w:w="6140" w:type="dxa"/>
            <w:shd w:val="clear" w:color="auto" w:fill="auto"/>
          </w:tcPr>
          <w:p w14:paraId="2B4132F6" w14:textId="77777777" w:rsidR="003C0009" w:rsidRDefault="003C0009" w:rsidP="006203F1">
            <w:pPr>
              <w:pStyle w:val="a5"/>
            </w:pPr>
            <w:r>
              <w:t>Менеджер проверяет входят ли адреса в реестр заявок, поступившие от районной управы, если да, то создает и передает в работу заявки по этим адресам.</w:t>
            </w:r>
          </w:p>
        </w:tc>
      </w:tr>
      <w:tr w:rsidR="003C0009" w14:paraId="430B23B2" w14:textId="77777777" w:rsidTr="006203F1">
        <w:trPr>
          <w:trHeight w:val="842"/>
        </w:trPr>
        <w:tc>
          <w:tcPr>
            <w:tcW w:w="1389" w:type="dxa"/>
            <w:shd w:val="clear" w:color="auto" w:fill="auto"/>
          </w:tcPr>
          <w:p w14:paraId="403544C9" w14:textId="77777777" w:rsidR="003C0009" w:rsidRDefault="003C0009" w:rsidP="006203F1">
            <w:pPr>
              <w:pStyle w:val="a5"/>
            </w:pPr>
            <w:r>
              <w:t>Менеджер</w:t>
            </w:r>
          </w:p>
        </w:tc>
        <w:tc>
          <w:tcPr>
            <w:tcW w:w="1816" w:type="dxa"/>
            <w:shd w:val="clear" w:color="auto" w:fill="auto"/>
          </w:tcPr>
          <w:p w14:paraId="569C9DB9" w14:textId="77777777" w:rsidR="003C0009" w:rsidRDefault="003C0009" w:rsidP="006203F1">
            <w:pPr>
              <w:pStyle w:val="a5"/>
            </w:pPr>
            <w:r>
              <w:t>Регистрация срочной заявки</w:t>
            </w:r>
          </w:p>
        </w:tc>
        <w:tc>
          <w:tcPr>
            <w:tcW w:w="6140" w:type="dxa"/>
            <w:shd w:val="clear" w:color="auto" w:fill="auto"/>
          </w:tcPr>
          <w:p w14:paraId="515B9FB8" w14:textId="77777777" w:rsidR="003C0009" w:rsidRDefault="003C0009" w:rsidP="006203F1">
            <w:pPr>
              <w:pStyle w:val="a5"/>
            </w:pPr>
            <w:r>
              <w:t>Менеджер передает в производство новые заявки, которые необходимо выполнить в срок, возможно, даже в ущерб обычным заказам.</w:t>
            </w:r>
          </w:p>
        </w:tc>
      </w:tr>
      <w:tr w:rsidR="003C0009" w14:paraId="6D7F0A87" w14:textId="77777777" w:rsidTr="006203F1">
        <w:trPr>
          <w:trHeight w:val="842"/>
        </w:trPr>
        <w:tc>
          <w:tcPr>
            <w:tcW w:w="1389" w:type="dxa"/>
            <w:shd w:val="clear" w:color="auto" w:fill="auto"/>
          </w:tcPr>
          <w:p w14:paraId="1D6532F1" w14:textId="77777777" w:rsidR="003C0009" w:rsidRDefault="003C0009" w:rsidP="006203F1">
            <w:pPr>
              <w:pStyle w:val="a5"/>
            </w:pPr>
            <w:r>
              <w:t>Менеджер</w:t>
            </w:r>
          </w:p>
        </w:tc>
        <w:tc>
          <w:tcPr>
            <w:tcW w:w="1816" w:type="dxa"/>
            <w:shd w:val="clear" w:color="auto" w:fill="auto"/>
          </w:tcPr>
          <w:p w14:paraId="4E6001C5" w14:textId="77777777" w:rsidR="003C0009" w:rsidRDefault="003C0009" w:rsidP="006203F1">
            <w:pPr>
              <w:pStyle w:val="a5"/>
            </w:pPr>
            <w:r>
              <w:t>Изменение заявки</w:t>
            </w:r>
          </w:p>
        </w:tc>
        <w:tc>
          <w:tcPr>
            <w:tcW w:w="6140" w:type="dxa"/>
            <w:shd w:val="clear" w:color="auto" w:fill="auto"/>
          </w:tcPr>
          <w:p w14:paraId="5430C193" w14:textId="77777777" w:rsidR="003C0009" w:rsidRDefault="003C0009" w:rsidP="006203F1">
            <w:pPr>
              <w:pStyle w:val="a5"/>
            </w:pPr>
            <w:r>
              <w:t>Менеджер корректирует информацию по существующей в системе заявке.</w:t>
            </w:r>
          </w:p>
        </w:tc>
      </w:tr>
      <w:tr w:rsidR="003C0009" w14:paraId="6FA39D9C" w14:textId="77777777" w:rsidTr="006203F1">
        <w:trPr>
          <w:trHeight w:val="841"/>
        </w:trPr>
        <w:tc>
          <w:tcPr>
            <w:tcW w:w="1389" w:type="dxa"/>
            <w:shd w:val="clear" w:color="auto" w:fill="auto"/>
          </w:tcPr>
          <w:p w14:paraId="3DC3CCFC" w14:textId="77777777" w:rsidR="003C0009" w:rsidRDefault="003C0009" w:rsidP="006203F1">
            <w:pPr>
              <w:pStyle w:val="a5"/>
              <w:rPr>
                <w:szCs w:val="24"/>
              </w:rPr>
            </w:pPr>
            <w:r>
              <w:rPr>
                <w:szCs w:val="24"/>
              </w:rPr>
              <w:t>Менеджер</w:t>
            </w:r>
          </w:p>
        </w:tc>
        <w:tc>
          <w:tcPr>
            <w:tcW w:w="1816" w:type="dxa"/>
            <w:shd w:val="clear" w:color="auto" w:fill="auto"/>
          </w:tcPr>
          <w:p w14:paraId="1B9BC7C6" w14:textId="77777777" w:rsidR="003C0009" w:rsidRDefault="003C0009" w:rsidP="006203F1">
            <w:pPr>
              <w:pStyle w:val="a5"/>
              <w:rPr>
                <w:szCs w:val="24"/>
              </w:rPr>
            </w:pPr>
            <w:r>
              <w:rPr>
                <w:szCs w:val="24"/>
              </w:rPr>
              <w:t>Удаление заявки</w:t>
            </w:r>
          </w:p>
        </w:tc>
        <w:tc>
          <w:tcPr>
            <w:tcW w:w="6140" w:type="dxa"/>
            <w:shd w:val="clear" w:color="auto" w:fill="auto"/>
          </w:tcPr>
          <w:p w14:paraId="424BC3CE" w14:textId="77777777" w:rsidR="003C0009" w:rsidRDefault="003C0009" w:rsidP="006203F1">
            <w:pPr>
              <w:pStyle w:val="a5"/>
            </w:pPr>
            <w:r>
              <w:t>При необходимости снятия заявки с работы, менеджер или диспетчер вызывает функцию «Удаление заявки».</w:t>
            </w:r>
          </w:p>
        </w:tc>
      </w:tr>
      <w:tr w:rsidR="003C0009" w14:paraId="68AA9083" w14:textId="77777777" w:rsidTr="006203F1">
        <w:trPr>
          <w:trHeight w:val="1108"/>
        </w:trPr>
        <w:tc>
          <w:tcPr>
            <w:tcW w:w="1389" w:type="dxa"/>
            <w:shd w:val="clear" w:color="auto" w:fill="auto"/>
          </w:tcPr>
          <w:p w14:paraId="72E25976" w14:textId="77777777" w:rsidR="003C0009" w:rsidRDefault="003C0009" w:rsidP="006203F1">
            <w:pPr>
              <w:pStyle w:val="a5"/>
              <w:rPr>
                <w:szCs w:val="24"/>
              </w:rPr>
            </w:pPr>
            <w:r>
              <w:rPr>
                <w:szCs w:val="24"/>
              </w:rPr>
              <w:t>Менеджер</w:t>
            </w:r>
          </w:p>
        </w:tc>
        <w:tc>
          <w:tcPr>
            <w:tcW w:w="1816" w:type="dxa"/>
            <w:shd w:val="clear" w:color="auto" w:fill="auto"/>
          </w:tcPr>
          <w:p w14:paraId="708F045E" w14:textId="77777777" w:rsidR="003C0009" w:rsidRDefault="003C0009" w:rsidP="006203F1">
            <w:pPr>
              <w:pStyle w:val="a5"/>
              <w:rPr>
                <w:szCs w:val="24"/>
              </w:rPr>
            </w:pPr>
            <w:r>
              <w:rPr>
                <w:szCs w:val="24"/>
              </w:rPr>
              <w:t>Запрос о заявке</w:t>
            </w:r>
          </w:p>
        </w:tc>
        <w:tc>
          <w:tcPr>
            <w:tcW w:w="6140" w:type="dxa"/>
            <w:shd w:val="clear" w:color="auto" w:fill="auto"/>
          </w:tcPr>
          <w:p w14:paraId="39A777C5" w14:textId="77777777" w:rsidR="003C0009" w:rsidRDefault="003C0009" w:rsidP="006203F1">
            <w:pPr>
              <w:pStyle w:val="a5"/>
            </w:pPr>
            <w:r>
              <w:t>Используется менеджером для поиска нужной информации о состоянии заявки, находящейся в работе и о ее возможных корректировках.</w:t>
            </w:r>
          </w:p>
        </w:tc>
      </w:tr>
      <w:tr w:rsidR="003C0009" w14:paraId="0DD008C5" w14:textId="77777777" w:rsidTr="006203F1">
        <w:trPr>
          <w:trHeight w:val="818"/>
        </w:trPr>
        <w:tc>
          <w:tcPr>
            <w:tcW w:w="1389" w:type="dxa"/>
            <w:shd w:val="clear" w:color="auto" w:fill="auto"/>
          </w:tcPr>
          <w:p w14:paraId="7276EA85" w14:textId="77777777" w:rsidR="003C0009" w:rsidRDefault="003C0009" w:rsidP="006203F1">
            <w:pPr>
              <w:pStyle w:val="a5"/>
              <w:rPr>
                <w:szCs w:val="24"/>
              </w:rPr>
            </w:pPr>
            <w:r>
              <w:rPr>
                <w:szCs w:val="24"/>
              </w:rPr>
              <w:t>Диспетчер</w:t>
            </w:r>
          </w:p>
        </w:tc>
        <w:tc>
          <w:tcPr>
            <w:tcW w:w="1816" w:type="dxa"/>
            <w:shd w:val="clear" w:color="auto" w:fill="auto"/>
          </w:tcPr>
          <w:p w14:paraId="570FF6F6" w14:textId="77777777" w:rsidR="003C0009" w:rsidRDefault="003C0009" w:rsidP="006203F1">
            <w:pPr>
              <w:pStyle w:val="a5"/>
              <w:rPr>
                <w:szCs w:val="24"/>
              </w:rPr>
            </w:pPr>
            <w:r>
              <w:rPr>
                <w:szCs w:val="24"/>
              </w:rPr>
              <w:t>Планирование новой заявки</w:t>
            </w:r>
          </w:p>
        </w:tc>
        <w:tc>
          <w:tcPr>
            <w:tcW w:w="6140" w:type="dxa"/>
            <w:shd w:val="clear" w:color="auto" w:fill="auto"/>
          </w:tcPr>
          <w:p w14:paraId="1A8224F2" w14:textId="77777777" w:rsidR="003C0009" w:rsidRDefault="003C0009" w:rsidP="006203F1">
            <w:pPr>
              <w:pStyle w:val="a5"/>
            </w:pPr>
            <w:r>
              <w:t>Диспетчер размещает новую заявку, поступившую от менеджера в конец очереди плана.</w:t>
            </w:r>
          </w:p>
        </w:tc>
      </w:tr>
      <w:tr w:rsidR="003C0009" w14:paraId="324570ED" w14:textId="77777777" w:rsidTr="006203F1">
        <w:trPr>
          <w:trHeight w:val="831"/>
        </w:trPr>
        <w:tc>
          <w:tcPr>
            <w:tcW w:w="1389" w:type="dxa"/>
            <w:shd w:val="clear" w:color="auto" w:fill="auto"/>
          </w:tcPr>
          <w:p w14:paraId="00ED3188" w14:textId="77777777" w:rsidR="003C0009" w:rsidRDefault="003C0009" w:rsidP="006203F1">
            <w:pPr>
              <w:pStyle w:val="a5"/>
              <w:rPr>
                <w:szCs w:val="24"/>
              </w:rPr>
            </w:pPr>
            <w:r>
              <w:rPr>
                <w:szCs w:val="24"/>
              </w:rPr>
              <w:t>Диспетчер</w:t>
            </w:r>
          </w:p>
        </w:tc>
        <w:tc>
          <w:tcPr>
            <w:tcW w:w="1816" w:type="dxa"/>
            <w:shd w:val="clear" w:color="auto" w:fill="auto"/>
          </w:tcPr>
          <w:p w14:paraId="2691D838" w14:textId="77777777" w:rsidR="003C0009" w:rsidRDefault="003C0009" w:rsidP="006203F1">
            <w:pPr>
              <w:pStyle w:val="a5"/>
              <w:rPr>
                <w:szCs w:val="24"/>
              </w:rPr>
            </w:pPr>
            <w:r>
              <w:rPr>
                <w:szCs w:val="24"/>
              </w:rPr>
              <w:t>Коррекция плана</w:t>
            </w:r>
          </w:p>
        </w:tc>
        <w:tc>
          <w:tcPr>
            <w:tcW w:w="6140" w:type="dxa"/>
            <w:shd w:val="clear" w:color="auto" w:fill="auto"/>
          </w:tcPr>
          <w:p w14:paraId="44209D75" w14:textId="77777777" w:rsidR="003C0009" w:rsidRDefault="003C0009" w:rsidP="006203F1">
            <w:pPr>
              <w:pStyle w:val="a5"/>
            </w:pPr>
            <w:r>
              <w:t>Диспетчер корректирует план при появлении каких-либо нестыковок.</w:t>
            </w:r>
          </w:p>
        </w:tc>
      </w:tr>
      <w:tr w:rsidR="003C0009" w14:paraId="1C59DE6F" w14:textId="77777777" w:rsidTr="006203F1">
        <w:trPr>
          <w:trHeight w:val="831"/>
        </w:trPr>
        <w:tc>
          <w:tcPr>
            <w:tcW w:w="1389" w:type="dxa"/>
            <w:shd w:val="clear" w:color="auto" w:fill="auto"/>
          </w:tcPr>
          <w:p w14:paraId="2D0A06F8" w14:textId="77777777" w:rsidR="003C0009" w:rsidRDefault="003C0009" w:rsidP="006203F1">
            <w:pPr>
              <w:pStyle w:val="a5"/>
              <w:rPr>
                <w:szCs w:val="24"/>
              </w:rPr>
            </w:pPr>
            <w:r>
              <w:rPr>
                <w:szCs w:val="24"/>
              </w:rPr>
              <w:t>Диспетчер</w:t>
            </w:r>
          </w:p>
        </w:tc>
        <w:tc>
          <w:tcPr>
            <w:tcW w:w="1816" w:type="dxa"/>
            <w:shd w:val="clear" w:color="auto" w:fill="auto"/>
          </w:tcPr>
          <w:p w14:paraId="74BA2DE2" w14:textId="77777777" w:rsidR="003C0009" w:rsidRDefault="003C0009" w:rsidP="006203F1">
            <w:pPr>
              <w:pStyle w:val="a5"/>
            </w:pPr>
            <w:r>
              <w:t>Планирование срочной заявки</w:t>
            </w:r>
          </w:p>
        </w:tc>
        <w:tc>
          <w:tcPr>
            <w:tcW w:w="6140" w:type="dxa"/>
            <w:shd w:val="clear" w:color="auto" w:fill="auto"/>
          </w:tcPr>
          <w:p w14:paraId="257F367B" w14:textId="77777777" w:rsidR="003C0009" w:rsidRDefault="003C0009" w:rsidP="006203F1">
            <w:pPr>
              <w:pStyle w:val="a5"/>
            </w:pPr>
            <w:r>
              <w:t>Диспетчер размещает заявку в требуемое время; очередь заказов смещается.</w:t>
            </w:r>
          </w:p>
        </w:tc>
      </w:tr>
      <w:tr w:rsidR="003C0009" w14:paraId="495E903F" w14:textId="77777777" w:rsidTr="006203F1">
        <w:trPr>
          <w:trHeight w:val="1126"/>
        </w:trPr>
        <w:tc>
          <w:tcPr>
            <w:tcW w:w="1389" w:type="dxa"/>
            <w:shd w:val="clear" w:color="auto" w:fill="auto"/>
          </w:tcPr>
          <w:p w14:paraId="3EB70252" w14:textId="77777777" w:rsidR="003C0009" w:rsidRDefault="003C0009" w:rsidP="006203F1">
            <w:pPr>
              <w:pStyle w:val="a5"/>
              <w:rPr>
                <w:szCs w:val="24"/>
              </w:rPr>
            </w:pPr>
            <w:r>
              <w:rPr>
                <w:szCs w:val="24"/>
              </w:rPr>
              <w:lastRenderedPageBreak/>
              <w:t>Диспетчер</w:t>
            </w:r>
          </w:p>
        </w:tc>
        <w:tc>
          <w:tcPr>
            <w:tcW w:w="1816" w:type="dxa"/>
            <w:shd w:val="clear" w:color="auto" w:fill="auto"/>
          </w:tcPr>
          <w:p w14:paraId="0DE0CDE6" w14:textId="77777777" w:rsidR="003C0009" w:rsidRDefault="003C0009" w:rsidP="006203F1">
            <w:pPr>
              <w:pStyle w:val="a5"/>
              <w:rPr>
                <w:szCs w:val="24"/>
              </w:rPr>
            </w:pPr>
            <w:r>
              <w:rPr>
                <w:szCs w:val="24"/>
              </w:rPr>
              <w:t>Выдача сменного задания</w:t>
            </w:r>
          </w:p>
        </w:tc>
        <w:tc>
          <w:tcPr>
            <w:tcW w:w="6140" w:type="dxa"/>
            <w:shd w:val="clear" w:color="auto" w:fill="auto"/>
          </w:tcPr>
          <w:p w14:paraId="04479653" w14:textId="77777777" w:rsidR="003C0009" w:rsidRDefault="003C0009" w:rsidP="006203F1">
            <w:pPr>
              <w:pStyle w:val="a5"/>
            </w:pPr>
            <w:r>
              <w:t>Диспетчер формирует сменное задание для начальника автобазы.</w:t>
            </w:r>
          </w:p>
        </w:tc>
      </w:tr>
      <w:tr w:rsidR="003C0009" w14:paraId="347ADC89" w14:textId="77777777" w:rsidTr="006203F1">
        <w:trPr>
          <w:trHeight w:val="1234"/>
        </w:trPr>
        <w:tc>
          <w:tcPr>
            <w:tcW w:w="1389" w:type="dxa"/>
            <w:shd w:val="clear" w:color="auto" w:fill="auto"/>
          </w:tcPr>
          <w:p w14:paraId="4BD08D2A" w14:textId="77777777" w:rsidR="003C0009" w:rsidRDefault="003C0009" w:rsidP="006203F1">
            <w:pPr>
              <w:pStyle w:val="a5"/>
              <w:rPr>
                <w:szCs w:val="24"/>
              </w:rPr>
            </w:pPr>
            <w:r>
              <w:rPr>
                <w:szCs w:val="24"/>
              </w:rPr>
              <w:t>Начальник курьерской службы</w:t>
            </w:r>
          </w:p>
        </w:tc>
        <w:tc>
          <w:tcPr>
            <w:tcW w:w="1816" w:type="dxa"/>
            <w:shd w:val="clear" w:color="auto" w:fill="auto"/>
          </w:tcPr>
          <w:p w14:paraId="1AC45AA7" w14:textId="77777777" w:rsidR="003C0009" w:rsidRDefault="003C0009" w:rsidP="006203F1">
            <w:pPr>
              <w:pStyle w:val="a5"/>
              <w:rPr>
                <w:szCs w:val="24"/>
              </w:rPr>
            </w:pPr>
            <w:r>
              <w:rPr>
                <w:szCs w:val="24"/>
              </w:rPr>
              <w:t>Формирование путевого листа</w:t>
            </w:r>
          </w:p>
        </w:tc>
        <w:tc>
          <w:tcPr>
            <w:tcW w:w="6140" w:type="dxa"/>
            <w:shd w:val="clear" w:color="auto" w:fill="auto"/>
          </w:tcPr>
          <w:p w14:paraId="79D67CB3" w14:textId="77777777" w:rsidR="003C0009" w:rsidRDefault="003C0009" w:rsidP="006203F1">
            <w:pPr>
              <w:pStyle w:val="a5"/>
            </w:pPr>
            <w:r>
              <w:t>Начальник курьерской службы назначает свободного курьера на фактические дату и время для выполнения перевозки по заявке.</w:t>
            </w:r>
          </w:p>
        </w:tc>
      </w:tr>
      <w:tr w:rsidR="003C0009" w14:paraId="0A0351DD" w14:textId="77777777" w:rsidTr="006203F1">
        <w:trPr>
          <w:trHeight w:val="982"/>
        </w:trPr>
        <w:tc>
          <w:tcPr>
            <w:tcW w:w="1389" w:type="dxa"/>
            <w:shd w:val="clear" w:color="auto" w:fill="auto"/>
          </w:tcPr>
          <w:p w14:paraId="686B30D5" w14:textId="77777777" w:rsidR="003C0009" w:rsidRDefault="003C0009" w:rsidP="006203F1">
            <w:pPr>
              <w:pStyle w:val="a5"/>
              <w:rPr>
                <w:szCs w:val="24"/>
              </w:rPr>
            </w:pPr>
            <w:r>
              <w:rPr>
                <w:szCs w:val="24"/>
              </w:rPr>
              <w:t>Начальник курьерской службы</w:t>
            </w:r>
          </w:p>
        </w:tc>
        <w:tc>
          <w:tcPr>
            <w:tcW w:w="1816" w:type="dxa"/>
            <w:shd w:val="clear" w:color="auto" w:fill="auto"/>
          </w:tcPr>
          <w:p w14:paraId="733D5D01" w14:textId="77777777" w:rsidR="003C0009" w:rsidRDefault="003C0009" w:rsidP="006203F1">
            <w:pPr>
              <w:pStyle w:val="a5"/>
              <w:rPr>
                <w:szCs w:val="24"/>
              </w:rPr>
            </w:pPr>
            <w:r>
              <w:rPr>
                <w:szCs w:val="24"/>
              </w:rPr>
              <w:t>Закрытие заявки</w:t>
            </w:r>
          </w:p>
        </w:tc>
        <w:tc>
          <w:tcPr>
            <w:tcW w:w="6140" w:type="dxa"/>
            <w:shd w:val="clear" w:color="auto" w:fill="auto"/>
          </w:tcPr>
          <w:p w14:paraId="1425D259" w14:textId="77777777" w:rsidR="003C0009" w:rsidRDefault="003C0009" w:rsidP="006203F1">
            <w:pPr>
              <w:pStyle w:val="a5"/>
            </w:pPr>
            <w:r>
              <w:t>Начальник курьерской службы фиксирует результаты выполнения работы по перевозкам в заявке.</w:t>
            </w:r>
          </w:p>
        </w:tc>
      </w:tr>
      <w:tr w:rsidR="003C0009" w14:paraId="40CE241A" w14:textId="77777777" w:rsidTr="006203F1">
        <w:trPr>
          <w:trHeight w:val="982"/>
        </w:trPr>
        <w:tc>
          <w:tcPr>
            <w:tcW w:w="1389" w:type="dxa"/>
            <w:shd w:val="clear" w:color="auto" w:fill="auto"/>
          </w:tcPr>
          <w:p w14:paraId="3C68413C" w14:textId="77777777" w:rsidR="003C0009" w:rsidRDefault="003C0009" w:rsidP="006203F1">
            <w:pPr>
              <w:pStyle w:val="a5"/>
              <w:rPr>
                <w:szCs w:val="24"/>
              </w:rPr>
            </w:pPr>
            <w:r>
              <w:rPr>
                <w:szCs w:val="24"/>
              </w:rPr>
              <w:t>Начальник курьерской службы</w:t>
            </w:r>
          </w:p>
        </w:tc>
        <w:tc>
          <w:tcPr>
            <w:tcW w:w="1816" w:type="dxa"/>
            <w:shd w:val="clear" w:color="auto" w:fill="auto"/>
          </w:tcPr>
          <w:p w14:paraId="069B6C3F" w14:textId="77777777" w:rsidR="003C0009" w:rsidRDefault="003C0009" w:rsidP="006203F1">
            <w:pPr>
              <w:pStyle w:val="a5"/>
              <w:rPr>
                <w:szCs w:val="24"/>
              </w:rPr>
            </w:pPr>
            <w:r>
              <w:rPr>
                <w:szCs w:val="24"/>
              </w:rPr>
              <w:t>Закрытие заявки в реестре заявок</w:t>
            </w:r>
          </w:p>
        </w:tc>
        <w:tc>
          <w:tcPr>
            <w:tcW w:w="6140" w:type="dxa"/>
            <w:shd w:val="clear" w:color="auto" w:fill="auto"/>
          </w:tcPr>
          <w:p w14:paraId="13947160" w14:textId="77777777" w:rsidR="003C0009" w:rsidRDefault="003C0009" w:rsidP="006203F1">
            <w:pPr>
              <w:pStyle w:val="a5"/>
            </w:pPr>
            <w:r>
              <w:t>Начальник курьерской службы фиксирует выполнение заявки в реестре заявок.</w:t>
            </w:r>
          </w:p>
        </w:tc>
      </w:tr>
    </w:tbl>
    <w:p w14:paraId="3F4BC413" w14:textId="77777777" w:rsidR="003C0009" w:rsidRDefault="003C0009" w:rsidP="003C0009">
      <w:pPr>
        <w:pStyle w:val="Heading2"/>
        <w:numPr>
          <w:ilvl w:val="1"/>
          <w:numId w:val="1"/>
        </w:numPr>
      </w:pPr>
      <w:bookmarkStart w:id="3" w:name="_Toc152516874"/>
      <w:r>
        <w:t>Разработка диаграмм вариантов использования</w:t>
      </w:r>
      <w:bookmarkEnd w:id="3"/>
    </w:p>
    <w:p w14:paraId="58ADE371" w14:textId="77777777" w:rsidR="003C0009" w:rsidRDefault="003C0009" w:rsidP="003C0009">
      <w:r>
        <w:t>Все варианты использования показаны на рис. 2.</w:t>
      </w:r>
    </w:p>
    <w:p w14:paraId="21FB5E63" w14:textId="77777777" w:rsidR="003C0009" w:rsidRDefault="003C0009" w:rsidP="003C0009">
      <w:pPr>
        <w:ind w:firstLine="0"/>
      </w:pPr>
      <w:r>
        <w:rPr>
          <w:noProof/>
        </w:rPr>
        <w:lastRenderedPageBreak/>
        <mc:AlternateContent>
          <mc:Choice Requires="wps">
            <w:drawing>
              <wp:inline distT="0" distB="0" distL="0" distR="0" wp14:anchorId="5032CF0F" wp14:editId="483E6131">
                <wp:extent cx="5900420" cy="1404620"/>
                <wp:effectExtent l="0" t="0" r="5080" b="0"/>
                <wp:docPr id="14556962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68" cy="1404620"/>
                        </a:xfrm>
                        <a:prstGeom prst="rect">
                          <a:avLst/>
                        </a:prstGeom>
                        <a:solidFill>
                          <a:srgbClr val="FFFFFF"/>
                        </a:solidFill>
                        <a:ln w="9525">
                          <a:noFill/>
                          <a:miter lim="800000"/>
                        </a:ln>
                      </wps:spPr>
                      <wps:txbx>
                        <w:txbxContent>
                          <w:p w14:paraId="4BB3403E" w14:textId="77777777" w:rsidR="003C0009" w:rsidRDefault="003C0009" w:rsidP="003C0009">
                            <w:pPr>
                              <w:pStyle w:val="a3"/>
                              <w:keepNext/>
                            </w:pPr>
                            <w:r>
                              <w:rPr>
                                <w:noProof/>
                              </w:rPr>
                              <w:drawing>
                                <wp:inline distT="0" distB="0" distL="0" distR="0" wp14:anchorId="4075813A" wp14:editId="76EB5ED7">
                                  <wp:extent cx="5082540" cy="8074025"/>
                                  <wp:effectExtent l="0" t="0" r="3810" b="3175"/>
                                  <wp:docPr id="130555328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3288"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06075" cy="8111082"/>
                                          </a:xfrm>
                                          <a:prstGeom prst="rect">
                                            <a:avLst/>
                                          </a:prstGeom>
                                          <a:noFill/>
                                          <a:ln>
                                            <a:noFill/>
                                          </a:ln>
                                        </pic:spPr>
                                      </pic:pic>
                                    </a:graphicData>
                                  </a:graphic>
                                </wp:inline>
                              </w:drawing>
                            </w:r>
                            <w:r>
                              <w:br/>
                              <w:t xml:space="preserve">Рисунок </w:t>
                            </w:r>
                            <w:fldSimple w:instr=" SEQ Рисунок \* ARABIC ">
                              <w:r>
                                <w:t>2</w:t>
                              </w:r>
                            </w:fldSimple>
                            <w:r>
                              <w:t>. Варианты использования системы</w:t>
                            </w:r>
                          </w:p>
                        </w:txbxContent>
                      </wps:txbx>
                      <wps:bodyPr rot="0" vert="horz" wrap="square" lIns="91440" tIns="45720" rIns="91440" bIns="45720" anchor="t" anchorCtr="0">
                        <a:spAutoFit/>
                      </wps:bodyPr>
                    </wps:wsp>
                  </a:graphicData>
                </a:graphic>
              </wp:inline>
            </w:drawing>
          </mc:Choice>
          <mc:Fallback>
            <w:pict>
              <v:shape w14:anchorId="5032CF0F" id="_x0000_s1027" type="#_x0000_t202" style="width:464.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" stroked="f">
                <v:textbox style="mso-fit-shape-to-text:t">
                  <w:txbxContent>
                    <w:p w14:paraId="4BB3403E" w14:textId="77777777" w:rsidR="003C0009" w:rsidRDefault="003C0009" w:rsidP="003C0009">
                      <w:pPr>
                        <w:pStyle w:val="afb"/>
                        <w:keepNext/>
                      </w:pPr>
                      <w:r>
                        <w:rPr>
                          <w:noProof/>
                        </w:rPr>
                        <w:drawing>
                          <wp:inline distT="0" distB="0" distL="0" distR="0" wp14:anchorId="4075813A" wp14:editId="76EB5ED7">
                            <wp:extent cx="5082540" cy="8074025"/>
                            <wp:effectExtent l="0" t="0" r="3810" b="3175"/>
                            <wp:docPr id="130555328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3288"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06075" cy="8111082"/>
                                    </a:xfrm>
                                    <a:prstGeom prst="rect">
                                      <a:avLst/>
                                    </a:prstGeom>
                                    <a:noFill/>
                                    <a:ln>
                                      <a:noFill/>
                                    </a:ln>
                                  </pic:spPr>
                                </pic:pic>
                              </a:graphicData>
                            </a:graphic>
                          </wp:inline>
                        </w:drawing>
                      </w:r>
                      <w:r>
                        <w:br/>
                        <w:t xml:space="preserve">Рисунок </w:t>
                      </w:r>
                      <w:r>
                        <w:fldChar w:fldCharType="begin"/>
                      </w:r>
                      <w:r>
                        <w:instrText xml:space="preserve"> SEQ Рисунок \* ARABIC </w:instrText>
                      </w:r>
                      <w:r>
                        <w:fldChar w:fldCharType="separate"/>
                      </w:r>
                      <w:r>
                        <w:t>2</w:t>
                      </w:r>
                      <w:r>
                        <w:fldChar w:fldCharType="end"/>
                      </w:r>
                      <w:r>
                        <w:t>. Варианты использования системы</w:t>
                      </w:r>
                    </w:p>
                  </w:txbxContent>
                </v:textbox>
                <w10:anchorlock/>
              </v:shape>
            </w:pict>
          </mc:Fallback>
        </mc:AlternateContent>
      </w:r>
    </w:p>
    <w:p w14:paraId="4360CADD" w14:textId="77777777" w:rsidR="003C0009" w:rsidRDefault="003C0009" w:rsidP="003C0009">
      <w:pPr>
        <w:pStyle w:val="Heading1"/>
        <w:numPr>
          <w:ilvl w:val="0"/>
          <w:numId w:val="1"/>
        </w:numPr>
      </w:pPr>
      <w:bookmarkStart w:id="4" w:name="_Toc152516875"/>
      <w:r>
        <w:lastRenderedPageBreak/>
        <w:t>КРАТКОЕ ОПИСАНИЕ ВАРИАНТОВ ИСПОЛЬЗОВАНИЯ</w:t>
      </w:r>
      <w:bookmarkEnd w:id="4"/>
    </w:p>
    <w:p w14:paraId="73536463" w14:textId="77777777" w:rsidR="003C0009" w:rsidRDefault="003C0009" w:rsidP="003C0009">
      <w:pPr>
        <w:pStyle w:val="Heading2"/>
        <w:numPr>
          <w:ilvl w:val="1"/>
          <w:numId w:val="1"/>
        </w:numPr>
      </w:pPr>
      <w:bookmarkStart w:id="5" w:name="_Toc152516876"/>
      <w:r>
        <w:t>Структуризация вариантов использования</w:t>
      </w:r>
      <w:bookmarkEnd w:id="5"/>
    </w:p>
    <w:p w14:paraId="613F1D94" w14:textId="77777777" w:rsidR="003C0009" w:rsidRDefault="003C0009" w:rsidP="003C0009">
      <w:r>
        <w:t>Исходя из того, что диспетчер и менеджер вносят изменение в очередь заявок, то диаграмма прецедентов системы будет не изменой.</w:t>
      </w:r>
    </w:p>
    <w:p w14:paraId="4D5E9B18" w14:textId="77777777" w:rsidR="003C0009" w:rsidRDefault="003C0009" w:rsidP="003C0009">
      <w:pPr>
        <w:ind w:firstLine="0"/>
      </w:pPr>
      <w:r>
        <w:rPr>
          <w:noProof/>
        </w:rPr>
        <w:lastRenderedPageBreak/>
        <mc:AlternateContent>
          <mc:Choice Requires="wps">
            <w:drawing>
              <wp:inline distT="0" distB="0" distL="0" distR="0" wp14:anchorId="1C23807A" wp14:editId="19047C79">
                <wp:extent cx="5900420" cy="1404620"/>
                <wp:effectExtent l="0" t="0" r="5080" b="0"/>
                <wp:docPr id="9698769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68" cy="1404620"/>
                        </a:xfrm>
                        <a:prstGeom prst="rect">
                          <a:avLst/>
                        </a:prstGeom>
                        <a:solidFill>
                          <a:srgbClr val="FFFFFF"/>
                        </a:solidFill>
                        <a:ln w="9525">
                          <a:noFill/>
                          <a:miter lim="800000"/>
                        </a:ln>
                      </wps:spPr>
                      <wps:txbx>
                        <w:txbxContent>
                          <w:p w14:paraId="3EA256F7" w14:textId="77777777" w:rsidR="003C0009" w:rsidRDefault="003C0009" w:rsidP="003C0009">
                            <w:pPr>
                              <w:pStyle w:val="a3"/>
                              <w:keepNext/>
                            </w:pPr>
                            <w:r>
                              <w:rPr>
                                <w:noProof/>
                              </w:rPr>
                              <w:drawing>
                                <wp:inline distT="0" distB="0" distL="0" distR="0" wp14:anchorId="13F0427D" wp14:editId="0333812B">
                                  <wp:extent cx="4604385" cy="7314565"/>
                                  <wp:effectExtent l="0" t="0" r="5715" b="635"/>
                                  <wp:docPr id="2100826306" name="Рисунок 2100826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26306" name="Рисунок 21008263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30507" cy="7355634"/>
                                          </a:xfrm>
                                          <a:prstGeom prst="rect">
                                            <a:avLst/>
                                          </a:prstGeom>
                                          <a:noFill/>
                                          <a:ln>
                                            <a:noFill/>
                                          </a:ln>
                                        </pic:spPr>
                                      </pic:pic>
                                    </a:graphicData>
                                  </a:graphic>
                                </wp:inline>
                              </w:drawing>
                            </w:r>
                            <w:r>
                              <w:br/>
                              <w:t xml:space="preserve">Рисунок </w:t>
                            </w:r>
                            <w:fldSimple w:instr=" SEQ Рисунок \* ARABIC ">
                              <w:r>
                                <w:t>3</w:t>
                              </w:r>
                            </w:fldSimple>
                            <w:r>
                              <w:t>. Диаграмма прецедентов системы</w:t>
                            </w:r>
                          </w:p>
                        </w:txbxContent>
                      </wps:txbx>
                      <wps:bodyPr rot="0" vert="horz" wrap="square" lIns="91440" tIns="45720" rIns="91440" bIns="45720" anchor="t" anchorCtr="0">
                        <a:spAutoFit/>
                      </wps:bodyPr>
                    </wps:wsp>
                  </a:graphicData>
                </a:graphic>
              </wp:inline>
            </w:drawing>
          </mc:Choice>
          <mc:Fallback>
            <w:pict>
              <v:shape w14:anchorId="1C23807A" id="_x0000_s1028" type="#_x0000_t202" style="width:464.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" stroked="f">
                <v:textbox style="mso-fit-shape-to-text:t">
                  <w:txbxContent>
                    <w:p w14:paraId="3EA256F7" w14:textId="77777777" w:rsidR="003C0009" w:rsidRDefault="003C0009" w:rsidP="003C0009">
                      <w:pPr>
                        <w:pStyle w:val="afb"/>
                        <w:keepNext/>
                      </w:pPr>
                      <w:r>
                        <w:rPr>
                          <w:noProof/>
                        </w:rPr>
                        <w:drawing>
                          <wp:inline distT="0" distB="0" distL="0" distR="0" wp14:anchorId="13F0427D" wp14:editId="0333812B">
                            <wp:extent cx="4604385" cy="7314565"/>
                            <wp:effectExtent l="0" t="0" r="5715" b="635"/>
                            <wp:docPr id="2100826306" name="Рисунок 2100826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26306" name="Рисунок 21008263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30507" cy="7355634"/>
                                    </a:xfrm>
                                    <a:prstGeom prst="rect">
                                      <a:avLst/>
                                    </a:prstGeom>
                                    <a:noFill/>
                                    <a:ln>
                                      <a:noFill/>
                                    </a:ln>
                                  </pic:spPr>
                                </pic:pic>
                              </a:graphicData>
                            </a:graphic>
                          </wp:inline>
                        </w:drawing>
                      </w:r>
                      <w:r>
                        <w:br/>
                        <w:t xml:space="preserve">Рисунок </w:t>
                      </w:r>
                      <w:r>
                        <w:fldChar w:fldCharType="begin"/>
                      </w:r>
                      <w:r>
                        <w:instrText xml:space="preserve"> SEQ Рисунок \* ARABIC </w:instrText>
                      </w:r>
                      <w:r>
                        <w:fldChar w:fldCharType="separate"/>
                      </w:r>
                      <w:r>
                        <w:t>3</w:t>
                      </w:r>
                      <w:r>
                        <w:fldChar w:fldCharType="end"/>
                      </w:r>
                      <w:r>
                        <w:t>. Диаграмма прецедентов системы</w:t>
                      </w:r>
                    </w:p>
                  </w:txbxContent>
                </v:textbox>
                <w10:anchorlock/>
              </v:shape>
            </w:pict>
          </mc:Fallback>
        </mc:AlternateContent>
      </w:r>
    </w:p>
    <w:p w14:paraId="4170C9E0" w14:textId="77777777" w:rsidR="003C0009" w:rsidRDefault="003C0009" w:rsidP="003C0009">
      <w:pPr>
        <w:pStyle w:val="Heading2"/>
        <w:numPr>
          <w:ilvl w:val="1"/>
          <w:numId w:val="1"/>
        </w:numPr>
      </w:pPr>
      <w:bookmarkStart w:id="6" w:name="_Toc152516877"/>
      <w:r>
        <w:t>Реестр вариантов использования</w:t>
      </w:r>
      <w:bookmarkEnd w:id="6"/>
    </w:p>
    <w:p w14:paraId="1EFD6E45" w14:textId="77777777" w:rsidR="003C0009" w:rsidRDefault="003C0009" w:rsidP="003C0009">
      <w:r>
        <w:t xml:space="preserve">По результатам анализа, проделанного в параграфе «Структуризация вариантов использования», было принято решение не исключать ни один из </w:t>
      </w:r>
      <w:r>
        <w:lastRenderedPageBreak/>
        <w:t>вариантов использования. Результирующий список вариантов использования показан в таблице 3.</w:t>
      </w:r>
    </w:p>
    <w:p w14:paraId="7B7C0303" w14:textId="77777777" w:rsidR="003C0009" w:rsidRDefault="003C0009" w:rsidP="003C0009">
      <w:pPr>
        <w:pStyle w:val="Caption"/>
      </w:pPr>
      <w:r>
        <w:t xml:space="preserve">Таблица </w:t>
      </w:r>
      <w:fldSimple w:instr=" SEQ Таблица \* ARABIC ">
        <w:r>
          <w:t>3</w:t>
        </w:r>
      </w:fldSimple>
      <w:r>
        <w:t>. Реестр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845"/>
        <w:gridCol w:w="1816"/>
        <w:gridCol w:w="5067"/>
      </w:tblGrid>
      <w:tr w:rsidR="003C0009" w14:paraId="418379CE" w14:textId="77777777" w:rsidTr="006203F1">
        <w:tc>
          <w:tcPr>
            <w:tcW w:w="617" w:type="dxa"/>
            <w:shd w:val="clear" w:color="auto" w:fill="auto"/>
          </w:tcPr>
          <w:p w14:paraId="5F8C81E6" w14:textId="77777777" w:rsidR="003C0009" w:rsidRDefault="003C0009" w:rsidP="006203F1">
            <w:pPr>
              <w:pStyle w:val="a5"/>
              <w:rPr>
                <w:b/>
                <w:bCs/>
              </w:rPr>
            </w:pPr>
            <w:r>
              <w:rPr>
                <w:b/>
                <w:bCs/>
              </w:rPr>
              <w:t>Код</w:t>
            </w:r>
          </w:p>
        </w:tc>
        <w:tc>
          <w:tcPr>
            <w:tcW w:w="1845" w:type="dxa"/>
            <w:shd w:val="clear" w:color="auto" w:fill="auto"/>
          </w:tcPr>
          <w:p w14:paraId="2C603F7B" w14:textId="77777777" w:rsidR="003C0009" w:rsidRDefault="003C0009" w:rsidP="006203F1">
            <w:pPr>
              <w:pStyle w:val="a5"/>
              <w:rPr>
                <w:b/>
                <w:bCs/>
              </w:rPr>
            </w:pPr>
            <w:r>
              <w:rPr>
                <w:b/>
                <w:bCs/>
              </w:rPr>
              <w:t>Основной актор</w:t>
            </w:r>
          </w:p>
        </w:tc>
        <w:tc>
          <w:tcPr>
            <w:tcW w:w="1816" w:type="dxa"/>
            <w:shd w:val="clear" w:color="auto" w:fill="auto"/>
          </w:tcPr>
          <w:p w14:paraId="03700CE2" w14:textId="77777777" w:rsidR="003C0009" w:rsidRDefault="003C0009" w:rsidP="006203F1">
            <w:pPr>
              <w:pStyle w:val="a5"/>
              <w:rPr>
                <w:b/>
                <w:bCs/>
              </w:rPr>
            </w:pPr>
            <w:r>
              <w:rPr>
                <w:b/>
                <w:bCs/>
              </w:rPr>
              <w:t>Наименование</w:t>
            </w:r>
          </w:p>
        </w:tc>
        <w:tc>
          <w:tcPr>
            <w:tcW w:w="5067" w:type="dxa"/>
            <w:shd w:val="clear" w:color="auto" w:fill="auto"/>
          </w:tcPr>
          <w:p w14:paraId="7CAADA3E" w14:textId="77777777" w:rsidR="003C0009" w:rsidRDefault="003C0009" w:rsidP="006203F1">
            <w:pPr>
              <w:pStyle w:val="a5"/>
              <w:rPr>
                <w:b/>
                <w:bCs/>
              </w:rPr>
            </w:pPr>
            <w:r>
              <w:rPr>
                <w:b/>
                <w:bCs/>
              </w:rPr>
              <w:t>Описание</w:t>
            </w:r>
          </w:p>
        </w:tc>
      </w:tr>
      <w:tr w:rsidR="003C0009" w14:paraId="6913A7A1" w14:textId="77777777" w:rsidTr="006203F1">
        <w:tc>
          <w:tcPr>
            <w:tcW w:w="617" w:type="dxa"/>
            <w:shd w:val="clear" w:color="auto" w:fill="auto"/>
          </w:tcPr>
          <w:p w14:paraId="6BE4A249" w14:textId="77777777" w:rsidR="003C0009" w:rsidRDefault="003C0009" w:rsidP="006203F1">
            <w:pPr>
              <w:pStyle w:val="a5"/>
            </w:pPr>
            <w:r>
              <w:t>M1</w:t>
            </w:r>
          </w:p>
        </w:tc>
        <w:tc>
          <w:tcPr>
            <w:tcW w:w="1845" w:type="dxa"/>
            <w:shd w:val="clear" w:color="auto" w:fill="auto"/>
          </w:tcPr>
          <w:p w14:paraId="3D32AB2D" w14:textId="77777777" w:rsidR="003C0009" w:rsidRDefault="003C0009" w:rsidP="006203F1">
            <w:pPr>
              <w:pStyle w:val="a5"/>
            </w:pPr>
            <w:r>
              <w:t>Менеджер</w:t>
            </w:r>
          </w:p>
        </w:tc>
        <w:tc>
          <w:tcPr>
            <w:tcW w:w="1816" w:type="dxa"/>
            <w:shd w:val="clear" w:color="auto" w:fill="auto"/>
          </w:tcPr>
          <w:p w14:paraId="5BDDC379" w14:textId="77777777" w:rsidR="003C0009" w:rsidRDefault="003C0009" w:rsidP="006203F1">
            <w:pPr>
              <w:pStyle w:val="a5"/>
            </w:pPr>
            <w:r>
              <w:t>Регистрация реестра заявок</w:t>
            </w:r>
          </w:p>
        </w:tc>
        <w:tc>
          <w:tcPr>
            <w:tcW w:w="5067" w:type="dxa"/>
            <w:shd w:val="clear" w:color="auto" w:fill="auto"/>
          </w:tcPr>
          <w:p w14:paraId="65A0E8E6" w14:textId="77777777" w:rsidR="003C0009" w:rsidRDefault="003C0009" w:rsidP="006203F1">
            <w:pPr>
              <w:pStyle w:val="a5"/>
            </w:pPr>
            <w:r>
              <w:t>Менеджер создает реестр заявок по каждому дому в отдельности.</w:t>
            </w:r>
          </w:p>
        </w:tc>
      </w:tr>
      <w:tr w:rsidR="003C0009" w14:paraId="2CB2CBBC" w14:textId="77777777" w:rsidTr="006203F1">
        <w:tc>
          <w:tcPr>
            <w:tcW w:w="617" w:type="dxa"/>
            <w:shd w:val="clear" w:color="auto" w:fill="auto"/>
          </w:tcPr>
          <w:p w14:paraId="3212B0CB" w14:textId="77777777" w:rsidR="003C0009" w:rsidRDefault="003C0009" w:rsidP="006203F1">
            <w:pPr>
              <w:pStyle w:val="a5"/>
            </w:pPr>
            <w:r>
              <w:t>M2</w:t>
            </w:r>
          </w:p>
        </w:tc>
        <w:tc>
          <w:tcPr>
            <w:tcW w:w="1845" w:type="dxa"/>
            <w:shd w:val="clear" w:color="auto" w:fill="auto"/>
          </w:tcPr>
          <w:p w14:paraId="12152567" w14:textId="77777777" w:rsidR="003C0009" w:rsidRDefault="003C0009" w:rsidP="006203F1">
            <w:pPr>
              <w:pStyle w:val="a5"/>
            </w:pPr>
            <w:r>
              <w:t>Менеджер</w:t>
            </w:r>
          </w:p>
        </w:tc>
        <w:tc>
          <w:tcPr>
            <w:tcW w:w="1816" w:type="dxa"/>
            <w:shd w:val="clear" w:color="auto" w:fill="auto"/>
          </w:tcPr>
          <w:p w14:paraId="5048A919" w14:textId="77777777" w:rsidR="003C0009" w:rsidRDefault="003C0009" w:rsidP="006203F1">
            <w:pPr>
              <w:pStyle w:val="a5"/>
            </w:pPr>
            <w:r>
              <w:t>Регистрация заявки</w:t>
            </w:r>
          </w:p>
        </w:tc>
        <w:tc>
          <w:tcPr>
            <w:tcW w:w="5067" w:type="dxa"/>
            <w:shd w:val="clear" w:color="auto" w:fill="auto"/>
          </w:tcPr>
          <w:p w14:paraId="0E8C0544" w14:textId="77777777" w:rsidR="003C0009" w:rsidRDefault="003C0009" w:rsidP="006203F1">
            <w:pPr>
              <w:pStyle w:val="a5"/>
            </w:pPr>
            <w:r>
              <w:t>Менеджер проверяет входят ли адреса в реестр заявок, поступившие от районной управы, если да, то создает и передает в работу заявки по этим адресам.</w:t>
            </w:r>
          </w:p>
        </w:tc>
      </w:tr>
      <w:tr w:rsidR="003C0009" w14:paraId="6F5C236D" w14:textId="77777777" w:rsidTr="006203F1">
        <w:tc>
          <w:tcPr>
            <w:tcW w:w="617" w:type="dxa"/>
            <w:shd w:val="clear" w:color="auto" w:fill="auto"/>
          </w:tcPr>
          <w:p w14:paraId="623EB074" w14:textId="77777777" w:rsidR="003C0009" w:rsidRDefault="003C0009" w:rsidP="006203F1">
            <w:pPr>
              <w:pStyle w:val="a5"/>
            </w:pPr>
            <w:r>
              <w:t>M3</w:t>
            </w:r>
          </w:p>
        </w:tc>
        <w:tc>
          <w:tcPr>
            <w:tcW w:w="1845" w:type="dxa"/>
            <w:shd w:val="clear" w:color="auto" w:fill="auto"/>
          </w:tcPr>
          <w:p w14:paraId="1A044515" w14:textId="77777777" w:rsidR="003C0009" w:rsidRDefault="003C0009" w:rsidP="006203F1">
            <w:pPr>
              <w:pStyle w:val="a5"/>
            </w:pPr>
            <w:r>
              <w:t>Менеджер</w:t>
            </w:r>
          </w:p>
        </w:tc>
        <w:tc>
          <w:tcPr>
            <w:tcW w:w="1816" w:type="dxa"/>
            <w:shd w:val="clear" w:color="auto" w:fill="auto"/>
          </w:tcPr>
          <w:p w14:paraId="30DB0288" w14:textId="77777777" w:rsidR="003C0009" w:rsidRDefault="003C0009" w:rsidP="006203F1">
            <w:pPr>
              <w:pStyle w:val="a5"/>
            </w:pPr>
            <w:r>
              <w:t>Изменение заявки</w:t>
            </w:r>
          </w:p>
        </w:tc>
        <w:tc>
          <w:tcPr>
            <w:tcW w:w="5067" w:type="dxa"/>
            <w:shd w:val="clear" w:color="auto" w:fill="auto"/>
          </w:tcPr>
          <w:p w14:paraId="5CFCF552" w14:textId="77777777" w:rsidR="003C0009" w:rsidRDefault="003C0009" w:rsidP="006203F1">
            <w:pPr>
              <w:pStyle w:val="a5"/>
            </w:pPr>
            <w:r>
              <w:t>Менеджер корректирует информацию по существующей в системе заявке.</w:t>
            </w:r>
          </w:p>
        </w:tc>
      </w:tr>
      <w:tr w:rsidR="003C0009" w14:paraId="67328BF5" w14:textId="77777777" w:rsidTr="006203F1">
        <w:tc>
          <w:tcPr>
            <w:tcW w:w="617" w:type="dxa"/>
            <w:shd w:val="clear" w:color="auto" w:fill="auto"/>
          </w:tcPr>
          <w:p w14:paraId="3CC8083B" w14:textId="77777777" w:rsidR="003C0009" w:rsidRDefault="003C0009" w:rsidP="006203F1">
            <w:pPr>
              <w:pStyle w:val="a5"/>
            </w:pPr>
            <w:r>
              <w:t>M4</w:t>
            </w:r>
          </w:p>
        </w:tc>
        <w:tc>
          <w:tcPr>
            <w:tcW w:w="1845" w:type="dxa"/>
            <w:shd w:val="clear" w:color="auto" w:fill="auto"/>
          </w:tcPr>
          <w:p w14:paraId="60F08E2E" w14:textId="77777777" w:rsidR="003C0009" w:rsidRDefault="003C0009" w:rsidP="006203F1">
            <w:pPr>
              <w:pStyle w:val="a5"/>
            </w:pPr>
            <w:r>
              <w:t>Менеджер</w:t>
            </w:r>
          </w:p>
        </w:tc>
        <w:tc>
          <w:tcPr>
            <w:tcW w:w="1816" w:type="dxa"/>
            <w:shd w:val="clear" w:color="auto" w:fill="auto"/>
          </w:tcPr>
          <w:p w14:paraId="078B773F" w14:textId="77777777" w:rsidR="003C0009" w:rsidRDefault="003C0009" w:rsidP="006203F1">
            <w:pPr>
              <w:pStyle w:val="a5"/>
            </w:pPr>
            <w:r>
              <w:t>Удаление заявки</w:t>
            </w:r>
          </w:p>
        </w:tc>
        <w:tc>
          <w:tcPr>
            <w:tcW w:w="5067" w:type="dxa"/>
            <w:shd w:val="clear" w:color="auto" w:fill="auto"/>
          </w:tcPr>
          <w:p w14:paraId="0C6A5B05" w14:textId="77777777" w:rsidR="003C0009" w:rsidRDefault="003C0009" w:rsidP="006203F1">
            <w:pPr>
              <w:pStyle w:val="a5"/>
            </w:pPr>
            <w:r>
              <w:t>При необходимости снятия заявки с работы, менеджер или диспетчер вызывает функцию «Удаление заявки».</w:t>
            </w:r>
          </w:p>
        </w:tc>
      </w:tr>
      <w:tr w:rsidR="003C0009" w14:paraId="144F5F5F" w14:textId="77777777" w:rsidTr="006203F1">
        <w:tc>
          <w:tcPr>
            <w:tcW w:w="617" w:type="dxa"/>
            <w:shd w:val="clear" w:color="auto" w:fill="auto"/>
          </w:tcPr>
          <w:p w14:paraId="1930183D" w14:textId="77777777" w:rsidR="003C0009" w:rsidRDefault="003C0009" w:rsidP="006203F1">
            <w:pPr>
              <w:pStyle w:val="a5"/>
            </w:pPr>
            <w:r>
              <w:t>M5</w:t>
            </w:r>
          </w:p>
        </w:tc>
        <w:tc>
          <w:tcPr>
            <w:tcW w:w="1845" w:type="dxa"/>
            <w:shd w:val="clear" w:color="auto" w:fill="auto"/>
          </w:tcPr>
          <w:p w14:paraId="651E94A7" w14:textId="77777777" w:rsidR="003C0009" w:rsidRDefault="003C0009" w:rsidP="006203F1">
            <w:pPr>
              <w:pStyle w:val="a5"/>
            </w:pPr>
            <w:r>
              <w:t>Менеджер</w:t>
            </w:r>
          </w:p>
        </w:tc>
        <w:tc>
          <w:tcPr>
            <w:tcW w:w="1816" w:type="dxa"/>
            <w:shd w:val="clear" w:color="auto" w:fill="auto"/>
          </w:tcPr>
          <w:p w14:paraId="6139C938" w14:textId="77777777" w:rsidR="003C0009" w:rsidRDefault="003C0009" w:rsidP="006203F1">
            <w:pPr>
              <w:pStyle w:val="a5"/>
            </w:pPr>
            <w:r>
              <w:t>Запрос о заявке</w:t>
            </w:r>
          </w:p>
        </w:tc>
        <w:tc>
          <w:tcPr>
            <w:tcW w:w="5067" w:type="dxa"/>
            <w:shd w:val="clear" w:color="auto" w:fill="auto"/>
          </w:tcPr>
          <w:p w14:paraId="00E96188" w14:textId="77777777" w:rsidR="003C0009" w:rsidRDefault="003C0009" w:rsidP="006203F1">
            <w:pPr>
              <w:pStyle w:val="a5"/>
            </w:pPr>
            <w:r>
              <w:t>Используется менеджером для поиска нужной информации о состоянии заявки, находящейся в работе и о ее возможных корректировках.</w:t>
            </w:r>
          </w:p>
        </w:tc>
      </w:tr>
      <w:tr w:rsidR="003C0009" w14:paraId="4DD51276" w14:textId="77777777" w:rsidTr="006203F1">
        <w:tc>
          <w:tcPr>
            <w:tcW w:w="617" w:type="dxa"/>
            <w:shd w:val="clear" w:color="auto" w:fill="auto"/>
          </w:tcPr>
          <w:p w14:paraId="440A857F" w14:textId="77777777" w:rsidR="003C0009" w:rsidRDefault="003C0009" w:rsidP="006203F1">
            <w:pPr>
              <w:pStyle w:val="a5"/>
            </w:pPr>
            <w:r>
              <w:t>D1</w:t>
            </w:r>
          </w:p>
        </w:tc>
        <w:tc>
          <w:tcPr>
            <w:tcW w:w="1845" w:type="dxa"/>
            <w:shd w:val="clear" w:color="auto" w:fill="auto"/>
          </w:tcPr>
          <w:p w14:paraId="62B03123" w14:textId="77777777" w:rsidR="003C0009" w:rsidRDefault="003C0009" w:rsidP="006203F1">
            <w:pPr>
              <w:pStyle w:val="a5"/>
            </w:pPr>
            <w:r>
              <w:t>Диспетчер</w:t>
            </w:r>
          </w:p>
        </w:tc>
        <w:tc>
          <w:tcPr>
            <w:tcW w:w="1816" w:type="dxa"/>
            <w:shd w:val="clear" w:color="auto" w:fill="auto"/>
          </w:tcPr>
          <w:p w14:paraId="1C5A05B3" w14:textId="77777777" w:rsidR="003C0009" w:rsidRDefault="003C0009" w:rsidP="006203F1">
            <w:pPr>
              <w:pStyle w:val="a5"/>
            </w:pPr>
            <w:r>
              <w:t>Планирование новой заявки</w:t>
            </w:r>
          </w:p>
        </w:tc>
        <w:tc>
          <w:tcPr>
            <w:tcW w:w="5067" w:type="dxa"/>
            <w:shd w:val="clear" w:color="auto" w:fill="auto"/>
          </w:tcPr>
          <w:p w14:paraId="449972C7" w14:textId="77777777" w:rsidR="003C0009" w:rsidRDefault="003C0009" w:rsidP="006203F1">
            <w:pPr>
              <w:pStyle w:val="a5"/>
            </w:pPr>
            <w:r>
              <w:t>Диспетчер размещает новую заявку, поступившую от менеджера в конец очереди плана.</w:t>
            </w:r>
          </w:p>
        </w:tc>
      </w:tr>
      <w:tr w:rsidR="003C0009" w14:paraId="3CDE145D" w14:textId="77777777" w:rsidTr="006203F1">
        <w:tc>
          <w:tcPr>
            <w:tcW w:w="617" w:type="dxa"/>
            <w:shd w:val="clear" w:color="auto" w:fill="auto"/>
          </w:tcPr>
          <w:p w14:paraId="02320E5D" w14:textId="77777777" w:rsidR="003C0009" w:rsidRDefault="003C0009" w:rsidP="006203F1">
            <w:pPr>
              <w:pStyle w:val="a5"/>
            </w:pPr>
            <w:r>
              <w:t>D2</w:t>
            </w:r>
          </w:p>
        </w:tc>
        <w:tc>
          <w:tcPr>
            <w:tcW w:w="1845" w:type="dxa"/>
            <w:shd w:val="clear" w:color="auto" w:fill="auto"/>
          </w:tcPr>
          <w:p w14:paraId="555DC2ED" w14:textId="77777777" w:rsidR="003C0009" w:rsidRDefault="003C0009" w:rsidP="006203F1">
            <w:pPr>
              <w:pStyle w:val="a5"/>
            </w:pPr>
            <w:r>
              <w:t>Диспетчер</w:t>
            </w:r>
          </w:p>
        </w:tc>
        <w:tc>
          <w:tcPr>
            <w:tcW w:w="1816" w:type="dxa"/>
            <w:shd w:val="clear" w:color="auto" w:fill="auto"/>
          </w:tcPr>
          <w:p w14:paraId="090BE056" w14:textId="77777777" w:rsidR="003C0009" w:rsidRDefault="003C0009" w:rsidP="006203F1">
            <w:pPr>
              <w:pStyle w:val="a5"/>
            </w:pPr>
            <w:r>
              <w:t>Коррекция плана</w:t>
            </w:r>
          </w:p>
        </w:tc>
        <w:tc>
          <w:tcPr>
            <w:tcW w:w="5067" w:type="dxa"/>
            <w:shd w:val="clear" w:color="auto" w:fill="auto"/>
          </w:tcPr>
          <w:p w14:paraId="27A9EC61" w14:textId="77777777" w:rsidR="003C0009" w:rsidRDefault="003C0009" w:rsidP="006203F1">
            <w:pPr>
              <w:pStyle w:val="a5"/>
            </w:pPr>
            <w:r>
              <w:t>Диспетчер корректирует план при появлении каких-либо нестыковок.</w:t>
            </w:r>
          </w:p>
        </w:tc>
      </w:tr>
      <w:tr w:rsidR="003C0009" w14:paraId="184A0AE7" w14:textId="77777777" w:rsidTr="006203F1">
        <w:tc>
          <w:tcPr>
            <w:tcW w:w="617" w:type="dxa"/>
            <w:shd w:val="clear" w:color="auto" w:fill="auto"/>
          </w:tcPr>
          <w:p w14:paraId="2EC0066F" w14:textId="77777777" w:rsidR="003C0009" w:rsidRDefault="003C0009" w:rsidP="006203F1">
            <w:pPr>
              <w:pStyle w:val="a5"/>
            </w:pPr>
            <w:r>
              <w:t>D3</w:t>
            </w:r>
          </w:p>
        </w:tc>
        <w:tc>
          <w:tcPr>
            <w:tcW w:w="1845" w:type="dxa"/>
            <w:shd w:val="clear" w:color="auto" w:fill="auto"/>
          </w:tcPr>
          <w:p w14:paraId="17C39137" w14:textId="77777777" w:rsidR="003C0009" w:rsidRDefault="003C0009" w:rsidP="006203F1">
            <w:pPr>
              <w:pStyle w:val="a5"/>
            </w:pPr>
            <w:r>
              <w:t>Диспетчер</w:t>
            </w:r>
          </w:p>
        </w:tc>
        <w:tc>
          <w:tcPr>
            <w:tcW w:w="1816" w:type="dxa"/>
            <w:shd w:val="clear" w:color="auto" w:fill="auto"/>
          </w:tcPr>
          <w:p w14:paraId="44A6A9FF" w14:textId="77777777" w:rsidR="003C0009" w:rsidRDefault="003C0009" w:rsidP="006203F1">
            <w:pPr>
              <w:pStyle w:val="a5"/>
            </w:pPr>
            <w:r>
              <w:t>Планирование срочной заявки</w:t>
            </w:r>
          </w:p>
        </w:tc>
        <w:tc>
          <w:tcPr>
            <w:tcW w:w="5067" w:type="dxa"/>
            <w:shd w:val="clear" w:color="auto" w:fill="auto"/>
          </w:tcPr>
          <w:p w14:paraId="48D46C42" w14:textId="77777777" w:rsidR="003C0009" w:rsidRDefault="003C0009" w:rsidP="006203F1">
            <w:pPr>
              <w:pStyle w:val="a5"/>
            </w:pPr>
            <w:r>
              <w:t>Диспетчер размещает заявку в требуемое время; очередь заявок смещается.</w:t>
            </w:r>
          </w:p>
        </w:tc>
      </w:tr>
      <w:tr w:rsidR="003C0009" w14:paraId="73B5B80D" w14:textId="77777777" w:rsidTr="006203F1">
        <w:tc>
          <w:tcPr>
            <w:tcW w:w="617" w:type="dxa"/>
            <w:shd w:val="clear" w:color="auto" w:fill="auto"/>
          </w:tcPr>
          <w:p w14:paraId="6B90FB1C" w14:textId="77777777" w:rsidR="003C0009" w:rsidRDefault="003C0009" w:rsidP="006203F1">
            <w:pPr>
              <w:pStyle w:val="a5"/>
            </w:pPr>
            <w:r>
              <w:t>D4</w:t>
            </w:r>
          </w:p>
        </w:tc>
        <w:tc>
          <w:tcPr>
            <w:tcW w:w="1845" w:type="dxa"/>
            <w:shd w:val="clear" w:color="auto" w:fill="auto"/>
          </w:tcPr>
          <w:p w14:paraId="33FE4E0B" w14:textId="77777777" w:rsidR="003C0009" w:rsidRDefault="003C0009" w:rsidP="006203F1">
            <w:pPr>
              <w:pStyle w:val="a5"/>
            </w:pPr>
            <w:r>
              <w:t>Диспетчер</w:t>
            </w:r>
          </w:p>
        </w:tc>
        <w:tc>
          <w:tcPr>
            <w:tcW w:w="1816" w:type="dxa"/>
            <w:shd w:val="clear" w:color="auto" w:fill="auto"/>
          </w:tcPr>
          <w:p w14:paraId="3E04D2FD" w14:textId="77777777" w:rsidR="003C0009" w:rsidRDefault="003C0009" w:rsidP="006203F1">
            <w:pPr>
              <w:pStyle w:val="a5"/>
            </w:pPr>
            <w:r>
              <w:t>Выдача сменного задания</w:t>
            </w:r>
          </w:p>
        </w:tc>
        <w:tc>
          <w:tcPr>
            <w:tcW w:w="5067" w:type="dxa"/>
            <w:shd w:val="clear" w:color="auto" w:fill="auto"/>
          </w:tcPr>
          <w:p w14:paraId="5A1F0954" w14:textId="77777777" w:rsidR="003C0009" w:rsidRDefault="003C0009" w:rsidP="006203F1">
            <w:pPr>
              <w:pStyle w:val="a5"/>
            </w:pPr>
            <w:r>
              <w:t>Диспетчер формирует сменное задание для начальника автобазы.</w:t>
            </w:r>
          </w:p>
        </w:tc>
      </w:tr>
      <w:tr w:rsidR="003C0009" w14:paraId="019D7709" w14:textId="77777777" w:rsidTr="006203F1">
        <w:tc>
          <w:tcPr>
            <w:tcW w:w="617" w:type="dxa"/>
            <w:shd w:val="clear" w:color="auto" w:fill="auto"/>
          </w:tcPr>
          <w:p w14:paraId="1D62B114" w14:textId="77777777" w:rsidR="003C0009" w:rsidRDefault="003C0009" w:rsidP="006203F1">
            <w:pPr>
              <w:pStyle w:val="a5"/>
            </w:pPr>
            <w:r>
              <w:t>H1</w:t>
            </w:r>
          </w:p>
        </w:tc>
        <w:tc>
          <w:tcPr>
            <w:tcW w:w="1845" w:type="dxa"/>
            <w:shd w:val="clear" w:color="auto" w:fill="auto"/>
          </w:tcPr>
          <w:p w14:paraId="6E300489" w14:textId="77777777" w:rsidR="003C0009" w:rsidRDefault="003C0009" w:rsidP="006203F1">
            <w:pPr>
              <w:pStyle w:val="a5"/>
            </w:pPr>
            <w:r>
              <w:t>Начальник курьерской службы</w:t>
            </w:r>
          </w:p>
        </w:tc>
        <w:tc>
          <w:tcPr>
            <w:tcW w:w="1816" w:type="dxa"/>
            <w:shd w:val="clear" w:color="auto" w:fill="auto"/>
          </w:tcPr>
          <w:p w14:paraId="432AE56B" w14:textId="77777777" w:rsidR="003C0009" w:rsidRDefault="003C0009" w:rsidP="006203F1">
            <w:pPr>
              <w:pStyle w:val="a5"/>
            </w:pPr>
            <w:r>
              <w:t>Формирование путевого листа</w:t>
            </w:r>
          </w:p>
        </w:tc>
        <w:tc>
          <w:tcPr>
            <w:tcW w:w="5067" w:type="dxa"/>
            <w:shd w:val="clear" w:color="auto" w:fill="auto"/>
          </w:tcPr>
          <w:p w14:paraId="5FB01834" w14:textId="77777777" w:rsidR="003C0009" w:rsidRDefault="003C0009" w:rsidP="006203F1">
            <w:pPr>
              <w:pStyle w:val="a5"/>
            </w:pPr>
            <w:r>
              <w:t>Начальник курьерской службы назначает свободного курьера на фактические дату и время для выполнения перевозки по заявке.</w:t>
            </w:r>
          </w:p>
        </w:tc>
      </w:tr>
      <w:tr w:rsidR="003C0009" w14:paraId="51ADCC70" w14:textId="77777777" w:rsidTr="006203F1">
        <w:tc>
          <w:tcPr>
            <w:tcW w:w="617" w:type="dxa"/>
            <w:shd w:val="clear" w:color="auto" w:fill="auto"/>
          </w:tcPr>
          <w:p w14:paraId="10EC3637" w14:textId="77777777" w:rsidR="003C0009" w:rsidRDefault="003C0009" w:rsidP="006203F1">
            <w:pPr>
              <w:pStyle w:val="a5"/>
            </w:pPr>
            <w:r>
              <w:t>H2</w:t>
            </w:r>
          </w:p>
        </w:tc>
        <w:tc>
          <w:tcPr>
            <w:tcW w:w="1845" w:type="dxa"/>
            <w:shd w:val="clear" w:color="auto" w:fill="auto"/>
          </w:tcPr>
          <w:p w14:paraId="50E89A52" w14:textId="77777777" w:rsidR="003C0009" w:rsidRDefault="003C0009" w:rsidP="006203F1">
            <w:pPr>
              <w:pStyle w:val="a5"/>
            </w:pPr>
            <w:r>
              <w:t>Начальник курьерской службы</w:t>
            </w:r>
          </w:p>
        </w:tc>
        <w:tc>
          <w:tcPr>
            <w:tcW w:w="1816" w:type="dxa"/>
            <w:shd w:val="clear" w:color="auto" w:fill="auto"/>
          </w:tcPr>
          <w:p w14:paraId="067525EE" w14:textId="77777777" w:rsidR="003C0009" w:rsidRDefault="003C0009" w:rsidP="006203F1">
            <w:pPr>
              <w:pStyle w:val="a5"/>
            </w:pPr>
            <w:r>
              <w:t>Закрытие заявки</w:t>
            </w:r>
          </w:p>
        </w:tc>
        <w:tc>
          <w:tcPr>
            <w:tcW w:w="5067" w:type="dxa"/>
            <w:shd w:val="clear" w:color="auto" w:fill="auto"/>
          </w:tcPr>
          <w:p w14:paraId="573CC711" w14:textId="77777777" w:rsidR="003C0009" w:rsidRDefault="003C0009" w:rsidP="006203F1">
            <w:pPr>
              <w:pStyle w:val="a5"/>
            </w:pPr>
            <w:r>
              <w:t>Начальник курьерской службы фиксирует результаты выполнения работы по перевозкам в заявке.</w:t>
            </w:r>
          </w:p>
        </w:tc>
      </w:tr>
      <w:tr w:rsidR="003C0009" w14:paraId="60137914" w14:textId="77777777" w:rsidTr="006203F1">
        <w:tc>
          <w:tcPr>
            <w:tcW w:w="617" w:type="dxa"/>
            <w:shd w:val="clear" w:color="auto" w:fill="auto"/>
          </w:tcPr>
          <w:p w14:paraId="1388C8CB" w14:textId="77777777" w:rsidR="003C0009" w:rsidRDefault="003C0009" w:rsidP="006203F1">
            <w:pPr>
              <w:pStyle w:val="a5"/>
            </w:pPr>
            <w:r>
              <w:t>H3</w:t>
            </w:r>
          </w:p>
        </w:tc>
        <w:tc>
          <w:tcPr>
            <w:tcW w:w="1845" w:type="dxa"/>
            <w:shd w:val="clear" w:color="auto" w:fill="auto"/>
          </w:tcPr>
          <w:p w14:paraId="018BE100" w14:textId="77777777" w:rsidR="003C0009" w:rsidRDefault="003C0009" w:rsidP="006203F1">
            <w:pPr>
              <w:pStyle w:val="a5"/>
            </w:pPr>
            <w:r>
              <w:t>Начальник курьерской службы</w:t>
            </w:r>
          </w:p>
        </w:tc>
        <w:tc>
          <w:tcPr>
            <w:tcW w:w="1816" w:type="dxa"/>
            <w:shd w:val="clear" w:color="auto" w:fill="auto"/>
          </w:tcPr>
          <w:p w14:paraId="6E437AE3" w14:textId="77777777" w:rsidR="003C0009" w:rsidRDefault="003C0009" w:rsidP="006203F1">
            <w:pPr>
              <w:pStyle w:val="a5"/>
            </w:pPr>
            <w:r>
              <w:t>Закрытие заявки в реестре заявок</w:t>
            </w:r>
          </w:p>
        </w:tc>
        <w:tc>
          <w:tcPr>
            <w:tcW w:w="5067" w:type="dxa"/>
            <w:shd w:val="clear" w:color="auto" w:fill="auto"/>
          </w:tcPr>
          <w:p w14:paraId="2DCE5805" w14:textId="77777777" w:rsidR="003C0009" w:rsidRDefault="003C0009" w:rsidP="006203F1">
            <w:pPr>
              <w:pStyle w:val="a5"/>
            </w:pPr>
            <w:r>
              <w:t>Начальник курьерской службы фиксирует выполнение заявки в реестре заявок.</w:t>
            </w:r>
          </w:p>
        </w:tc>
      </w:tr>
    </w:tbl>
    <w:p w14:paraId="6618D61F" w14:textId="77777777" w:rsidR="003C0009" w:rsidRDefault="003C0009" w:rsidP="003C0009">
      <w:pPr>
        <w:pStyle w:val="Heading2"/>
        <w:numPr>
          <w:ilvl w:val="1"/>
          <w:numId w:val="1"/>
        </w:numPr>
      </w:pPr>
      <w:bookmarkStart w:id="7" w:name="_Toc152516878"/>
      <w:r>
        <w:t>Конкретизация вариантов использования</w:t>
      </w:r>
      <w:bookmarkEnd w:id="7"/>
    </w:p>
    <w:p w14:paraId="61DB45A4" w14:textId="77777777" w:rsidR="003C0009" w:rsidRDefault="003C0009" w:rsidP="003C0009">
      <w:pPr>
        <w:pStyle w:val="Heading3"/>
      </w:pPr>
      <w:bookmarkStart w:id="8" w:name="_Toc152516879"/>
      <w:r>
        <w:t>M1. Регистрация реестра заявок</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1885"/>
        <w:gridCol w:w="1622"/>
        <w:gridCol w:w="5283"/>
      </w:tblGrid>
      <w:tr w:rsidR="003C0009" w14:paraId="55686969" w14:textId="77777777" w:rsidTr="006203F1">
        <w:tc>
          <w:tcPr>
            <w:tcW w:w="555" w:type="dxa"/>
            <w:shd w:val="clear" w:color="auto" w:fill="auto"/>
          </w:tcPr>
          <w:p w14:paraId="340B9160" w14:textId="77777777" w:rsidR="003C0009" w:rsidRDefault="003C0009" w:rsidP="006203F1">
            <w:pPr>
              <w:pStyle w:val="a5"/>
            </w:pPr>
            <w:r>
              <w:t>M1</w:t>
            </w:r>
          </w:p>
        </w:tc>
        <w:tc>
          <w:tcPr>
            <w:tcW w:w="1885" w:type="dxa"/>
            <w:shd w:val="clear" w:color="auto" w:fill="auto"/>
          </w:tcPr>
          <w:p w14:paraId="3AD4DFD3" w14:textId="77777777" w:rsidR="003C0009" w:rsidRDefault="003C0009" w:rsidP="006203F1">
            <w:pPr>
              <w:pStyle w:val="a5"/>
            </w:pPr>
            <w:r>
              <w:t>Менеджер</w:t>
            </w:r>
          </w:p>
        </w:tc>
        <w:tc>
          <w:tcPr>
            <w:tcW w:w="1622" w:type="dxa"/>
            <w:shd w:val="clear" w:color="auto" w:fill="auto"/>
          </w:tcPr>
          <w:p w14:paraId="139B743A" w14:textId="77777777" w:rsidR="003C0009" w:rsidRDefault="003C0009" w:rsidP="006203F1">
            <w:pPr>
              <w:pStyle w:val="a5"/>
              <w:rPr>
                <w:rFonts w:ascii="Arial CYR" w:hAnsi="Arial CYR" w:cs="Arial CYR"/>
                <w:color w:val="000000"/>
              </w:rPr>
            </w:pPr>
            <w:r>
              <w:t>Регистрация реестра заявок</w:t>
            </w:r>
          </w:p>
        </w:tc>
        <w:tc>
          <w:tcPr>
            <w:tcW w:w="5283" w:type="dxa"/>
            <w:shd w:val="clear" w:color="auto" w:fill="auto"/>
          </w:tcPr>
          <w:p w14:paraId="4DC68EFD" w14:textId="77777777" w:rsidR="003C0009" w:rsidRDefault="003C0009" w:rsidP="006203F1">
            <w:pPr>
              <w:pStyle w:val="a5"/>
              <w:rPr>
                <w:rFonts w:ascii="Arial CYR" w:hAnsi="Arial CYR" w:cs="Arial CYR"/>
                <w:color w:val="000000"/>
              </w:rPr>
            </w:pPr>
            <w:r>
              <w:t>Менеджер создает реестр заявок по каждому дому в отдельности.</w:t>
            </w:r>
          </w:p>
        </w:tc>
      </w:tr>
    </w:tbl>
    <w:p w14:paraId="21A0B165" w14:textId="77777777" w:rsidR="003C0009" w:rsidRDefault="003C0009" w:rsidP="003C0009">
      <w:pPr>
        <w:ind w:firstLine="0"/>
      </w:pPr>
      <w:r>
        <w:rPr>
          <w:i/>
          <w:iCs/>
        </w:rPr>
        <w:t>Основное действующее лицо:</w:t>
      </w:r>
      <w:r>
        <w:t xml:space="preserve"> Менеджер</w:t>
      </w:r>
    </w:p>
    <w:p w14:paraId="2CC237C6" w14:textId="77777777" w:rsidR="003C0009" w:rsidRDefault="003C0009" w:rsidP="003C0009">
      <w:pPr>
        <w:ind w:firstLine="0"/>
      </w:pPr>
      <w:r>
        <w:rPr>
          <w:i/>
          <w:iCs/>
        </w:rPr>
        <w:t>Другие участники прецедента:</w:t>
      </w:r>
      <w:r>
        <w:t xml:space="preserve"> отсутствуют</w:t>
      </w:r>
    </w:p>
    <w:p w14:paraId="31E276BB" w14:textId="77777777" w:rsidR="003C0009" w:rsidRDefault="003C0009" w:rsidP="003C0009">
      <w:pPr>
        <w:ind w:firstLine="0"/>
      </w:pPr>
      <w:r>
        <w:rPr>
          <w:i/>
          <w:iCs/>
        </w:rPr>
        <w:lastRenderedPageBreak/>
        <w:t>Связи с другими вариантами использования:</w:t>
      </w:r>
      <w:r>
        <w:t xml:space="preserve"> отсутствуют</w:t>
      </w:r>
    </w:p>
    <w:p w14:paraId="57F1A891" w14:textId="77777777" w:rsidR="003C0009" w:rsidRDefault="003C0009" w:rsidP="003C0009">
      <w:pPr>
        <w:ind w:firstLine="0"/>
        <w:rPr>
          <w:i/>
          <w:iCs/>
        </w:rPr>
      </w:pPr>
      <w:r>
        <w:rPr>
          <w:i/>
          <w:iCs/>
        </w:rPr>
        <w:t>Краткое описание:</w:t>
      </w:r>
    </w:p>
    <w:p w14:paraId="6CDCAB33" w14:textId="77777777" w:rsidR="003C0009" w:rsidRDefault="003C0009" w:rsidP="003C0009">
      <w:r>
        <w:t>Менеджер регистрирует реестр заявок по каждому дому в отдельности. Каждый реестр по определенному району Москвы в электронной форме включает в себя: номер заявки, адреса отправки и получения, фактическую дату вывоза и статус выполнения.</w:t>
      </w:r>
    </w:p>
    <w:p w14:paraId="68A0AC46" w14:textId="77777777" w:rsidR="003C0009" w:rsidRDefault="003C0009" w:rsidP="003C0009">
      <w:pPr>
        <w:pStyle w:val="Heading3"/>
      </w:pPr>
      <w:bookmarkStart w:id="9" w:name="_Toc152516880"/>
      <w:r>
        <w:t>M2. Регистрация заявки</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885"/>
        <w:gridCol w:w="1622"/>
        <w:gridCol w:w="5282"/>
      </w:tblGrid>
      <w:tr w:rsidR="003C0009" w14:paraId="32CF31EE" w14:textId="77777777" w:rsidTr="006203F1">
        <w:tc>
          <w:tcPr>
            <w:tcW w:w="556" w:type="dxa"/>
            <w:shd w:val="clear" w:color="auto" w:fill="auto"/>
          </w:tcPr>
          <w:p w14:paraId="76FDF73B" w14:textId="77777777" w:rsidR="003C0009" w:rsidRDefault="003C0009" w:rsidP="006203F1">
            <w:pPr>
              <w:pStyle w:val="a5"/>
            </w:pPr>
            <w:r>
              <w:t>M2</w:t>
            </w:r>
          </w:p>
        </w:tc>
        <w:tc>
          <w:tcPr>
            <w:tcW w:w="1885" w:type="dxa"/>
            <w:shd w:val="clear" w:color="auto" w:fill="auto"/>
          </w:tcPr>
          <w:p w14:paraId="080291AA" w14:textId="77777777" w:rsidR="003C0009" w:rsidRDefault="003C0009" w:rsidP="006203F1">
            <w:pPr>
              <w:pStyle w:val="a5"/>
            </w:pPr>
            <w:r>
              <w:t>Менеджер</w:t>
            </w:r>
          </w:p>
        </w:tc>
        <w:tc>
          <w:tcPr>
            <w:tcW w:w="1622" w:type="dxa"/>
            <w:shd w:val="clear" w:color="auto" w:fill="auto"/>
          </w:tcPr>
          <w:p w14:paraId="659AEAB7" w14:textId="77777777" w:rsidR="003C0009" w:rsidRDefault="003C0009" w:rsidP="006203F1">
            <w:pPr>
              <w:pStyle w:val="a5"/>
              <w:rPr>
                <w:rFonts w:ascii="Arial CYR" w:hAnsi="Arial CYR" w:cs="Arial CYR"/>
                <w:color w:val="000000"/>
              </w:rPr>
            </w:pPr>
            <w:r>
              <w:t>Регистрация заявки</w:t>
            </w:r>
          </w:p>
        </w:tc>
        <w:tc>
          <w:tcPr>
            <w:tcW w:w="5282" w:type="dxa"/>
            <w:shd w:val="clear" w:color="auto" w:fill="auto"/>
          </w:tcPr>
          <w:p w14:paraId="032B6505" w14:textId="77777777" w:rsidR="003C0009" w:rsidRDefault="003C0009" w:rsidP="006203F1">
            <w:pPr>
              <w:pStyle w:val="a5"/>
              <w:rPr>
                <w:rFonts w:ascii="Arial CYR" w:hAnsi="Arial CYR" w:cs="Arial CYR"/>
                <w:color w:val="000000"/>
              </w:rPr>
            </w:pPr>
            <w:r>
              <w:t>Менеджер проверяет входят ли адреса в реестр заявок.</w:t>
            </w:r>
          </w:p>
        </w:tc>
      </w:tr>
    </w:tbl>
    <w:p w14:paraId="51BB4B62" w14:textId="77777777" w:rsidR="003C0009" w:rsidRDefault="003C0009" w:rsidP="003C0009">
      <w:pPr>
        <w:ind w:firstLine="0"/>
      </w:pPr>
      <w:r>
        <w:rPr>
          <w:i/>
          <w:iCs/>
        </w:rPr>
        <w:t>Основное действующее лицо:</w:t>
      </w:r>
      <w:r>
        <w:t xml:space="preserve"> Менеджер</w:t>
      </w:r>
    </w:p>
    <w:p w14:paraId="1947C9DE" w14:textId="77777777" w:rsidR="003C0009" w:rsidRDefault="003C0009" w:rsidP="003C0009">
      <w:pPr>
        <w:ind w:firstLine="0"/>
      </w:pPr>
      <w:r>
        <w:rPr>
          <w:i/>
          <w:iCs/>
        </w:rPr>
        <w:t>Другие участники прецедента:</w:t>
      </w:r>
      <w:r>
        <w:t xml:space="preserve"> отсутствуют</w:t>
      </w:r>
    </w:p>
    <w:p w14:paraId="72180643" w14:textId="77777777" w:rsidR="003C0009" w:rsidRDefault="003C0009" w:rsidP="003C0009">
      <w:pPr>
        <w:ind w:firstLine="0"/>
      </w:pPr>
      <w:r>
        <w:rPr>
          <w:i/>
          <w:iCs/>
        </w:rPr>
        <w:t>Связи с другими вариантами использования:</w:t>
      </w:r>
      <w:r>
        <w:t xml:space="preserve"> отсутствуют</w:t>
      </w:r>
    </w:p>
    <w:p w14:paraId="1EB53685" w14:textId="77777777" w:rsidR="003C0009" w:rsidRDefault="003C0009" w:rsidP="003C0009">
      <w:pPr>
        <w:ind w:firstLine="0"/>
        <w:rPr>
          <w:i/>
          <w:iCs/>
        </w:rPr>
      </w:pPr>
      <w:r>
        <w:rPr>
          <w:i/>
          <w:iCs/>
        </w:rPr>
        <w:t>Краткое описание:</w:t>
      </w:r>
    </w:p>
    <w:p w14:paraId="28F961A9" w14:textId="77777777" w:rsidR="003C0009" w:rsidRDefault="003C0009" w:rsidP="003C0009">
      <w:r>
        <w:t>Менеджер проверяет по реестру заявок, входит ли они в него, если да, то после этого регистрирует и передает в работу новые заявки. Каждая заявка в электронной форме содержит номер заявки и ее дату поступления, адреса отправки и получения, дату и время отправки, Ф.И.О. отправителя, его личные и контактные данные, Ф.И.О. получателя, его личные и контактные данные, объем посылки. По умолчанию зарегистрированная заявка имеет статус «Новая».</w:t>
      </w:r>
    </w:p>
    <w:p w14:paraId="022465F7" w14:textId="77777777" w:rsidR="003C0009" w:rsidRDefault="003C0009" w:rsidP="003C0009">
      <w:r>
        <w:t>Срочные заявки помечаются признаком «Срочно». Срочные заявки идут в приоритете перед обычными заявками. Время работ рассчитывается автоматически (время на дорогу).</w:t>
      </w:r>
    </w:p>
    <w:p w14:paraId="496878D7" w14:textId="77777777" w:rsidR="003C0009" w:rsidRDefault="003C0009" w:rsidP="003C0009">
      <w:pPr>
        <w:pStyle w:val="Heading3"/>
      </w:pPr>
      <w:bookmarkStart w:id="10" w:name="_Toc152516881"/>
      <w:r>
        <w:t>M3. Изменение заявки</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1885"/>
        <w:gridCol w:w="1615"/>
        <w:gridCol w:w="5290"/>
      </w:tblGrid>
      <w:tr w:rsidR="003C0009" w14:paraId="05C66D6D" w14:textId="77777777" w:rsidTr="006203F1">
        <w:tc>
          <w:tcPr>
            <w:tcW w:w="555" w:type="dxa"/>
            <w:shd w:val="clear" w:color="auto" w:fill="auto"/>
          </w:tcPr>
          <w:p w14:paraId="47F0AE38" w14:textId="77777777" w:rsidR="003C0009" w:rsidRDefault="003C0009" w:rsidP="006203F1">
            <w:pPr>
              <w:pStyle w:val="a5"/>
            </w:pPr>
            <w:r>
              <w:t>M3</w:t>
            </w:r>
          </w:p>
        </w:tc>
        <w:tc>
          <w:tcPr>
            <w:tcW w:w="1885" w:type="dxa"/>
            <w:shd w:val="clear" w:color="auto" w:fill="auto"/>
          </w:tcPr>
          <w:p w14:paraId="77586A37" w14:textId="77777777" w:rsidR="003C0009" w:rsidRDefault="003C0009" w:rsidP="006203F1">
            <w:pPr>
              <w:pStyle w:val="a5"/>
            </w:pPr>
            <w:r>
              <w:t>Менеджер</w:t>
            </w:r>
          </w:p>
        </w:tc>
        <w:tc>
          <w:tcPr>
            <w:tcW w:w="1615" w:type="dxa"/>
            <w:shd w:val="clear" w:color="auto" w:fill="auto"/>
          </w:tcPr>
          <w:p w14:paraId="15EFB1F3" w14:textId="77777777" w:rsidR="003C0009" w:rsidRDefault="003C0009" w:rsidP="006203F1">
            <w:pPr>
              <w:pStyle w:val="a5"/>
              <w:rPr>
                <w:rFonts w:ascii="Arial CYR" w:hAnsi="Arial CYR" w:cs="Arial CYR"/>
                <w:color w:val="000000"/>
              </w:rPr>
            </w:pPr>
            <w:r>
              <w:t>Изменение заявки</w:t>
            </w:r>
          </w:p>
        </w:tc>
        <w:tc>
          <w:tcPr>
            <w:tcW w:w="5290" w:type="dxa"/>
            <w:shd w:val="clear" w:color="auto" w:fill="auto"/>
          </w:tcPr>
          <w:p w14:paraId="278A7565" w14:textId="77777777" w:rsidR="003C0009" w:rsidRDefault="003C0009" w:rsidP="006203F1">
            <w:pPr>
              <w:pStyle w:val="a5"/>
              <w:rPr>
                <w:rFonts w:ascii="Arial CYR" w:hAnsi="Arial CYR" w:cs="Arial CYR"/>
                <w:color w:val="000000"/>
              </w:rPr>
            </w:pPr>
            <w:r>
              <w:t>Менеджер корректирует информацию по существующей в системе заявке.</w:t>
            </w:r>
          </w:p>
        </w:tc>
      </w:tr>
    </w:tbl>
    <w:p w14:paraId="286097E3" w14:textId="77777777" w:rsidR="003C0009" w:rsidRDefault="003C0009" w:rsidP="003C0009">
      <w:pPr>
        <w:ind w:firstLine="0"/>
      </w:pPr>
      <w:r>
        <w:rPr>
          <w:i/>
          <w:iCs/>
        </w:rPr>
        <w:t>Основное действующее лицо:</w:t>
      </w:r>
      <w:r>
        <w:t xml:space="preserve"> Менеджер</w:t>
      </w:r>
    </w:p>
    <w:p w14:paraId="1CAF962A" w14:textId="77777777" w:rsidR="003C0009" w:rsidRDefault="003C0009" w:rsidP="003C0009">
      <w:pPr>
        <w:ind w:firstLine="0"/>
      </w:pPr>
      <w:r>
        <w:rPr>
          <w:i/>
          <w:iCs/>
        </w:rPr>
        <w:t>Другие участники прецедента:</w:t>
      </w:r>
      <w:r>
        <w:t xml:space="preserve"> Диспетчер</w:t>
      </w:r>
    </w:p>
    <w:p w14:paraId="172093AA" w14:textId="77777777" w:rsidR="003C0009" w:rsidRDefault="003C0009" w:rsidP="003C0009">
      <w:pPr>
        <w:ind w:firstLine="0"/>
      </w:pPr>
      <w:r>
        <w:rPr>
          <w:i/>
          <w:iCs/>
        </w:rPr>
        <w:t>Связи с другими вариантами использования:</w:t>
      </w:r>
      <w:r>
        <w:t xml:space="preserve"> отсутствуют</w:t>
      </w:r>
    </w:p>
    <w:p w14:paraId="57CDA265" w14:textId="77777777" w:rsidR="003C0009" w:rsidRDefault="003C0009" w:rsidP="003C0009">
      <w:pPr>
        <w:ind w:firstLine="0"/>
        <w:rPr>
          <w:i/>
          <w:iCs/>
        </w:rPr>
      </w:pPr>
      <w:r>
        <w:rPr>
          <w:i/>
          <w:iCs/>
        </w:rPr>
        <w:t>Краткое описание:</w:t>
      </w:r>
    </w:p>
    <w:p w14:paraId="06DBDB08" w14:textId="77777777" w:rsidR="003C0009" w:rsidRDefault="003C0009" w:rsidP="003C0009">
      <w:r>
        <w:t>Менеджер вносит изменения в описания заявок, находящихся в работе.</w:t>
      </w:r>
    </w:p>
    <w:p w14:paraId="3B6E6952" w14:textId="77777777" w:rsidR="003C0009" w:rsidRDefault="003C0009" w:rsidP="003C0009">
      <w:r>
        <w:lastRenderedPageBreak/>
        <w:t>Для заявки, работа над которой ещё не началась, возможны изменения любых параметров заявки: даты и время отправки, контактные данные отправителя или получателя, адреса и т.д.</w:t>
      </w:r>
    </w:p>
    <w:p w14:paraId="15CB3719" w14:textId="77777777" w:rsidR="003C0009" w:rsidRDefault="003C0009" w:rsidP="003C0009">
      <w:r>
        <w:t>Статус заявки переданного в производства как «Новая» не может быть изменен на срочную. Плановый срок исполнения не может быть сдвинут назад по временной шкале. Запрещаются любые изменения в описаниях работ, которые уже начаты (курьер уже находиться в пути до отправителя).</w:t>
      </w:r>
    </w:p>
    <w:p w14:paraId="300D786C" w14:textId="77777777" w:rsidR="003C0009" w:rsidRDefault="003C0009" w:rsidP="003C0009">
      <w:r>
        <w:t>Диспетчер уведомляется о результатах изменений.</w:t>
      </w:r>
    </w:p>
    <w:p w14:paraId="0FD1A5DF" w14:textId="77777777" w:rsidR="003C0009" w:rsidRDefault="003C0009" w:rsidP="003C0009">
      <w:pPr>
        <w:pStyle w:val="Heading3"/>
      </w:pPr>
      <w:bookmarkStart w:id="11" w:name="_Toc152516882"/>
      <w:r>
        <w:t>M4. Удаление заявки</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886"/>
        <w:gridCol w:w="1607"/>
        <w:gridCol w:w="5296"/>
      </w:tblGrid>
      <w:tr w:rsidR="003C0009" w14:paraId="4A792B7F" w14:textId="77777777" w:rsidTr="006203F1">
        <w:tc>
          <w:tcPr>
            <w:tcW w:w="556" w:type="dxa"/>
            <w:shd w:val="clear" w:color="auto" w:fill="auto"/>
          </w:tcPr>
          <w:p w14:paraId="78D51F4B" w14:textId="77777777" w:rsidR="003C0009" w:rsidRDefault="003C0009" w:rsidP="006203F1">
            <w:pPr>
              <w:pStyle w:val="a5"/>
            </w:pPr>
            <w:r>
              <w:t>M4</w:t>
            </w:r>
          </w:p>
        </w:tc>
        <w:tc>
          <w:tcPr>
            <w:tcW w:w="1886" w:type="dxa"/>
            <w:shd w:val="clear" w:color="auto" w:fill="auto"/>
          </w:tcPr>
          <w:p w14:paraId="231E84CC" w14:textId="77777777" w:rsidR="003C0009" w:rsidRDefault="003C0009" w:rsidP="006203F1">
            <w:pPr>
              <w:pStyle w:val="a5"/>
            </w:pPr>
            <w:r>
              <w:t>Менеджер</w:t>
            </w:r>
          </w:p>
        </w:tc>
        <w:tc>
          <w:tcPr>
            <w:tcW w:w="1607" w:type="dxa"/>
            <w:shd w:val="clear" w:color="auto" w:fill="auto"/>
          </w:tcPr>
          <w:p w14:paraId="64D94605" w14:textId="77777777" w:rsidR="003C0009" w:rsidRDefault="003C0009" w:rsidP="006203F1">
            <w:pPr>
              <w:pStyle w:val="a5"/>
            </w:pPr>
            <w:r>
              <w:t>Удаление заявки</w:t>
            </w:r>
          </w:p>
        </w:tc>
        <w:tc>
          <w:tcPr>
            <w:tcW w:w="5296" w:type="dxa"/>
            <w:shd w:val="clear" w:color="auto" w:fill="auto"/>
          </w:tcPr>
          <w:p w14:paraId="7E602BB1" w14:textId="77777777" w:rsidR="003C0009" w:rsidRDefault="003C0009" w:rsidP="006203F1">
            <w:pPr>
              <w:pStyle w:val="a5"/>
              <w:rPr>
                <w:rFonts w:ascii="Arial CYR" w:hAnsi="Arial CYR" w:cs="Arial CYR"/>
                <w:color w:val="000000"/>
              </w:rPr>
            </w:pPr>
            <w:r>
              <w:t>При необходимости снятия заявки с работы, менеджер или диспетчер вызывает функцию «Удаление заявки».</w:t>
            </w:r>
          </w:p>
        </w:tc>
      </w:tr>
    </w:tbl>
    <w:p w14:paraId="25868D44" w14:textId="77777777" w:rsidR="003C0009" w:rsidRDefault="003C0009" w:rsidP="003C0009">
      <w:pPr>
        <w:ind w:firstLine="0"/>
      </w:pPr>
      <w:r>
        <w:rPr>
          <w:i/>
          <w:iCs/>
        </w:rPr>
        <w:t>Основное действующее лицо:</w:t>
      </w:r>
      <w:r>
        <w:t xml:space="preserve"> Менеджер</w:t>
      </w:r>
    </w:p>
    <w:p w14:paraId="35E63349" w14:textId="77777777" w:rsidR="003C0009" w:rsidRDefault="003C0009" w:rsidP="003C0009">
      <w:pPr>
        <w:ind w:firstLine="0"/>
      </w:pPr>
      <w:r>
        <w:rPr>
          <w:i/>
          <w:iCs/>
        </w:rPr>
        <w:t>Другие участники прецедента:</w:t>
      </w:r>
      <w:r>
        <w:t xml:space="preserve"> Начальник курьерской службы, Диспетчер</w:t>
      </w:r>
    </w:p>
    <w:p w14:paraId="5B4A393B" w14:textId="77777777" w:rsidR="003C0009" w:rsidRDefault="003C0009" w:rsidP="003C0009">
      <w:pPr>
        <w:ind w:firstLine="0"/>
      </w:pPr>
      <w:r>
        <w:rPr>
          <w:i/>
          <w:iCs/>
        </w:rPr>
        <w:t>Связи с другими вариантами использования:</w:t>
      </w:r>
      <w:r>
        <w:t xml:space="preserve"> отсутствуют</w:t>
      </w:r>
    </w:p>
    <w:p w14:paraId="498271BD" w14:textId="77777777" w:rsidR="003C0009" w:rsidRDefault="003C0009" w:rsidP="003C0009">
      <w:pPr>
        <w:ind w:firstLine="0"/>
        <w:rPr>
          <w:i/>
          <w:iCs/>
        </w:rPr>
      </w:pPr>
      <w:r>
        <w:rPr>
          <w:i/>
          <w:iCs/>
        </w:rPr>
        <w:t>Краткое описание:</w:t>
      </w:r>
    </w:p>
    <w:p w14:paraId="2C522951" w14:textId="77777777" w:rsidR="003C0009" w:rsidRDefault="003C0009" w:rsidP="003C0009">
      <w:r>
        <w:t xml:space="preserve">Менеджер может снимать заявку с работы. Для заявок, работы над которыми ещё не начались, удаляется вся информация. </w:t>
      </w:r>
    </w:p>
    <w:p w14:paraId="6707D11B" w14:textId="77777777" w:rsidR="003C0009" w:rsidRDefault="003C0009" w:rsidP="003C0009">
      <w:r>
        <w:t>Об удалении заказов Система автоматически информируют Начальника курьерской службы, Диспетчера.</w:t>
      </w:r>
    </w:p>
    <w:p w14:paraId="31EDD9FE" w14:textId="77777777" w:rsidR="003C0009" w:rsidRDefault="003C0009" w:rsidP="003C0009">
      <w:pPr>
        <w:pStyle w:val="Heading3"/>
      </w:pPr>
      <w:bookmarkStart w:id="12" w:name="_Toc152516883"/>
      <w:r>
        <w:t>M5. Запрос о заявке</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1883"/>
        <w:gridCol w:w="1591"/>
        <w:gridCol w:w="5316"/>
      </w:tblGrid>
      <w:tr w:rsidR="003C0009" w14:paraId="47337D84" w14:textId="77777777" w:rsidTr="006203F1">
        <w:tc>
          <w:tcPr>
            <w:tcW w:w="555" w:type="dxa"/>
            <w:shd w:val="clear" w:color="auto" w:fill="auto"/>
          </w:tcPr>
          <w:p w14:paraId="0CD0AF4E" w14:textId="77777777" w:rsidR="003C0009" w:rsidRDefault="003C0009" w:rsidP="006203F1">
            <w:pPr>
              <w:pStyle w:val="a5"/>
            </w:pPr>
            <w:r>
              <w:t>M5</w:t>
            </w:r>
          </w:p>
        </w:tc>
        <w:tc>
          <w:tcPr>
            <w:tcW w:w="1883" w:type="dxa"/>
            <w:shd w:val="clear" w:color="auto" w:fill="auto"/>
          </w:tcPr>
          <w:p w14:paraId="3CE2087F" w14:textId="77777777" w:rsidR="003C0009" w:rsidRDefault="003C0009" w:rsidP="006203F1">
            <w:pPr>
              <w:pStyle w:val="a5"/>
            </w:pPr>
            <w:r>
              <w:t>Менеджер</w:t>
            </w:r>
          </w:p>
        </w:tc>
        <w:tc>
          <w:tcPr>
            <w:tcW w:w="1591" w:type="dxa"/>
            <w:shd w:val="clear" w:color="auto" w:fill="auto"/>
          </w:tcPr>
          <w:p w14:paraId="466CBCB7" w14:textId="77777777" w:rsidR="003C0009" w:rsidRDefault="003C0009" w:rsidP="006203F1">
            <w:pPr>
              <w:pStyle w:val="a5"/>
            </w:pPr>
            <w:r>
              <w:t>Запрос о заявке</w:t>
            </w:r>
          </w:p>
        </w:tc>
        <w:tc>
          <w:tcPr>
            <w:tcW w:w="5316" w:type="dxa"/>
            <w:shd w:val="clear" w:color="auto" w:fill="auto"/>
          </w:tcPr>
          <w:p w14:paraId="54908462" w14:textId="77777777" w:rsidR="003C0009" w:rsidRDefault="003C0009" w:rsidP="006203F1">
            <w:pPr>
              <w:pStyle w:val="a5"/>
            </w:pPr>
            <w:r>
              <w:t>Используется менеджером для поиска нужной информации о состоянии заявки, находящейся в работе и о ее возможных корректировках.</w:t>
            </w:r>
          </w:p>
        </w:tc>
      </w:tr>
    </w:tbl>
    <w:p w14:paraId="1D630999" w14:textId="77777777" w:rsidR="003C0009" w:rsidRDefault="003C0009" w:rsidP="003C0009">
      <w:pPr>
        <w:ind w:firstLine="0"/>
      </w:pPr>
      <w:r>
        <w:rPr>
          <w:i/>
          <w:iCs/>
        </w:rPr>
        <w:t>Основное действующее лицо:</w:t>
      </w:r>
      <w:r>
        <w:t xml:space="preserve"> Менеджер, либо Диспетчер</w:t>
      </w:r>
    </w:p>
    <w:p w14:paraId="7B73E17C" w14:textId="77777777" w:rsidR="003C0009" w:rsidRDefault="003C0009" w:rsidP="003C0009">
      <w:pPr>
        <w:ind w:firstLine="0"/>
      </w:pPr>
      <w:r>
        <w:rPr>
          <w:i/>
          <w:iCs/>
        </w:rPr>
        <w:t>Другие участники прецедента:</w:t>
      </w:r>
      <w:r>
        <w:t xml:space="preserve"> отсутствуют</w:t>
      </w:r>
    </w:p>
    <w:p w14:paraId="279E4703" w14:textId="77777777" w:rsidR="003C0009" w:rsidRDefault="003C0009" w:rsidP="003C0009">
      <w:pPr>
        <w:ind w:firstLine="0"/>
      </w:pPr>
      <w:r>
        <w:rPr>
          <w:i/>
          <w:iCs/>
        </w:rPr>
        <w:t>Связи с другими вариантами использования:</w:t>
      </w:r>
      <w:r>
        <w:t xml:space="preserve"> отсутствуют</w:t>
      </w:r>
    </w:p>
    <w:p w14:paraId="7E170664" w14:textId="77777777" w:rsidR="003C0009" w:rsidRDefault="003C0009" w:rsidP="003C0009">
      <w:pPr>
        <w:ind w:firstLine="0"/>
        <w:rPr>
          <w:i/>
          <w:iCs/>
        </w:rPr>
      </w:pPr>
      <w:r>
        <w:rPr>
          <w:i/>
          <w:iCs/>
        </w:rPr>
        <w:t>Краткое описание:</w:t>
      </w:r>
    </w:p>
    <w:p w14:paraId="545D3565" w14:textId="77777777" w:rsidR="003C0009" w:rsidRDefault="003C0009" w:rsidP="003C0009">
      <w:r>
        <w:t>Менеджер и Диспетчер могут узнавать о текущем состоянии работ по заявке и ее фактическом исполнении.</w:t>
      </w:r>
    </w:p>
    <w:p w14:paraId="16D64254" w14:textId="77777777" w:rsidR="003C0009" w:rsidRDefault="003C0009" w:rsidP="003C0009">
      <w:pPr>
        <w:pStyle w:val="Heading3"/>
      </w:pPr>
      <w:bookmarkStart w:id="13" w:name="_Toc152516884"/>
      <w:r>
        <w:lastRenderedPageBreak/>
        <w:t>Д1. Планирование новой заявки</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1877"/>
        <w:gridCol w:w="1693"/>
        <w:gridCol w:w="5223"/>
      </w:tblGrid>
      <w:tr w:rsidR="003C0009" w14:paraId="4AE385EC" w14:textId="77777777" w:rsidTr="006203F1">
        <w:tc>
          <w:tcPr>
            <w:tcW w:w="552" w:type="dxa"/>
            <w:shd w:val="clear" w:color="auto" w:fill="auto"/>
          </w:tcPr>
          <w:p w14:paraId="34BB53CD" w14:textId="77777777" w:rsidR="003C0009" w:rsidRDefault="003C0009" w:rsidP="006203F1">
            <w:pPr>
              <w:pStyle w:val="a5"/>
            </w:pPr>
            <w:r>
              <w:t>Д1</w:t>
            </w:r>
          </w:p>
        </w:tc>
        <w:tc>
          <w:tcPr>
            <w:tcW w:w="1877" w:type="dxa"/>
            <w:shd w:val="clear" w:color="auto" w:fill="auto"/>
          </w:tcPr>
          <w:p w14:paraId="118ABDA9" w14:textId="77777777" w:rsidR="003C0009" w:rsidRDefault="003C0009" w:rsidP="006203F1">
            <w:pPr>
              <w:pStyle w:val="a5"/>
            </w:pPr>
            <w:r>
              <w:t>Диспетчер</w:t>
            </w:r>
          </w:p>
        </w:tc>
        <w:tc>
          <w:tcPr>
            <w:tcW w:w="1693" w:type="dxa"/>
            <w:shd w:val="clear" w:color="auto" w:fill="auto"/>
          </w:tcPr>
          <w:p w14:paraId="129ABC3D" w14:textId="77777777" w:rsidR="003C0009" w:rsidRDefault="003C0009" w:rsidP="006203F1">
            <w:pPr>
              <w:pStyle w:val="a5"/>
            </w:pPr>
            <w:r>
              <w:t>Планирование новой заявки</w:t>
            </w:r>
          </w:p>
        </w:tc>
        <w:tc>
          <w:tcPr>
            <w:tcW w:w="5223" w:type="dxa"/>
            <w:shd w:val="clear" w:color="auto" w:fill="auto"/>
          </w:tcPr>
          <w:p w14:paraId="55341A58" w14:textId="77777777" w:rsidR="003C0009" w:rsidRDefault="003C0009" w:rsidP="006203F1">
            <w:pPr>
              <w:pStyle w:val="a5"/>
              <w:rPr>
                <w:rFonts w:ascii="Arial CYR" w:hAnsi="Arial CYR" w:cs="Arial CYR"/>
                <w:color w:val="000000"/>
              </w:rPr>
            </w:pPr>
            <w:r>
              <w:t>Диспетчер размещает новую заявку, поступившую от менеджера в конец очереди плана.</w:t>
            </w:r>
          </w:p>
        </w:tc>
      </w:tr>
    </w:tbl>
    <w:p w14:paraId="1595946A" w14:textId="77777777" w:rsidR="003C0009" w:rsidRDefault="003C0009" w:rsidP="003C0009">
      <w:pPr>
        <w:ind w:firstLine="0"/>
      </w:pPr>
      <w:r>
        <w:rPr>
          <w:i/>
          <w:iCs/>
        </w:rPr>
        <w:t>Основное действующее лицо:</w:t>
      </w:r>
      <w:r>
        <w:t xml:space="preserve"> Диспетчер</w:t>
      </w:r>
    </w:p>
    <w:p w14:paraId="266B6CA5" w14:textId="77777777" w:rsidR="003C0009" w:rsidRDefault="003C0009" w:rsidP="003C0009">
      <w:pPr>
        <w:ind w:firstLine="0"/>
      </w:pPr>
      <w:r>
        <w:rPr>
          <w:i/>
          <w:iCs/>
        </w:rPr>
        <w:t>Другие участники прецедента:</w:t>
      </w:r>
      <w:r>
        <w:t xml:space="preserve"> отсутствуют</w:t>
      </w:r>
    </w:p>
    <w:p w14:paraId="0233AA05" w14:textId="77777777" w:rsidR="003C0009" w:rsidRDefault="003C0009" w:rsidP="003C0009">
      <w:pPr>
        <w:ind w:firstLine="0"/>
      </w:pPr>
      <w:r>
        <w:rPr>
          <w:i/>
          <w:iCs/>
        </w:rPr>
        <w:t>Связи с другими вариантами использования:</w:t>
      </w:r>
      <w:r>
        <w:t xml:space="preserve"> расширяется прецедентом «D3. Планирование срочной заявки».</w:t>
      </w:r>
    </w:p>
    <w:p w14:paraId="130E3E83" w14:textId="77777777" w:rsidR="003C0009" w:rsidRDefault="003C0009" w:rsidP="003C0009">
      <w:pPr>
        <w:ind w:firstLine="0"/>
        <w:rPr>
          <w:i/>
          <w:iCs/>
        </w:rPr>
      </w:pPr>
      <w:r>
        <w:rPr>
          <w:i/>
          <w:iCs/>
        </w:rPr>
        <w:t>Краткое описание:</w:t>
      </w:r>
    </w:p>
    <w:p w14:paraId="2480E004" w14:textId="77777777" w:rsidR="003C0009" w:rsidRDefault="003C0009" w:rsidP="003C0009">
      <w:r>
        <w:t xml:space="preserve">Система уведомляет Диспетчера о наличии вновь поступившей заявки и отображает информацию по доставке (дата и время, адрес забора и адрес доставки, Ф.И.О. и паспортные данные отправителя, его контактные данные, Ф.И.О. и паспортные данные получателя, его контактные данные, объем и посылки). Диспетчер наблюдает загрузку курьеров на диаграмме загрузки курьеров. Каждый ресурс отображается в виде линейки загрузки ресурса </w:t>
      </w:r>
      <w:r>
        <w:noBreakHyphen/>
        <w:t xml:space="preserve"> линии времени с указанием свободных и занятых промежутков. Для каждой из работ заказа Диспетчер осуществляет:</w:t>
      </w:r>
    </w:p>
    <w:p w14:paraId="7F1EBB50" w14:textId="77777777" w:rsidR="003C0009" w:rsidRDefault="003C0009" w:rsidP="003C0009">
      <w:pPr>
        <w:pStyle w:val="ListParagraph"/>
        <w:numPr>
          <w:ilvl w:val="0"/>
          <w:numId w:val="2"/>
        </w:numPr>
      </w:pPr>
      <w:r>
        <w:t>выбор ресурса (доступны только совместимые ресурсы),</w:t>
      </w:r>
    </w:p>
    <w:p w14:paraId="5904DF4D" w14:textId="77777777" w:rsidR="003C0009" w:rsidRDefault="003C0009" w:rsidP="003C0009">
      <w:pPr>
        <w:pStyle w:val="ListParagraph"/>
        <w:numPr>
          <w:ilvl w:val="0"/>
          <w:numId w:val="2"/>
        </w:numPr>
      </w:pPr>
      <w:r>
        <w:t>размещение работы на свободный промежуток (совокупность свободных промежутков) линейки загрузки ресурса.</w:t>
      </w:r>
    </w:p>
    <w:p w14:paraId="2AF774E6" w14:textId="77777777" w:rsidR="003C0009" w:rsidRDefault="003C0009" w:rsidP="003C0009">
      <w:pPr>
        <w:pStyle w:val="Heading3"/>
      </w:pPr>
      <w:bookmarkStart w:id="14" w:name="_Toc152516885"/>
      <w:r>
        <w:t>Д2. Коррекция плана</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878"/>
        <w:gridCol w:w="1605"/>
        <w:gridCol w:w="5312"/>
      </w:tblGrid>
      <w:tr w:rsidR="003C0009" w14:paraId="1EA94FBE" w14:textId="77777777" w:rsidTr="006203F1">
        <w:tc>
          <w:tcPr>
            <w:tcW w:w="550" w:type="dxa"/>
            <w:shd w:val="clear" w:color="auto" w:fill="auto"/>
          </w:tcPr>
          <w:p w14:paraId="724C72EB" w14:textId="77777777" w:rsidR="003C0009" w:rsidRDefault="003C0009" w:rsidP="006203F1">
            <w:pPr>
              <w:pStyle w:val="a5"/>
            </w:pPr>
            <w:r>
              <w:t>Д2</w:t>
            </w:r>
          </w:p>
        </w:tc>
        <w:tc>
          <w:tcPr>
            <w:tcW w:w="1878" w:type="dxa"/>
            <w:shd w:val="clear" w:color="auto" w:fill="auto"/>
          </w:tcPr>
          <w:p w14:paraId="79E199A1" w14:textId="77777777" w:rsidR="003C0009" w:rsidRDefault="003C0009" w:rsidP="006203F1">
            <w:pPr>
              <w:pStyle w:val="a5"/>
            </w:pPr>
            <w:r>
              <w:t>Диспетчер</w:t>
            </w:r>
          </w:p>
        </w:tc>
        <w:tc>
          <w:tcPr>
            <w:tcW w:w="1605" w:type="dxa"/>
            <w:shd w:val="clear" w:color="auto" w:fill="auto"/>
          </w:tcPr>
          <w:p w14:paraId="5ECFA3DB" w14:textId="77777777" w:rsidR="003C0009" w:rsidRDefault="003C0009" w:rsidP="006203F1">
            <w:pPr>
              <w:pStyle w:val="a5"/>
            </w:pPr>
            <w:r>
              <w:t>Коррекция плана</w:t>
            </w:r>
          </w:p>
        </w:tc>
        <w:tc>
          <w:tcPr>
            <w:tcW w:w="5312" w:type="dxa"/>
            <w:shd w:val="clear" w:color="auto" w:fill="auto"/>
          </w:tcPr>
          <w:p w14:paraId="5ECDF7D3" w14:textId="77777777" w:rsidR="003C0009" w:rsidRDefault="003C0009" w:rsidP="006203F1">
            <w:pPr>
              <w:pStyle w:val="a5"/>
              <w:rPr>
                <w:rFonts w:ascii="Arial CYR" w:hAnsi="Arial CYR" w:cs="Arial CYR"/>
                <w:color w:val="000000"/>
              </w:rPr>
            </w:pPr>
            <w:r>
              <w:t>Диспетчер корректирует план при появлении каких-либо нестыковок.</w:t>
            </w:r>
          </w:p>
        </w:tc>
      </w:tr>
    </w:tbl>
    <w:p w14:paraId="6064E9B0" w14:textId="77777777" w:rsidR="003C0009" w:rsidRDefault="003C0009" w:rsidP="003C0009">
      <w:pPr>
        <w:ind w:firstLine="0"/>
      </w:pPr>
      <w:r>
        <w:rPr>
          <w:i/>
          <w:iCs/>
        </w:rPr>
        <w:t>Основное действующее лицо:</w:t>
      </w:r>
      <w:r>
        <w:t xml:space="preserve"> Диспетчер</w:t>
      </w:r>
    </w:p>
    <w:p w14:paraId="1A65F196" w14:textId="77777777" w:rsidR="003C0009" w:rsidRDefault="003C0009" w:rsidP="003C0009">
      <w:pPr>
        <w:ind w:firstLine="0"/>
      </w:pPr>
      <w:r>
        <w:rPr>
          <w:i/>
          <w:iCs/>
        </w:rPr>
        <w:t>Другие участники прецедента:</w:t>
      </w:r>
      <w:r>
        <w:t xml:space="preserve"> Менеджер</w:t>
      </w:r>
    </w:p>
    <w:p w14:paraId="53F1C981" w14:textId="77777777" w:rsidR="003C0009" w:rsidRDefault="003C0009" w:rsidP="003C0009">
      <w:pPr>
        <w:ind w:firstLine="0"/>
      </w:pPr>
      <w:r>
        <w:rPr>
          <w:i/>
          <w:iCs/>
        </w:rPr>
        <w:t>Связи с другими вариантами использования:</w:t>
      </w:r>
      <w:r>
        <w:t xml:space="preserve"> включается прецедентом «D3. Планирование срочной заявки».</w:t>
      </w:r>
    </w:p>
    <w:p w14:paraId="7DCC34AC" w14:textId="77777777" w:rsidR="003C0009" w:rsidRDefault="003C0009" w:rsidP="003C0009">
      <w:pPr>
        <w:ind w:firstLine="0"/>
        <w:rPr>
          <w:i/>
          <w:iCs/>
        </w:rPr>
      </w:pPr>
      <w:r>
        <w:rPr>
          <w:i/>
          <w:iCs/>
        </w:rPr>
        <w:t>Краткое описание:</w:t>
      </w:r>
    </w:p>
    <w:p w14:paraId="1E0DB062" w14:textId="77777777" w:rsidR="003C0009" w:rsidRDefault="003C0009" w:rsidP="003C0009">
      <w:r>
        <w:t>Система уведомляет Диспетчера о наличии заявки, которая была ранее запланирована, но с которой произошла внеплановая ситуация</w:t>
      </w:r>
      <w:r>
        <w:rPr>
          <w:rStyle w:val="FootnoteReference"/>
        </w:rPr>
        <w:footnoteReference w:id="1"/>
      </w:r>
      <w:r>
        <w:t xml:space="preserve">. Система </w:t>
      </w:r>
      <w:r>
        <w:lastRenderedPageBreak/>
        <w:t>раздельно отображает список уже выполненных работ по заявке и список оставшихся работ с указанием их продолжительности. В зависимости от статуса заявки, Диспетчер планирует оставшиеся работы так, как это было предусмотрено прецедентом Д2, либо Д4. Система автоматически уведомляет Менеджера обо всех изменениях в планах работ по заявке.</w:t>
      </w:r>
    </w:p>
    <w:p w14:paraId="0E3469DC" w14:textId="77777777" w:rsidR="003C0009" w:rsidRDefault="003C0009" w:rsidP="003C0009">
      <w:pPr>
        <w:pStyle w:val="Heading3"/>
      </w:pPr>
      <w:bookmarkStart w:id="15" w:name="_Toc152516886"/>
      <w:r>
        <w:t>Д3. Планирование срочной заявки</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869"/>
        <w:gridCol w:w="1696"/>
        <w:gridCol w:w="5231"/>
      </w:tblGrid>
      <w:tr w:rsidR="003C0009" w14:paraId="75D70213" w14:textId="77777777" w:rsidTr="006203F1">
        <w:tc>
          <w:tcPr>
            <w:tcW w:w="549" w:type="dxa"/>
            <w:shd w:val="clear" w:color="auto" w:fill="auto"/>
          </w:tcPr>
          <w:p w14:paraId="0BCDD0A0" w14:textId="77777777" w:rsidR="003C0009" w:rsidRDefault="003C0009" w:rsidP="006203F1">
            <w:pPr>
              <w:pStyle w:val="a5"/>
            </w:pPr>
            <w:r>
              <w:t>Д3</w:t>
            </w:r>
          </w:p>
        </w:tc>
        <w:tc>
          <w:tcPr>
            <w:tcW w:w="1869" w:type="dxa"/>
            <w:shd w:val="clear" w:color="auto" w:fill="auto"/>
          </w:tcPr>
          <w:p w14:paraId="71C94A56" w14:textId="77777777" w:rsidR="003C0009" w:rsidRDefault="003C0009" w:rsidP="006203F1">
            <w:pPr>
              <w:pStyle w:val="a5"/>
            </w:pPr>
            <w:r>
              <w:rPr>
                <w:szCs w:val="24"/>
              </w:rPr>
              <w:t>Диспетчер</w:t>
            </w:r>
          </w:p>
        </w:tc>
        <w:tc>
          <w:tcPr>
            <w:tcW w:w="1696" w:type="dxa"/>
            <w:shd w:val="clear" w:color="auto" w:fill="auto"/>
          </w:tcPr>
          <w:p w14:paraId="5235B8A2" w14:textId="77777777" w:rsidR="003C0009" w:rsidRDefault="003C0009" w:rsidP="006203F1">
            <w:pPr>
              <w:pStyle w:val="a5"/>
            </w:pPr>
            <w:r>
              <w:rPr>
                <w:szCs w:val="24"/>
              </w:rPr>
              <w:t>Планирование срочной заявки</w:t>
            </w:r>
          </w:p>
        </w:tc>
        <w:tc>
          <w:tcPr>
            <w:tcW w:w="5231" w:type="dxa"/>
            <w:shd w:val="clear" w:color="auto" w:fill="auto"/>
          </w:tcPr>
          <w:p w14:paraId="71F8EE33" w14:textId="77777777" w:rsidR="003C0009" w:rsidRDefault="003C0009" w:rsidP="006203F1">
            <w:pPr>
              <w:pStyle w:val="a5"/>
              <w:rPr>
                <w:rFonts w:ascii="Arial CYR" w:hAnsi="Arial CYR" w:cs="Arial CYR"/>
                <w:color w:val="000000"/>
              </w:rPr>
            </w:pPr>
            <w:r>
              <w:t>Диспетчер размещает заявку в требуемое время; очередь заказов смещается.</w:t>
            </w:r>
          </w:p>
        </w:tc>
      </w:tr>
    </w:tbl>
    <w:p w14:paraId="5477944D" w14:textId="77777777" w:rsidR="003C0009" w:rsidRDefault="003C0009" w:rsidP="003C0009">
      <w:pPr>
        <w:ind w:firstLine="0"/>
      </w:pPr>
      <w:r>
        <w:rPr>
          <w:i/>
          <w:iCs/>
        </w:rPr>
        <w:t>Основное действующее лицо:</w:t>
      </w:r>
      <w:r>
        <w:t xml:space="preserve"> Диспетчер</w:t>
      </w:r>
    </w:p>
    <w:p w14:paraId="0A81427D" w14:textId="77777777" w:rsidR="003C0009" w:rsidRDefault="003C0009" w:rsidP="003C0009">
      <w:pPr>
        <w:ind w:firstLine="0"/>
      </w:pPr>
      <w:r>
        <w:rPr>
          <w:i/>
          <w:iCs/>
        </w:rPr>
        <w:t>Другие участники прецедента:</w:t>
      </w:r>
      <w:r>
        <w:t xml:space="preserve"> отсутствуют</w:t>
      </w:r>
    </w:p>
    <w:p w14:paraId="1BE07A32" w14:textId="77777777" w:rsidR="003C0009" w:rsidRDefault="003C0009" w:rsidP="003C0009">
      <w:pPr>
        <w:ind w:firstLine="0"/>
      </w:pPr>
      <w:r>
        <w:rPr>
          <w:i/>
          <w:iCs/>
        </w:rPr>
        <w:t>Связи с другими вариантами использования:</w:t>
      </w:r>
      <w:r>
        <w:t xml:space="preserve"> расширяет прецедент «D1. Планирование заявки». Включает прецедент «D2. Коррекция плана»</w:t>
      </w:r>
    </w:p>
    <w:p w14:paraId="0DBCA044" w14:textId="77777777" w:rsidR="003C0009" w:rsidRDefault="003C0009" w:rsidP="003C0009">
      <w:pPr>
        <w:ind w:firstLine="0"/>
        <w:rPr>
          <w:i/>
          <w:iCs/>
        </w:rPr>
      </w:pPr>
      <w:r>
        <w:rPr>
          <w:i/>
          <w:iCs/>
        </w:rPr>
        <w:t>Краткое описание:</w:t>
      </w:r>
    </w:p>
    <w:p w14:paraId="185D0ADA" w14:textId="77777777" w:rsidR="003C0009" w:rsidRDefault="003C0009" w:rsidP="003C0009">
      <w:r>
        <w:t>Система уведомляет Диспетчера о наличии вновь поступившей заявки в статусе «Срочная». В целом последовательность исполнения прецедента соответствует базовому прецеденту. Исключение состоит в том, что при анализе свободных и занятых промежутков занятым считается промежуток, в котором уже присутствуют задания других срочных заявок. Задания обычных заявок игнорируются.</w:t>
      </w:r>
    </w:p>
    <w:p w14:paraId="4475FEDF" w14:textId="77777777" w:rsidR="003C0009" w:rsidRDefault="003C0009" w:rsidP="003C0009">
      <w:r>
        <w:t>По окончании планирования заявки Система анализирует список коллизий. Коллизия, в данном контексте, – это пересечение задания вновь запланированного и задания ранее запланированной заявки. Система составляет список заявок, вошедших в коллизию с вновь запланированной заявки. По каждому из них запускается прецедент «Коррекция плана».</w:t>
      </w:r>
    </w:p>
    <w:p w14:paraId="7DBF9B42" w14:textId="77777777" w:rsidR="003C0009" w:rsidRDefault="003C0009" w:rsidP="003C0009">
      <w:pPr>
        <w:pStyle w:val="Heading3"/>
      </w:pPr>
      <w:bookmarkStart w:id="16" w:name="_Toc152516887"/>
      <w:r>
        <w:t>Д4. Выдача сменного задания</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890"/>
        <w:gridCol w:w="1609"/>
        <w:gridCol w:w="5293"/>
      </w:tblGrid>
      <w:tr w:rsidR="003C0009" w14:paraId="1E9B259E" w14:textId="77777777" w:rsidTr="006203F1">
        <w:tc>
          <w:tcPr>
            <w:tcW w:w="553" w:type="dxa"/>
            <w:shd w:val="clear" w:color="auto" w:fill="auto"/>
          </w:tcPr>
          <w:p w14:paraId="3AB4228C" w14:textId="77777777" w:rsidR="003C0009" w:rsidRDefault="003C0009" w:rsidP="006203F1">
            <w:pPr>
              <w:pStyle w:val="a5"/>
            </w:pPr>
            <w:r>
              <w:t>Д4</w:t>
            </w:r>
          </w:p>
        </w:tc>
        <w:tc>
          <w:tcPr>
            <w:tcW w:w="1890" w:type="dxa"/>
            <w:shd w:val="clear" w:color="auto" w:fill="auto"/>
          </w:tcPr>
          <w:p w14:paraId="2B9E1A2B" w14:textId="77777777" w:rsidR="003C0009" w:rsidRDefault="003C0009" w:rsidP="006203F1">
            <w:pPr>
              <w:pStyle w:val="a5"/>
            </w:pPr>
            <w:r>
              <w:t>Диспетчер</w:t>
            </w:r>
          </w:p>
        </w:tc>
        <w:tc>
          <w:tcPr>
            <w:tcW w:w="1609" w:type="dxa"/>
            <w:shd w:val="clear" w:color="auto" w:fill="auto"/>
          </w:tcPr>
          <w:p w14:paraId="6B5EBE22" w14:textId="77777777" w:rsidR="003C0009" w:rsidRDefault="003C0009" w:rsidP="006203F1">
            <w:pPr>
              <w:pStyle w:val="a5"/>
            </w:pPr>
            <w:r>
              <w:t>Выдача сменного задания</w:t>
            </w:r>
          </w:p>
        </w:tc>
        <w:tc>
          <w:tcPr>
            <w:tcW w:w="5293" w:type="dxa"/>
            <w:shd w:val="clear" w:color="auto" w:fill="auto"/>
          </w:tcPr>
          <w:p w14:paraId="2CB10860" w14:textId="77777777" w:rsidR="003C0009" w:rsidRDefault="003C0009" w:rsidP="006203F1">
            <w:pPr>
              <w:pStyle w:val="a5"/>
            </w:pPr>
            <w:r>
              <w:t>Диспетчер формирует сменное задание для начальника курьерской службы.</w:t>
            </w:r>
          </w:p>
        </w:tc>
      </w:tr>
    </w:tbl>
    <w:p w14:paraId="40FED09A" w14:textId="77777777" w:rsidR="003C0009" w:rsidRDefault="003C0009" w:rsidP="003C0009">
      <w:pPr>
        <w:ind w:firstLine="0"/>
      </w:pPr>
      <w:r>
        <w:rPr>
          <w:i/>
          <w:iCs/>
        </w:rPr>
        <w:t>Основное действующее лицо:</w:t>
      </w:r>
      <w:r>
        <w:t xml:space="preserve"> Диспетчер</w:t>
      </w:r>
    </w:p>
    <w:p w14:paraId="0A957240" w14:textId="77777777" w:rsidR="003C0009" w:rsidRDefault="003C0009" w:rsidP="003C0009">
      <w:pPr>
        <w:ind w:firstLine="0"/>
      </w:pPr>
      <w:r>
        <w:rPr>
          <w:i/>
          <w:iCs/>
        </w:rPr>
        <w:t>Другие участники прецедента:</w:t>
      </w:r>
      <w:r>
        <w:t xml:space="preserve"> Начальник курьерской службы</w:t>
      </w:r>
    </w:p>
    <w:p w14:paraId="224CAD9C" w14:textId="77777777" w:rsidR="003C0009" w:rsidRDefault="003C0009" w:rsidP="003C0009">
      <w:pPr>
        <w:ind w:firstLine="0"/>
      </w:pPr>
      <w:r>
        <w:rPr>
          <w:i/>
          <w:iCs/>
        </w:rPr>
        <w:lastRenderedPageBreak/>
        <w:t>Связи с другими вариантами использования:</w:t>
      </w:r>
      <w:r>
        <w:t xml:space="preserve"> отсутствуют</w:t>
      </w:r>
    </w:p>
    <w:p w14:paraId="72AD0186" w14:textId="77777777" w:rsidR="003C0009" w:rsidRDefault="003C0009" w:rsidP="003C0009">
      <w:pPr>
        <w:ind w:firstLine="0"/>
        <w:rPr>
          <w:i/>
          <w:iCs/>
        </w:rPr>
      </w:pPr>
      <w:r>
        <w:rPr>
          <w:i/>
          <w:iCs/>
        </w:rPr>
        <w:t>Краткое описание:</w:t>
      </w:r>
    </w:p>
    <w:p w14:paraId="7220794C" w14:textId="77777777" w:rsidR="003C0009" w:rsidRDefault="003C0009" w:rsidP="003C0009">
      <w:r>
        <w:t>Диспетчер, подготовив необходимую плановую информацию на требуемый календарный период (в течении очередных суток), т.е. смену, формирует документ «Сменное задание». Документ собирается Системой автоматически по раннее введенной Диспетчером информации. Сменное задание автоматически отправляется Начальнику курьерской службы.</w:t>
      </w:r>
    </w:p>
    <w:p w14:paraId="62DA501E" w14:textId="77777777" w:rsidR="003C0009" w:rsidRDefault="003C0009" w:rsidP="003C0009">
      <w:pPr>
        <w:pStyle w:val="Heading3"/>
      </w:pPr>
      <w:bookmarkStart w:id="17" w:name="_Toc152516888"/>
      <w:r>
        <w:t>H1. Формирование путевого листа</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872"/>
        <w:gridCol w:w="1743"/>
        <w:gridCol w:w="5177"/>
      </w:tblGrid>
      <w:tr w:rsidR="003C0009" w14:paraId="7CF05E92" w14:textId="77777777" w:rsidTr="006203F1">
        <w:tc>
          <w:tcPr>
            <w:tcW w:w="553" w:type="dxa"/>
            <w:shd w:val="clear" w:color="auto" w:fill="auto"/>
          </w:tcPr>
          <w:p w14:paraId="6C40844F" w14:textId="77777777" w:rsidR="003C0009" w:rsidRDefault="003C0009" w:rsidP="006203F1">
            <w:pPr>
              <w:pStyle w:val="a5"/>
            </w:pPr>
            <w:r>
              <w:t>H1</w:t>
            </w:r>
          </w:p>
        </w:tc>
        <w:tc>
          <w:tcPr>
            <w:tcW w:w="1872" w:type="dxa"/>
            <w:shd w:val="clear" w:color="auto" w:fill="auto"/>
          </w:tcPr>
          <w:p w14:paraId="0220BCBF" w14:textId="77777777" w:rsidR="003C0009" w:rsidRDefault="003C0009" w:rsidP="006203F1">
            <w:pPr>
              <w:pStyle w:val="a5"/>
            </w:pPr>
            <w:r>
              <w:t>Начальник курьерской службы</w:t>
            </w:r>
          </w:p>
        </w:tc>
        <w:tc>
          <w:tcPr>
            <w:tcW w:w="1743" w:type="dxa"/>
            <w:shd w:val="clear" w:color="auto" w:fill="auto"/>
          </w:tcPr>
          <w:p w14:paraId="3CF58A2F" w14:textId="77777777" w:rsidR="003C0009" w:rsidRDefault="003C0009" w:rsidP="006203F1">
            <w:pPr>
              <w:pStyle w:val="a5"/>
            </w:pPr>
            <w:r>
              <w:t>Формирование путевого листа</w:t>
            </w:r>
          </w:p>
        </w:tc>
        <w:tc>
          <w:tcPr>
            <w:tcW w:w="5177" w:type="dxa"/>
            <w:shd w:val="clear" w:color="auto" w:fill="auto"/>
          </w:tcPr>
          <w:p w14:paraId="32C2F9A8" w14:textId="77777777" w:rsidR="003C0009" w:rsidRDefault="003C0009" w:rsidP="006203F1">
            <w:pPr>
              <w:pStyle w:val="a5"/>
            </w:pPr>
            <w:r>
              <w:t>Начальник курьерской службы назначает свободного курьера на фактические дату и время для выполнения доставки по заявке.</w:t>
            </w:r>
          </w:p>
        </w:tc>
      </w:tr>
    </w:tbl>
    <w:p w14:paraId="2C68FE40" w14:textId="77777777" w:rsidR="003C0009" w:rsidRDefault="003C0009" w:rsidP="003C0009">
      <w:pPr>
        <w:ind w:firstLine="0"/>
      </w:pPr>
      <w:r>
        <w:rPr>
          <w:i/>
          <w:iCs/>
        </w:rPr>
        <w:t>Основное действующее лицо:</w:t>
      </w:r>
      <w:r>
        <w:t xml:space="preserve"> Начальник курьерской службы</w:t>
      </w:r>
    </w:p>
    <w:p w14:paraId="52EEB6CA" w14:textId="77777777" w:rsidR="003C0009" w:rsidRDefault="003C0009" w:rsidP="003C0009">
      <w:pPr>
        <w:ind w:firstLine="0"/>
      </w:pPr>
      <w:r>
        <w:rPr>
          <w:i/>
          <w:iCs/>
        </w:rPr>
        <w:t>Другие участники прецедента:</w:t>
      </w:r>
      <w:r>
        <w:t xml:space="preserve"> отсутствуют</w:t>
      </w:r>
    </w:p>
    <w:p w14:paraId="2AE73F8C" w14:textId="77777777" w:rsidR="003C0009" w:rsidRDefault="003C0009" w:rsidP="003C0009">
      <w:pPr>
        <w:ind w:firstLine="0"/>
      </w:pPr>
      <w:r>
        <w:rPr>
          <w:i/>
          <w:iCs/>
        </w:rPr>
        <w:t>Связи с другими вариантами использования:</w:t>
      </w:r>
      <w:r>
        <w:t xml:space="preserve"> отсутствуют</w:t>
      </w:r>
    </w:p>
    <w:p w14:paraId="047DA160" w14:textId="77777777" w:rsidR="003C0009" w:rsidRDefault="003C0009" w:rsidP="003C0009">
      <w:pPr>
        <w:ind w:firstLine="0"/>
        <w:rPr>
          <w:i/>
          <w:iCs/>
        </w:rPr>
      </w:pPr>
      <w:r>
        <w:rPr>
          <w:i/>
          <w:iCs/>
        </w:rPr>
        <w:t>Краткое описание:</w:t>
      </w:r>
    </w:p>
    <w:p w14:paraId="62A4863D" w14:textId="77777777" w:rsidR="003C0009" w:rsidRDefault="003C0009" w:rsidP="003C0009">
      <w:r>
        <w:t>Начальник курьерской службы работает на основании «сменного задания». В сменном задании указан перечень заявок, которые необходимо выполнить за смену, также перечень работ по каждой из заявок. Начальник курьерской службы должен назначить на каждую заявку свободного курьера, то есть сформировать «путевой лист».</w:t>
      </w:r>
    </w:p>
    <w:p w14:paraId="5CBEABFF" w14:textId="77777777" w:rsidR="003C0009" w:rsidRDefault="003C0009" w:rsidP="003C0009">
      <w:pPr>
        <w:pStyle w:val="Heading3"/>
      </w:pPr>
      <w:bookmarkStart w:id="18" w:name="_Toc152516889"/>
      <w:r>
        <w:t>H2. Закрытие заявки</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886"/>
        <w:gridCol w:w="1605"/>
        <w:gridCol w:w="5301"/>
      </w:tblGrid>
      <w:tr w:rsidR="003C0009" w14:paraId="28313102" w14:textId="77777777" w:rsidTr="006203F1">
        <w:tc>
          <w:tcPr>
            <w:tcW w:w="553" w:type="dxa"/>
            <w:shd w:val="clear" w:color="auto" w:fill="auto"/>
          </w:tcPr>
          <w:p w14:paraId="19D94DAD" w14:textId="77777777" w:rsidR="003C0009" w:rsidRDefault="003C0009" w:rsidP="006203F1">
            <w:pPr>
              <w:pStyle w:val="a5"/>
            </w:pPr>
            <w:r>
              <w:t>H2</w:t>
            </w:r>
          </w:p>
        </w:tc>
        <w:tc>
          <w:tcPr>
            <w:tcW w:w="1886" w:type="dxa"/>
            <w:shd w:val="clear" w:color="auto" w:fill="auto"/>
          </w:tcPr>
          <w:p w14:paraId="408598E0" w14:textId="77777777" w:rsidR="003C0009" w:rsidRDefault="003C0009" w:rsidP="006203F1">
            <w:pPr>
              <w:pStyle w:val="a5"/>
            </w:pPr>
            <w:r>
              <w:t>Начальник курьерской службы</w:t>
            </w:r>
          </w:p>
        </w:tc>
        <w:tc>
          <w:tcPr>
            <w:tcW w:w="1605" w:type="dxa"/>
            <w:shd w:val="clear" w:color="auto" w:fill="auto"/>
          </w:tcPr>
          <w:p w14:paraId="60469799" w14:textId="77777777" w:rsidR="003C0009" w:rsidRDefault="003C0009" w:rsidP="006203F1">
            <w:pPr>
              <w:pStyle w:val="a5"/>
            </w:pPr>
            <w:r>
              <w:t>Закрытие заявки</w:t>
            </w:r>
          </w:p>
        </w:tc>
        <w:tc>
          <w:tcPr>
            <w:tcW w:w="5301" w:type="dxa"/>
            <w:shd w:val="clear" w:color="auto" w:fill="auto"/>
          </w:tcPr>
          <w:p w14:paraId="0F32BAB3" w14:textId="77777777" w:rsidR="003C0009" w:rsidRDefault="003C0009" w:rsidP="006203F1">
            <w:pPr>
              <w:pStyle w:val="a5"/>
              <w:rPr>
                <w:rFonts w:ascii="Arial CYR" w:hAnsi="Arial CYR" w:cs="Arial CYR"/>
                <w:color w:val="000000"/>
              </w:rPr>
            </w:pPr>
            <w:r>
              <w:t>Начальник курьерской службы фиксирует результаты выполнения работы по перевозкам в заявке.</w:t>
            </w:r>
          </w:p>
        </w:tc>
      </w:tr>
    </w:tbl>
    <w:p w14:paraId="0231D440" w14:textId="77777777" w:rsidR="003C0009" w:rsidRDefault="003C0009" w:rsidP="003C0009">
      <w:pPr>
        <w:ind w:firstLine="0"/>
      </w:pPr>
      <w:r>
        <w:rPr>
          <w:i/>
          <w:iCs/>
        </w:rPr>
        <w:t>Основное действующее лицо:</w:t>
      </w:r>
      <w:r>
        <w:t xml:space="preserve"> Начальник курьерской службы</w:t>
      </w:r>
    </w:p>
    <w:p w14:paraId="4CA84968" w14:textId="77777777" w:rsidR="003C0009" w:rsidRDefault="003C0009" w:rsidP="003C0009">
      <w:pPr>
        <w:ind w:firstLine="0"/>
      </w:pPr>
      <w:r>
        <w:rPr>
          <w:i/>
          <w:iCs/>
        </w:rPr>
        <w:t>Другие участники прецедента:</w:t>
      </w:r>
      <w:r>
        <w:t xml:space="preserve"> отсутствуют</w:t>
      </w:r>
    </w:p>
    <w:p w14:paraId="6F14F06D" w14:textId="77777777" w:rsidR="003C0009" w:rsidRDefault="003C0009" w:rsidP="003C0009">
      <w:pPr>
        <w:ind w:firstLine="0"/>
      </w:pPr>
      <w:r>
        <w:rPr>
          <w:i/>
          <w:iCs/>
        </w:rPr>
        <w:t>Связи с другими вариантами использования:</w:t>
      </w:r>
      <w:r>
        <w:t xml:space="preserve"> отсутствуют</w:t>
      </w:r>
    </w:p>
    <w:p w14:paraId="115867AF" w14:textId="77777777" w:rsidR="003C0009" w:rsidRDefault="003C0009" w:rsidP="003C0009">
      <w:pPr>
        <w:ind w:firstLine="0"/>
        <w:rPr>
          <w:i/>
          <w:iCs/>
        </w:rPr>
      </w:pPr>
      <w:r>
        <w:rPr>
          <w:i/>
          <w:iCs/>
        </w:rPr>
        <w:t>Краткое описание:</w:t>
      </w:r>
    </w:p>
    <w:p w14:paraId="078E4F36" w14:textId="77777777" w:rsidR="003C0009" w:rsidRDefault="003C0009" w:rsidP="003C0009">
      <w:r>
        <w:t xml:space="preserve">Курьер, выполнив очередное задание, отчитывается перед Начальником курьерской службы. Начальник курьерской службы заносит результаты </w:t>
      </w:r>
      <w:r>
        <w:lastRenderedPageBreak/>
        <w:t>выполнения задания (время начала, время окончания выполнения работы) в режиме реального времени.</w:t>
      </w:r>
    </w:p>
    <w:p w14:paraId="79818BA7" w14:textId="77777777" w:rsidR="003C0009" w:rsidRDefault="003C0009" w:rsidP="003C0009">
      <w:r>
        <w:t>В случае, если Начальник курьерской службы в процессе выполнения работы видит, что работа предположительно затянется, он вносит информацию об этом в систему. Система оперативно уведомляет Диспетчера.</w:t>
      </w:r>
    </w:p>
    <w:p w14:paraId="79D778FB" w14:textId="77777777" w:rsidR="003C0009" w:rsidRDefault="003C0009" w:rsidP="003C0009">
      <w:r>
        <w:t>В случае, если наступил плановый срок исполнения заявки, а данные в течение 5 минут не внесены – Система оперативно уведомляет Диспетчера о потенциальной проблеме.</w:t>
      </w:r>
    </w:p>
    <w:p w14:paraId="5A492400" w14:textId="77777777" w:rsidR="003C0009" w:rsidRDefault="003C0009" w:rsidP="003C0009">
      <w:pPr>
        <w:pStyle w:val="Heading3"/>
      </w:pPr>
      <w:bookmarkStart w:id="19" w:name="_Toc152516890"/>
      <w:r>
        <w:t>H3. Закрытие заявки в реестре заявок</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1890"/>
        <w:gridCol w:w="1609"/>
        <w:gridCol w:w="5292"/>
      </w:tblGrid>
      <w:tr w:rsidR="003C0009" w14:paraId="0C954ABC" w14:textId="77777777" w:rsidTr="006203F1">
        <w:tc>
          <w:tcPr>
            <w:tcW w:w="554" w:type="dxa"/>
            <w:shd w:val="clear" w:color="auto" w:fill="auto"/>
          </w:tcPr>
          <w:p w14:paraId="42F706B7" w14:textId="77777777" w:rsidR="003C0009" w:rsidRDefault="003C0009" w:rsidP="006203F1">
            <w:pPr>
              <w:pStyle w:val="a5"/>
            </w:pPr>
            <w:r>
              <w:t>H3</w:t>
            </w:r>
          </w:p>
        </w:tc>
        <w:tc>
          <w:tcPr>
            <w:tcW w:w="1890" w:type="dxa"/>
            <w:shd w:val="clear" w:color="auto" w:fill="auto"/>
          </w:tcPr>
          <w:p w14:paraId="19C977D8" w14:textId="77777777" w:rsidR="003C0009" w:rsidRDefault="003C0009" w:rsidP="006203F1">
            <w:pPr>
              <w:pStyle w:val="a5"/>
            </w:pPr>
            <w:r>
              <w:t>Начальник курьерской службы</w:t>
            </w:r>
          </w:p>
        </w:tc>
        <w:tc>
          <w:tcPr>
            <w:tcW w:w="1609" w:type="dxa"/>
            <w:shd w:val="clear" w:color="auto" w:fill="auto"/>
          </w:tcPr>
          <w:p w14:paraId="61075962" w14:textId="77777777" w:rsidR="003C0009" w:rsidRDefault="003C0009" w:rsidP="006203F1">
            <w:pPr>
              <w:pStyle w:val="a5"/>
            </w:pPr>
            <w:r>
              <w:t>Закрытие заявки в реестре заявок</w:t>
            </w:r>
          </w:p>
        </w:tc>
        <w:tc>
          <w:tcPr>
            <w:tcW w:w="5292" w:type="dxa"/>
            <w:shd w:val="clear" w:color="auto" w:fill="auto"/>
          </w:tcPr>
          <w:p w14:paraId="71FCDC1D" w14:textId="77777777" w:rsidR="003C0009" w:rsidRDefault="003C0009" w:rsidP="006203F1">
            <w:pPr>
              <w:pStyle w:val="a5"/>
              <w:rPr>
                <w:rFonts w:ascii="Arial CYR" w:hAnsi="Arial CYR" w:cs="Arial CYR"/>
                <w:color w:val="000000"/>
              </w:rPr>
            </w:pPr>
            <w:r>
              <w:t xml:space="preserve">Начальник курьерской службы фиксирует выполнение заявки в реестре заявок. </w:t>
            </w:r>
          </w:p>
        </w:tc>
      </w:tr>
    </w:tbl>
    <w:p w14:paraId="5660CE0F" w14:textId="77777777" w:rsidR="003C0009" w:rsidRDefault="003C0009" w:rsidP="003C0009">
      <w:pPr>
        <w:ind w:firstLine="0"/>
      </w:pPr>
      <w:r>
        <w:rPr>
          <w:i/>
          <w:iCs/>
        </w:rPr>
        <w:t>Основное действующее лицо:</w:t>
      </w:r>
      <w:r>
        <w:t xml:space="preserve"> Начальник курьерской службы</w:t>
      </w:r>
    </w:p>
    <w:p w14:paraId="5ACE0564" w14:textId="77777777" w:rsidR="003C0009" w:rsidRDefault="003C0009" w:rsidP="003C0009">
      <w:pPr>
        <w:ind w:firstLine="0"/>
      </w:pPr>
      <w:r>
        <w:rPr>
          <w:i/>
          <w:iCs/>
        </w:rPr>
        <w:t>Другие участники прецедента:</w:t>
      </w:r>
      <w:r>
        <w:t xml:space="preserve"> отсутствуют</w:t>
      </w:r>
    </w:p>
    <w:p w14:paraId="2CB1B568" w14:textId="77777777" w:rsidR="003C0009" w:rsidRDefault="003C0009" w:rsidP="003C0009">
      <w:pPr>
        <w:ind w:firstLine="0"/>
      </w:pPr>
      <w:r>
        <w:rPr>
          <w:i/>
          <w:iCs/>
        </w:rPr>
        <w:t>Связи с другими вариантами использования:</w:t>
      </w:r>
      <w:r>
        <w:t xml:space="preserve"> отсутствуют</w:t>
      </w:r>
    </w:p>
    <w:p w14:paraId="388915B9" w14:textId="77777777" w:rsidR="003C0009" w:rsidRDefault="003C0009" w:rsidP="003C0009">
      <w:pPr>
        <w:ind w:firstLine="0"/>
        <w:rPr>
          <w:i/>
          <w:iCs/>
        </w:rPr>
      </w:pPr>
      <w:r>
        <w:rPr>
          <w:i/>
          <w:iCs/>
        </w:rPr>
        <w:t>Краткое описание:</w:t>
      </w:r>
    </w:p>
    <w:p w14:paraId="7E1323DC" w14:textId="77777777" w:rsidR="003C0009" w:rsidRDefault="003C0009" w:rsidP="003C0009">
      <w:r>
        <w:t>После выполнения заявки Начальник курьерской службы вносит в реестр заявок ее номер, фактическую дату вывоза и статус «Закрыта».</w:t>
      </w:r>
    </w:p>
    <w:p w14:paraId="3F539DF7" w14:textId="77777777" w:rsidR="003C0009" w:rsidRDefault="003C0009" w:rsidP="003C0009">
      <w:pPr>
        <w:pStyle w:val="Heading1"/>
        <w:numPr>
          <w:ilvl w:val="0"/>
          <w:numId w:val="1"/>
        </w:numPr>
      </w:pPr>
      <w:bookmarkStart w:id="20" w:name="_Toc152516891"/>
      <w:r>
        <w:t>ОПИСАНИЕ КЛЮЧЕВЫХ ПРЕЦЕДЕНТОВ</w:t>
      </w:r>
      <w:bookmarkEnd w:id="20"/>
    </w:p>
    <w:p w14:paraId="05DFEE11" w14:textId="77777777" w:rsidR="003C0009" w:rsidRDefault="003C0009" w:rsidP="003C0009">
      <w:pPr>
        <w:pStyle w:val="Heading2"/>
        <w:numPr>
          <w:ilvl w:val="1"/>
          <w:numId w:val="1"/>
        </w:numPr>
      </w:pPr>
      <w:bookmarkStart w:id="21" w:name="_Toc152516892"/>
      <w:r>
        <w:t>Поиск ключевых вариантов использования</w:t>
      </w:r>
      <w:bookmarkEnd w:id="21"/>
    </w:p>
    <w:p w14:paraId="7ABCB3C6" w14:textId="77777777" w:rsidR="003C0009" w:rsidRDefault="003C0009" w:rsidP="003C0009">
      <w:r>
        <w:t>Анализ сформулированных вариантов использования показал, что с точки зрения потенциальных рисков и архитектурной значимости наиболее существенными являются прецеденты, связанные с работой менеджера и диспетчера.</w:t>
      </w:r>
    </w:p>
    <w:p w14:paraId="3449BC93" w14:textId="77777777" w:rsidR="003C0009" w:rsidRDefault="003C0009" w:rsidP="003C0009">
      <w:r>
        <w:t>Для дальнейшей детализации выбраны два прецедента:</w:t>
      </w:r>
    </w:p>
    <w:p w14:paraId="0BD420CF" w14:textId="77777777" w:rsidR="003C0009" w:rsidRDefault="003C0009" w:rsidP="003C0009">
      <w:pPr>
        <w:pStyle w:val="ListParagraph"/>
        <w:numPr>
          <w:ilvl w:val="0"/>
          <w:numId w:val="3"/>
        </w:numPr>
      </w:pPr>
      <w:r>
        <w:t>M1. Регистрация реестра заявок;</w:t>
      </w:r>
    </w:p>
    <w:p w14:paraId="63FB4AA9" w14:textId="77777777" w:rsidR="003C0009" w:rsidRDefault="003C0009" w:rsidP="003C0009">
      <w:pPr>
        <w:pStyle w:val="ListParagraph"/>
        <w:numPr>
          <w:ilvl w:val="0"/>
          <w:numId w:val="3"/>
        </w:numPr>
      </w:pPr>
      <w:r>
        <w:t>M2. Регистрация заявки;</w:t>
      </w:r>
    </w:p>
    <w:p w14:paraId="3A6C2EB4" w14:textId="77777777" w:rsidR="003C0009" w:rsidRDefault="003C0009" w:rsidP="003C0009">
      <w:pPr>
        <w:pStyle w:val="ListParagraph"/>
        <w:numPr>
          <w:ilvl w:val="0"/>
          <w:numId w:val="3"/>
        </w:numPr>
      </w:pPr>
      <w:r>
        <w:t>D1. Планирование новой заявки;</w:t>
      </w:r>
    </w:p>
    <w:p w14:paraId="63488C26" w14:textId="77777777" w:rsidR="003C0009" w:rsidRDefault="003C0009" w:rsidP="003C0009">
      <w:pPr>
        <w:pStyle w:val="ListParagraph"/>
        <w:numPr>
          <w:ilvl w:val="0"/>
          <w:numId w:val="3"/>
        </w:numPr>
      </w:pPr>
      <w:r>
        <w:lastRenderedPageBreak/>
        <w:t>D3. Планирование срочной заявки.</w:t>
      </w:r>
    </w:p>
    <w:p w14:paraId="7135890F" w14:textId="77777777" w:rsidR="003C0009" w:rsidRDefault="003C0009" w:rsidP="003C0009">
      <w:pPr>
        <w:pStyle w:val="Heading2"/>
        <w:numPr>
          <w:ilvl w:val="1"/>
          <w:numId w:val="1"/>
        </w:numPr>
      </w:pPr>
      <w:bookmarkStart w:id="22" w:name="_Toc152516893"/>
      <w:r>
        <w:t>Прецедент M1. Регистрация реестра заявок</w:t>
      </w:r>
      <w:bookmarkEnd w:id="22"/>
    </w:p>
    <w:p w14:paraId="2DD7FCEF" w14:textId="77777777" w:rsidR="003C0009" w:rsidRDefault="003C0009" w:rsidP="003C0009">
      <w:pPr>
        <w:pStyle w:val="Heading3"/>
        <w:numPr>
          <w:ilvl w:val="2"/>
          <w:numId w:val="1"/>
        </w:numPr>
      </w:pPr>
      <w:bookmarkStart w:id="23" w:name="_Toc152516894"/>
      <w:r>
        <w:t>Регистрация реестра заявок</w:t>
      </w:r>
      <w:bookmarkEnd w:id="23"/>
    </w:p>
    <w:p w14:paraId="520F39A9" w14:textId="77777777" w:rsidR="003C0009" w:rsidRDefault="003C0009" w:rsidP="003C0009">
      <w:pPr>
        <w:rPr>
          <w:b/>
          <w:bCs/>
        </w:rPr>
      </w:pPr>
      <w:r>
        <w:rPr>
          <w:b/>
          <w:bCs/>
        </w:rPr>
        <w:t>Краткое описание</w:t>
      </w:r>
    </w:p>
    <w:p w14:paraId="2D23E442" w14:textId="77777777" w:rsidR="003C0009" w:rsidRDefault="003C0009" w:rsidP="003C0009">
      <w:r>
        <w:t>Менеджер создает реестр заявок по каждому дому в отдельности.</w:t>
      </w:r>
    </w:p>
    <w:p w14:paraId="54F885FA" w14:textId="77777777" w:rsidR="003C0009" w:rsidRDefault="003C0009" w:rsidP="003C0009">
      <w:r>
        <w:rPr>
          <w:i/>
          <w:iCs/>
        </w:rPr>
        <w:t>Действующие лица этого прецедента</w:t>
      </w:r>
      <w:r>
        <w:t xml:space="preserve"> – Менеджер.</w:t>
      </w:r>
    </w:p>
    <w:p w14:paraId="5D38A508" w14:textId="77777777" w:rsidR="003C0009" w:rsidRDefault="003C0009" w:rsidP="003C0009">
      <w:pPr>
        <w:pStyle w:val="Heading3"/>
        <w:numPr>
          <w:ilvl w:val="2"/>
          <w:numId w:val="1"/>
        </w:numPr>
      </w:pPr>
      <w:bookmarkStart w:id="24" w:name="_Toc152516895"/>
      <w:r>
        <w:t>Поток событий</w:t>
      </w:r>
      <w:bookmarkEnd w:id="24"/>
    </w:p>
    <w:p w14:paraId="611FFC3F" w14:textId="77777777" w:rsidR="003C0009" w:rsidRDefault="003C0009" w:rsidP="003C0009">
      <w:r>
        <w:t>Прецедент начинается, когда Менеджер выбирает деятельность “регистрация реестра заявок” из «Главной формы» АРМ «Менеджер».</w:t>
      </w:r>
    </w:p>
    <w:p w14:paraId="231CDCA6" w14:textId="77777777" w:rsidR="003C0009" w:rsidRDefault="003C0009" w:rsidP="003C0009">
      <w:r>
        <w:rPr>
          <w:b/>
          <w:bCs/>
        </w:rPr>
        <w:t>Базовый поток</w:t>
      </w:r>
      <w:r>
        <w:t xml:space="preserve"> – Регистрация реестра заявок</w:t>
      </w:r>
    </w:p>
    <w:p w14:paraId="25498507" w14:textId="77777777" w:rsidR="003C0009" w:rsidRDefault="003C0009" w:rsidP="003C0009">
      <w:pPr>
        <w:pStyle w:val="ListParagraph"/>
        <w:numPr>
          <w:ilvl w:val="0"/>
          <w:numId w:val="4"/>
        </w:numPr>
      </w:pPr>
      <w:r>
        <w:t>Менеджер выбирает «регистрация реестра заявок»;</w:t>
      </w:r>
    </w:p>
    <w:p w14:paraId="10812447" w14:textId="77777777" w:rsidR="003C0009" w:rsidRDefault="003C0009" w:rsidP="003C0009">
      <w:pPr>
        <w:pStyle w:val="ListParagraph"/>
        <w:numPr>
          <w:ilvl w:val="0"/>
          <w:numId w:val="4"/>
        </w:numPr>
      </w:pPr>
      <w:r>
        <w:t>Система отображает список заполненных и пустых реестров;</w:t>
      </w:r>
    </w:p>
    <w:p w14:paraId="45597D40" w14:textId="77777777" w:rsidR="003C0009" w:rsidRDefault="003C0009" w:rsidP="003C0009">
      <w:pPr>
        <w:pStyle w:val="ListParagraph"/>
        <w:numPr>
          <w:ilvl w:val="0"/>
          <w:numId w:val="4"/>
        </w:numPr>
      </w:pPr>
      <w:r>
        <w:t>Менеджер выбирает пустой список, состоящий из номера заявки, адресов отправки и получения, объёме посылки, фактической даты вывоза и статуса выполнения;</w:t>
      </w:r>
    </w:p>
    <w:p w14:paraId="1526E8B4" w14:textId="77777777" w:rsidR="003C0009" w:rsidRDefault="003C0009" w:rsidP="003C0009">
      <w:pPr>
        <w:pStyle w:val="ListParagraph"/>
        <w:numPr>
          <w:ilvl w:val="0"/>
          <w:numId w:val="4"/>
        </w:numPr>
      </w:pPr>
      <w:r>
        <w:t>Менеджер вбивает в пустые ячейки списка: адреса отправки получения, объёме посылки, полученные от отправителя, и сохраняет список.</w:t>
      </w:r>
    </w:p>
    <w:p w14:paraId="10B9FCD0" w14:textId="77777777" w:rsidR="003C0009" w:rsidRDefault="003C0009" w:rsidP="003C0009">
      <w:r>
        <w:rPr>
          <w:b/>
          <w:bCs/>
        </w:rPr>
        <w:t>Альтернативные потоки</w:t>
      </w:r>
      <w:r>
        <w:t xml:space="preserve"> – отсутствуют</w:t>
      </w:r>
    </w:p>
    <w:p w14:paraId="4A246C9D" w14:textId="77777777" w:rsidR="003C0009" w:rsidRDefault="003C0009" w:rsidP="003C0009">
      <w:pPr>
        <w:pStyle w:val="Heading3"/>
        <w:numPr>
          <w:ilvl w:val="2"/>
          <w:numId w:val="1"/>
        </w:numPr>
      </w:pPr>
      <w:bookmarkStart w:id="25" w:name="_Toc152516896"/>
      <w:r>
        <w:t>Специальные требования</w:t>
      </w:r>
      <w:bookmarkEnd w:id="25"/>
    </w:p>
    <w:p w14:paraId="72678D96" w14:textId="77777777" w:rsidR="003C0009" w:rsidRDefault="003C0009" w:rsidP="003C0009">
      <w:r>
        <w:t>Отсутствуют.</w:t>
      </w:r>
    </w:p>
    <w:p w14:paraId="09AFA96F" w14:textId="77777777" w:rsidR="003C0009" w:rsidRDefault="003C0009" w:rsidP="003C0009">
      <w:pPr>
        <w:pStyle w:val="Heading3"/>
        <w:numPr>
          <w:ilvl w:val="2"/>
          <w:numId w:val="1"/>
        </w:numPr>
      </w:pPr>
      <w:bookmarkStart w:id="26" w:name="_Toc152516897"/>
      <w:r>
        <w:t>Предусловия</w:t>
      </w:r>
      <w:bookmarkEnd w:id="26"/>
    </w:p>
    <w:p w14:paraId="3303B734" w14:textId="77777777" w:rsidR="003C0009" w:rsidRDefault="003C0009" w:rsidP="003C0009">
      <w:pPr>
        <w:rPr>
          <w:b/>
          <w:bCs/>
        </w:rPr>
      </w:pPr>
      <w:r>
        <w:rPr>
          <w:b/>
          <w:bCs/>
        </w:rPr>
        <w:t>Регистрация</w:t>
      </w:r>
    </w:p>
    <w:p w14:paraId="3098225A" w14:textId="77777777" w:rsidR="003C0009" w:rsidRDefault="003C0009" w:rsidP="003C0009">
      <w:r>
        <w:t>Перед тем как начинается этот прецедент, Менеджер зарегистрирован в Системе, заходит под своим логином и паролем, выданные им ранее.</w:t>
      </w:r>
    </w:p>
    <w:p w14:paraId="576AB614" w14:textId="77777777" w:rsidR="003C0009" w:rsidRDefault="003C0009" w:rsidP="003C0009">
      <w:pPr>
        <w:pStyle w:val="Heading3"/>
        <w:numPr>
          <w:ilvl w:val="2"/>
          <w:numId w:val="1"/>
        </w:numPr>
      </w:pPr>
      <w:bookmarkStart w:id="27" w:name="_Toc152516898"/>
      <w:r>
        <w:t>Постусловия</w:t>
      </w:r>
      <w:bookmarkEnd w:id="27"/>
    </w:p>
    <w:p w14:paraId="33D7FFDF" w14:textId="77777777" w:rsidR="003C0009" w:rsidRDefault="003C0009" w:rsidP="003C0009">
      <w:r>
        <w:t>Отсутствуют.</w:t>
      </w:r>
    </w:p>
    <w:p w14:paraId="007FE95A" w14:textId="77777777" w:rsidR="003C0009" w:rsidRDefault="003C0009" w:rsidP="003C0009">
      <w:pPr>
        <w:pStyle w:val="Heading3"/>
        <w:numPr>
          <w:ilvl w:val="2"/>
          <w:numId w:val="1"/>
        </w:numPr>
      </w:pPr>
      <w:bookmarkStart w:id="28" w:name="_Toc152516899"/>
      <w:r>
        <w:lastRenderedPageBreak/>
        <w:t>Точки расширения</w:t>
      </w:r>
      <w:bookmarkEnd w:id="28"/>
    </w:p>
    <w:p w14:paraId="4627E548" w14:textId="77777777" w:rsidR="003C0009" w:rsidRDefault="003C0009" w:rsidP="003C0009">
      <w:r>
        <w:t>Отсутствуют.</w:t>
      </w:r>
    </w:p>
    <w:p w14:paraId="0393CEDB" w14:textId="77777777" w:rsidR="003C0009" w:rsidRDefault="003C0009" w:rsidP="003C0009">
      <w:pPr>
        <w:pStyle w:val="Heading2"/>
        <w:numPr>
          <w:ilvl w:val="1"/>
          <w:numId w:val="1"/>
        </w:numPr>
      </w:pPr>
      <w:bookmarkStart w:id="29" w:name="_Toc152516900"/>
      <w:r>
        <w:t>Прецедент M2. Регистрация заявки</w:t>
      </w:r>
      <w:bookmarkEnd w:id="29"/>
    </w:p>
    <w:p w14:paraId="58736260" w14:textId="77777777" w:rsidR="003C0009" w:rsidRDefault="003C0009" w:rsidP="003C0009">
      <w:pPr>
        <w:pStyle w:val="Heading3"/>
        <w:numPr>
          <w:ilvl w:val="2"/>
          <w:numId w:val="1"/>
        </w:numPr>
      </w:pPr>
      <w:bookmarkStart w:id="30" w:name="_Toc152516901"/>
      <w:r>
        <w:t>Регистрация заявки</w:t>
      </w:r>
      <w:bookmarkEnd w:id="30"/>
    </w:p>
    <w:p w14:paraId="5D91ED44" w14:textId="77777777" w:rsidR="003C0009" w:rsidRDefault="003C0009" w:rsidP="003C0009">
      <w:pPr>
        <w:rPr>
          <w:b/>
          <w:bCs/>
        </w:rPr>
      </w:pPr>
      <w:r>
        <w:rPr>
          <w:b/>
          <w:bCs/>
        </w:rPr>
        <w:t>Краткое описание</w:t>
      </w:r>
    </w:p>
    <w:p w14:paraId="4248353A" w14:textId="77777777" w:rsidR="003C0009" w:rsidRDefault="003C0009" w:rsidP="003C0009">
      <w:r>
        <w:t>Менеджер проверяет входят ли адреса в реестр заявок, поступившие от отправителя, если да, то создает и передает в работу заявки по этим адресам.</w:t>
      </w:r>
    </w:p>
    <w:p w14:paraId="672EBEA5" w14:textId="77777777" w:rsidR="003C0009" w:rsidRDefault="003C0009" w:rsidP="003C0009">
      <w:r>
        <w:rPr>
          <w:i/>
          <w:iCs/>
        </w:rPr>
        <w:t>Действующие лица этого прецедента</w:t>
      </w:r>
      <w:r>
        <w:t xml:space="preserve"> – Менеджер.</w:t>
      </w:r>
    </w:p>
    <w:p w14:paraId="0754B236" w14:textId="77777777" w:rsidR="003C0009" w:rsidRDefault="003C0009" w:rsidP="003C0009">
      <w:pPr>
        <w:pStyle w:val="Heading3"/>
        <w:numPr>
          <w:ilvl w:val="2"/>
          <w:numId w:val="1"/>
        </w:numPr>
      </w:pPr>
      <w:bookmarkStart w:id="31" w:name="_Toc152516902"/>
      <w:r>
        <w:t>Поток событий</w:t>
      </w:r>
      <w:bookmarkEnd w:id="31"/>
    </w:p>
    <w:p w14:paraId="5745752B" w14:textId="77777777" w:rsidR="003C0009" w:rsidRDefault="003C0009" w:rsidP="003C0009">
      <w:r>
        <w:t>Прецедент начинается, когда Менеджер выбирает деятельность “регистрация заявки” из «Главной формы» АРМ «Менеджер».</w:t>
      </w:r>
    </w:p>
    <w:p w14:paraId="1EACCB43" w14:textId="77777777" w:rsidR="003C0009" w:rsidRDefault="003C0009" w:rsidP="003C0009">
      <w:r>
        <w:rPr>
          <w:b/>
          <w:bCs/>
        </w:rPr>
        <w:t>Базовый поток</w:t>
      </w:r>
      <w:r>
        <w:t xml:space="preserve"> – Регистрация заявки</w:t>
      </w:r>
    </w:p>
    <w:p w14:paraId="65FE9E9B" w14:textId="77777777" w:rsidR="003C0009" w:rsidRDefault="003C0009" w:rsidP="003C0009">
      <w:pPr>
        <w:pStyle w:val="ListParagraph"/>
        <w:numPr>
          <w:ilvl w:val="0"/>
          <w:numId w:val="5"/>
        </w:numPr>
      </w:pPr>
      <w:r>
        <w:t>Менеджер выбирает «регистрация заявки»;</w:t>
      </w:r>
    </w:p>
    <w:p w14:paraId="74179545" w14:textId="77777777" w:rsidR="003C0009" w:rsidRDefault="003C0009" w:rsidP="003C0009">
      <w:pPr>
        <w:pStyle w:val="ListParagraph"/>
        <w:numPr>
          <w:ilvl w:val="0"/>
          <w:numId w:val="5"/>
        </w:numPr>
      </w:pPr>
      <w:r>
        <w:t>Система отображает пустой блок незаполненных ячеек;</w:t>
      </w:r>
    </w:p>
    <w:p w14:paraId="47C666A9" w14:textId="77777777" w:rsidR="003C0009" w:rsidRDefault="003C0009" w:rsidP="003C0009">
      <w:pPr>
        <w:pStyle w:val="ListParagraph"/>
        <w:numPr>
          <w:ilvl w:val="0"/>
          <w:numId w:val="5"/>
        </w:numPr>
      </w:pPr>
      <w:r>
        <w:t>Менеджер вбивает в пустые ячейки: адреса отправления и получения, дату и время переезда, Ф.И.О. отправителя, его личные и контактные данные, Ф.И.О. получателя, его личные и контактные данные, количество и объем перевозимого имущества, и сохраняет запись.</w:t>
      </w:r>
    </w:p>
    <w:p w14:paraId="215D3F22" w14:textId="77777777" w:rsidR="003C0009" w:rsidRDefault="003C0009" w:rsidP="003C0009">
      <w:pPr>
        <w:pStyle w:val="ListParagraph"/>
        <w:numPr>
          <w:ilvl w:val="0"/>
          <w:numId w:val="5"/>
        </w:numPr>
      </w:pPr>
      <w:r>
        <w:t>По умолчанию зарегистрированная заявка имеет статус «Новая».</w:t>
      </w:r>
    </w:p>
    <w:p w14:paraId="114BB7BF" w14:textId="77777777" w:rsidR="003C0009" w:rsidRDefault="003C0009" w:rsidP="003C0009">
      <w:r>
        <w:rPr>
          <w:b/>
          <w:bCs/>
        </w:rPr>
        <w:t>Альтернативные потоки</w:t>
      </w:r>
      <w:r>
        <w:t xml:space="preserve"> – отсутствуют</w:t>
      </w:r>
    </w:p>
    <w:p w14:paraId="20D4DD4D" w14:textId="77777777" w:rsidR="003C0009" w:rsidRDefault="003C0009" w:rsidP="003C0009">
      <w:pPr>
        <w:pStyle w:val="Heading3"/>
        <w:numPr>
          <w:ilvl w:val="2"/>
          <w:numId w:val="1"/>
        </w:numPr>
      </w:pPr>
      <w:bookmarkStart w:id="32" w:name="_Toc152516903"/>
      <w:r>
        <w:t>Специальные требования</w:t>
      </w:r>
      <w:bookmarkEnd w:id="32"/>
    </w:p>
    <w:p w14:paraId="213A8E51" w14:textId="77777777" w:rsidR="003C0009" w:rsidRDefault="003C0009" w:rsidP="003C0009">
      <w:r>
        <w:t>Время регистрации одной заявки не должно превышать 5 минут.</w:t>
      </w:r>
    </w:p>
    <w:p w14:paraId="5E728DDE" w14:textId="77777777" w:rsidR="003C0009" w:rsidRDefault="003C0009" w:rsidP="003C0009">
      <w:pPr>
        <w:pStyle w:val="Heading3"/>
        <w:numPr>
          <w:ilvl w:val="2"/>
          <w:numId w:val="1"/>
        </w:numPr>
      </w:pPr>
      <w:bookmarkStart w:id="33" w:name="_Toc152516904"/>
      <w:r>
        <w:t>Предусловия</w:t>
      </w:r>
      <w:bookmarkEnd w:id="33"/>
    </w:p>
    <w:p w14:paraId="6BB972AF" w14:textId="77777777" w:rsidR="003C0009" w:rsidRDefault="003C0009" w:rsidP="003C0009">
      <w:pPr>
        <w:rPr>
          <w:b/>
          <w:bCs/>
        </w:rPr>
      </w:pPr>
      <w:r>
        <w:rPr>
          <w:b/>
          <w:bCs/>
        </w:rPr>
        <w:t>Регистрация</w:t>
      </w:r>
    </w:p>
    <w:p w14:paraId="44719923" w14:textId="77777777" w:rsidR="003C0009" w:rsidRDefault="003C0009" w:rsidP="003C0009">
      <w:r>
        <w:t>Перед тем как начинается этот прецедент, Менеджер зарегистрирован в Системе, заходит под своим логином и паролем, выданные им ранее.</w:t>
      </w:r>
    </w:p>
    <w:p w14:paraId="550CAD67" w14:textId="77777777" w:rsidR="003C0009" w:rsidRDefault="003C0009" w:rsidP="003C0009">
      <w:pPr>
        <w:pStyle w:val="Heading3"/>
        <w:numPr>
          <w:ilvl w:val="2"/>
          <w:numId w:val="1"/>
        </w:numPr>
      </w:pPr>
      <w:bookmarkStart w:id="34" w:name="_Toc152516905"/>
      <w:r>
        <w:lastRenderedPageBreak/>
        <w:t>Постусловия</w:t>
      </w:r>
      <w:bookmarkEnd w:id="34"/>
    </w:p>
    <w:p w14:paraId="62653284" w14:textId="77777777" w:rsidR="003C0009" w:rsidRDefault="003C0009" w:rsidP="003C0009">
      <w:r>
        <w:t>При успешном окончании прецедента Менеджер приступает к формированию сменного задания, составляет план, гарантирующий исполнение заявки в срок. При неуспешном – то есть при возникновении каких</w:t>
      </w:r>
      <w:r>
        <w:noBreakHyphen/>
        <w:t>либо несостыковок или каких</w:t>
      </w:r>
      <w:r>
        <w:noBreakHyphen/>
        <w:t>либо проблем, Диспетчер проводит коррекцию плана, связываясь при этом с Начальником курьерской службы, так как именно он является ответственным лицом, выдающим путевые листы исполнителям – курьерам).</w:t>
      </w:r>
    </w:p>
    <w:p w14:paraId="5F4FD395" w14:textId="77777777" w:rsidR="003C0009" w:rsidRDefault="003C0009" w:rsidP="003C0009">
      <w:pPr>
        <w:pStyle w:val="Heading3"/>
        <w:numPr>
          <w:ilvl w:val="2"/>
          <w:numId w:val="1"/>
        </w:numPr>
      </w:pPr>
      <w:bookmarkStart w:id="35" w:name="_Toc152516906"/>
      <w:r>
        <w:t>Точки расширения</w:t>
      </w:r>
      <w:bookmarkEnd w:id="35"/>
    </w:p>
    <w:p w14:paraId="1474EEF9" w14:textId="77777777" w:rsidR="003C0009" w:rsidRDefault="003C0009" w:rsidP="003C0009">
      <w:r>
        <w:t>Отсутствуют.</w:t>
      </w:r>
    </w:p>
    <w:p w14:paraId="650072E3" w14:textId="77777777" w:rsidR="003C0009" w:rsidRDefault="003C0009" w:rsidP="003C0009">
      <w:pPr>
        <w:pStyle w:val="Heading2"/>
        <w:numPr>
          <w:ilvl w:val="1"/>
          <w:numId w:val="1"/>
        </w:numPr>
      </w:pPr>
      <w:bookmarkStart w:id="36" w:name="_Toc152516907"/>
      <w:r>
        <w:t>Прецедент D1: Планирование новой заявки</w:t>
      </w:r>
      <w:bookmarkEnd w:id="36"/>
    </w:p>
    <w:p w14:paraId="5D4463A7" w14:textId="77777777" w:rsidR="003C0009" w:rsidRDefault="003C0009" w:rsidP="003C0009">
      <w:pPr>
        <w:pStyle w:val="Heading3"/>
        <w:numPr>
          <w:ilvl w:val="2"/>
          <w:numId w:val="1"/>
        </w:numPr>
      </w:pPr>
      <w:bookmarkStart w:id="37" w:name="_Toc152516908"/>
      <w:r>
        <w:t>Планирование новой заявки</w:t>
      </w:r>
      <w:bookmarkEnd w:id="37"/>
    </w:p>
    <w:p w14:paraId="23AFDACE" w14:textId="77777777" w:rsidR="003C0009" w:rsidRDefault="003C0009" w:rsidP="003C0009">
      <w:pPr>
        <w:rPr>
          <w:b/>
          <w:bCs/>
        </w:rPr>
      </w:pPr>
      <w:r>
        <w:rPr>
          <w:b/>
          <w:bCs/>
        </w:rPr>
        <w:t>Краткое описание</w:t>
      </w:r>
    </w:p>
    <w:p w14:paraId="2C69E236" w14:textId="77777777" w:rsidR="003C0009" w:rsidRDefault="003C0009" w:rsidP="003C0009">
      <w:r>
        <w:t>Диспетчер размещает вновь поступивший от менеджера заказ в план в конец очереди.</w:t>
      </w:r>
    </w:p>
    <w:p w14:paraId="7517EF21" w14:textId="77777777" w:rsidR="003C0009" w:rsidRDefault="003C0009" w:rsidP="003C0009">
      <w:r>
        <w:rPr>
          <w:i/>
          <w:iCs/>
        </w:rPr>
        <w:t>Действующие лица этого прецедента</w:t>
      </w:r>
      <w:r>
        <w:t xml:space="preserve"> – Диспетчер.</w:t>
      </w:r>
    </w:p>
    <w:p w14:paraId="323DCA10" w14:textId="77777777" w:rsidR="003C0009" w:rsidRDefault="003C0009" w:rsidP="003C0009">
      <w:pPr>
        <w:pStyle w:val="Heading3"/>
        <w:numPr>
          <w:ilvl w:val="2"/>
          <w:numId w:val="1"/>
        </w:numPr>
      </w:pPr>
      <w:bookmarkStart w:id="38" w:name="_Toc152516909"/>
      <w:r>
        <w:t>Поток событий</w:t>
      </w:r>
      <w:bookmarkEnd w:id="38"/>
    </w:p>
    <w:p w14:paraId="077D9212" w14:textId="77777777" w:rsidR="003C0009" w:rsidRDefault="003C0009" w:rsidP="003C0009">
      <w:r>
        <w:t>Прецедент начинается, когда Диспетчер выбирает деятельность “планировать новую заявку” из «Главной формы» АРМ «Диспетчер».</w:t>
      </w:r>
    </w:p>
    <w:p w14:paraId="7759703D" w14:textId="77777777" w:rsidR="003C0009" w:rsidRDefault="003C0009" w:rsidP="003C0009">
      <w:r>
        <w:t>Базовый поток – Планирование новой заявки</w:t>
      </w:r>
    </w:p>
    <w:p w14:paraId="3D33BABD" w14:textId="77777777" w:rsidR="003C0009" w:rsidRDefault="003C0009" w:rsidP="003C0009">
      <w:pPr>
        <w:pStyle w:val="ListParagraph"/>
        <w:numPr>
          <w:ilvl w:val="0"/>
          <w:numId w:val="6"/>
        </w:numPr>
      </w:pPr>
      <w:r>
        <w:t>Диспетчер выбирает «планировать новую заявку».</w:t>
      </w:r>
    </w:p>
    <w:p w14:paraId="048FB1C4" w14:textId="77777777" w:rsidR="003C0009" w:rsidRDefault="003C0009" w:rsidP="003C0009">
      <w:pPr>
        <w:pStyle w:val="ListParagraph"/>
        <w:numPr>
          <w:ilvl w:val="0"/>
          <w:numId w:val="6"/>
        </w:numPr>
      </w:pPr>
      <w:r>
        <w:t>Система отображает список новых заявок, подлежащих планированию.</w:t>
      </w:r>
    </w:p>
    <w:p w14:paraId="17A35C29" w14:textId="77777777" w:rsidR="003C0009" w:rsidRDefault="003C0009" w:rsidP="003C0009">
      <w:pPr>
        <w:pStyle w:val="ListParagraph"/>
        <w:numPr>
          <w:ilvl w:val="0"/>
          <w:numId w:val="6"/>
        </w:numPr>
      </w:pPr>
      <w:r>
        <w:t>Диспетчер выбирает из предложенного списка заявку, которую он желает запланировать.</w:t>
      </w:r>
    </w:p>
    <w:p w14:paraId="71134DF5" w14:textId="77777777" w:rsidR="003C0009" w:rsidRDefault="003C0009" w:rsidP="003C0009">
      <w:pPr>
        <w:pStyle w:val="ListParagraph"/>
        <w:numPr>
          <w:ilvl w:val="0"/>
          <w:numId w:val="6"/>
        </w:numPr>
      </w:pPr>
      <w:r>
        <w:t>Система определяет, что статус заявки – «Новая».</w:t>
      </w:r>
    </w:p>
    <w:p w14:paraId="0CA2B1A2" w14:textId="77777777" w:rsidR="003C0009" w:rsidRDefault="003C0009" w:rsidP="003C0009">
      <w:pPr>
        <w:pStyle w:val="ListParagraph"/>
        <w:numPr>
          <w:ilvl w:val="0"/>
          <w:numId w:val="6"/>
        </w:numPr>
      </w:pPr>
      <w:r>
        <w:t>Система отображает список работ по заявкам, отсортированных по очерёдности исполнения с указанием времени исполнения.</w:t>
      </w:r>
    </w:p>
    <w:p w14:paraId="5885509E" w14:textId="77777777" w:rsidR="003C0009" w:rsidRDefault="003C0009" w:rsidP="003C0009">
      <w:pPr>
        <w:pStyle w:val="ListParagraph"/>
        <w:numPr>
          <w:ilvl w:val="0"/>
          <w:numId w:val="6"/>
        </w:numPr>
      </w:pPr>
      <w:r>
        <w:lastRenderedPageBreak/>
        <w:t>Система отображает список совместимых ресурсов. Ресурс отображается в том случае, если в заявке работа курьера.</w:t>
      </w:r>
    </w:p>
    <w:p w14:paraId="0D72A328" w14:textId="77777777" w:rsidR="003C0009" w:rsidRDefault="003C0009" w:rsidP="003C0009">
      <w:pPr>
        <w:pStyle w:val="ListParagraph"/>
        <w:numPr>
          <w:ilvl w:val="0"/>
          <w:numId w:val="6"/>
        </w:numPr>
      </w:pPr>
      <w:r>
        <w:t>Система отображает для каждого из ресурсов линейки планирования, состоящие из свободных и занятых временных интервалов на шкале времени.</w:t>
      </w:r>
    </w:p>
    <w:p w14:paraId="01E9DC46" w14:textId="77777777" w:rsidR="003C0009" w:rsidRDefault="003C0009" w:rsidP="003C0009">
      <w:pPr>
        <w:pStyle w:val="ListParagraph"/>
        <w:numPr>
          <w:ilvl w:val="0"/>
          <w:numId w:val="6"/>
        </w:numPr>
      </w:pPr>
      <w:r>
        <w:t>Диспетчер выбирает время на выполнение работы по заявке.</w:t>
      </w:r>
    </w:p>
    <w:p w14:paraId="03B41963" w14:textId="77777777" w:rsidR="003C0009" w:rsidRDefault="003C0009" w:rsidP="003C0009">
      <w:pPr>
        <w:pStyle w:val="ListParagraph"/>
        <w:numPr>
          <w:ilvl w:val="0"/>
          <w:numId w:val="6"/>
        </w:numPr>
      </w:pPr>
      <w:r>
        <w:t>Система ограничивает набор доступных ресурсов, «затеняя» несовместимые.</w:t>
      </w:r>
    </w:p>
    <w:p w14:paraId="2F3EA809" w14:textId="77777777" w:rsidR="003C0009" w:rsidRDefault="003C0009" w:rsidP="003C0009">
      <w:pPr>
        <w:pStyle w:val="ListParagraph"/>
        <w:numPr>
          <w:ilvl w:val="0"/>
          <w:numId w:val="6"/>
        </w:numPr>
      </w:pPr>
      <w:r>
        <w:t>Диспетчер находит на шкале одного из доступных ресурсов интервал необходимого размера и размещает туда номер заявки.</w:t>
      </w:r>
    </w:p>
    <w:p w14:paraId="11C12D2A" w14:textId="77777777" w:rsidR="003C0009" w:rsidRDefault="003C0009" w:rsidP="003C0009">
      <w:pPr>
        <w:pStyle w:val="ListParagraph"/>
        <w:numPr>
          <w:ilvl w:val="0"/>
          <w:numId w:val="6"/>
        </w:numPr>
      </w:pPr>
      <w:r>
        <w:t>Система делает соответствующие отметки в базе данных.</w:t>
      </w:r>
    </w:p>
    <w:p w14:paraId="3AEE6EED" w14:textId="77777777" w:rsidR="003C0009" w:rsidRDefault="003C0009" w:rsidP="003C0009">
      <w:pPr>
        <w:pStyle w:val="ListParagraph"/>
        <w:numPr>
          <w:ilvl w:val="0"/>
          <w:numId w:val="6"/>
        </w:numPr>
      </w:pPr>
      <w:r>
        <w:t>ПП. 7-10 повторяются, пока все работы по заявки не будут размещены.</w:t>
      </w:r>
    </w:p>
    <w:p w14:paraId="682240F1" w14:textId="77777777" w:rsidR="003C0009" w:rsidRDefault="003C0009" w:rsidP="003C0009">
      <w:pPr>
        <w:pStyle w:val="ListParagraph"/>
        <w:numPr>
          <w:ilvl w:val="0"/>
          <w:numId w:val="6"/>
        </w:numPr>
      </w:pPr>
      <w:r>
        <w:t>Система удаляет заявку из списка вновь поступивших.</w:t>
      </w:r>
    </w:p>
    <w:p w14:paraId="0522409C" w14:textId="77777777" w:rsidR="003C0009" w:rsidRDefault="003C0009" w:rsidP="003C0009">
      <w:pPr>
        <w:ind w:firstLine="0"/>
        <w:rPr>
          <w:b/>
          <w:bCs/>
        </w:rPr>
      </w:pPr>
      <w:r>
        <w:rPr>
          <w:b/>
          <w:bCs/>
        </w:rPr>
        <w:t>Альтернативные потоки</w:t>
      </w:r>
    </w:p>
    <w:p w14:paraId="0E155919" w14:textId="77777777" w:rsidR="003C0009" w:rsidRDefault="003C0009" w:rsidP="003C0009">
      <w:pPr>
        <w:rPr>
          <w:b/>
          <w:bCs/>
        </w:rPr>
      </w:pPr>
      <w:r>
        <w:rPr>
          <w:b/>
          <w:bCs/>
        </w:rPr>
        <w:t>Планирование по частям</w:t>
      </w:r>
    </w:p>
    <w:p w14:paraId="6407BEF0" w14:textId="77777777" w:rsidR="003C0009" w:rsidRDefault="003C0009" w:rsidP="003C0009">
      <w:r>
        <w:t>Если при выполнении п. 10 основного потока событий Диспетчеру не удалось обнаружить интервал необходимого размера, то</w:t>
      </w:r>
    </w:p>
    <w:p w14:paraId="1834F97F" w14:textId="77777777" w:rsidR="003C0009" w:rsidRDefault="003C0009" w:rsidP="003C0009">
      <w:pPr>
        <w:pStyle w:val="ListParagraph"/>
        <w:numPr>
          <w:ilvl w:val="0"/>
          <w:numId w:val="7"/>
        </w:numPr>
      </w:pPr>
      <w:r>
        <w:t>Диспетчер выбирает «планировать по частям».</w:t>
      </w:r>
    </w:p>
    <w:p w14:paraId="43543DBA" w14:textId="77777777" w:rsidR="003C0009" w:rsidRDefault="003C0009" w:rsidP="003C0009">
      <w:pPr>
        <w:pStyle w:val="ListParagraph"/>
        <w:numPr>
          <w:ilvl w:val="0"/>
          <w:numId w:val="7"/>
        </w:numPr>
      </w:pPr>
      <w:r>
        <w:t xml:space="preserve">Диспетчер находит на шкале одного из доступных ресурсов интервал произвольного размера и размещает туда работу заказа. </w:t>
      </w:r>
    </w:p>
    <w:p w14:paraId="11D0D214" w14:textId="77777777" w:rsidR="003C0009" w:rsidRDefault="003C0009" w:rsidP="003C0009">
      <w:pPr>
        <w:pStyle w:val="ListParagraph"/>
        <w:numPr>
          <w:ilvl w:val="0"/>
          <w:numId w:val="7"/>
        </w:numPr>
      </w:pPr>
      <w:r>
        <w:t>Система разбивает работу на интервалы и размещает её на свободные позиции выбранного ресурса.</w:t>
      </w:r>
    </w:p>
    <w:p w14:paraId="13180403" w14:textId="77777777" w:rsidR="003C0009" w:rsidRDefault="003C0009" w:rsidP="003C0009">
      <w:pPr>
        <w:pStyle w:val="ListParagraph"/>
        <w:numPr>
          <w:ilvl w:val="0"/>
          <w:numId w:val="7"/>
        </w:numPr>
      </w:pPr>
      <w:r>
        <w:t>Переход к п. 11 основного потока событий.</w:t>
      </w:r>
    </w:p>
    <w:p w14:paraId="1B5EAA27" w14:textId="77777777" w:rsidR="003C0009" w:rsidRDefault="003C0009" w:rsidP="003C0009">
      <w:pPr>
        <w:rPr>
          <w:b/>
          <w:bCs/>
        </w:rPr>
      </w:pPr>
      <w:r>
        <w:rPr>
          <w:b/>
          <w:bCs/>
        </w:rPr>
        <w:t>Планирование заявки в срок невозможно</w:t>
      </w:r>
    </w:p>
    <w:p w14:paraId="19B26373" w14:textId="77777777" w:rsidR="003C0009" w:rsidRDefault="003C0009" w:rsidP="003C0009">
      <w:r>
        <w:t>Если Диспетчер обнаружил, что он не может запланировать заявку с соблюдением зафиксированного в заявке срока, то</w:t>
      </w:r>
    </w:p>
    <w:p w14:paraId="6B9DFEFA" w14:textId="77777777" w:rsidR="003C0009" w:rsidRDefault="003C0009" w:rsidP="003C0009">
      <w:pPr>
        <w:pStyle w:val="ListParagraph"/>
        <w:numPr>
          <w:ilvl w:val="0"/>
          <w:numId w:val="8"/>
        </w:numPr>
      </w:pPr>
      <w:r>
        <w:t>Диспетчер выбирает «отменить планирование».</w:t>
      </w:r>
    </w:p>
    <w:p w14:paraId="274BB29C" w14:textId="77777777" w:rsidR="003C0009" w:rsidRDefault="003C0009" w:rsidP="003C0009">
      <w:pPr>
        <w:pStyle w:val="ListParagraph"/>
        <w:numPr>
          <w:ilvl w:val="0"/>
          <w:numId w:val="8"/>
        </w:numPr>
      </w:pPr>
      <w:r>
        <w:t>Система отправляет уведомление Менеджеру «Заявка №… не может быть спланирован с соблюдением оговоренного с заказчиком срока».</w:t>
      </w:r>
    </w:p>
    <w:p w14:paraId="1E0FD2D5" w14:textId="77777777" w:rsidR="003C0009" w:rsidRDefault="003C0009" w:rsidP="003C0009">
      <w:pPr>
        <w:pStyle w:val="Heading3"/>
        <w:numPr>
          <w:ilvl w:val="2"/>
          <w:numId w:val="1"/>
        </w:numPr>
      </w:pPr>
      <w:bookmarkStart w:id="39" w:name="_Toc152516910"/>
      <w:r>
        <w:lastRenderedPageBreak/>
        <w:t>Специальные требования</w:t>
      </w:r>
      <w:bookmarkEnd w:id="39"/>
    </w:p>
    <w:p w14:paraId="6017E5C8" w14:textId="77777777" w:rsidR="003C0009" w:rsidRDefault="003C0009" w:rsidP="003C0009">
      <w:r>
        <w:t>Время регистрации одной заявки не должно превышать 5 минут.</w:t>
      </w:r>
    </w:p>
    <w:p w14:paraId="0FD71089" w14:textId="77777777" w:rsidR="003C0009" w:rsidRDefault="003C0009" w:rsidP="003C0009">
      <w:pPr>
        <w:pStyle w:val="Heading3"/>
        <w:numPr>
          <w:ilvl w:val="2"/>
          <w:numId w:val="1"/>
        </w:numPr>
      </w:pPr>
      <w:bookmarkStart w:id="40" w:name="_Toc152516911"/>
      <w:r>
        <w:t>Предусловия</w:t>
      </w:r>
      <w:bookmarkEnd w:id="40"/>
    </w:p>
    <w:p w14:paraId="48A21A4E" w14:textId="77777777" w:rsidR="003C0009" w:rsidRDefault="003C0009" w:rsidP="003C0009">
      <w:pPr>
        <w:rPr>
          <w:b/>
          <w:bCs/>
        </w:rPr>
      </w:pPr>
      <w:r>
        <w:rPr>
          <w:b/>
          <w:bCs/>
        </w:rPr>
        <w:t>Регистрация</w:t>
      </w:r>
    </w:p>
    <w:p w14:paraId="0DD80791" w14:textId="77777777" w:rsidR="003C0009" w:rsidRDefault="003C0009" w:rsidP="003C0009">
      <w:r>
        <w:t>Перед тем как начинается этот прецедент, Диспетчер зарегистрирован в Системе, зашел под своим логином и паролем.</w:t>
      </w:r>
    </w:p>
    <w:p w14:paraId="33A7085D" w14:textId="77777777" w:rsidR="003C0009" w:rsidRDefault="003C0009" w:rsidP="003C0009">
      <w:pPr>
        <w:pStyle w:val="Heading3"/>
        <w:numPr>
          <w:ilvl w:val="2"/>
          <w:numId w:val="1"/>
        </w:numPr>
      </w:pPr>
      <w:bookmarkStart w:id="41" w:name="_Toc152516912"/>
      <w:r>
        <w:t>Постусловия</w:t>
      </w:r>
      <w:bookmarkEnd w:id="41"/>
    </w:p>
    <w:p w14:paraId="29F8A497" w14:textId="77777777" w:rsidR="003C0009" w:rsidRDefault="003C0009" w:rsidP="003C0009">
      <w:r>
        <w:t>При успешном окончании прецедента Диспетчер составляет план, гарантирующий исполнение заявки в срок. При неуспешном – Диспетчер делегирует ответственность за соблюдение сроков исполнения заказа Менеджеру (менеджер указал некорректный срок и должен его откорректировать).</w:t>
      </w:r>
    </w:p>
    <w:p w14:paraId="42CEEF4D" w14:textId="77777777" w:rsidR="003C0009" w:rsidRDefault="003C0009" w:rsidP="003C0009">
      <w:pPr>
        <w:pStyle w:val="Heading3"/>
        <w:numPr>
          <w:ilvl w:val="2"/>
          <w:numId w:val="1"/>
        </w:numPr>
      </w:pPr>
      <w:bookmarkStart w:id="42" w:name="_Toc152516913"/>
      <w:r>
        <w:t>Точки расширения</w:t>
      </w:r>
      <w:bookmarkEnd w:id="42"/>
    </w:p>
    <w:p w14:paraId="17BF2A87" w14:textId="77777777" w:rsidR="003C0009" w:rsidRDefault="003C0009" w:rsidP="003C0009">
      <w:r>
        <w:t>Если при выполнении пункта п. Ошибка! Источник ссылки не найдет, выясняется, что заявка имеет статус «Срочная», то система переходит к выполнению расширяющего прецедента «Прецедент D3. Планирование срочной заявки».</w:t>
      </w:r>
    </w:p>
    <w:p w14:paraId="1BCF3072" w14:textId="77777777" w:rsidR="003C0009" w:rsidRDefault="003C0009" w:rsidP="003C0009">
      <w:pPr>
        <w:pStyle w:val="Heading2"/>
        <w:numPr>
          <w:ilvl w:val="1"/>
          <w:numId w:val="1"/>
        </w:numPr>
      </w:pPr>
      <w:bookmarkStart w:id="43" w:name="_Toc152516914"/>
      <w:r>
        <w:t>Прецедент D3: Планирование срочной заявки</w:t>
      </w:r>
      <w:bookmarkEnd w:id="43"/>
    </w:p>
    <w:p w14:paraId="7682501D" w14:textId="77777777" w:rsidR="003C0009" w:rsidRDefault="003C0009" w:rsidP="003C0009">
      <w:pPr>
        <w:pStyle w:val="Heading3"/>
        <w:numPr>
          <w:ilvl w:val="2"/>
          <w:numId w:val="1"/>
        </w:numPr>
      </w:pPr>
      <w:bookmarkStart w:id="44" w:name="_Toc152516915"/>
      <w:r>
        <w:t>Планирование срочной заявки</w:t>
      </w:r>
      <w:bookmarkEnd w:id="44"/>
    </w:p>
    <w:p w14:paraId="00486C6A" w14:textId="77777777" w:rsidR="003C0009" w:rsidRDefault="003C0009" w:rsidP="003C0009">
      <w:pPr>
        <w:rPr>
          <w:b/>
          <w:bCs/>
        </w:rPr>
      </w:pPr>
      <w:r>
        <w:rPr>
          <w:b/>
          <w:bCs/>
        </w:rPr>
        <w:t>Краткое описание</w:t>
      </w:r>
    </w:p>
    <w:p w14:paraId="7573C5FE" w14:textId="77777777" w:rsidR="003C0009" w:rsidRDefault="003C0009" w:rsidP="003C0009">
      <w:r>
        <w:t>Диспетчер размещает заявку в требуемое время; очередь заявок смещается. Действующие лица этого прецедента – Диспетчер.</w:t>
      </w:r>
    </w:p>
    <w:p w14:paraId="757F96E9" w14:textId="77777777" w:rsidR="003C0009" w:rsidRDefault="003C0009" w:rsidP="003C0009">
      <w:pPr>
        <w:pStyle w:val="Heading3"/>
        <w:numPr>
          <w:ilvl w:val="2"/>
          <w:numId w:val="1"/>
        </w:numPr>
      </w:pPr>
      <w:bookmarkStart w:id="45" w:name="_Toc152516916"/>
      <w:r>
        <w:t>Поток событий</w:t>
      </w:r>
      <w:bookmarkEnd w:id="45"/>
    </w:p>
    <w:p w14:paraId="3ACD579D" w14:textId="77777777" w:rsidR="003C0009" w:rsidRDefault="003C0009" w:rsidP="003C0009">
      <w:r>
        <w:t>Прецедент начинается, когда Диспетчер выбирает деятельность “планировать срочную заявку” из «Главной формы» АРМ «Диспетчер».</w:t>
      </w:r>
    </w:p>
    <w:p w14:paraId="72A6FC52" w14:textId="77777777" w:rsidR="003C0009" w:rsidRDefault="003C0009" w:rsidP="003C0009">
      <w:r>
        <w:rPr>
          <w:b/>
          <w:bCs/>
        </w:rPr>
        <w:t>Базовый поток</w:t>
      </w:r>
      <w:r>
        <w:t xml:space="preserve"> – Планирование срочной заявки</w:t>
      </w:r>
    </w:p>
    <w:p w14:paraId="0B2AD146" w14:textId="77777777" w:rsidR="003C0009" w:rsidRDefault="003C0009" w:rsidP="003C0009">
      <w:pPr>
        <w:pStyle w:val="ListParagraph"/>
        <w:numPr>
          <w:ilvl w:val="0"/>
          <w:numId w:val="9"/>
        </w:numPr>
      </w:pPr>
      <w:r>
        <w:t>Диспетчер выбирает «планировать срочную заявку».</w:t>
      </w:r>
    </w:p>
    <w:p w14:paraId="04AB2B19" w14:textId="77777777" w:rsidR="003C0009" w:rsidRDefault="003C0009" w:rsidP="003C0009">
      <w:pPr>
        <w:pStyle w:val="ListParagraph"/>
        <w:numPr>
          <w:ilvl w:val="0"/>
          <w:numId w:val="9"/>
        </w:numPr>
      </w:pPr>
      <w:r>
        <w:lastRenderedPageBreak/>
        <w:t>Система отображает список срочных заявок, подлежащих планированию.</w:t>
      </w:r>
    </w:p>
    <w:p w14:paraId="35A10831" w14:textId="77777777" w:rsidR="003C0009" w:rsidRDefault="003C0009" w:rsidP="003C0009">
      <w:pPr>
        <w:pStyle w:val="ListParagraph"/>
        <w:numPr>
          <w:ilvl w:val="0"/>
          <w:numId w:val="9"/>
        </w:numPr>
      </w:pPr>
      <w:r>
        <w:t>Диспетчер выбирает из предложенного списка срочных заявок, ту, которую он желает запланировать.</w:t>
      </w:r>
    </w:p>
    <w:p w14:paraId="7DC41CC9" w14:textId="77777777" w:rsidR="003C0009" w:rsidRDefault="003C0009" w:rsidP="003C0009">
      <w:pPr>
        <w:pStyle w:val="ListParagraph"/>
        <w:numPr>
          <w:ilvl w:val="0"/>
          <w:numId w:val="9"/>
        </w:numPr>
      </w:pPr>
      <w:r>
        <w:t>Система определяет, что статус заявки – «Срочная».</w:t>
      </w:r>
    </w:p>
    <w:p w14:paraId="679134D1" w14:textId="77777777" w:rsidR="003C0009" w:rsidRDefault="003C0009" w:rsidP="003C0009">
      <w:pPr>
        <w:pStyle w:val="ListParagraph"/>
        <w:numPr>
          <w:ilvl w:val="0"/>
          <w:numId w:val="9"/>
        </w:numPr>
      </w:pPr>
      <w:r>
        <w:t>Система отображает список срочных заявок, отсортированных по очерёдности исполнения с указанием времени исполнения.</w:t>
      </w:r>
    </w:p>
    <w:p w14:paraId="48A4220C" w14:textId="77777777" w:rsidR="003C0009" w:rsidRDefault="003C0009" w:rsidP="003C0009">
      <w:pPr>
        <w:pStyle w:val="ListParagraph"/>
        <w:numPr>
          <w:ilvl w:val="0"/>
          <w:numId w:val="9"/>
        </w:numPr>
      </w:pPr>
      <w:r>
        <w:t>Система отображает список совместимых ресурсов по срочным заявкам. Ресурс отображается в том случае, если в заявке работа курьера.</w:t>
      </w:r>
    </w:p>
    <w:p w14:paraId="5BBB0451" w14:textId="77777777" w:rsidR="003C0009" w:rsidRDefault="003C0009" w:rsidP="003C0009">
      <w:pPr>
        <w:pStyle w:val="ListParagraph"/>
        <w:numPr>
          <w:ilvl w:val="0"/>
          <w:numId w:val="9"/>
        </w:numPr>
      </w:pPr>
      <w:r>
        <w:t>Диспетчер выбирает время на выполнение работы по срочной заявке.</w:t>
      </w:r>
    </w:p>
    <w:p w14:paraId="30A18F16" w14:textId="77777777" w:rsidR="003C0009" w:rsidRDefault="003C0009" w:rsidP="003C0009">
      <w:pPr>
        <w:pStyle w:val="ListParagraph"/>
        <w:numPr>
          <w:ilvl w:val="0"/>
          <w:numId w:val="9"/>
        </w:numPr>
      </w:pPr>
      <w:r>
        <w:t>Система ограничивает набор доступных ресурсов, «затеняя» несовместимые.</w:t>
      </w:r>
    </w:p>
    <w:p w14:paraId="40FB1BE7" w14:textId="77777777" w:rsidR="003C0009" w:rsidRDefault="003C0009" w:rsidP="003C0009">
      <w:pPr>
        <w:pStyle w:val="ListParagraph"/>
        <w:numPr>
          <w:ilvl w:val="0"/>
          <w:numId w:val="9"/>
        </w:numPr>
      </w:pPr>
      <w:r>
        <w:t>Диспетчер находит на шкале одного из доступных ресурсов интервал необходимого размера и размещает туда номер заявки.</w:t>
      </w:r>
    </w:p>
    <w:p w14:paraId="7C6A4FBF" w14:textId="77777777" w:rsidR="003C0009" w:rsidRDefault="003C0009" w:rsidP="003C0009">
      <w:pPr>
        <w:pStyle w:val="ListParagraph"/>
        <w:numPr>
          <w:ilvl w:val="0"/>
          <w:numId w:val="9"/>
        </w:numPr>
      </w:pPr>
      <w:r>
        <w:t>Система делает соответствующие отметки в базе данных.</w:t>
      </w:r>
    </w:p>
    <w:p w14:paraId="158242A2" w14:textId="77777777" w:rsidR="003C0009" w:rsidRDefault="003C0009" w:rsidP="003C0009">
      <w:pPr>
        <w:pStyle w:val="ListParagraph"/>
        <w:numPr>
          <w:ilvl w:val="0"/>
          <w:numId w:val="9"/>
        </w:numPr>
      </w:pPr>
      <w:r>
        <w:t>ПП. 7-10 повторяются, пока все работы по заявки не будут размещены.</w:t>
      </w:r>
    </w:p>
    <w:p w14:paraId="4142F839" w14:textId="77777777" w:rsidR="003C0009" w:rsidRDefault="003C0009" w:rsidP="003C0009">
      <w:pPr>
        <w:pStyle w:val="ListParagraph"/>
        <w:numPr>
          <w:ilvl w:val="0"/>
          <w:numId w:val="9"/>
        </w:numPr>
      </w:pPr>
      <w:r>
        <w:t>Система удаляет заявку из списка вновь поступивших.</w:t>
      </w:r>
    </w:p>
    <w:p w14:paraId="41398576" w14:textId="77777777" w:rsidR="003C0009" w:rsidRDefault="003C0009" w:rsidP="003C0009">
      <w:pPr>
        <w:rPr>
          <w:b/>
          <w:bCs/>
        </w:rPr>
      </w:pPr>
      <w:r>
        <w:rPr>
          <w:b/>
          <w:bCs/>
        </w:rPr>
        <w:t>Альтернативные потоки</w:t>
      </w:r>
    </w:p>
    <w:p w14:paraId="56C1E924" w14:textId="77777777" w:rsidR="003C0009" w:rsidRDefault="003C0009" w:rsidP="003C0009">
      <w:pPr>
        <w:rPr>
          <w:b/>
          <w:bCs/>
        </w:rPr>
      </w:pPr>
      <w:r>
        <w:rPr>
          <w:b/>
          <w:bCs/>
        </w:rPr>
        <w:t>Планирование заявки в срок невозможно</w:t>
      </w:r>
    </w:p>
    <w:p w14:paraId="6819EBC8" w14:textId="77777777" w:rsidR="003C0009" w:rsidRDefault="003C0009" w:rsidP="003C0009">
      <w:r>
        <w:t>Если Диспетчер обнаружил, что он не может запланировать срочную заявку с соблюдением зафиксированного в заявке срока, то</w:t>
      </w:r>
    </w:p>
    <w:p w14:paraId="45775277" w14:textId="77777777" w:rsidR="003C0009" w:rsidRDefault="003C0009" w:rsidP="003C0009">
      <w:pPr>
        <w:pStyle w:val="ListParagraph"/>
        <w:numPr>
          <w:ilvl w:val="0"/>
          <w:numId w:val="10"/>
        </w:numPr>
      </w:pPr>
      <w:r>
        <w:t>Диспетчер выбирает «отменить планирование».</w:t>
      </w:r>
    </w:p>
    <w:p w14:paraId="0DA36DE9" w14:textId="77777777" w:rsidR="003C0009" w:rsidRDefault="003C0009" w:rsidP="003C0009">
      <w:pPr>
        <w:pStyle w:val="ListParagraph"/>
        <w:numPr>
          <w:ilvl w:val="0"/>
          <w:numId w:val="10"/>
        </w:numPr>
      </w:pPr>
      <w:r>
        <w:t>Система отправляет уведомление Менеджеру «Заявка №… не может быть спланирован с соблюдением оговоренного с заказчиком срока».</w:t>
      </w:r>
    </w:p>
    <w:p w14:paraId="51BC2C7B" w14:textId="77777777" w:rsidR="003C0009" w:rsidRDefault="003C0009" w:rsidP="003C0009">
      <w:pPr>
        <w:pStyle w:val="Heading3"/>
        <w:numPr>
          <w:ilvl w:val="2"/>
          <w:numId w:val="1"/>
        </w:numPr>
      </w:pPr>
      <w:bookmarkStart w:id="46" w:name="_Toc152516917"/>
      <w:r>
        <w:t>Специальные требования</w:t>
      </w:r>
      <w:bookmarkEnd w:id="46"/>
    </w:p>
    <w:p w14:paraId="3B03444C" w14:textId="77777777" w:rsidR="003C0009" w:rsidRDefault="003C0009" w:rsidP="003C0009">
      <w:r>
        <w:t>Время регистрации одной заявки не должно превышать 5 минут.</w:t>
      </w:r>
    </w:p>
    <w:p w14:paraId="075FFABE" w14:textId="77777777" w:rsidR="003C0009" w:rsidRDefault="003C0009" w:rsidP="003C0009">
      <w:pPr>
        <w:pStyle w:val="Heading3"/>
        <w:numPr>
          <w:ilvl w:val="2"/>
          <w:numId w:val="1"/>
        </w:numPr>
      </w:pPr>
      <w:bookmarkStart w:id="47" w:name="_Toc152516918"/>
      <w:r>
        <w:t>Предусловия</w:t>
      </w:r>
      <w:bookmarkEnd w:id="47"/>
    </w:p>
    <w:p w14:paraId="08230A6B" w14:textId="77777777" w:rsidR="003C0009" w:rsidRDefault="003C0009" w:rsidP="003C0009">
      <w:pPr>
        <w:rPr>
          <w:b/>
          <w:bCs/>
        </w:rPr>
      </w:pPr>
      <w:r>
        <w:rPr>
          <w:b/>
          <w:bCs/>
        </w:rPr>
        <w:t>Регистрация</w:t>
      </w:r>
    </w:p>
    <w:p w14:paraId="4353519C" w14:textId="77777777" w:rsidR="003C0009" w:rsidRDefault="003C0009" w:rsidP="003C0009">
      <w:r>
        <w:lastRenderedPageBreak/>
        <w:t>Перед тем как начинается этот прецедент, Диспетчер зарегистрирован в Системе, зашел под своим логином и паролем.</w:t>
      </w:r>
    </w:p>
    <w:p w14:paraId="6E6EA3FD" w14:textId="77777777" w:rsidR="003C0009" w:rsidRDefault="003C0009" w:rsidP="003C0009">
      <w:pPr>
        <w:pStyle w:val="Heading3"/>
        <w:numPr>
          <w:ilvl w:val="2"/>
          <w:numId w:val="1"/>
        </w:numPr>
      </w:pPr>
      <w:bookmarkStart w:id="48" w:name="_Toc152516919"/>
      <w:r>
        <w:t>Постусловия</w:t>
      </w:r>
      <w:bookmarkEnd w:id="48"/>
    </w:p>
    <w:p w14:paraId="25960458" w14:textId="77777777" w:rsidR="003C0009" w:rsidRDefault="003C0009" w:rsidP="003C0009">
      <w:r>
        <w:t>При успешном окончании прецедента Диспетчер составляет план, гарантирующий исполнение заявки в срок. При неуспешном – Диспетчер делегирует ответственность за соблюдение сроков исполнения заказа Менеджеру (менеджер указал некорректный срок и должен его откорректировать).</w:t>
      </w:r>
    </w:p>
    <w:p w14:paraId="073158F2" w14:textId="77777777" w:rsidR="003C0009" w:rsidRDefault="003C0009" w:rsidP="003C0009">
      <w:pPr>
        <w:pStyle w:val="Heading1"/>
        <w:numPr>
          <w:ilvl w:val="0"/>
          <w:numId w:val="1"/>
        </w:numPr>
      </w:pPr>
      <w:bookmarkStart w:id="49" w:name="_Toc152516920"/>
      <w:r>
        <w:t>АНАЛИЗ И СПЕЦИФИКАЦИЯ СПЕЦИАЛЬНЫХ ТРЕБОВАНИЙ</w:t>
      </w:r>
      <w:bookmarkEnd w:id="49"/>
    </w:p>
    <w:p w14:paraId="0B2DFF81" w14:textId="77777777" w:rsidR="003C0009" w:rsidRDefault="003C0009" w:rsidP="003C0009">
      <w:pPr>
        <w:pStyle w:val="Heading2"/>
        <w:numPr>
          <w:ilvl w:val="1"/>
          <w:numId w:val="1"/>
        </w:numPr>
      </w:pPr>
      <w:bookmarkStart w:id="50" w:name="_Toc152516921"/>
      <w:r>
        <w:t>Цель</w:t>
      </w:r>
      <w:bookmarkEnd w:id="50"/>
    </w:p>
    <w:p w14:paraId="7EAFA531" w14:textId="77777777" w:rsidR="003C0009" w:rsidRDefault="003C0009" w:rsidP="003C0009">
      <w:r>
        <w:t>Цель этого документа – в том, чтобы определить дополнительные требования к разрабатываемой АИС. Рассматриваются функциональные требования, описание которых в форме прецедентов затруднительно, либо нецелесообразно. Описываются нефункциональные требования, относящиеся в целом к системе.</w:t>
      </w:r>
    </w:p>
    <w:p w14:paraId="336144E2" w14:textId="77777777" w:rsidR="003C0009" w:rsidRDefault="003C0009" w:rsidP="003C0009">
      <w:pPr>
        <w:pStyle w:val="Heading2"/>
        <w:numPr>
          <w:ilvl w:val="1"/>
          <w:numId w:val="1"/>
        </w:numPr>
      </w:pPr>
      <w:bookmarkStart w:id="51" w:name="_Toc152516922"/>
      <w:r>
        <w:t>Ссылки</w:t>
      </w:r>
      <w:bookmarkEnd w:id="51"/>
    </w:p>
    <w:p w14:paraId="359C6426" w14:textId="77777777" w:rsidR="003C0009" w:rsidRDefault="003C0009" w:rsidP="003C0009">
      <w:r>
        <w:t>Сопутствующая информация представлена в следующих документах:</w:t>
      </w:r>
    </w:p>
    <w:p w14:paraId="4BBADBAC" w14:textId="77777777" w:rsidR="003C0009" w:rsidRDefault="003C0009" w:rsidP="003C0009">
      <w:pPr>
        <w:pStyle w:val="ListParagraph"/>
        <w:numPr>
          <w:ilvl w:val="0"/>
          <w:numId w:val="11"/>
        </w:numPr>
      </w:pPr>
      <w:r>
        <w:t>Описании акторов и вариантов использования.</w:t>
      </w:r>
    </w:p>
    <w:p w14:paraId="5A8A3577" w14:textId="77777777" w:rsidR="003C0009" w:rsidRDefault="003C0009" w:rsidP="003C0009">
      <w:pPr>
        <w:pStyle w:val="ListParagraph"/>
        <w:numPr>
          <w:ilvl w:val="0"/>
          <w:numId w:val="11"/>
        </w:numPr>
      </w:pPr>
      <w:r>
        <w:t>Краткое описание вариантов использования.</w:t>
      </w:r>
    </w:p>
    <w:p w14:paraId="03320A39" w14:textId="77777777" w:rsidR="003C0009" w:rsidRDefault="003C0009" w:rsidP="003C0009">
      <w:pPr>
        <w:pStyle w:val="ListParagraph"/>
        <w:numPr>
          <w:ilvl w:val="0"/>
          <w:numId w:val="11"/>
        </w:numPr>
      </w:pPr>
      <w:r>
        <w:t>Описании ключевых вариантов использования</w:t>
      </w:r>
    </w:p>
    <w:p w14:paraId="31BEE714" w14:textId="77777777" w:rsidR="003C0009" w:rsidRDefault="003C0009" w:rsidP="003C0009">
      <w:pPr>
        <w:pStyle w:val="Heading2"/>
        <w:numPr>
          <w:ilvl w:val="1"/>
          <w:numId w:val="1"/>
        </w:numPr>
      </w:pPr>
      <w:bookmarkStart w:id="52" w:name="_Toc152516923"/>
      <w:r>
        <w:t>Функциональность</w:t>
      </w:r>
      <w:bookmarkEnd w:id="52"/>
    </w:p>
    <w:p w14:paraId="03B3B0DB" w14:textId="77777777" w:rsidR="003C0009" w:rsidRDefault="003C0009" w:rsidP="003C0009">
      <w:pPr>
        <w:pStyle w:val="Heading3"/>
        <w:numPr>
          <w:ilvl w:val="2"/>
          <w:numId w:val="1"/>
        </w:numPr>
      </w:pPr>
      <w:bookmarkStart w:id="53" w:name="_Toc152516924"/>
      <w:r>
        <w:t>Авторизация и аутентификация пользователей в системе</w:t>
      </w:r>
      <w:bookmarkEnd w:id="53"/>
    </w:p>
    <w:p w14:paraId="1F9469B9" w14:textId="77777777" w:rsidR="003C0009" w:rsidRDefault="003C0009" w:rsidP="003C0009">
      <w:r>
        <w:t xml:space="preserve">В АИС должны быть представлены справочник ролей пользователей (Диспетчер, Менеджер, Начальник курьерской службы) и справочник </w:t>
      </w:r>
      <w:r>
        <w:lastRenderedPageBreak/>
        <w:t>пользователей. Должна быть возможность регистрации пользователя и назначения пользователю роли.</w:t>
      </w:r>
    </w:p>
    <w:p w14:paraId="1BA89F79" w14:textId="77777777" w:rsidR="003C0009" w:rsidRDefault="003C0009" w:rsidP="003C0009">
      <w:pPr>
        <w:pStyle w:val="Heading3"/>
        <w:numPr>
          <w:ilvl w:val="2"/>
          <w:numId w:val="1"/>
        </w:numPr>
      </w:pPr>
      <w:bookmarkStart w:id="54" w:name="_Toc152516925"/>
      <w:r>
        <w:t>Ведение справочника работ</w:t>
      </w:r>
      <w:bookmarkEnd w:id="54"/>
    </w:p>
    <w:p w14:paraId="2EFAA074" w14:textId="77777777" w:rsidR="003C0009" w:rsidRDefault="003C0009" w:rsidP="003C0009">
      <w:r>
        <w:t>Работы, включаемые в описание заказа, выбираются из справочника типов работ. В АИС должны быть представлены средства управления типами работ.</w:t>
      </w:r>
    </w:p>
    <w:p w14:paraId="5FEA3E28" w14:textId="77777777" w:rsidR="003C0009" w:rsidRDefault="003C0009" w:rsidP="003C0009">
      <w:pPr>
        <w:pStyle w:val="Heading3"/>
        <w:numPr>
          <w:ilvl w:val="2"/>
          <w:numId w:val="1"/>
        </w:numPr>
      </w:pPr>
      <w:bookmarkStart w:id="55" w:name="_Toc152516926"/>
      <w:r>
        <w:t>Ведение справочника ресурсов</w:t>
      </w:r>
      <w:bookmarkEnd w:id="55"/>
    </w:p>
    <w:p w14:paraId="385F7154" w14:textId="77777777" w:rsidR="003C0009" w:rsidRDefault="003C0009" w:rsidP="003C0009">
      <w:r>
        <w:t>В АИС должны быть представлены средства управления типами ресурсов (оператор/оборудование), справочниками персонала и оборудования.</w:t>
      </w:r>
    </w:p>
    <w:p w14:paraId="408B7377" w14:textId="77777777" w:rsidR="003C0009" w:rsidRDefault="003C0009" w:rsidP="003C0009">
      <w:pPr>
        <w:pStyle w:val="Heading2"/>
        <w:numPr>
          <w:ilvl w:val="1"/>
          <w:numId w:val="1"/>
        </w:numPr>
      </w:pPr>
      <w:bookmarkStart w:id="56" w:name="_Toc152516927"/>
      <w:r>
        <w:t>Применимость</w:t>
      </w:r>
      <w:bookmarkEnd w:id="56"/>
    </w:p>
    <w:p w14:paraId="40D96ECD" w14:textId="77777777" w:rsidR="003C0009" w:rsidRDefault="003C0009" w:rsidP="003C0009">
      <w:pPr>
        <w:pStyle w:val="Heading3"/>
        <w:numPr>
          <w:ilvl w:val="2"/>
          <w:numId w:val="1"/>
        </w:numPr>
      </w:pPr>
      <w:bookmarkStart w:id="57" w:name="_Toc152516928"/>
      <w:r>
        <w:t>Удобство использования</w:t>
      </w:r>
      <w:bookmarkEnd w:id="57"/>
    </w:p>
    <w:p w14:paraId="707C8EC1" w14:textId="77777777" w:rsidR="003C0009" w:rsidRDefault="003C0009" w:rsidP="003C0009">
      <w:r>
        <w:t>Интерфейс АРМ «Менеджер» и «Начальник курьерской службы» должен обладать свойствами удобства и интуитивной ясности и не требовать дополнительной подготовки пользователей.</w:t>
      </w:r>
    </w:p>
    <w:p w14:paraId="757D6B9C" w14:textId="77777777" w:rsidR="003C0009" w:rsidRDefault="003C0009" w:rsidP="003C0009">
      <w:r>
        <w:t>Интерфейс АРМ «Диспетчер» должен быть рассчитан на предварительно обученного специалиста, хорошо ориентирующегося в работах, связанных с перевозками и достаточно хорошо – в компьютерных интерфейсах; время обучения не должно превышать 1 рабочей недели.</w:t>
      </w:r>
    </w:p>
    <w:p w14:paraId="67963648" w14:textId="77777777" w:rsidR="003C0009" w:rsidRDefault="003C0009" w:rsidP="003C0009">
      <w:pPr>
        <w:pStyle w:val="Heading3"/>
        <w:numPr>
          <w:ilvl w:val="2"/>
          <w:numId w:val="1"/>
        </w:numPr>
      </w:pPr>
      <w:bookmarkStart w:id="58" w:name="_Toc152516929"/>
      <w:r>
        <w:t>Помощь в режиме online</w:t>
      </w:r>
      <w:bookmarkEnd w:id="58"/>
    </w:p>
    <w:p w14:paraId="08AD56AE" w14:textId="77777777" w:rsidR="003C0009" w:rsidRDefault="003C0009" w:rsidP="003C0009">
      <w:r>
        <w:t>Все АРМ должны поддерживать контекстную справку в форме стандартного help операционной системы.</w:t>
      </w:r>
    </w:p>
    <w:p w14:paraId="7CE3019C" w14:textId="77777777" w:rsidR="003C0009" w:rsidRDefault="003C0009" w:rsidP="003C0009">
      <w:pPr>
        <w:pStyle w:val="Heading2"/>
        <w:numPr>
          <w:ilvl w:val="1"/>
          <w:numId w:val="1"/>
        </w:numPr>
      </w:pPr>
      <w:bookmarkStart w:id="59" w:name="_Toc152516930"/>
      <w:r>
        <w:t>Надежность</w:t>
      </w:r>
      <w:bookmarkEnd w:id="59"/>
    </w:p>
    <w:p w14:paraId="2BC1CAEA" w14:textId="77777777" w:rsidR="003C0009" w:rsidRDefault="003C0009" w:rsidP="003C0009">
      <w:pPr>
        <w:pStyle w:val="Heading3"/>
        <w:numPr>
          <w:ilvl w:val="2"/>
          <w:numId w:val="1"/>
        </w:numPr>
      </w:pPr>
      <w:bookmarkStart w:id="60" w:name="_Toc152516931"/>
      <w:r>
        <w:t>Доступность</w:t>
      </w:r>
      <w:bookmarkEnd w:id="60"/>
    </w:p>
    <w:p w14:paraId="4492359E" w14:textId="77777777" w:rsidR="003C0009" w:rsidRDefault="003C0009" w:rsidP="003C0009">
      <w:r>
        <w:t>АРМ Менеджера и Диспетчера должны быть доступны в рабочие дни в рабочее время (с 9 до 18).</w:t>
      </w:r>
    </w:p>
    <w:p w14:paraId="381FDA98" w14:textId="77777777" w:rsidR="003C0009" w:rsidRDefault="003C0009" w:rsidP="003C0009">
      <w:r>
        <w:lastRenderedPageBreak/>
        <w:t>АРМ Начальника курьерской службы должен быть доступен в рабочее время.</w:t>
      </w:r>
    </w:p>
    <w:p w14:paraId="3911DE26" w14:textId="77777777" w:rsidR="003C0009" w:rsidRDefault="003C0009" w:rsidP="003C0009">
      <w:r>
        <w:t>Время, затрачиваемое на обслуживание системы не должно превышать 3% от общего времени работы.</w:t>
      </w:r>
    </w:p>
    <w:p w14:paraId="7D8424FA" w14:textId="77777777" w:rsidR="003C0009" w:rsidRDefault="003C0009" w:rsidP="003C0009">
      <w:pPr>
        <w:pStyle w:val="Heading3"/>
        <w:numPr>
          <w:ilvl w:val="2"/>
          <w:numId w:val="1"/>
        </w:numPr>
      </w:pPr>
      <w:bookmarkStart w:id="61" w:name="_Toc152516932"/>
      <w:r>
        <w:t>Наработка на отказ</w:t>
      </w:r>
      <w:bookmarkEnd w:id="61"/>
    </w:p>
    <w:p w14:paraId="518B8E78" w14:textId="77777777" w:rsidR="003C0009" w:rsidRDefault="003C0009" w:rsidP="003C0009">
      <w:r>
        <w:t>Среднее время безотказной работы – 10 рабочих дней.</w:t>
      </w:r>
    </w:p>
    <w:p w14:paraId="71E570FA" w14:textId="77777777" w:rsidR="003C0009" w:rsidRDefault="003C0009" w:rsidP="003C0009">
      <w:pPr>
        <w:pStyle w:val="Heading3"/>
        <w:numPr>
          <w:ilvl w:val="2"/>
          <w:numId w:val="1"/>
        </w:numPr>
      </w:pPr>
      <w:bookmarkStart w:id="62" w:name="_Toc152516933"/>
      <w:r>
        <w:t>Норма дефектов</w:t>
      </w:r>
      <w:bookmarkEnd w:id="62"/>
    </w:p>
    <w:p w14:paraId="0A2C096E" w14:textId="77777777" w:rsidR="003C0009" w:rsidRDefault="003C0009" w:rsidP="003C0009">
      <w:r>
        <w:t>Максимальная норма ошибок или дефектов – 1 ошибка на десять тысяч строк кода.</w:t>
      </w:r>
    </w:p>
    <w:p w14:paraId="567275EF" w14:textId="77777777" w:rsidR="003C0009" w:rsidRDefault="003C0009" w:rsidP="003C0009">
      <w:pPr>
        <w:pStyle w:val="Heading2"/>
        <w:numPr>
          <w:ilvl w:val="1"/>
          <w:numId w:val="1"/>
        </w:numPr>
      </w:pPr>
      <w:bookmarkStart w:id="63" w:name="_Toc152516934"/>
      <w:r>
        <w:t>Производительность</w:t>
      </w:r>
      <w:bookmarkEnd w:id="63"/>
    </w:p>
    <w:p w14:paraId="00233BC7" w14:textId="77777777" w:rsidR="003C0009" w:rsidRDefault="003C0009" w:rsidP="003C0009">
      <w:pPr>
        <w:pStyle w:val="Heading3"/>
        <w:numPr>
          <w:ilvl w:val="2"/>
          <w:numId w:val="1"/>
        </w:numPr>
      </w:pPr>
      <w:bookmarkStart w:id="64" w:name="_Toc152516935"/>
      <w:r>
        <w:t>Одновременно работающие пользователи</w:t>
      </w:r>
      <w:bookmarkEnd w:id="64"/>
    </w:p>
    <w:p w14:paraId="62B8EE9F" w14:textId="77777777" w:rsidR="003C0009" w:rsidRDefault="003C0009" w:rsidP="003C0009">
      <w:r>
        <w:t>Система должна быть способна поддерживать минимум 4 одновременно работающих пользователей, связанных с общей базой данных.</w:t>
      </w:r>
    </w:p>
    <w:p w14:paraId="6BA745D8" w14:textId="77777777" w:rsidR="003C0009" w:rsidRDefault="003C0009" w:rsidP="003C0009">
      <w:pPr>
        <w:pStyle w:val="Heading3"/>
        <w:numPr>
          <w:ilvl w:val="2"/>
          <w:numId w:val="1"/>
        </w:numPr>
      </w:pPr>
      <w:bookmarkStart w:id="65" w:name="_Toc152516936"/>
      <w:r>
        <w:t>Время отклика</w:t>
      </w:r>
      <w:bookmarkEnd w:id="65"/>
    </w:p>
    <w:p w14:paraId="0B2F4FE8" w14:textId="77777777" w:rsidR="003C0009" w:rsidRDefault="003C0009" w:rsidP="003C0009">
      <w:r>
        <w:t>Время отклика для типичных задач – не более 5 секунд, для сложных задач – не более 10 секунд.</w:t>
      </w:r>
    </w:p>
    <w:p w14:paraId="31192211" w14:textId="77777777" w:rsidR="003C0009" w:rsidRDefault="003C0009" w:rsidP="003C0009">
      <w:pPr>
        <w:pStyle w:val="Heading2"/>
        <w:numPr>
          <w:ilvl w:val="1"/>
          <w:numId w:val="1"/>
        </w:numPr>
      </w:pPr>
      <w:bookmarkStart w:id="66" w:name="_Toc152516937"/>
      <w:r>
        <w:t>Пригодность к эксплуатации</w:t>
      </w:r>
      <w:bookmarkEnd w:id="66"/>
    </w:p>
    <w:p w14:paraId="2C3CB527" w14:textId="77777777" w:rsidR="003C0009" w:rsidRDefault="003C0009" w:rsidP="003C0009">
      <w:pPr>
        <w:pStyle w:val="Heading3"/>
        <w:numPr>
          <w:ilvl w:val="2"/>
          <w:numId w:val="1"/>
        </w:numPr>
      </w:pPr>
      <w:bookmarkStart w:id="67" w:name="_Toc152516938"/>
      <w:r>
        <w:t>Масштабируемость</w:t>
      </w:r>
      <w:bookmarkEnd w:id="67"/>
    </w:p>
    <w:p w14:paraId="2FFE5DE1" w14:textId="77777777" w:rsidR="003C0009" w:rsidRDefault="003C0009" w:rsidP="003C0009">
      <w:r>
        <w:t>Система должна быть способна поддерживать минимум 4 одновременно работающих пользователей, связанных с общей базой данных и иметь возможность увеличить их количество на случай увеличения штата сотрудников компании.</w:t>
      </w:r>
    </w:p>
    <w:p w14:paraId="4C6449DE" w14:textId="77777777" w:rsidR="003C0009" w:rsidRDefault="003C0009" w:rsidP="003C0009">
      <w:r>
        <w:t xml:space="preserve">В настоящее время в компании имеется автобазы (Начальник курьерской службы), 2 диспетчер и 2 менеджера.  Увеличение количества Руководителей курьерской компании (Появление заместителя руководителя курьерской </w:t>
      </w:r>
      <w:r>
        <w:lastRenderedPageBreak/>
        <w:t>службы) в ближайшие 5 лет – максимально 2, менеджеров – максимально 4, диспетчеров – максимально 4.</w:t>
      </w:r>
    </w:p>
    <w:p w14:paraId="3E72AE47" w14:textId="77777777" w:rsidR="003C0009" w:rsidRDefault="003C0009" w:rsidP="003C0009">
      <w:pPr>
        <w:pStyle w:val="Heading3"/>
        <w:numPr>
          <w:ilvl w:val="2"/>
          <w:numId w:val="1"/>
        </w:numPr>
      </w:pPr>
      <w:bookmarkStart w:id="68" w:name="_Toc152516939"/>
      <w:r>
        <w:t>Обновление версий</w:t>
      </w:r>
      <w:bookmarkEnd w:id="68"/>
    </w:p>
    <w:p w14:paraId="5094B175" w14:textId="77777777" w:rsidR="003C0009" w:rsidRDefault="003C0009" w:rsidP="003C0009">
      <w:r>
        <w:t>Обновление версий должно осуществляться в автоматизированном режиме на основе системы контроля версий и системы (сервера) обновления версий на рабочих местах пользователей.</w:t>
      </w:r>
    </w:p>
    <w:p w14:paraId="7368C345" w14:textId="77777777" w:rsidR="003C0009" w:rsidRDefault="003C0009" w:rsidP="003C0009">
      <w:pPr>
        <w:pStyle w:val="Heading2"/>
        <w:numPr>
          <w:ilvl w:val="1"/>
          <w:numId w:val="1"/>
        </w:numPr>
      </w:pPr>
      <w:bookmarkStart w:id="69" w:name="_Toc152516940"/>
      <w:r>
        <w:t>Ограничения проектирования</w:t>
      </w:r>
      <w:bookmarkEnd w:id="69"/>
    </w:p>
    <w:p w14:paraId="1518323E" w14:textId="77777777" w:rsidR="003C0009" w:rsidRDefault="003C0009" w:rsidP="003C0009">
      <w:pPr>
        <w:pStyle w:val="Heading3"/>
        <w:numPr>
          <w:ilvl w:val="2"/>
          <w:numId w:val="1"/>
        </w:numPr>
      </w:pPr>
      <w:bookmarkStart w:id="70" w:name="_Toc152516941"/>
      <w:r>
        <w:t>Применяемые стандарты</w:t>
      </w:r>
      <w:bookmarkEnd w:id="70"/>
    </w:p>
    <w:p w14:paraId="5C4C37E2" w14:textId="77777777" w:rsidR="003C0009" w:rsidRDefault="003C0009" w:rsidP="003C0009">
      <w:r>
        <w:t>Система должна соответствовать всем стандартам интерфейса пользователя Microsoft Windows.</w:t>
      </w:r>
    </w:p>
    <w:p w14:paraId="45DBC090" w14:textId="77777777" w:rsidR="006918FC" w:rsidRDefault="006918FC"/>
    <w:sectPr w:rsidR="006918FC" w:rsidSect="003C0009">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D1678" w14:textId="77777777" w:rsidR="000A63F9" w:rsidRDefault="000A63F9" w:rsidP="003C0009">
      <w:pPr>
        <w:spacing w:line="240" w:lineRule="auto"/>
      </w:pPr>
      <w:r>
        <w:separator/>
      </w:r>
    </w:p>
  </w:endnote>
  <w:endnote w:type="continuationSeparator" w:id="0">
    <w:p w14:paraId="423EF5C0" w14:textId="77777777" w:rsidR="000A63F9" w:rsidRDefault="000A63F9" w:rsidP="003C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CYR">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8150"/>
      <w:docPartObj>
        <w:docPartGallery w:val="AutoText"/>
      </w:docPartObj>
    </w:sdtPr>
    <w:sdtContent>
      <w:p w14:paraId="036D1511" w14:textId="77777777" w:rsidR="00F123ED" w:rsidRDefault="00000000">
        <w:pPr>
          <w:pStyle w:val="a"/>
        </w:pPr>
        <w:r>
          <w:fldChar w:fldCharType="begin"/>
        </w:r>
        <w:r>
          <w:instrText xml:space="preserve"> PAGE   \* MERGEFORMAT </w:instrText>
        </w:r>
        <w:r>
          <w:fldChar w:fldCharType="separate"/>
        </w:r>
        <w: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22237" w14:textId="77777777" w:rsidR="000A63F9" w:rsidRDefault="000A63F9" w:rsidP="003C0009">
      <w:pPr>
        <w:spacing w:line="240" w:lineRule="auto"/>
      </w:pPr>
      <w:r>
        <w:separator/>
      </w:r>
    </w:p>
  </w:footnote>
  <w:footnote w:type="continuationSeparator" w:id="0">
    <w:p w14:paraId="2CD6F473" w14:textId="77777777" w:rsidR="000A63F9" w:rsidRDefault="000A63F9" w:rsidP="003C0009">
      <w:pPr>
        <w:spacing w:line="240" w:lineRule="auto"/>
      </w:pPr>
      <w:r>
        <w:continuationSeparator/>
      </w:r>
    </w:p>
  </w:footnote>
  <w:footnote w:id="1">
    <w:p w14:paraId="5C27F19E" w14:textId="77777777" w:rsidR="003C0009" w:rsidRDefault="003C0009" w:rsidP="003C0009">
      <w:pPr>
        <w:pStyle w:val="FootnoteText"/>
      </w:pPr>
      <w:r>
        <w:rPr>
          <w:rStyle w:val="FootnoteReference"/>
        </w:rPr>
        <w:footnoteRef/>
      </w:r>
      <w:r>
        <w:t xml:space="preserve"> Например, болезнь курьера и т.п.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7AAE"/>
    <w:multiLevelType w:val="multilevel"/>
    <w:tmpl w:val="03917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491D31"/>
    <w:multiLevelType w:val="multilevel"/>
    <w:tmpl w:val="21491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737C25"/>
    <w:multiLevelType w:val="multilevel"/>
    <w:tmpl w:val="2C737C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0106F8"/>
    <w:multiLevelType w:val="multilevel"/>
    <w:tmpl w:val="2F010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D81D2E"/>
    <w:multiLevelType w:val="multilevel"/>
    <w:tmpl w:val="33D81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B027DA"/>
    <w:multiLevelType w:val="multilevel"/>
    <w:tmpl w:val="3AB027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5B72F0"/>
    <w:multiLevelType w:val="multilevel"/>
    <w:tmpl w:val="3E5B7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BE7237"/>
    <w:multiLevelType w:val="multilevel"/>
    <w:tmpl w:val="65BE72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6692667"/>
    <w:multiLevelType w:val="multilevel"/>
    <w:tmpl w:val="666926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923132"/>
    <w:multiLevelType w:val="multilevel"/>
    <w:tmpl w:val="6A9231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27D7F02"/>
    <w:multiLevelType w:val="multilevel"/>
    <w:tmpl w:val="727D7F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89522335">
    <w:abstractNumId w:val="4"/>
  </w:num>
  <w:num w:numId="2" w16cid:durableId="2104718713">
    <w:abstractNumId w:val="7"/>
  </w:num>
  <w:num w:numId="3" w16cid:durableId="1772629961">
    <w:abstractNumId w:val="9"/>
  </w:num>
  <w:num w:numId="4" w16cid:durableId="572739775">
    <w:abstractNumId w:val="1"/>
  </w:num>
  <w:num w:numId="5" w16cid:durableId="643900251">
    <w:abstractNumId w:val="8"/>
  </w:num>
  <w:num w:numId="6" w16cid:durableId="1674718379">
    <w:abstractNumId w:val="5"/>
  </w:num>
  <w:num w:numId="7" w16cid:durableId="1477719141">
    <w:abstractNumId w:val="2"/>
  </w:num>
  <w:num w:numId="8" w16cid:durableId="37516093">
    <w:abstractNumId w:val="6"/>
  </w:num>
  <w:num w:numId="9" w16cid:durableId="1017778907">
    <w:abstractNumId w:val="0"/>
  </w:num>
  <w:num w:numId="10" w16cid:durableId="20128445">
    <w:abstractNumId w:val="3"/>
  </w:num>
  <w:num w:numId="11" w16cid:durableId="12120399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F4"/>
    <w:rsid w:val="000A63F9"/>
    <w:rsid w:val="00174B5E"/>
    <w:rsid w:val="00267A62"/>
    <w:rsid w:val="003C0009"/>
    <w:rsid w:val="006918FC"/>
    <w:rsid w:val="00776BF4"/>
    <w:rsid w:val="00981AEC"/>
    <w:rsid w:val="00B1577F"/>
    <w:rsid w:val="00F123ED"/>
    <w:rsid w:val="00F7185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1506"/>
  <w15:chartTrackingRefBased/>
  <w15:docId w15:val="{C1936A23-77BD-4A35-90F4-BC945B06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09"/>
    <w:pPr>
      <w:spacing w:after="0" w:line="360" w:lineRule="auto"/>
      <w:ind w:firstLine="709"/>
      <w:jc w:val="both"/>
    </w:pPr>
    <w:rPr>
      <w:rFonts w:ascii="Times New Roman" w:hAnsi="Times New Roman"/>
      <w:sz w:val="28"/>
      <w:szCs w:val="22"/>
    </w:rPr>
  </w:style>
  <w:style w:type="paragraph" w:styleId="Heading1">
    <w:name w:val="heading 1"/>
    <w:basedOn w:val="Normal"/>
    <w:next w:val="Normal"/>
    <w:link w:val="Heading1Char"/>
    <w:uiPriority w:val="9"/>
    <w:qFormat/>
    <w:rsid w:val="00776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6BF4"/>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76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B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B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B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B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6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776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776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BF4"/>
    <w:rPr>
      <w:rFonts w:eastAsiaTheme="majorEastAsia" w:cstheme="majorBidi"/>
      <w:color w:val="272727" w:themeColor="text1" w:themeTint="D8"/>
    </w:rPr>
  </w:style>
  <w:style w:type="paragraph" w:styleId="Title">
    <w:name w:val="Title"/>
    <w:basedOn w:val="Normal"/>
    <w:next w:val="Normal"/>
    <w:link w:val="TitleChar"/>
    <w:uiPriority w:val="10"/>
    <w:qFormat/>
    <w:rsid w:val="00776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BF4"/>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76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BF4"/>
    <w:pPr>
      <w:spacing w:before="160"/>
      <w:jc w:val="center"/>
    </w:pPr>
    <w:rPr>
      <w:i/>
      <w:iCs/>
      <w:color w:val="404040" w:themeColor="text1" w:themeTint="BF"/>
    </w:rPr>
  </w:style>
  <w:style w:type="character" w:customStyle="1" w:styleId="QuoteChar">
    <w:name w:val="Quote Char"/>
    <w:basedOn w:val="DefaultParagraphFont"/>
    <w:link w:val="Quote"/>
    <w:uiPriority w:val="29"/>
    <w:rsid w:val="00776BF4"/>
    <w:rPr>
      <w:i/>
      <w:iCs/>
      <w:color w:val="404040" w:themeColor="text1" w:themeTint="BF"/>
    </w:rPr>
  </w:style>
  <w:style w:type="paragraph" w:styleId="ListParagraph">
    <w:name w:val="List Paragraph"/>
    <w:basedOn w:val="Normal"/>
    <w:uiPriority w:val="34"/>
    <w:qFormat/>
    <w:rsid w:val="00776BF4"/>
    <w:pPr>
      <w:ind w:left="720"/>
      <w:contextualSpacing/>
    </w:pPr>
  </w:style>
  <w:style w:type="character" w:styleId="IntenseEmphasis">
    <w:name w:val="Intense Emphasis"/>
    <w:basedOn w:val="DefaultParagraphFont"/>
    <w:uiPriority w:val="21"/>
    <w:qFormat/>
    <w:rsid w:val="00776BF4"/>
    <w:rPr>
      <w:i/>
      <w:iCs/>
      <w:color w:val="0F4761" w:themeColor="accent1" w:themeShade="BF"/>
    </w:rPr>
  </w:style>
  <w:style w:type="paragraph" w:styleId="IntenseQuote">
    <w:name w:val="Intense Quote"/>
    <w:basedOn w:val="Normal"/>
    <w:next w:val="Normal"/>
    <w:link w:val="IntenseQuoteChar"/>
    <w:uiPriority w:val="30"/>
    <w:qFormat/>
    <w:rsid w:val="00776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BF4"/>
    <w:rPr>
      <w:i/>
      <w:iCs/>
      <w:color w:val="0F4761" w:themeColor="accent1" w:themeShade="BF"/>
    </w:rPr>
  </w:style>
  <w:style w:type="character" w:styleId="IntenseReference">
    <w:name w:val="Intense Reference"/>
    <w:basedOn w:val="DefaultParagraphFont"/>
    <w:uiPriority w:val="32"/>
    <w:qFormat/>
    <w:rsid w:val="00776BF4"/>
    <w:rPr>
      <w:b/>
      <w:bCs/>
      <w:smallCaps/>
      <w:color w:val="0F4761" w:themeColor="accent1" w:themeShade="BF"/>
      <w:spacing w:val="5"/>
    </w:rPr>
  </w:style>
  <w:style w:type="character" w:styleId="FootnoteReference">
    <w:name w:val="footnote reference"/>
    <w:basedOn w:val="DefaultParagraphFont"/>
    <w:uiPriority w:val="99"/>
    <w:semiHidden/>
    <w:unhideWhenUsed/>
    <w:rsid w:val="003C0009"/>
    <w:rPr>
      <w:vertAlign w:val="superscript"/>
    </w:rPr>
  </w:style>
  <w:style w:type="character" w:styleId="Hyperlink">
    <w:name w:val="Hyperlink"/>
    <w:basedOn w:val="DefaultParagraphFont"/>
    <w:uiPriority w:val="99"/>
    <w:unhideWhenUsed/>
    <w:qFormat/>
    <w:rsid w:val="003C0009"/>
    <w:rPr>
      <w:color w:val="467886" w:themeColor="hyperlink"/>
      <w:u w:val="single"/>
    </w:rPr>
  </w:style>
  <w:style w:type="paragraph" w:styleId="Caption">
    <w:name w:val="caption"/>
    <w:basedOn w:val="Normal"/>
    <w:next w:val="Normal"/>
    <w:uiPriority w:val="35"/>
    <w:unhideWhenUsed/>
    <w:qFormat/>
    <w:rsid w:val="003C0009"/>
    <w:pPr>
      <w:spacing w:line="240" w:lineRule="auto"/>
      <w:ind w:firstLine="0"/>
      <w:jc w:val="right"/>
    </w:pPr>
    <w:rPr>
      <w:b/>
      <w:iCs/>
      <w:sz w:val="24"/>
      <w:szCs w:val="18"/>
    </w:rPr>
  </w:style>
  <w:style w:type="paragraph" w:styleId="FootnoteText">
    <w:name w:val="footnote text"/>
    <w:basedOn w:val="Normal"/>
    <w:link w:val="FootnoteTextChar"/>
    <w:uiPriority w:val="99"/>
    <w:semiHidden/>
    <w:unhideWhenUsed/>
    <w:rsid w:val="003C0009"/>
    <w:pPr>
      <w:spacing w:line="240" w:lineRule="auto"/>
    </w:pPr>
    <w:rPr>
      <w:sz w:val="20"/>
      <w:szCs w:val="20"/>
    </w:rPr>
  </w:style>
  <w:style w:type="character" w:customStyle="1" w:styleId="FootnoteTextChar">
    <w:name w:val="Footnote Text Char"/>
    <w:basedOn w:val="DefaultParagraphFont"/>
    <w:link w:val="FootnoteText"/>
    <w:uiPriority w:val="99"/>
    <w:semiHidden/>
    <w:rsid w:val="003C0009"/>
    <w:rPr>
      <w:rFonts w:ascii="Times New Roman" w:hAnsi="Times New Roman"/>
      <w:sz w:val="20"/>
      <w:szCs w:val="20"/>
    </w:rPr>
  </w:style>
  <w:style w:type="paragraph" w:styleId="Header">
    <w:name w:val="header"/>
    <w:basedOn w:val="Normal"/>
    <w:link w:val="HeaderChar"/>
    <w:uiPriority w:val="99"/>
    <w:unhideWhenUsed/>
    <w:qFormat/>
    <w:rsid w:val="003C0009"/>
    <w:pPr>
      <w:tabs>
        <w:tab w:val="center" w:pos="4677"/>
        <w:tab w:val="right" w:pos="9355"/>
      </w:tabs>
      <w:spacing w:line="240" w:lineRule="auto"/>
    </w:pPr>
  </w:style>
  <w:style w:type="character" w:customStyle="1" w:styleId="HeaderChar">
    <w:name w:val="Header Char"/>
    <w:basedOn w:val="DefaultParagraphFont"/>
    <w:link w:val="Header"/>
    <w:uiPriority w:val="99"/>
    <w:qFormat/>
    <w:rsid w:val="003C0009"/>
    <w:rPr>
      <w:rFonts w:ascii="Times New Roman" w:hAnsi="Times New Roman"/>
      <w:sz w:val="28"/>
      <w:szCs w:val="22"/>
    </w:rPr>
  </w:style>
  <w:style w:type="paragraph" w:styleId="BodyText">
    <w:name w:val="Body Text"/>
    <w:basedOn w:val="Normal"/>
    <w:link w:val="BodyTextChar"/>
    <w:rsid w:val="003C0009"/>
    <w:pPr>
      <w:keepLines/>
      <w:widowControl w:val="0"/>
      <w:spacing w:after="120" w:line="240" w:lineRule="atLeast"/>
      <w:ind w:left="720" w:firstLine="0"/>
      <w:jc w:val="left"/>
    </w:pPr>
    <w:rPr>
      <w:rFonts w:eastAsia="Times New Roman" w:cs="Times New Roman"/>
      <w:kern w:val="0"/>
      <w:sz w:val="20"/>
      <w:szCs w:val="20"/>
      <w:lang w:val="en-US" w:eastAsia="ru-RU"/>
      <w14:ligatures w14:val="none"/>
    </w:rPr>
  </w:style>
  <w:style w:type="character" w:customStyle="1" w:styleId="BodyTextChar">
    <w:name w:val="Body Text Char"/>
    <w:basedOn w:val="DefaultParagraphFont"/>
    <w:link w:val="BodyText"/>
    <w:rsid w:val="003C0009"/>
    <w:rPr>
      <w:rFonts w:ascii="Times New Roman" w:eastAsia="Times New Roman" w:hAnsi="Times New Roman" w:cs="Times New Roman"/>
      <w:kern w:val="0"/>
      <w:sz w:val="20"/>
      <w:szCs w:val="20"/>
      <w:lang w:val="en-US" w:eastAsia="ru-RU"/>
      <w14:ligatures w14:val="none"/>
    </w:rPr>
  </w:style>
  <w:style w:type="paragraph" w:styleId="TOC1">
    <w:name w:val="toc 1"/>
    <w:basedOn w:val="Normal"/>
    <w:next w:val="Normal"/>
    <w:uiPriority w:val="39"/>
    <w:unhideWhenUsed/>
    <w:qFormat/>
    <w:rsid w:val="003C0009"/>
    <w:pPr>
      <w:tabs>
        <w:tab w:val="left" w:pos="567"/>
        <w:tab w:val="right" w:leader="dot" w:pos="9345"/>
      </w:tabs>
      <w:ind w:firstLine="0"/>
    </w:pPr>
  </w:style>
  <w:style w:type="paragraph" w:styleId="TOC3">
    <w:name w:val="toc 3"/>
    <w:basedOn w:val="Normal"/>
    <w:next w:val="Normal"/>
    <w:uiPriority w:val="39"/>
    <w:unhideWhenUsed/>
    <w:rsid w:val="003C0009"/>
    <w:pPr>
      <w:tabs>
        <w:tab w:val="right" w:leader="dot" w:pos="9345"/>
      </w:tabs>
      <w:spacing w:after="100"/>
    </w:pPr>
  </w:style>
  <w:style w:type="paragraph" w:styleId="TOC2">
    <w:name w:val="toc 2"/>
    <w:basedOn w:val="Normal"/>
    <w:next w:val="Normal"/>
    <w:uiPriority w:val="39"/>
    <w:unhideWhenUsed/>
    <w:qFormat/>
    <w:rsid w:val="003C0009"/>
    <w:pPr>
      <w:tabs>
        <w:tab w:val="right" w:leader="dot" w:pos="9345"/>
      </w:tabs>
      <w:spacing w:after="100"/>
      <w:ind w:firstLine="284"/>
    </w:pPr>
  </w:style>
  <w:style w:type="paragraph" w:styleId="Footer">
    <w:name w:val="footer"/>
    <w:basedOn w:val="Normal"/>
    <w:link w:val="FooterChar"/>
    <w:uiPriority w:val="99"/>
    <w:unhideWhenUsed/>
    <w:qFormat/>
    <w:rsid w:val="003C0009"/>
    <w:pPr>
      <w:tabs>
        <w:tab w:val="center" w:pos="4677"/>
        <w:tab w:val="right" w:pos="9355"/>
      </w:tabs>
      <w:spacing w:line="240" w:lineRule="auto"/>
      <w:ind w:firstLine="0"/>
      <w:jc w:val="left"/>
    </w:pPr>
    <w:rPr>
      <w:rFonts w:asciiTheme="minorHAnsi" w:hAnsiTheme="minorHAnsi"/>
      <w:kern w:val="0"/>
      <w:sz w:val="22"/>
      <w14:ligatures w14:val="none"/>
    </w:rPr>
  </w:style>
  <w:style w:type="character" w:customStyle="1" w:styleId="FooterChar">
    <w:name w:val="Footer Char"/>
    <w:basedOn w:val="DefaultParagraphFont"/>
    <w:link w:val="Footer"/>
    <w:uiPriority w:val="99"/>
    <w:qFormat/>
    <w:rsid w:val="003C0009"/>
    <w:rPr>
      <w:kern w:val="0"/>
      <w:sz w:val="22"/>
      <w:szCs w:val="22"/>
      <w14:ligatures w14:val="none"/>
    </w:rPr>
  </w:style>
  <w:style w:type="character" w:customStyle="1" w:styleId="extendedtext-short">
    <w:name w:val="extendedtext-short"/>
    <w:basedOn w:val="DefaultParagraphFont"/>
    <w:qFormat/>
    <w:rsid w:val="003C0009"/>
  </w:style>
  <w:style w:type="paragraph" w:customStyle="1" w:styleId="1">
    <w:name w:val="Заголовок оглавления1"/>
    <w:basedOn w:val="Heading1"/>
    <w:next w:val="Normal"/>
    <w:uiPriority w:val="39"/>
    <w:unhideWhenUsed/>
    <w:qFormat/>
    <w:rsid w:val="003C0009"/>
    <w:pPr>
      <w:pageBreakBefore/>
      <w:spacing w:before="0" w:after="0"/>
      <w:jc w:val="center"/>
      <w:outlineLvl w:val="9"/>
    </w:pPr>
    <w:rPr>
      <w:rFonts w:ascii="Times New Roman" w:hAnsi="Times New Roman"/>
      <w:b/>
      <w:caps/>
      <w:color w:val="auto"/>
      <w:kern w:val="0"/>
      <w:sz w:val="32"/>
      <w:szCs w:val="32"/>
      <w:lang w:eastAsia="ru-RU"/>
      <w14:ligatures w14:val="none"/>
    </w:rPr>
  </w:style>
  <w:style w:type="paragraph" w:customStyle="1" w:styleId="a">
    <w:name w:val="Нумерация страниц"/>
    <w:basedOn w:val="Footer"/>
    <w:link w:val="a0"/>
    <w:qFormat/>
    <w:rsid w:val="003C0009"/>
    <w:pPr>
      <w:jc w:val="center"/>
    </w:pPr>
    <w:rPr>
      <w:rFonts w:ascii="Times New Roman" w:hAnsi="Times New Roman"/>
    </w:rPr>
  </w:style>
  <w:style w:type="character" w:customStyle="1" w:styleId="a0">
    <w:name w:val="Нумерация страниц Знак"/>
    <w:basedOn w:val="FooterChar"/>
    <w:link w:val="a"/>
    <w:qFormat/>
    <w:rsid w:val="003C0009"/>
    <w:rPr>
      <w:rFonts w:ascii="Times New Roman" w:hAnsi="Times New Roman"/>
      <w:kern w:val="0"/>
      <w:sz w:val="22"/>
      <w:szCs w:val="22"/>
      <w14:ligatures w14:val="none"/>
    </w:rPr>
  </w:style>
  <w:style w:type="paragraph" w:customStyle="1" w:styleId="a1">
    <w:name w:val="Текст таблицы"/>
    <w:basedOn w:val="Normal"/>
    <w:link w:val="a2"/>
    <w:rsid w:val="003C0009"/>
    <w:pPr>
      <w:keepLines/>
      <w:spacing w:before="60" w:after="60" w:line="240" w:lineRule="auto"/>
      <w:ind w:firstLine="0"/>
      <w:jc w:val="left"/>
    </w:pPr>
    <w:rPr>
      <w:rFonts w:ascii="Arial" w:eastAsia="Times New Roman" w:hAnsi="Arial" w:cs="Arial"/>
      <w:kern w:val="0"/>
      <w:sz w:val="18"/>
      <w:szCs w:val="24"/>
      <w:lang w:eastAsia="ru-RU"/>
      <w14:ligatures w14:val="none"/>
    </w:rPr>
  </w:style>
  <w:style w:type="character" w:customStyle="1" w:styleId="a2">
    <w:name w:val="Текст таблицы Знак"/>
    <w:basedOn w:val="DefaultParagraphFont"/>
    <w:link w:val="a1"/>
    <w:qFormat/>
    <w:rsid w:val="003C0009"/>
    <w:rPr>
      <w:rFonts w:ascii="Arial" w:eastAsia="Times New Roman" w:hAnsi="Arial" w:cs="Arial"/>
      <w:kern w:val="0"/>
      <w:sz w:val="18"/>
      <w:lang w:eastAsia="ru-RU"/>
      <w14:ligatures w14:val="none"/>
    </w:rPr>
  </w:style>
  <w:style w:type="character" w:customStyle="1" w:styleId="normaltextrun">
    <w:name w:val="normaltextrun"/>
    <w:basedOn w:val="DefaultParagraphFont"/>
    <w:rsid w:val="003C0009"/>
  </w:style>
  <w:style w:type="paragraph" w:customStyle="1" w:styleId="a3">
    <w:name w:val="Рисунок"/>
    <w:basedOn w:val="Normal"/>
    <w:link w:val="a4"/>
    <w:qFormat/>
    <w:rsid w:val="003C0009"/>
    <w:pPr>
      <w:spacing w:line="240" w:lineRule="auto"/>
      <w:ind w:firstLine="0"/>
      <w:jc w:val="center"/>
    </w:pPr>
    <w:rPr>
      <w:b/>
      <w:sz w:val="24"/>
    </w:rPr>
  </w:style>
  <w:style w:type="character" w:customStyle="1" w:styleId="a4">
    <w:name w:val="Рисунок Знак"/>
    <w:basedOn w:val="DefaultParagraphFont"/>
    <w:link w:val="a3"/>
    <w:rsid w:val="003C0009"/>
    <w:rPr>
      <w:rFonts w:ascii="Times New Roman" w:hAnsi="Times New Roman"/>
      <w:b/>
      <w:szCs w:val="22"/>
    </w:rPr>
  </w:style>
  <w:style w:type="paragraph" w:customStyle="1" w:styleId="a5">
    <w:name w:val="Заполнение таблиц"/>
    <w:basedOn w:val="Normal"/>
    <w:link w:val="a6"/>
    <w:qFormat/>
    <w:rsid w:val="003C0009"/>
    <w:pPr>
      <w:spacing w:line="240" w:lineRule="auto"/>
      <w:ind w:firstLine="0"/>
    </w:pPr>
    <w:rPr>
      <w:sz w:val="24"/>
    </w:rPr>
  </w:style>
  <w:style w:type="character" w:customStyle="1" w:styleId="a6">
    <w:name w:val="Заполнение таблиц Знак"/>
    <w:basedOn w:val="DefaultParagraphFont"/>
    <w:link w:val="a5"/>
    <w:rsid w:val="003C0009"/>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5251</Words>
  <Characters>29937</Characters>
  <Application>Microsoft Office Word</Application>
  <DocSecurity>0</DocSecurity>
  <Lines>249</Lines>
  <Paragraphs>70</Paragraphs>
  <ScaleCrop>false</ScaleCrop>
  <Company/>
  <LinksUpToDate>false</LinksUpToDate>
  <CharactersWithSpaces>35118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ALI MERIE</cp:lastModifiedBy>
  <cp:revision>3</cp:revision>
  <dcterms:created xsi:type="dcterms:W3CDTF">2025-03-02T22:31:00Z</dcterms:created>
  <dcterms:modified xsi:type="dcterms:W3CDTF">2025-03-18T11:39:00Z</dcterms:modified>
</cp:coreProperties>
</file>