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Отчет 2</w:t>
      </w:r>
      <w:r>
        <w:rPr>
          <w:sz w:val="28"/>
          <w:szCs w:val="28"/>
        </w:rPr>
      </w:r>
    </w:p>
    <w:p>
      <w:pPr>
        <w:rPr>
          <w:highlight w:val="none"/>
        </w:rPr>
      </w:pPr>
      <w:r>
        <w:rPr>
          <w:highlight w:val="none"/>
        </w:rPr>
        <w:t xml:space="preserve">Комарова Марина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6840" cy="44355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0525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016839" cy="4435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5.03pt;height:349.26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3515" cy="29609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4329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083515" cy="29609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00.28pt;height:233.1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4465" cy="3357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9656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064464" cy="33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98.78pt;height:264.3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Найдена уязвимость на моем сайте</w:t>
      </w:r>
      <w:r>
        <w:rPr>
          <w:highlight w:val="none"/>
          <w:lang w:val="en-US"/>
        </w:rPr>
        <w:t xml:space="preserve">:</w:t>
      </w:r>
      <w:r>
        <w:rPr>
          <w:highlight w:val="none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374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8050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537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121.06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Уязвимость закрыта двумя мерами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  </w:t>
      </w:r>
      <w:r>
        <w:rPr>
          <w:highlight w:val="none"/>
          <w:lang w:val="en-US"/>
        </w:rPr>
        <w:t xml:space="preserve">1. </w:t>
      </w:r>
      <w:r>
        <w:rPr>
          <w:highlight w:val="none"/>
          <w:lang w:val="ru-RU"/>
        </w:rPr>
        <w:t xml:space="preserve">Строка поиска передаётся отдельно от запроса в массиве параметров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2. 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мя колонки проверяется по белому списку</w:t>
      </w:r>
      <w:r>
        <w:rPr>
          <w:highlight w:val="none"/>
          <w:lang w:val="ru-RU"/>
        </w:rPr>
      </w:r>
      <w:r/>
    </w:p>
    <w:p>
      <w:pPr>
        <w:rPr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22288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71727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2624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53.75pt;height:175.5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2026-09-21T11:00:31Z</dcterms:modified>
</cp:coreProperties>
</file>