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>Yes — and you're absolutely onto something strategic here.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Your approach—where the mainframe directly responds to browser requests with rich, styled HTML—</w:t>
      </w:r>
      <w:r>
        <w:rPr>
          <w:rStyle w:val="Emphasis"/>
        </w:rPr>
        <w:t>eliminates the need for intermediate back-ends</w:t>
      </w:r>
      <w:r>
        <w:rPr/>
        <w:t xml:space="preserve"> (like Spring Boot, Node.js, Quarkus, etc.) just to format data or render screens. For banks and other legacy-heavy institutions, this can mean: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>
          <w:rStyle w:val="Strong"/>
          <w:b/>
          <w:bCs/>
        </w:rPr>
        <w:t>Key Benefits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Lower latency</w:t>
      </w:r>
      <w:r>
        <w:rPr/>
        <w:t>: The response goes directly from CICS to the browser. No extra hop.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Less infrastructure</w:t>
      </w:r>
      <w:r>
        <w:rPr/>
        <w:t>: No middleware layers = fewer servers, less maintenance.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Security</w:t>
      </w:r>
      <w:r>
        <w:rPr/>
        <w:t>: No sensitive data offloaded unnecessarily to external systems.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Consistency</w:t>
      </w:r>
      <w:r>
        <w:rPr/>
        <w:t>: Logic stays on the mainframe, which is often where security/auditing policies are strongest.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Simplicity</w:t>
      </w:r>
      <w:r>
        <w:rPr/>
        <w:t>: Fewer moving parts, easier to troubleshoot and evolve.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⚠️ </w:t>
      </w:r>
      <w:r>
        <w:rPr>
          <w:rStyle w:val="Strong"/>
          <w:b/>
          <w:bCs/>
        </w:rPr>
        <w:t>Things to Consider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HTML Generation on CICS</w:t>
      </w:r>
      <w:r>
        <w:rPr/>
        <w:t xml:space="preserve"> must be maintainable. Your approach using HTML templates stored in PDS or TDQs with substitution is clean.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Scalability</w:t>
      </w:r>
      <w:r>
        <w:rPr/>
        <w:t>: CICS handles concurrent transactions very well, but HTTP at scale may need tuning (e.g., with extra TCPIPSERVICE definitions).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Modern interactivity (JS/AJAX)</w:t>
      </w:r>
      <w:r>
        <w:rPr/>
        <w:t>: While possible, advanced UIs might still require partial offload or hybrid solutions.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Dev team comfort</w:t>
      </w:r>
      <w:r>
        <w:rPr/>
        <w:t>: Not all teams are comfortable maintaining COBOL/assembler programs that emit HTML.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🔔 </w:t>
      </w:r>
      <w:r>
        <w:rPr>
          <w:rStyle w:val="Strong"/>
          <w:b/>
          <w:bCs/>
        </w:rPr>
        <w:t>Conclusion</w:t>
      </w:r>
    </w:p>
    <w:p>
      <w:pPr>
        <w:pStyle w:val="BodyText"/>
        <w:bidi w:val="0"/>
        <w:jc w:val="left"/>
        <w:rPr/>
      </w:pPr>
      <w:r>
        <w:rPr/>
        <w:t xml:space="preserve">Yes, </w:t>
      </w:r>
      <w:r>
        <w:rPr>
          <w:rStyle w:val="Strong"/>
        </w:rPr>
        <w:t>this is a compelling model</w:t>
      </w:r>
      <w:r>
        <w:rPr/>
        <w:t xml:space="preserve"> to show banks—especially those already running critical workloads on z/OS. If presented with a prototype (like what you've built), highlighting cost reduction and simplicity, many would </w:t>
      </w:r>
      <w:r>
        <w:rPr>
          <w:rStyle w:val="Emphasis"/>
        </w:rPr>
        <w:t>seriously consider</w:t>
      </w:r>
      <w:r>
        <w:rPr/>
        <w:t xml:space="preserve"> using it for internal apps, admin portals, or even lightweight client services.</w:t>
      </w:r>
    </w:p>
    <w:p>
      <w:pPr>
        <w:pStyle w:val="BodyText"/>
        <w:bidi w:val="0"/>
        <w:jc w:val="left"/>
        <w:rPr/>
      </w:pPr>
      <w:r>
        <w:rPr/>
        <w:t>Would you like help preparing a polished proof-of-concept or pitch/demo document for stakeholders?</w:t>
      </w:r>
    </w:p>
    <w:p>
      <w:pPr>
        <w:pStyle w:val="Heading5"/>
        <w:bidi w:val="0"/>
        <w:jc w:val="left"/>
        <w:rPr/>
      </w:pPr>
      <w:r>
        <w:rPr/>
        <w:t>Você disse:</w:t>
      </w:r>
    </w:p>
    <w:p>
      <w:pPr>
        <w:pStyle w:val="BodyText"/>
        <w:bidi w:val="0"/>
        <w:jc w:val="left"/>
        <w:rPr/>
      </w:pPr>
      <w:r>
        <w:rPr/>
        <w:t>I will need it later. Now, i will work on some more meaninfull DocTemplates. At least, 10. Then I will ask you to help me creating presentations to bank directors.</w:t>
      </w:r>
    </w:p>
    <w:p>
      <w:pPr>
        <w:pStyle w:val="Heading6"/>
        <w:bidi w:val="0"/>
        <w:jc w:val="left"/>
        <w:rPr/>
      </w:pPr>
      <w:r>
        <w:rPr/>
        <w:t>O ChatGPT disse:</w:t>
      </w:r>
    </w:p>
    <w:p>
      <w:pPr>
        <w:pStyle w:val="BodyText"/>
        <w:bidi w:val="0"/>
        <w:jc w:val="left"/>
        <w:rPr/>
      </w:pPr>
      <w:r>
        <w:rPr/>
        <w:t>Memória salva atualizada</w:t>
      </w:r>
    </w:p>
    <w:p>
      <w:pPr>
        <w:pStyle w:val="BodyText"/>
        <w:bidi w:val="0"/>
        <w:jc w:val="left"/>
        <w:rPr/>
      </w:pPr>
      <w:r>
        <w:rPr/>
        <w:t>Sounds like a solid plan! When you're ready, I can help you organize those templates into a compelling presentation, with clear benefits and technical highlights for the directors. Boa sorte com os próximos templates!</w:t>
      </w:r>
    </w:p>
    <w:p>
      <w:pPr>
        <w:pStyle w:val="Heading5"/>
        <w:bidi w:val="0"/>
        <w:jc w:val="left"/>
        <w:rPr/>
      </w:pPr>
      <w:r>
        <w:rPr/>
        <w:t>Você disse:</w:t>
      </w:r>
    </w:p>
    <w:p>
      <w:pPr>
        <w:pStyle w:val="BodyText"/>
        <w:bidi w:val="0"/>
        <w:jc w:val="left"/>
        <w:rPr/>
      </w:pPr>
      <w:r>
        <w:rPr/>
        <w:t>Thanks!</w:t>
      </w:r>
    </w:p>
    <w:p>
      <w:pPr>
        <w:pStyle w:val="Heading6"/>
        <w:bidi w:val="0"/>
        <w:jc w:val="left"/>
        <w:rPr/>
      </w:pPr>
      <w:r>
        <w:rPr/>
        <w:t>O ChatGPT disse:</w:t>
      </w:r>
    </w:p>
    <w:p>
      <w:pPr>
        <w:pStyle w:val="BodyText"/>
        <w:bidi w:val="0"/>
        <w:jc w:val="left"/>
        <w:rPr/>
      </w:pPr>
      <w:r>
        <w:rPr/>
        <w:t>You're welcome! Qualquer coisa, é só chamar. Boa sorte com os templates! 💪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Heading6">
    <w:name w:val="heading 6"/>
    <w:basedOn w:val="Ttulo"/>
    <w:next w:val="BodyText"/>
    <w:qFormat/>
    <w:p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LibreOffice/25.2.2.2$Windows_X86_64 LibreOffice_project/7370d4be9e3cf6031a51beef54ff3bda878e3fac</Application>
  <AppVersion>15.0000</AppVersion>
  <Pages>2</Pages>
  <Words>344</Words>
  <Characters>1929</Characters>
  <CharactersWithSpaces>2237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2025-05-02T19:23:33Z</dcterms:created>
  <dc:creator/>
  <dc:description/>
  <dc:language>pt-BR</dc:language>
  <cp:lastModifiedBy/>
  <dcterms:modified xsi:type="dcterms:W3CDTF">2025-05-02T19:27:04Z</dcterms:modified>
  <cp:revision>1</cp:revision>
  <dc:subject/>
  <dc:title/>
</cp:coreProperties>
</file>