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Pr="008D72D2" w:rsidRDefault="008D72D2" w:rsidP="008D72D2">
      <w:pPr>
        <w:rPr>
          <w:rFonts w:ascii="Bahnschrift SemiLight" w:eastAsia="Arial Unicode MS" w:hAnsi="Bahnschrift SemiLight" w:cs="Arial Unicode MS"/>
          <w:sz w:val="72"/>
          <w:szCs w:val="72"/>
        </w:rPr>
      </w:pPr>
      <w:r w:rsidRPr="008D72D2">
        <w:rPr>
          <w:rFonts w:ascii="Bahnschrift SemiLight" w:eastAsia="Arial Unicode MS" w:hAnsi="Bahnschrift SemiLight" w:cs="Arial Unicode MS"/>
          <w:sz w:val="72"/>
          <w:szCs w:val="72"/>
        </w:rPr>
        <w:t>“2048 game”</w:t>
      </w:r>
      <w:r>
        <w:rPr>
          <w:rFonts w:ascii="Bahnschrift SemiLight" w:eastAsia="Arial Unicode MS" w:hAnsi="Bahnschrift SemiLight" w:cs="Arial Unicode MS"/>
          <w:sz w:val="72"/>
          <w:szCs w:val="72"/>
        </w:rPr>
        <w:t xml:space="preserve"> </w:t>
      </w:r>
    </w:p>
    <w:p w:rsidR="008D72D2" w:rsidRDefault="008D72D2" w:rsidP="008D72D2">
      <w:pPr>
        <w:ind w:firstLine="720"/>
        <w:rPr>
          <w:rFonts w:ascii="Bahnschrift SemiLight" w:eastAsia="Arial Unicode MS" w:hAnsi="Bahnschrift SemiLight" w:cs="Arial Unicode MS"/>
        </w:rPr>
      </w:pPr>
      <w:r>
        <w:rPr>
          <w:rFonts w:ascii="Bahnschrift SemiLight" w:eastAsia="Arial Unicode MS" w:hAnsi="Bahnschrift SemiLight" w:cs="Arial Unicode MS"/>
        </w:rPr>
        <w:t>made by:</w:t>
      </w:r>
    </w:p>
    <w:p w:rsidR="008D72D2" w:rsidRPr="008D72D2" w:rsidRDefault="008D72D2" w:rsidP="008D72D2">
      <w:pPr>
        <w:spacing w:line="240" w:lineRule="auto"/>
        <w:ind w:left="720" w:firstLine="720"/>
        <w:rPr>
          <w:rFonts w:ascii="Bahnschrift SemiLight" w:eastAsia="Arial Unicode MS" w:hAnsi="Bahnschrift SemiLight" w:cs="Arial Unicode MS"/>
        </w:rPr>
      </w:pPr>
      <w:proofErr w:type="spellStart"/>
      <w:r w:rsidRPr="008D72D2">
        <w:rPr>
          <w:rFonts w:ascii="Bahnschrift SemiLight" w:eastAsia="Arial Unicode MS" w:hAnsi="Bahnschrift SemiLight" w:cs="Arial Unicode MS"/>
        </w:rPr>
        <w:t>Peshkov</w:t>
      </w:r>
      <w:proofErr w:type="spellEnd"/>
      <w:r w:rsidRPr="008D72D2">
        <w:rPr>
          <w:rFonts w:ascii="Bahnschrift SemiLight" w:eastAsia="Arial Unicode MS" w:hAnsi="Bahnschrift SemiLight" w:cs="Arial Unicode MS"/>
        </w:rPr>
        <w:t xml:space="preserve"> Alexey</w:t>
      </w:r>
    </w:p>
    <w:p w:rsidR="008D72D2" w:rsidRPr="008D72D2" w:rsidRDefault="008D72D2" w:rsidP="008D72D2">
      <w:pPr>
        <w:spacing w:line="240" w:lineRule="auto"/>
        <w:ind w:left="720" w:firstLine="720"/>
        <w:rPr>
          <w:rFonts w:ascii="Bahnschrift SemiLight" w:eastAsia="Arial Unicode MS" w:hAnsi="Bahnschrift SemiLight" w:cs="Arial Unicode MS"/>
        </w:rPr>
      </w:pPr>
      <w:proofErr w:type="spellStart"/>
      <w:r w:rsidRPr="008D72D2">
        <w:rPr>
          <w:rFonts w:ascii="Bahnschrift SemiLight" w:eastAsia="Arial Unicode MS" w:hAnsi="Bahnschrift SemiLight" w:cs="Arial Unicode MS"/>
        </w:rPr>
        <w:t>Maksunova</w:t>
      </w:r>
      <w:proofErr w:type="spellEnd"/>
      <w:r w:rsidRPr="008D72D2">
        <w:rPr>
          <w:rFonts w:ascii="Bahnschrift SemiLight" w:eastAsia="Arial Unicode MS" w:hAnsi="Bahnschrift SemiLight" w:cs="Arial Unicode MS"/>
        </w:rPr>
        <w:t xml:space="preserve"> Ekaterina</w:t>
      </w:r>
    </w:p>
    <w:p w:rsidR="008D72D2" w:rsidRPr="008D72D2" w:rsidRDefault="008D72D2" w:rsidP="008D72D2">
      <w:pPr>
        <w:spacing w:line="240" w:lineRule="auto"/>
        <w:ind w:left="720" w:firstLine="720"/>
        <w:rPr>
          <w:rFonts w:ascii="Bahnschrift SemiLight" w:eastAsia="Arial Unicode MS" w:hAnsi="Bahnschrift SemiLight" w:cs="Arial Unicode MS"/>
        </w:rPr>
      </w:pPr>
      <w:r w:rsidRPr="008D72D2">
        <w:rPr>
          <w:rFonts w:ascii="Bahnschrift SemiLight" w:eastAsia="Arial Unicode MS" w:hAnsi="Bahnschrift SemiLight" w:cs="Arial Unicode MS"/>
        </w:rPr>
        <w:t>Timofeev Marat</w:t>
      </w:r>
    </w:p>
    <w:p w:rsidR="008D72D2" w:rsidRDefault="008D72D2" w:rsidP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3B62F3" w:rsidRDefault="003B62F3">
      <w:pPr>
        <w:rPr>
          <w:rFonts w:ascii="Bahnschrift SemiLight" w:eastAsia="Arial Unicode MS" w:hAnsi="Bahnschrift SemiLight" w:cs="Arial Unicode MS"/>
        </w:rPr>
      </w:pPr>
    </w:p>
    <w:p w:rsidR="008D72D2" w:rsidRPr="008D72D2" w:rsidRDefault="008D72D2">
      <w:pPr>
        <w:rPr>
          <w:rFonts w:ascii="Bahnschrift SemiLight" w:eastAsia="Arial Unicode MS" w:hAnsi="Bahnschrift SemiLight" w:cs="Arial Unicode MS"/>
        </w:rPr>
      </w:pPr>
      <w:bookmarkStart w:id="0" w:name="_GoBack"/>
      <w:bookmarkEnd w:id="0"/>
      <w:r w:rsidRPr="008D72D2">
        <w:rPr>
          <w:rFonts w:ascii="Bahnschrift SemiLight" w:eastAsia="Arial Unicode MS" w:hAnsi="Bahnschrift SemiLight" w:cs="Arial Unicode MS"/>
        </w:rPr>
        <w:lastRenderedPageBreak/>
        <w:br/>
        <w:t>RULES</w:t>
      </w:r>
    </w:p>
    <w:p w:rsidR="008D72D2" w:rsidRDefault="008D72D2">
      <w:pPr>
        <w:rPr>
          <w:rFonts w:ascii="Bahnschrift SemiLight" w:eastAsia="Arial Unicode MS" w:hAnsi="Bahnschrift SemiLight" w:cs="Arial Unicode MS"/>
        </w:rPr>
      </w:pPr>
      <w:r w:rsidRPr="008D72D2">
        <w:rPr>
          <w:rFonts w:ascii="Bahnschrift SemiLight" w:eastAsia="Arial Unicode MS" w:hAnsi="Bahnschrift SemiLight" w:cs="Arial Unicode MS"/>
        </w:rPr>
        <w:t>RESOUSES AND MATERIALS (from what)</w:t>
      </w:r>
    </w:p>
    <w:p w:rsidR="008D72D2" w:rsidRP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Pr="008D72D2" w:rsidRDefault="008D72D2">
      <w:pPr>
        <w:rPr>
          <w:rFonts w:ascii="Bahnschrift SemiLight" w:eastAsia="Arial Unicode MS" w:hAnsi="Bahnschrift SemiLight" w:cs="Arial Unicode MS"/>
        </w:rPr>
      </w:pPr>
      <w:r w:rsidRPr="008D72D2">
        <w:rPr>
          <w:rFonts w:ascii="Bahnschrift SemiLight" w:eastAsia="Arial Unicode MS" w:hAnsi="Bahnschrift SemiLight" w:cs="Arial Unicode MS"/>
        </w:rPr>
        <w:t>OUR IMPLEMENTATION (how it works)</w:t>
      </w: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  <w:r w:rsidRPr="008D72D2">
        <w:rPr>
          <w:rFonts w:ascii="Bahnschrift SemiLight" w:eastAsia="Arial Unicode MS" w:hAnsi="Bahnschrift SemiLight" w:cs="Arial Unicode MS"/>
        </w:rPr>
        <w:t>RESULTS</w:t>
      </w: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Default="008D72D2">
      <w:pPr>
        <w:rPr>
          <w:rFonts w:ascii="Bahnschrift SemiLight" w:eastAsia="Arial Unicode MS" w:hAnsi="Bahnschrift SemiLight" w:cs="Arial Unicode MS"/>
        </w:rPr>
      </w:pPr>
    </w:p>
    <w:p w:rsidR="008D72D2" w:rsidRPr="008D72D2" w:rsidRDefault="008D72D2">
      <w:pPr>
        <w:rPr>
          <w:rFonts w:ascii="Bahnschrift SemiLight" w:eastAsia="Arial Unicode MS" w:hAnsi="Bahnschrift SemiLight" w:cs="Arial Unicode MS"/>
        </w:rPr>
      </w:pPr>
    </w:p>
    <w:sectPr w:rsidR="008D72D2" w:rsidRPr="008D72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49"/>
    <w:rsid w:val="00286DF8"/>
    <w:rsid w:val="003B62F3"/>
    <w:rsid w:val="008D72D2"/>
    <w:rsid w:val="009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C2DD"/>
  <w15:chartTrackingRefBased/>
  <w15:docId w15:val="{0B51A867-A091-4316-8878-3F7C8F0F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Mak</dc:creator>
  <cp:keywords/>
  <dc:description/>
  <cp:lastModifiedBy>Katherine Mak</cp:lastModifiedBy>
  <cp:revision>2</cp:revision>
  <dcterms:created xsi:type="dcterms:W3CDTF">2025-03-24T06:21:00Z</dcterms:created>
  <dcterms:modified xsi:type="dcterms:W3CDTF">2025-03-24T06:33:00Z</dcterms:modified>
</cp:coreProperties>
</file>