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Default="00F9066F" w:rsidP="00F9066F">
      <w:pPr>
        <w:jc w:val="center"/>
        <w:rPr>
          <w:rFonts w:ascii="Times New Roman" w:hAnsi="Times New Roman" w:cs="Times New Roman"/>
          <w:sz w:val="28"/>
          <w:szCs w:val="28"/>
        </w:rPr>
      </w:pPr>
    </w:p>
    <w:p w:rsidR="00F9066F" w:rsidRPr="001A4D55" w:rsidRDefault="001A4D55" w:rsidP="00F9066F">
      <w:pPr>
        <w:shd w:val="clear" w:color="auto" w:fill="FFFFFF"/>
        <w:spacing w:line="336" w:lineRule="atLeast"/>
        <w:jc w:val="center"/>
        <w:rPr>
          <w:rFonts w:ascii="Times New Roman" w:eastAsia="Times New Roman" w:hAnsi="Times New Roman" w:cs="Times New Roman"/>
          <w:sz w:val="40"/>
        </w:rPr>
      </w:pPr>
      <w:r>
        <w:rPr>
          <w:rFonts w:ascii="Times New Roman" w:eastAsia="Times New Roman" w:hAnsi="Times New Roman" w:cs="Times New Roman"/>
          <w:sz w:val="40"/>
        </w:rPr>
        <w:t>Лабораторная работа №</w:t>
      </w:r>
      <w:r w:rsidRPr="001A4D55">
        <w:rPr>
          <w:rFonts w:ascii="Times New Roman" w:eastAsia="Times New Roman" w:hAnsi="Times New Roman" w:cs="Times New Roman"/>
          <w:sz w:val="40"/>
        </w:rPr>
        <w:t>3</w:t>
      </w:r>
    </w:p>
    <w:p w:rsidR="00F9066F" w:rsidRDefault="00F9066F" w:rsidP="00F9066F">
      <w:pPr>
        <w:shd w:val="clear" w:color="auto" w:fill="FFFFFF"/>
        <w:spacing w:line="336" w:lineRule="atLeast"/>
        <w:jc w:val="center"/>
        <w:rPr>
          <w:rFonts w:ascii="Times New Roman" w:eastAsia="Times New Roman" w:hAnsi="Times New Roman" w:cs="Times New Roman"/>
          <w:sz w:val="40"/>
        </w:rPr>
      </w:pPr>
    </w:p>
    <w:p w:rsidR="001A4D55" w:rsidRPr="001A4D55" w:rsidRDefault="001A4D55" w:rsidP="00F9066F">
      <w:pPr>
        <w:pStyle w:val="30"/>
        <w:shd w:val="clear" w:color="auto" w:fill="auto"/>
        <w:spacing w:after="94" w:line="240" w:lineRule="auto"/>
        <w:jc w:val="center"/>
        <w:rPr>
          <w:i/>
          <w:color w:val="000000"/>
          <w:sz w:val="36"/>
          <w:szCs w:val="28"/>
          <w:lang w:eastAsia="ru-RU" w:bidi="ru-RU"/>
        </w:rPr>
      </w:pPr>
      <w:r w:rsidRPr="001A4D55">
        <w:rPr>
          <w:i/>
          <w:color w:val="000000"/>
          <w:sz w:val="36"/>
          <w:szCs w:val="28"/>
          <w:lang w:eastAsia="ru-RU" w:bidi="ru-RU"/>
        </w:rPr>
        <w:t>ОПРЕДЕЛЕНИЕ ТЕРМОЭМИССИОННЫХ ХАРАКТЕРИСТИК ВОЛЬФРАМА</w:t>
      </w: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Default="00F9066F" w:rsidP="00F9066F">
      <w:pPr>
        <w:jc w:val="center"/>
        <w:rPr>
          <w:rFonts w:ascii="Times New Roman" w:hAnsi="Times New Roman" w:cs="Times New Roman"/>
          <w:b/>
          <w:sz w:val="28"/>
          <w:szCs w:val="28"/>
        </w:rPr>
      </w:pPr>
    </w:p>
    <w:p w:rsidR="00F9066F" w:rsidRPr="008D5596" w:rsidRDefault="00F9066F" w:rsidP="00F9066F">
      <w:pPr>
        <w:jc w:val="right"/>
        <w:rPr>
          <w:rFonts w:ascii="Times New Roman" w:hAnsi="Times New Roman" w:cs="Times New Roman"/>
          <w:sz w:val="32"/>
          <w:szCs w:val="28"/>
        </w:rPr>
      </w:pPr>
      <w:r w:rsidRPr="008D5596">
        <w:rPr>
          <w:rFonts w:ascii="Times New Roman" w:hAnsi="Times New Roman" w:cs="Times New Roman"/>
          <w:sz w:val="32"/>
          <w:szCs w:val="28"/>
        </w:rPr>
        <w:t xml:space="preserve">Выполнил: </w:t>
      </w:r>
      <w:r>
        <w:rPr>
          <w:rFonts w:ascii="Times New Roman" w:hAnsi="Times New Roman" w:cs="Times New Roman"/>
          <w:sz w:val="32"/>
          <w:szCs w:val="28"/>
        </w:rPr>
        <w:t>Туров</w:t>
      </w:r>
      <w:r w:rsidRPr="008D5596">
        <w:rPr>
          <w:rFonts w:ascii="Times New Roman" w:hAnsi="Times New Roman" w:cs="Times New Roman"/>
          <w:sz w:val="32"/>
          <w:szCs w:val="28"/>
        </w:rPr>
        <w:t xml:space="preserve"> </w:t>
      </w:r>
    </w:p>
    <w:p w:rsidR="00F9066F" w:rsidRPr="008D5596" w:rsidRDefault="00F9066F" w:rsidP="00F9066F">
      <w:pPr>
        <w:jc w:val="right"/>
        <w:rPr>
          <w:rFonts w:ascii="Times New Roman" w:hAnsi="Times New Roman" w:cs="Times New Roman"/>
          <w:sz w:val="32"/>
          <w:szCs w:val="28"/>
        </w:rPr>
      </w:pPr>
      <w:r>
        <w:rPr>
          <w:rFonts w:ascii="Times New Roman" w:hAnsi="Times New Roman" w:cs="Times New Roman"/>
          <w:sz w:val="32"/>
          <w:szCs w:val="28"/>
        </w:rPr>
        <w:t>Николай Дмитриевич</w:t>
      </w:r>
    </w:p>
    <w:p w:rsidR="00F9066F" w:rsidRPr="008D5596" w:rsidRDefault="00F9066F" w:rsidP="00F9066F">
      <w:pPr>
        <w:jc w:val="right"/>
        <w:rPr>
          <w:rFonts w:ascii="Times New Roman" w:hAnsi="Times New Roman" w:cs="Times New Roman"/>
          <w:sz w:val="32"/>
          <w:szCs w:val="28"/>
        </w:rPr>
      </w:pPr>
      <w:r w:rsidRPr="008D5596">
        <w:rPr>
          <w:rFonts w:ascii="Times New Roman" w:hAnsi="Times New Roman" w:cs="Times New Roman"/>
          <w:sz w:val="32"/>
          <w:szCs w:val="28"/>
        </w:rPr>
        <w:t xml:space="preserve">Факультет </w:t>
      </w:r>
      <w:r>
        <w:rPr>
          <w:rFonts w:ascii="Times New Roman" w:hAnsi="Times New Roman" w:cs="Times New Roman"/>
          <w:sz w:val="32"/>
          <w:szCs w:val="28"/>
        </w:rPr>
        <w:t>ИТИП</w:t>
      </w:r>
    </w:p>
    <w:p w:rsidR="00F9066F" w:rsidRPr="008D5596" w:rsidRDefault="00F9066F" w:rsidP="00F9066F">
      <w:pPr>
        <w:jc w:val="right"/>
        <w:rPr>
          <w:rFonts w:ascii="Times New Roman" w:hAnsi="Times New Roman" w:cs="Times New Roman"/>
          <w:sz w:val="32"/>
          <w:szCs w:val="28"/>
        </w:rPr>
      </w:pPr>
      <w:r w:rsidRPr="008D5596">
        <w:rPr>
          <w:rFonts w:ascii="Times New Roman" w:hAnsi="Times New Roman" w:cs="Times New Roman"/>
          <w:sz w:val="32"/>
          <w:szCs w:val="28"/>
        </w:rPr>
        <w:t xml:space="preserve">Кафедра </w:t>
      </w:r>
      <w:r>
        <w:rPr>
          <w:rFonts w:ascii="Times New Roman" w:hAnsi="Times New Roman" w:cs="Times New Roman"/>
          <w:sz w:val="32"/>
          <w:szCs w:val="28"/>
        </w:rPr>
        <w:t>ИС</w:t>
      </w:r>
    </w:p>
    <w:p w:rsidR="00F9066F" w:rsidRPr="008D5596" w:rsidRDefault="00F9066F" w:rsidP="00F9066F">
      <w:pPr>
        <w:jc w:val="right"/>
        <w:rPr>
          <w:rFonts w:ascii="Times New Roman" w:hAnsi="Times New Roman" w:cs="Times New Roman"/>
          <w:sz w:val="32"/>
          <w:szCs w:val="28"/>
        </w:rPr>
      </w:pPr>
      <w:r w:rsidRPr="008D5596">
        <w:rPr>
          <w:rFonts w:ascii="Times New Roman" w:hAnsi="Times New Roman" w:cs="Times New Roman"/>
          <w:sz w:val="32"/>
          <w:szCs w:val="28"/>
        </w:rPr>
        <w:t xml:space="preserve">Группа </w:t>
      </w:r>
      <w:r>
        <w:rPr>
          <w:rFonts w:ascii="Times New Roman" w:hAnsi="Times New Roman" w:cs="Times New Roman"/>
          <w:sz w:val="32"/>
          <w:szCs w:val="28"/>
        </w:rPr>
        <w:t>1511</w:t>
      </w:r>
    </w:p>
    <w:p w:rsidR="00F9066F" w:rsidRPr="008D5596" w:rsidRDefault="00F9066F" w:rsidP="00F9066F">
      <w:pPr>
        <w:jc w:val="right"/>
        <w:rPr>
          <w:rFonts w:ascii="Times New Roman" w:hAnsi="Times New Roman" w:cs="Times New Roman"/>
          <w:sz w:val="32"/>
          <w:szCs w:val="28"/>
        </w:rPr>
      </w:pPr>
    </w:p>
    <w:p w:rsidR="00F9066F" w:rsidRDefault="00F9066F" w:rsidP="00F9066F">
      <w:pPr>
        <w:jc w:val="right"/>
        <w:rPr>
          <w:rFonts w:ascii="Times New Roman" w:hAnsi="Times New Roman" w:cs="Times New Roman"/>
          <w:sz w:val="32"/>
          <w:szCs w:val="28"/>
        </w:rPr>
      </w:pPr>
      <w:r w:rsidRPr="00C6291E">
        <w:rPr>
          <w:rFonts w:ascii="Times New Roman" w:hAnsi="Times New Roman" w:cs="Times New Roman"/>
          <w:sz w:val="32"/>
          <w:szCs w:val="28"/>
        </w:rPr>
        <w:t xml:space="preserve">Проверил: </w:t>
      </w:r>
      <w:r w:rsidR="00C6291E" w:rsidRPr="00C6291E">
        <w:rPr>
          <w:rFonts w:ascii="Times New Roman" w:hAnsi="Times New Roman" w:cs="Times New Roman"/>
          <w:sz w:val="32"/>
          <w:szCs w:val="28"/>
        </w:rPr>
        <w:t>Попов</w:t>
      </w:r>
    </w:p>
    <w:p w:rsidR="00C6291E" w:rsidRDefault="00C6291E" w:rsidP="00F9066F">
      <w:pPr>
        <w:jc w:val="right"/>
        <w:rPr>
          <w:rFonts w:ascii="Times New Roman" w:hAnsi="Times New Roman" w:cs="Times New Roman"/>
          <w:b/>
          <w:sz w:val="28"/>
          <w:szCs w:val="28"/>
        </w:rPr>
      </w:pPr>
      <w:r>
        <w:rPr>
          <w:rFonts w:ascii="Times New Roman" w:hAnsi="Times New Roman" w:cs="Times New Roman"/>
          <w:sz w:val="32"/>
          <w:szCs w:val="28"/>
        </w:rPr>
        <w:t>Валерий Владимирович</w:t>
      </w:r>
    </w:p>
    <w:p w:rsidR="00D148E5" w:rsidRDefault="00D148E5" w:rsidP="00D148E5">
      <w:pPr>
        <w:rPr>
          <w:rStyle w:val="22"/>
          <w:rFonts w:eastAsia="Courier New"/>
          <w:sz w:val="28"/>
          <w:szCs w:val="28"/>
        </w:rPr>
      </w:pPr>
    </w:p>
    <w:p w:rsidR="00F9066F" w:rsidRDefault="00D148E5">
      <w:pPr>
        <w:widowControl/>
        <w:spacing w:after="160" w:line="259" w:lineRule="auto"/>
        <w:rPr>
          <w:rStyle w:val="22"/>
          <w:rFonts w:eastAsia="Courier New"/>
          <w:sz w:val="28"/>
          <w:szCs w:val="28"/>
        </w:rPr>
      </w:pPr>
      <w:r>
        <w:rPr>
          <w:rStyle w:val="22"/>
          <w:rFonts w:eastAsia="Courier New"/>
          <w:sz w:val="28"/>
          <w:szCs w:val="28"/>
        </w:rPr>
        <w:br w:type="page"/>
      </w:r>
    </w:p>
    <w:sdt>
      <w:sdtPr>
        <w:rPr>
          <w:rFonts w:ascii="Times New Roman" w:eastAsia="Courier New" w:hAnsi="Times New Roman" w:cs="Times New Roman"/>
          <w:color w:val="000000"/>
          <w:sz w:val="28"/>
          <w:szCs w:val="28"/>
          <w:lang w:bidi="ru-RU"/>
        </w:rPr>
        <w:id w:val="658974001"/>
        <w:docPartObj>
          <w:docPartGallery w:val="Table of Contents"/>
          <w:docPartUnique/>
        </w:docPartObj>
      </w:sdtPr>
      <w:sdtEndPr>
        <w:rPr>
          <w:b/>
          <w:bCs/>
        </w:rPr>
      </w:sdtEndPr>
      <w:sdtContent>
        <w:p w:rsidR="00F9066F" w:rsidRPr="008C16DD" w:rsidRDefault="00F9066F" w:rsidP="008C16DD">
          <w:pPr>
            <w:pStyle w:val="a8"/>
            <w:jc w:val="center"/>
            <w:rPr>
              <w:rFonts w:ascii="Times New Roman" w:hAnsi="Times New Roman" w:cs="Times New Roman"/>
              <w:b/>
              <w:color w:val="auto"/>
              <w:sz w:val="36"/>
              <w:szCs w:val="28"/>
            </w:rPr>
          </w:pPr>
          <w:r w:rsidRPr="008C16DD">
            <w:rPr>
              <w:rFonts w:ascii="Times New Roman" w:hAnsi="Times New Roman" w:cs="Times New Roman"/>
              <w:b/>
              <w:color w:val="auto"/>
              <w:sz w:val="36"/>
              <w:szCs w:val="28"/>
            </w:rPr>
            <w:t>Оглавление</w:t>
          </w:r>
        </w:p>
        <w:p w:rsidR="00913C8D" w:rsidRDefault="00F9066F">
          <w:pPr>
            <w:pStyle w:val="11"/>
            <w:tabs>
              <w:tab w:val="right" w:leader="dot" w:pos="9345"/>
            </w:tabs>
            <w:rPr>
              <w:rFonts w:asciiTheme="minorHAnsi" w:eastAsiaTheme="minorEastAsia" w:hAnsiTheme="minorHAnsi" w:cstheme="minorBidi"/>
              <w:noProof/>
              <w:color w:val="auto"/>
              <w:sz w:val="22"/>
              <w:szCs w:val="22"/>
              <w:lang w:bidi="ar-SA"/>
            </w:rPr>
          </w:pPr>
          <w:r w:rsidRPr="008C16DD">
            <w:rPr>
              <w:rFonts w:ascii="Times New Roman" w:hAnsi="Times New Roman" w:cs="Times New Roman"/>
              <w:sz w:val="28"/>
              <w:szCs w:val="28"/>
            </w:rPr>
            <w:fldChar w:fldCharType="begin"/>
          </w:r>
          <w:r w:rsidRPr="008C16DD">
            <w:rPr>
              <w:rFonts w:ascii="Times New Roman" w:hAnsi="Times New Roman" w:cs="Times New Roman"/>
              <w:sz w:val="28"/>
              <w:szCs w:val="28"/>
            </w:rPr>
            <w:instrText xml:space="preserve"> TOC \o "1-3" \h \z \u </w:instrText>
          </w:r>
          <w:r w:rsidRPr="008C16DD">
            <w:rPr>
              <w:rFonts w:ascii="Times New Roman" w:hAnsi="Times New Roman" w:cs="Times New Roman"/>
              <w:sz w:val="28"/>
              <w:szCs w:val="28"/>
            </w:rPr>
            <w:fldChar w:fldCharType="separate"/>
          </w:r>
          <w:hyperlink w:anchor="_Toc414999701" w:history="1">
            <w:r w:rsidR="00913C8D" w:rsidRPr="0093112E">
              <w:rPr>
                <w:rStyle w:val="a9"/>
                <w:rFonts w:ascii="Times New Roman" w:hAnsi="Times New Roman" w:cs="Times New Roman"/>
                <w:b/>
                <w:noProof/>
              </w:rPr>
              <w:t>Цель работы</w:t>
            </w:r>
            <w:r w:rsidR="00913C8D">
              <w:rPr>
                <w:noProof/>
                <w:webHidden/>
              </w:rPr>
              <w:tab/>
            </w:r>
            <w:r w:rsidR="00913C8D">
              <w:rPr>
                <w:noProof/>
                <w:webHidden/>
              </w:rPr>
              <w:fldChar w:fldCharType="begin"/>
            </w:r>
            <w:r w:rsidR="00913C8D">
              <w:rPr>
                <w:noProof/>
                <w:webHidden/>
              </w:rPr>
              <w:instrText xml:space="preserve"> PAGEREF _Toc414999701 \h </w:instrText>
            </w:r>
            <w:r w:rsidR="00913C8D">
              <w:rPr>
                <w:noProof/>
                <w:webHidden/>
              </w:rPr>
            </w:r>
            <w:r w:rsidR="00913C8D">
              <w:rPr>
                <w:noProof/>
                <w:webHidden/>
              </w:rPr>
              <w:fldChar w:fldCharType="separate"/>
            </w:r>
            <w:r w:rsidR="00913C8D">
              <w:rPr>
                <w:noProof/>
                <w:webHidden/>
              </w:rPr>
              <w:t>3</w:t>
            </w:r>
            <w:r w:rsidR="00913C8D">
              <w:rPr>
                <w:noProof/>
                <w:webHidden/>
              </w:rPr>
              <w:fldChar w:fldCharType="end"/>
            </w:r>
          </w:hyperlink>
        </w:p>
        <w:p w:rsidR="00913C8D" w:rsidRDefault="00913C8D">
          <w:pPr>
            <w:pStyle w:val="11"/>
            <w:tabs>
              <w:tab w:val="right" w:leader="dot" w:pos="9345"/>
            </w:tabs>
            <w:rPr>
              <w:rFonts w:asciiTheme="minorHAnsi" w:eastAsiaTheme="minorEastAsia" w:hAnsiTheme="minorHAnsi" w:cstheme="minorBidi"/>
              <w:noProof/>
              <w:color w:val="auto"/>
              <w:sz w:val="22"/>
              <w:szCs w:val="22"/>
              <w:lang w:bidi="ar-SA"/>
            </w:rPr>
          </w:pPr>
          <w:hyperlink w:anchor="_Toc414999702" w:history="1">
            <w:r w:rsidRPr="0093112E">
              <w:rPr>
                <w:rStyle w:val="a9"/>
                <w:rFonts w:ascii="Times New Roman" w:hAnsi="Times New Roman" w:cs="Times New Roman"/>
                <w:b/>
                <w:noProof/>
              </w:rPr>
              <w:t>Приборы и оборудование</w:t>
            </w:r>
            <w:r>
              <w:rPr>
                <w:noProof/>
                <w:webHidden/>
              </w:rPr>
              <w:tab/>
            </w:r>
            <w:r>
              <w:rPr>
                <w:noProof/>
                <w:webHidden/>
              </w:rPr>
              <w:fldChar w:fldCharType="begin"/>
            </w:r>
            <w:r>
              <w:rPr>
                <w:noProof/>
                <w:webHidden/>
              </w:rPr>
              <w:instrText xml:space="preserve"> PAGEREF _Toc414999702 \h </w:instrText>
            </w:r>
            <w:r>
              <w:rPr>
                <w:noProof/>
                <w:webHidden/>
              </w:rPr>
            </w:r>
            <w:r>
              <w:rPr>
                <w:noProof/>
                <w:webHidden/>
              </w:rPr>
              <w:fldChar w:fldCharType="separate"/>
            </w:r>
            <w:r>
              <w:rPr>
                <w:noProof/>
                <w:webHidden/>
              </w:rPr>
              <w:t>3</w:t>
            </w:r>
            <w:r>
              <w:rPr>
                <w:noProof/>
                <w:webHidden/>
              </w:rPr>
              <w:fldChar w:fldCharType="end"/>
            </w:r>
          </w:hyperlink>
        </w:p>
        <w:p w:rsidR="00913C8D" w:rsidRDefault="00913C8D">
          <w:pPr>
            <w:pStyle w:val="11"/>
            <w:tabs>
              <w:tab w:val="right" w:leader="dot" w:pos="9345"/>
            </w:tabs>
            <w:rPr>
              <w:rFonts w:asciiTheme="minorHAnsi" w:eastAsiaTheme="minorEastAsia" w:hAnsiTheme="minorHAnsi" w:cstheme="minorBidi"/>
              <w:noProof/>
              <w:color w:val="auto"/>
              <w:sz w:val="22"/>
              <w:szCs w:val="22"/>
              <w:lang w:bidi="ar-SA"/>
            </w:rPr>
          </w:pPr>
          <w:hyperlink w:anchor="_Toc414999703" w:history="1">
            <w:r w:rsidRPr="0093112E">
              <w:rPr>
                <w:rStyle w:val="a9"/>
                <w:rFonts w:ascii="Times New Roman" w:hAnsi="Times New Roman" w:cs="Times New Roman"/>
                <w:b/>
                <w:noProof/>
              </w:rPr>
              <w:t>Основы теории термоэлектронной эмиссии</w:t>
            </w:r>
            <w:r>
              <w:rPr>
                <w:noProof/>
                <w:webHidden/>
              </w:rPr>
              <w:tab/>
            </w:r>
            <w:r>
              <w:rPr>
                <w:noProof/>
                <w:webHidden/>
              </w:rPr>
              <w:fldChar w:fldCharType="begin"/>
            </w:r>
            <w:r>
              <w:rPr>
                <w:noProof/>
                <w:webHidden/>
              </w:rPr>
              <w:instrText xml:space="preserve"> PAGEREF _Toc414999703 \h </w:instrText>
            </w:r>
            <w:r>
              <w:rPr>
                <w:noProof/>
                <w:webHidden/>
              </w:rPr>
            </w:r>
            <w:r>
              <w:rPr>
                <w:noProof/>
                <w:webHidden/>
              </w:rPr>
              <w:fldChar w:fldCharType="separate"/>
            </w:r>
            <w:r>
              <w:rPr>
                <w:noProof/>
                <w:webHidden/>
              </w:rPr>
              <w:t>3</w:t>
            </w:r>
            <w:r>
              <w:rPr>
                <w:noProof/>
                <w:webHidden/>
              </w:rPr>
              <w:fldChar w:fldCharType="end"/>
            </w:r>
          </w:hyperlink>
        </w:p>
        <w:p w:rsidR="00913C8D" w:rsidRDefault="00913C8D">
          <w:pPr>
            <w:pStyle w:val="11"/>
            <w:tabs>
              <w:tab w:val="right" w:leader="dot" w:pos="9345"/>
            </w:tabs>
            <w:rPr>
              <w:rFonts w:asciiTheme="minorHAnsi" w:eastAsiaTheme="minorEastAsia" w:hAnsiTheme="minorHAnsi" w:cstheme="minorBidi"/>
              <w:noProof/>
              <w:color w:val="auto"/>
              <w:sz w:val="22"/>
              <w:szCs w:val="22"/>
              <w:lang w:bidi="ar-SA"/>
            </w:rPr>
          </w:pPr>
          <w:hyperlink w:anchor="_Toc414999704" w:history="1">
            <w:r w:rsidRPr="0093112E">
              <w:rPr>
                <w:rStyle w:val="a9"/>
                <w:rFonts w:ascii="Times New Roman" w:eastAsia="TimesNewRomanPSMT" w:hAnsi="Times New Roman" w:cs="Times New Roman"/>
                <w:b/>
                <w:noProof/>
              </w:rPr>
              <w:t>Порядок выполнение работы.</w:t>
            </w:r>
            <w:r>
              <w:rPr>
                <w:noProof/>
                <w:webHidden/>
              </w:rPr>
              <w:tab/>
            </w:r>
            <w:r>
              <w:rPr>
                <w:noProof/>
                <w:webHidden/>
              </w:rPr>
              <w:fldChar w:fldCharType="begin"/>
            </w:r>
            <w:r>
              <w:rPr>
                <w:noProof/>
                <w:webHidden/>
              </w:rPr>
              <w:instrText xml:space="preserve"> PAGEREF _Toc414999704 \h </w:instrText>
            </w:r>
            <w:r>
              <w:rPr>
                <w:noProof/>
                <w:webHidden/>
              </w:rPr>
            </w:r>
            <w:r>
              <w:rPr>
                <w:noProof/>
                <w:webHidden/>
              </w:rPr>
              <w:fldChar w:fldCharType="separate"/>
            </w:r>
            <w:r>
              <w:rPr>
                <w:noProof/>
                <w:webHidden/>
              </w:rPr>
              <w:t>7</w:t>
            </w:r>
            <w:r>
              <w:rPr>
                <w:noProof/>
                <w:webHidden/>
              </w:rPr>
              <w:fldChar w:fldCharType="end"/>
            </w:r>
          </w:hyperlink>
        </w:p>
        <w:p w:rsidR="00913C8D" w:rsidRDefault="00913C8D">
          <w:pPr>
            <w:pStyle w:val="23"/>
            <w:tabs>
              <w:tab w:val="right" w:leader="dot" w:pos="9345"/>
            </w:tabs>
            <w:rPr>
              <w:rFonts w:asciiTheme="minorHAnsi" w:eastAsiaTheme="minorEastAsia" w:hAnsiTheme="minorHAnsi" w:cstheme="minorBidi"/>
              <w:noProof/>
              <w:color w:val="auto"/>
              <w:sz w:val="22"/>
              <w:szCs w:val="22"/>
              <w:lang w:bidi="ar-SA"/>
            </w:rPr>
          </w:pPr>
          <w:hyperlink w:anchor="_Toc414999705" w:history="1">
            <w:r w:rsidRPr="0093112E">
              <w:rPr>
                <w:rStyle w:val="a9"/>
                <w:rFonts w:ascii="Times New Roman" w:eastAsiaTheme="minorHAnsi" w:hAnsi="Times New Roman" w:cs="Times New Roman"/>
                <w:i/>
                <w:noProof/>
                <w:lang w:eastAsia="en-US"/>
              </w:rPr>
              <w:t>Задание 1.</w:t>
            </w:r>
            <w:r w:rsidRPr="0093112E">
              <w:rPr>
                <w:rStyle w:val="a9"/>
                <w:rFonts w:ascii="Times New Roman" w:eastAsiaTheme="minorHAnsi" w:hAnsi="Times New Roman" w:cs="Times New Roman"/>
                <w:noProof/>
                <w:lang w:eastAsia="en-US"/>
              </w:rPr>
              <w:t xml:space="preserve"> Определение температуры катода.</w:t>
            </w:r>
            <w:r>
              <w:rPr>
                <w:noProof/>
                <w:webHidden/>
              </w:rPr>
              <w:tab/>
            </w:r>
            <w:r>
              <w:rPr>
                <w:noProof/>
                <w:webHidden/>
              </w:rPr>
              <w:fldChar w:fldCharType="begin"/>
            </w:r>
            <w:r>
              <w:rPr>
                <w:noProof/>
                <w:webHidden/>
              </w:rPr>
              <w:instrText xml:space="preserve"> PAGEREF _Toc414999705 \h </w:instrText>
            </w:r>
            <w:r>
              <w:rPr>
                <w:noProof/>
                <w:webHidden/>
              </w:rPr>
            </w:r>
            <w:r>
              <w:rPr>
                <w:noProof/>
                <w:webHidden/>
              </w:rPr>
              <w:fldChar w:fldCharType="separate"/>
            </w:r>
            <w:r>
              <w:rPr>
                <w:noProof/>
                <w:webHidden/>
              </w:rPr>
              <w:t>7</w:t>
            </w:r>
            <w:r>
              <w:rPr>
                <w:noProof/>
                <w:webHidden/>
              </w:rPr>
              <w:fldChar w:fldCharType="end"/>
            </w:r>
          </w:hyperlink>
        </w:p>
        <w:p w:rsidR="00913C8D" w:rsidRDefault="00913C8D">
          <w:pPr>
            <w:pStyle w:val="23"/>
            <w:tabs>
              <w:tab w:val="right" w:leader="dot" w:pos="9345"/>
            </w:tabs>
            <w:rPr>
              <w:rFonts w:asciiTheme="minorHAnsi" w:eastAsiaTheme="minorEastAsia" w:hAnsiTheme="minorHAnsi" w:cstheme="minorBidi"/>
              <w:noProof/>
              <w:color w:val="auto"/>
              <w:sz w:val="22"/>
              <w:szCs w:val="22"/>
              <w:lang w:bidi="ar-SA"/>
            </w:rPr>
          </w:pPr>
          <w:hyperlink w:anchor="_Toc414999706" w:history="1">
            <w:r w:rsidRPr="0093112E">
              <w:rPr>
                <w:rStyle w:val="a9"/>
                <w:rFonts w:ascii="Times New Roman" w:hAnsi="Times New Roman" w:cs="Times New Roman"/>
                <w:noProof/>
                <w:lang w:eastAsia="en-US"/>
              </w:rPr>
              <w:t>Аналогично проделаем при других значений силы тока и напряжения, занесем результат в таблицу</w:t>
            </w:r>
            <w:r>
              <w:rPr>
                <w:noProof/>
                <w:webHidden/>
              </w:rPr>
              <w:tab/>
            </w:r>
            <w:r>
              <w:rPr>
                <w:noProof/>
                <w:webHidden/>
              </w:rPr>
              <w:fldChar w:fldCharType="begin"/>
            </w:r>
            <w:r>
              <w:rPr>
                <w:noProof/>
                <w:webHidden/>
              </w:rPr>
              <w:instrText xml:space="preserve"> PAGEREF _Toc414999706 \h </w:instrText>
            </w:r>
            <w:r>
              <w:rPr>
                <w:noProof/>
                <w:webHidden/>
              </w:rPr>
            </w:r>
            <w:r>
              <w:rPr>
                <w:noProof/>
                <w:webHidden/>
              </w:rPr>
              <w:fldChar w:fldCharType="separate"/>
            </w:r>
            <w:r>
              <w:rPr>
                <w:noProof/>
                <w:webHidden/>
              </w:rPr>
              <w:t>7</w:t>
            </w:r>
            <w:r>
              <w:rPr>
                <w:noProof/>
                <w:webHidden/>
              </w:rPr>
              <w:fldChar w:fldCharType="end"/>
            </w:r>
          </w:hyperlink>
        </w:p>
        <w:p w:rsidR="00913C8D" w:rsidRDefault="00913C8D">
          <w:pPr>
            <w:pStyle w:val="23"/>
            <w:tabs>
              <w:tab w:val="right" w:leader="dot" w:pos="9345"/>
            </w:tabs>
            <w:rPr>
              <w:rFonts w:asciiTheme="minorHAnsi" w:eastAsiaTheme="minorEastAsia" w:hAnsiTheme="minorHAnsi" w:cstheme="minorBidi"/>
              <w:noProof/>
              <w:color w:val="auto"/>
              <w:sz w:val="22"/>
              <w:szCs w:val="22"/>
              <w:lang w:bidi="ar-SA"/>
            </w:rPr>
          </w:pPr>
          <w:hyperlink w:anchor="_Toc414999707" w:history="1">
            <w:r w:rsidRPr="0093112E">
              <w:rPr>
                <w:rStyle w:val="a9"/>
                <w:rFonts w:ascii="Times New Roman" w:eastAsiaTheme="minorHAnsi" w:hAnsi="Times New Roman" w:cs="Times New Roman"/>
                <w:i/>
                <w:noProof/>
                <w:lang w:eastAsia="en-US"/>
              </w:rPr>
              <w:t>Задание 2.</w:t>
            </w:r>
            <w:r w:rsidRPr="0093112E">
              <w:rPr>
                <w:rStyle w:val="a9"/>
                <w:rFonts w:ascii="Times New Roman" w:eastAsiaTheme="minorHAnsi" w:hAnsi="Times New Roman" w:cs="Times New Roman"/>
                <w:noProof/>
                <w:lang w:eastAsia="en-US"/>
              </w:rPr>
              <w:t xml:space="preserve"> Исследование вольт – амперной характеристики диода.</w:t>
            </w:r>
            <w:r>
              <w:rPr>
                <w:noProof/>
                <w:webHidden/>
              </w:rPr>
              <w:tab/>
            </w:r>
            <w:r>
              <w:rPr>
                <w:noProof/>
                <w:webHidden/>
              </w:rPr>
              <w:fldChar w:fldCharType="begin"/>
            </w:r>
            <w:r>
              <w:rPr>
                <w:noProof/>
                <w:webHidden/>
              </w:rPr>
              <w:instrText xml:space="preserve"> PAGEREF _Toc414999707 \h </w:instrText>
            </w:r>
            <w:r>
              <w:rPr>
                <w:noProof/>
                <w:webHidden/>
              </w:rPr>
            </w:r>
            <w:r>
              <w:rPr>
                <w:noProof/>
                <w:webHidden/>
              </w:rPr>
              <w:fldChar w:fldCharType="separate"/>
            </w:r>
            <w:r>
              <w:rPr>
                <w:noProof/>
                <w:webHidden/>
              </w:rPr>
              <w:t>7</w:t>
            </w:r>
            <w:r>
              <w:rPr>
                <w:noProof/>
                <w:webHidden/>
              </w:rPr>
              <w:fldChar w:fldCharType="end"/>
            </w:r>
          </w:hyperlink>
        </w:p>
        <w:p w:rsidR="00913C8D" w:rsidRDefault="00913C8D">
          <w:pPr>
            <w:pStyle w:val="23"/>
            <w:tabs>
              <w:tab w:val="right" w:leader="dot" w:pos="9345"/>
            </w:tabs>
            <w:rPr>
              <w:rFonts w:asciiTheme="minorHAnsi" w:eastAsiaTheme="minorEastAsia" w:hAnsiTheme="minorHAnsi" w:cstheme="minorBidi"/>
              <w:noProof/>
              <w:color w:val="auto"/>
              <w:sz w:val="22"/>
              <w:szCs w:val="22"/>
              <w:lang w:bidi="ar-SA"/>
            </w:rPr>
          </w:pPr>
          <w:hyperlink w:anchor="_Toc414999708" w:history="1">
            <w:r w:rsidRPr="0093112E">
              <w:rPr>
                <w:rStyle w:val="a9"/>
                <w:rFonts w:ascii="Times New Roman" w:eastAsiaTheme="minorHAnsi" w:hAnsi="Times New Roman" w:cs="Times New Roman"/>
                <w:i/>
                <w:noProof/>
                <w:lang w:eastAsia="en-US"/>
              </w:rPr>
              <w:t>Задание 3.</w:t>
            </w:r>
            <w:r w:rsidRPr="0093112E">
              <w:rPr>
                <w:rStyle w:val="a9"/>
                <w:rFonts w:ascii="Times New Roman" w:eastAsiaTheme="minorHAnsi" w:hAnsi="Times New Roman" w:cs="Times New Roman"/>
                <w:noProof/>
                <w:lang w:eastAsia="en-US"/>
              </w:rPr>
              <w:t xml:space="preserve"> Определение тока насыщения, работы выхода </w:t>
            </w:r>
            <m:oMath>
              <m:r>
                <w:rPr>
                  <w:rStyle w:val="a9"/>
                  <w:rFonts w:ascii="Cambria Math" w:eastAsiaTheme="minorHAnsi" w:hAnsi="Cambria Math" w:cs="Times New Roman"/>
                  <w:noProof/>
                  <w:lang w:eastAsia="en-US"/>
                </w:rPr>
                <m:t>W</m:t>
              </m:r>
            </m:oMath>
            <w:r w:rsidRPr="0093112E">
              <w:rPr>
                <w:rStyle w:val="a9"/>
                <w:rFonts w:ascii="Times New Roman" w:eastAsiaTheme="minorHAnsi" w:hAnsi="Times New Roman" w:cs="Times New Roman"/>
                <w:noProof/>
                <w:lang w:eastAsia="en-US"/>
              </w:rPr>
              <w:t xml:space="preserve"> и эмиссионной постоянной </w:t>
            </w:r>
            <m:oMath>
              <m:r>
                <w:rPr>
                  <w:rStyle w:val="a9"/>
                  <w:rFonts w:ascii="Cambria Math" w:eastAsiaTheme="minorHAnsi" w:hAnsi="Cambria Math" w:cs="Times New Roman"/>
                  <w:noProof/>
                  <w:lang w:eastAsia="en-US"/>
                </w:rPr>
                <m:t>G</m:t>
              </m:r>
            </m:oMath>
            <w:r w:rsidRPr="0093112E">
              <w:rPr>
                <w:rStyle w:val="a9"/>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_Toc414999708 \h </w:instrText>
            </w:r>
            <w:r>
              <w:rPr>
                <w:noProof/>
                <w:webHidden/>
              </w:rPr>
            </w:r>
            <w:r>
              <w:rPr>
                <w:noProof/>
                <w:webHidden/>
              </w:rPr>
              <w:fldChar w:fldCharType="separate"/>
            </w:r>
            <w:r>
              <w:rPr>
                <w:noProof/>
                <w:webHidden/>
              </w:rPr>
              <w:t>7</w:t>
            </w:r>
            <w:r>
              <w:rPr>
                <w:noProof/>
                <w:webHidden/>
              </w:rPr>
              <w:fldChar w:fldCharType="end"/>
            </w:r>
          </w:hyperlink>
        </w:p>
        <w:p w:rsidR="00913C8D" w:rsidRDefault="00913C8D">
          <w:pPr>
            <w:pStyle w:val="11"/>
            <w:tabs>
              <w:tab w:val="right" w:leader="dot" w:pos="9345"/>
            </w:tabs>
            <w:rPr>
              <w:rFonts w:asciiTheme="minorHAnsi" w:eastAsiaTheme="minorEastAsia" w:hAnsiTheme="minorHAnsi" w:cstheme="minorBidi"/>
              <w:noProof/>
              <w:color w:val="auto"/>
              <w:sz w:val="22"/>
              <w:szCs w:val="22"/>
              <w:lang w:bidi="ar-SA"/>
            </w:rPr>
          </w:pPr>
          <w:hyperlink w:anchor="_Toc414999709" w:history="1">
            <w:r w:rsidRPr="0093112E">
              <w:rPr>
                <w:rStyle w:val="a9"/>
                <w:rFonts w:ascii="Times New Roman" w:eastAsia="TimesNewRomanPSMT" w:hAnsi="Times New Roman" w:cs="Times New Roman"/>
                <w:b/>
                <w:noProof/>
                <w:lang w:eastAsia="en-US"/>
              </w:rPr>
              <w:t>Вывод:</w:t>
            </w:r>
            <w:r>
              <w:rPr>
                <w:noProof/>
                <w:webHidden/>
              </w:rPr>
              <w:tab/>
            </w:r>
            <w:r>
              <w:rPr>
                <w:noProof/>
                <w:webHidden/>
              </w:rPr>
              <w:fldChar w:fldCharType="begin"/>
            </w:r>
            <w:r>
              <w:rPr>
                <w:noProof/>
                <w:webHidden/>
              </w:rPr>
              <w:instrText xml:space="preserve"> PAGEREF _Toc414999709 \h </w:instrText>
            </w:r>
            <w:r>
              <w:rPr>
                <w:noProof/>
                <w:webHidden/>
              </w:rPr>
            </w:r>
            <w:r>
              <w:rPr>
                <w:noProof/>
                <w:webHidden/>
              </w:rPr>
              <w:fldChar w:fldCharType="separate"/>
            </w:r>
            <w:r>
              <w:rPr>
                <w:noProof/>
                <w:webHidden/>
              </w:rPr>
              <w:t>8</w:t>
            </w:r>
            <w:r>
              <w:rPr>
                <w:noProof/>
                <w:webHidden/>
              </w:rPr>
              <w:fldChar w:fldCharType="end"/>
            </w:r>
          </w:hyperlink>
        </w:p>
        <w:p w:rsidR="00F9066F" w:rsidRDefault="00F9066F">
          <w:r w:rsidRPr="008C16DD">
            <w:rPr>
              <w:rFonts w:ascii="Times New Roman" w:hAnsi="Times New Roman" w:cs="Times New Roman"/>
              <w:b/>
              <w:bCs/>
              <w:sz w:val="28"/>
              <w:szCs w:val="28"/>
            </w:rPr>
            <w:fldChar w:fldCharType="end"/>
          </w:r>
        </w:p>
      </w:sdtContent>
    </w:sdt>
    <w:p w:rsidR="00D148E5" w:rsidRDefault="00F9066F">
      <w:pPr>
        <w:widowControl/>
        <w:spacing w:after="160" w:line="259" w:lineRule="auto"/>
        <w:rPr>
          <w:rStyle w:val="22"/>
          <w:rFonts w:eastAsia="Courier New"/>
          <w:sz w:val="28"/>
          <w:szCs w:val="28"/>
        </w:rPr>
      </w:pPr>
      <w:r>
        <w:rPr>
          <w:rStyle w:val="22"/>
          <w:rFonts w:eastAsia="Courier New"/>
          <w:sz w:val="28"/>
          <w:szCs w:val="28"/>
        </w:rPr>
        <w:br w:type="page"/>
      </w:r>
    </w:p>
    <w:p w:rsidR="00D148E5" w:rsidRPr="008C16DD" w:rsidRDefault="00D148E5" w:rsidP="008C16DD">
      <w:pPr>
        <w:pStyle w:val="1"/>
        <w:rPr>
          <w:rFonts w:ascii="Times New Roman" w:hAnsi="Times New Roman" w:cs="Times New Roman"/>
          <w:b/>
          <w:color w:val="auto"/>
          <w:sz w:val="28"/>
          <w:szCs w:val="28"/>
          <w:u w:val="single"/>
        </w:rPr>
      </w:pPr>
      <w:bookmarkStart w:id="0" w:name="_Toc414999701"/>
      <w:r w:rsidRPr="008C16DD">
        <w:rPr>
          <w:rStyle w:val="22"/>
          <w:rFonts w:eastAsiaTheme="majorEastAsia"/>
          <w:b/>
          <w:color w:val="auto"/>
          <w:sz w:val="28"/>
          <w:szCs w:val="28"/>
        </w:rPr>
        <w:lastRenderedPageBreak/>
        <w:t>Цель работы</w:t>
      </w:r>
      <w:bookmarkEnd w:id="0"/>
    </w:p>
    <w:p w:rsidR="001A4D55" w:rsidRPr="001A4D55" w:rsidRDefault="001A4D55" w:rsidP="001A4D55">
      <w:pPr>
        <w:pStyle w:val="ab"/>
        <w:numPr>
          <w:ilvl w:val="0"/>
          <w:numId w:val="5"/>
        </w:numPr>
        <w:rPr>
          <w:rFonts w:ascii="Times New Roman" w:hAnsi="Times New Roman" w:cs="Times New Roman"/>
          <w:sz w:val="28"/>
          <w:szCs w:val="28"/>
        </w:rPr>
      </w:pPr>
      <w:r>
        <w:rPr>
          <w:rFonts w:ascii="Times New Roman" w:hAnsi="Times New Roman" w:cs="Times New Roman"/>
          <w:sz w:val="28"/>
          <w:szCs w:val="28"/>
        </w:rPr>
        <w:t>Э</w:t>
      </w:r>
      <w:r w:rsidRPr="001A4D55">
        <w:rPr>
          <w:rFonts w:ascii="Times New Roman" w:hAnsi="Times New Roman" w:cs="Times New Roman"/>
          <w:sz w:val="28"/>
          <w:szCs w:val="28"/>
        </w:rPr>
        <w:t>кспериментально изуч</w:t>
      </w:r>
      <w:r>
        <w:rPr>
          <w:rFonts w:ascii="Times New Roman" w:hAnsi="Times New Roman" w:cs="Times New Roman"/>
          <w:sz w:val="28"/>
          <w:szCs w:val="28"/>
        </w:rPr>
        <w:t>ить</w:t>
      </w:r>
      <w:r w:rsidRPr="001A4D55">
        <w:rPr>
          <w:rFonts w:ascii="Times New Roman" w:hAnsi="Times New Roman" w:cs="Times New Roman"/>
          <w:sz w:val="28"/>
          <w:szCs w:val="28"/>
        </w:rPr>
        <w:t xml:space="preserve"> характеристик</w:t>
      </w:r>
      <w:r>
        <w:rPr>
          <w:rFonts w:ascii="Times New Roman" w:hAnsi="Times New Roman" w:cs="Times New Roman"/>
          <w:sz w:val="28"/>
          <w:szCs w:val="28"/>
        </w:rPr>
        <w:t>и</w:t>
      </w:r>
      <w:r w:rsidRPr="001A4D55">
        <w:rPr>
          <w:rFonts w:ascii="Times New Roman" w:hAnsi="Times New Roman" w:cs="Times New Roman"/>
          <w:sz w:val="28"/>
          <w:szCs w:val="28"/>
        </w:rPr>
        <w:t xml:space="preserve"> вакуумного диода</w:t>
      </w:r>
      <w:r>
        <w:rPr>
          <w:rFonts w:ascii="Times New Roman" w:hAnsi="Times New Roman" w:cs="Times New Roman"/>
          <w:sz w:val="28"/>
          <w:szCs w:val="28"/>
        </w:rPr>
        <w:t>;</w:t>
      </w:r>
    </w:p>
    <w:p w:rsidR="001A4D55" w:rsidRDefault="001A4D55" w:rsidP="001C3ECD">
      <w:pPr>
        <w:pStyle w:val="ab"/>
        <w:numPr>
          <w:ilvl w:val="0"/>
          <w:numId w:val="5"/>
        </w:numPr>
        <w:rPr>
          <w:rFonts w:ascii="Times New Roman" w:hAnsi="Times New Roman" w:cs="Times New Roman"/>
          <w:sz w:val="28"/>
          <w:szCs w:val="28"/>
        </w:rPr>
      </w:pPr>
      <w:r>
        <w:rPr>
          <w:rFonts w:ascii="Times New Roman" w:hAnsi="Times New Roman" w:cs="Times New Roman"/>
          <w:sz w:val="28"/>
          <w:szCs w:val="28"/>
        </w:rPr>
        <w:t>О</w:t>
      </w:r>
      <w:r w:rsidRPr="001A4D55">
        <w:rPr>
          <w:rFonts w:ascii="Times New Roman" w:hAnsi="Times New Roman" w:cs="Times New Roman"/>
          <w:sz w:val="28"/>
          <w:szCs w:val="28"/>
        </w:rPr>
        <w:t>предел</w:t>
      </w:r>
      <w:r>
        <w:rPr>
          <w:rFonts w:ascii="Times New Roman" w:hAnsi="Times New Roman" w:cs="Times New Roman"/>
          <w:sz w:val="28"/>
          <w:szCs w:val="28"/>
        </w:rPr>
        <w:t>ить</w:t>
      </w:r>
      <w:r w:rsidRPr="001A4D55">
        <w:rPr>
          <w:rFonts w:ascii="Times New Roman" w:hAnsi="Times New Roman" w:cs="Times New Roman"/>
          <w:sz w:val="28"/>
          <w:szCs w:val="28"/>
        </w:rPr>
        <w:t xml:space="preserve"> работ</w:t>
      </w:r>
      <w:r>
        <w:rPr>
          <w:rFonts w:ascii="Times New Roman" w:hAnsi="Times New Roman" w:cs="Times New Roman"/>
          <w:sz w:val="28"/>
          <w:szCs w:val="28"/>
        </w:rPr>
        <w:t>у</w:t>
      </w:r>
      <w:r w:rsidRPr="001A4D55">
        <w:rPr>
          <w:rFonts w:ascii="Times New Roman" w:hAnsi="Times New Roman" w:cs="Times New Roman"/>
          <w:sz w:val="28"/>
          <w:szCs w:val="28"/>
        </w:rPr>
        <w:t xml:space="preserve"> выхода электронов из вольфрама.</w:t>
      </w:r>
    </w:p>
    <w:p w:rsidR="001C3ECD" w:rsidRDefault="001C3ECD" w:rsidP="001C3ECD">
      <w:pPr>
        <w:rPr>
          <w:rFonts w:ascii="Times New Roman" w:hAnsi="Times New Roman" w:cs="Times New Roman"/>
          <w:sz w:val="28"/>
          <w:szCs w:val="28"/>
        </w:rPr>
      </w:pPr>
    </w:p>
    <w:p w:rsidR="001A4D55" w:rsidRPr="001A4D55" w:rsidRDefault="001A4D55" w:rsidP="001A4D55">
      <w:pPr>
        <w:pStyle w:val="1"/>
        <w:rPr>
          <w:rStyle w:val="22"/>
          <w:rFonts w:eastAsiaTheme="majorEastAsia"/>
          <w:b/>
          <w:color w:val="auto"/>
          <w:sz w:val="28"/>
          <w:szCs w:val="28"/>
        </w:rPr>
      </w:pPr>
      <w:bookmarkStart w:id="1" w:name="_Toc414999702"/>
      <w:r w:rsidRPr="001A4D55">
        <w:rPr>
          <w:rStyle w:val="22"/>
          <w:rFonts w:eastAsiaTheme="majorEastAsia"/>
          <w:b/>
          <w:color w:val="auto"/>
          <w:sz w:val="28"/>
          <w:szCs w:val="28"/>
        </w:rPr>
        <w:t>Приборы и оборудование</w:t>
      </w:r>
      <w:bookmarkEnd w:id="1"/>
    </w:p>
    <w:p w:rsidR="001A4D55" w:rsidRDefault="001A4D55" w:rsidP="001A4D55">
      <w:pPr>
        <w:pStyle w:val="ab"/>
        <w:numPr>
          <w:ilvl w:val="0"/>
          <w:numId w:val="12"/>
        </w:numPr>
        <w:rPr>
          <w:rFonts w:ascii="Times New Roman" w:hAnsi="Times New Roman" w:cs="Times New Roman"/>
          <w:sz w:val="28"/>
          <w:szCs w:val="28"/>
        </w:rPr>
      </w:pPr>
      <w:r w:rsidRPr="001A4D55">
        <w:rPr>
          <w:rFonts w:ascii="Times New Roman" w:hAnsi="Times New Roman" w:cs="Times New Roman"/>
          <w:sz w:val="28"/>
          <w:szCs w:val="28"/>
        </w:rPr>
        <w:t>Модуль «ФПЭ-О</w:t>
      </w:r>
      <w:r>
        <w:rPr>
          <w:rFonts w:ascii="Times New Roman" w:hAnsi="Times New Roman" w:cs="Times New Roman"/>
          <w:sz w:val="28"/>
          <w:szCs w:val="28"/>
        </w:rPr>
        <w:t xml:space="preserve">6/О5» с лампой 4Ц14С (4Ц5С). </w:t>
      </w:r>
    </w:p>
    <w:p w:rsidR="001A4D55" w:rsidRDefault="001A4D55" w:rsidP="001A4D55">
      <w:pPr>
        <w:pStyle w:val="ab"/>
        <w:numPr>
          <w:ilvl w:val="0"/>
          <w:numId w:val="12"/>
        </w:numPr>
        <w:rPr>
          <w:rFonts w:ascii="Times New Roman" w:hAnsi="Times New Roman" w:cs="Times New Roman"/>
          <w:sz w:val="28"/>
          <w:szCs w:val="28"/>
        </w:rPr>
      </w:pPr>
      <w:r w:rsidRPr="001A4D55">
        <w:rPr>
          <w:rFonts w:ascii="Times New Roman" w:hAnsi="Times New Roman" w:cs="Times New Roman"/>
          <w:sz w:val="28"/>
          <w:szCs w:val="28"/>
        </w:rPr>
        <w:t>Постоянное оборудование; источник питания «ИП», два цифровых вольтметра, соединительные провода.</w:t>
      </w:r>
    </w:p>
    <w:p w:rsidR="001A4D55" w:rsidRPr="001A4D55" w:rsidRDefault="001A4D55" w:rsidP="001A4D55">
      <w:pPr>
        <w:pStyle w:val="1"/>
        <w:rPr>
          <w:rStyle w:val="22"/>
          <w:rFonts w:eastAsiaTheme="majorEastAsia"/>
          <w:b/>
          <w:color w:val="auto"/>
          <w:sz w:val="28"/>
          <w:szCs w:val="28"/>
        </w:rPr>
      </w:pPr>
      <w:bookmarkStart w:id="2" w:name="_Toc414999703"/>
      <w:r w:rsidRPr="001A4D55">
        <w:rPr>
          <w:rStyle w:val="22"/>
          <w:rFonts w:eastAsiaTheme="majorEastAsia"/>
          <w:b/>
          <w:color w:val="auto"/>
          <w:sz w:val="28"/>
          <w:szCs w:val="28"/>
        </w:rPr>
        <w:t>Основы теории термоэлектронной эмиссии</w:t>
      </w:r>
      <w:bookmarkEnd w:id="2"/>
      <w:r w:rsidRPr="001A4D55">
        <w:rPr>
          <w:rStyle w:val="22"/>
          <w:rFonts w:eastAsiaTheme="majorEastAsia"/>
          <w:b/>
          <w:color w:val="auto"/>
          <w:sz w:val="28"/>
          <w:szCs w:val="28"/>
        </w:rPr>
        <w:t xml:space="preserve"> </w:t>
      </w:r>
    </w:p>
    <w:p w:rsidR="001A4D55"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Термоэлектронной эмиссией называется явление испускания электронов нагретым металлом. Это явление, а также ряд других свойств металлов объясняются наличием в них относительно свободных электронов, которые образуют, так называемый, электронный газ. </w:t>
      </w:r>
    </w:p>
    <w:p w:rsidR="001A4D55"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Принципиальное отличие электронного газа в металле от классического идеального газа заключается в том, что при абсолютном нуле кинетическая энергия составляющих его частиц отлична от нуля. Согласно квантовой теории распределение электронов по энергиям в металле описывается функцией Ферми-Дирака. Максимальная кинетическая энергия Е, которую имеют электроны в металле при 0 К, называется энергией Ферми. Минимальную энергию W, которую нужно сообщить электрону при 0 К, чтобы удалить его из металла, называют работой выхода. С точки зрения классической теории наличие силы, препятствующей выходу электрона из металла, можно объяснить появлением в металле индуцированного заряда. Его действие эквивалентно притяжению симметрично расположенного относительно поверхности металла положительного точечного заряда, равного по величине заряду электрона. Однако для процессов на атомном уровне такое представление не является вполне точным. </w:t>
      </w:r>
    </w:p>
    <w:p w:rsidR="001A4D55"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При температуре Т &gt; 0 К часть электронов в металле имеет энергию, превышающую энергию Ферми. В результате, некоторое количество электронов может покинуть металл, образуя вблизи его поверхности электронное облако. В отсутствие внешнего поля система металл - электронное облако находится в состоянии динамического равновесия, то есть в среднем число электронов, покидающих металл, равно числу электронов, возвращающихся обратно. В результате в непосредственной близости к поверхности металла образуется двойной электрический слой. Его поле, аналогичное полю плоского конденсатора, препятствует выходу электронов, образуя у поверхности металла потенциальный барьер. Если принять за начало отсчета энергию покоящегося электрона на достаточном удалении от поверхности металла, то можно считать, что свободные электроны в металле находятся в потенциальной яме глубиной EF (энергия Ферми). </w:t>
      </w:r>
    </w:p>
    <w:p w:rsidR="001A4D55"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В данной работе для изучения явления термоэлектронной эмиссии используется вакуумный диод. Исследуемый диод состоит из проволочного электрода (катода), изготовленного из вольфрама, и окружающего его другого </w:t>
      </w:r>
      <w:r w:rsidRPr="001A4D55">
        <w:rPr>
          <w:rFonts w:ascii="Times New Roman" w:hAnsi="Times New Roman" w:cs="Times New Roman"/>
          <w:sz w:val="28"/>
          <w:szCs w:val="28"/>
        </w:rPr>
        <w:lastRenderedPageBreak/>
        <w:t xml:space="preserve">электрода (анода). Электроды находятся в стеклянном баллоне, из которого удален воздух. Катод накаливается до высокой температуры вследствие пропускания через него электрического тока. Если анод имеет положительный относительно катода потенциал, то электрическое поле вызывает направленное движение электронов, испущенных катодом, к аноду. Так возникает электрический ток в вакууме. </w:t>
      </w:r>
    </w:p>
    <w:p w:rsidR="001A4D55"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Принципиальная схема включе</w:t>
      </w:r>
      <w:r>
        <w:rPr>
          <w:rFonts w:ascii="Times New Roman" w:hAnsi="Times New Roman" w:cs="Times New Roman"/>
          <w:sz w:val="28"/>
          <w:szCs w:val="28"/>
        </w:rPr>
        <w:t>ния диода изображена на рис.1</w:t>
      </w:r>
    </w:p>
    <w:p w:rsidR="001A4D55" w:rsidRDefault="001A4D55" w:rsidP="001A4D55">
      <w:pPr>
        <w:ind w:firstLine="567"/>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3978275" cy="1650365"/>
            <wp:effectExtent l="0" t="0" r="3175" b="6985"/>
            <wp:docPr id="8" name="Рисунок 8" descr="C:\Users\user1\AppData\Local\Microsoft\Windows\INetCache\Content.Word\2015-03-24 19-36-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AppData\Local\Microsoft\Windows\INetCache\Content.Word\2015-03-24 19-36-37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275" cy="1650365"/>
                    </a:xfrm>
                    <a:prstGeom prst="rect">
                      <a:avLst/>
                    </a:prstGeom>
                    <a:noFill/>
                    <a:ln>
                      <a:noFill/>
                    </a:ln>
                  </pic:spPr>
                </pic:pic>
              </a:graphicData>
            </a:graphic>
          </wp:inline>
        </w:drawing>
      </w:r>
    </w:p>
    <w:p w:rsidR="001A4D55" w:rsidRDefault="001A4D55" w:rsidP="001A4D55">
      <w:pPr>
        <w:ind w:firstLine="567"/>
        <w:jc w:val="center"/>
        <w:rPr>
          <w:rFonts w:ascii="Times New Roman" w:hAnsi="Times New Roman" w:cs="Times New Roman"/>
          <w:sz w:val="28"/>
          <w:szCs w:val="28"/>
        </w:rPr>
      </w:pPr>
      <w:r>
        <w:rPr>
          <w:rFonts w:ascii="Times New Roman" w:hAnsi="Times New Roman" w:cs="Times New Roman"/>
          <w:sz w:val="28"/>
          <w:szCs w:val="28"/>
        </w:rPr>
        <w:t>Рис. 1. Электрическая схема включения вакуумного диода.</w:t>
      </w:r>
    </w:p>
    <w:p w:rsidR="00E22194" w:rsidRDefault="001A4D55" w:rsidP="001A4D55">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Нить катода подключена к источнику накала (2,5 - 4,5 В), регулируя напряжение которого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oMath>
      <w:r w:rsidRPr="001A4D55">
        <w:rPr>
          <w:rFonts w:ascii="Times New Roman" w:hAnsi="Times New Roman" w:cs="Times New Roman"/>
          <w:sz w:val="28"/>
          <w:szCs w:val="28"/>
        </w:rPr>
        <w:t xml:space="preserve">, можно менять ток накала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oMath>
      <w:r w:rsidRPr="001A4D55">
        <w:rPr>
          <w:rFonts w:ascii="Times New Roman" w:hAnsi="Times New Roman" w:cs="Times New Roman"/>
          <w:sz w:val="28"/>
          <w:szCs w:val="28"/>
        </w:rPr>
        <w:t xml:space="preserve"> , а следовательно, мощность нагрева и температуру катода. Варьирование напряжения на лампе (анодного напряжения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oMath>
      <w:r w:rsidRPr="001A4D55">
        <w:rPr>
          <w:rFonts w:ascii="Times New Roman" w:hAnsi="Times New Roman" w:cs="Times New Roman"/>
          <w:sz w:val="28"/>
          <w:szCs w:val="28"/>
        </w:rPr>
        <w:t xml:space="preserve">) приводит к изменению тока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Pr="001A4D55">
        <w:rPr>
          <w:rFonts w:ascii="Times New Roman" w:hAnsi="Times New Roman" w:cs="Times New Roman"/>
          <w:sz w:val="28"/>
          <w:szCs w:val="28"/>
        </w:rPr>
        <w:t xml:space="preserve"> протекающего через диод. Ток накала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н</m:t>
            </m:r>
          </m:sub>
        </m:sSub>
      </m:oMath>
      <w:r w:rsidRPr="001A4D55">
        <w:rPr>
          <w:rFonts w:ascii="Times New Roman" w:hAnsi="Times New Roman" w:cs="Times New Roman"/>
          <w:sz w:val="28"/>
          <w:szCs w:val="28"/>
        </w:rPr>
        <w:t xml:space="preserve"> и анодный ток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Pr="001A4D55">
        <w:rPr>
          <w:rFonts w:ascii="Times New Roman" w:hAnsi="Times New Roman" w:cs="Times New Roman"/>
          <w:sz w:val="28"/>
          <w:szCs w:val="28"/>
        </w:rPr>
        <w:t xml:space="preserve"> измеряются амперметрами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1A4D5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1A4D55">
        <w:rPr>
          <w:rFonts w:ascii="Times New Roman" w:hAnsi="Times New Roman" w:cs="Times New Roman"/>
          <w:sz w:val="28"/>
          <w:szCs w:val="28"/>
        </w:rPr>
        <w:t xml:space="preserve">, а соответствующие напряжения - вольтметрами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sidRPr="001A4D5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Pr="001A4D55">
        <w:rPr>
          <w:rFonts w:ascii="Times New Roman" w:hAnsi="Times New Roman" w:cs="Times New Roman"/>
          <w:sz w:val="28"/>
          <w:szCs w:val="28"/>
        </w:rPr>
        <w:t xml:space="preserve">. Зависимость тока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Pr="001A4D55">
        <w:rPr>
          <w:rFonts w:ascii="Times New Roman" w:hAnsi="Times New Roman" w:cs="Times New Roman"/>
          <w:sz w:val="28"/>
          <w:szCs w:val="28"/>
        </w:rPr>
        <w:t xml:space="preserve"> от напряжения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oMath>
      <w:r w:rsidRPr="001A4D55">
        <w:rPr>
          <w:rFonts w:ascii="Times New Roman" w:hAnsi="Times New Roman" w:cs="Times New Roman"/>
          <w:sz w:val="28"/>
          <w:szCs w:val="28"/>
        </w:rPr>
        <w:t xml:space="preserve"> называют вольт - амперной характеристикой. Типичный вид таких характеристик диода при различных токах накала приведен на рис.</w:t>
      </w:r>
      <w:r w:rsidR="00E22194" w:rsidRPr="00E22194">
        <w:rPr>
          <w:rFonts w:ascii="Times New Roman" w:hAnsi="Times New Roman" w:cs="Times New Roman"/>
          <w:sz w:val="28"/>
          <w:szCs w:val="28"/>
        </w:rPr>
        <w:t>2</w:t>
      </w:r>
      <w:r w:rsidRPr="001A4D55">
        <w:rPr>
          <w:rFonts w:ascii="Times New Roman" w:hAnsi="Times New Roman" w:cs="Times New Roman"/>
          <w:sz w:val="28"/>
          <w:szCs w:val="28"/>
        </w:rPr>
        <w:t>.</w:t>
      </w:r>
    </w:p>
    <w:p w:rsidR="00E22194" w:rsidRDefault="00E22194" w:rsidP="00E22194">
      <w:pPr>
        <w:ind w:firstLine="567"/>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2374900" cy="1555750"/>
            <wp:effectExtent l="0" t="0" r="6350" b="6350"/>
            <wp:docPr id="15" name="Рисунок 15" descr="C:\Users\user1\AppData\Local\Microsoft\Windows\INetCache\Content.Word\2015-03-24 19-43-19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1\AppData\Local\Microsoft\Windows\INetCache\Content.Word\2015-03-24 19-43-19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1555750"/>
                    </a:xfrm>
                    <a:prstGeom prst="rect">
                      <a:avLst/>
                    </a:prstGeom>
                    <a:noFill/>
                    <a:ln>
                      <a:noFill/>
                    </a:ln>
                  </pic:spPr>
                </pic:pic>
              </a:graphicData>
            </a:graphic>
          </wp:inline>
        </w:drawing>
      </w:r>
    </w:p>
    <w:p w:rsidR="00E22194" w:rsidRPr="00E22194" w:rsidRDefault="00E22194" w:rsidP="00E22194">
      <w:pPr>
        <w:ind w:firstLine="567"/>
        <w:jc w:val="center"/>
        <w:rPr>
          <w:rFonts w:ascii="Times New Roman" w:hAnsi="Times New Roman" w:cs="Times New Roman"/>
          <w:sz w:val="28"/>
          <w:szCs w:val="28"/>
        </w:rPr>
      </w:pPr>
      <w:r>
        <w:rPr>
          <w:rFonts w:ascii="Times New Roman" w:hAnsi="Times New Roman" w:cs="Times New Roman"/>
          <w:sz w:val="28"/>
          <w:szCs w:val="28"/>
        </w:rPr>
        <w:t>Рис.2. Вольт-амперные характеристики вакуумного диода.</w:t>
      </w:r>
    </w:p>
    <w:p w:rsidR="00E22194" w:rsidRDefault="001A4D55" w:rsidP="00E22194">
      <w:pPr>
        <w:ind w:firstLine="567"/>
        <w:jc w:val="both"/>
        <w:rPr>
          <w:rFonts w:ascii="Times New Roman" w:hAnsi="Times New Roman" w:cs="Times New Roman"/>
          <w:sz w:val="28"/>
          <w:szCs w:val="28"/>
        </w:rPr>
      </w:pPr>
      <w:r w:rsidRPr="001A4D55">
        <w:rPr>
          <w:rFonts w:ascii="Times New Roman" w:hAnsi="Times New Roman" w:cs="Times New Roman"/>
          <w:sz w:val="28"/>
          <w:szCs w:val="28"/>
        </w:rPr>
        <w:t xml:space="preserve">Отметим, что на рисунке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н</m:t>
            </m:r>
          </m:sub>
        </m:sSub>
        <m:r>
          <w:rPr>
            <w:rFonts w:ascii="Cambria Math" w:hAnsi="Cambria Math" w:cs="Times New Roman"/>
            <w:sz w:val="28"/>
            <w:szCs w:val="28"/>
          </w:rPr>
          <m:t xml:space="preserve">" &gt;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н</m:t>
            </m:r>
          </m:sub>
        </m:sSub>
        <m:r>
          <w:rPr>
            <w:rFonts w:ascii="Cambria Math" w:hAnsi="Cambria Math" w:cs="Times New Roman"/>
            <w:sz w:val="28"/>
            <w:szCs w:val="28"/>
          </w:rPr>
          <m:t xml:space="preserve">&gt;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н</m:t>
            </m:r>
          </m:sub>
        </m:sSub>
        <m:r>
          <w:rPr>
            <w:rFonts w:ascii="Cambria Math" w:hAnsi="Cambria Math" w:cs="Times New Roman"/>
            <w:sz w:val="28"/>
            <w:szCs w:val="28"/>
          </w:rPr>
          <m:t>'</m:t>
        </m:r>
      </m:oMath>
      <w:r w:rsidRPr="001A4D55">
        <w:rPr>
          <w:rFonts w:ascii="Times New Roman" w:hAnsi="Times New Roman" w:cs="Times New Roman"/>
          <w:sz w:val="28"/>
          <w:szCs w:val="28"/>
        </w:rPr>
        <w:t>. Основным свойством диода является его односторонняя проводимость, что находит применение для выпрямления переменного</w:t>
      </w:r>
      <w:r w:rsidR="00E22194">
        <w:rPr>
          <w:rFonts w:ascii="Times New Roman" w:hAnsi="Times New Roman" w:cs="Times New Roman"/>
          <w:sz w:val="28"/>
          <w:szCs w:val="28"/>
        </w:rPr>
        <w:t xml:space="preserve"> </w:t>
      </w:r>
      <w:r w:rsidR="00E22194" w:rsidRPr="00E22194">
        <w:rPr>
          <w:rFonts w:ascii="Times New Roman" w:hAnsi="Times New Roman" w:cs="Times New Roman"/>
          <w:sz w:val="28"/>
          <w:szCs w:val="28"/>
        </w:rPr>
        <w:t xml:space="preserve">тока, детектирования радиосигналов и других аналогичных целей. При отрицательных напряжениях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oMath>
      <w:r w:rsidR="00E22194" w:rsidRPr="00E22194">
        <w:rPr>
          <w:rFonts w:ascii="Times New Roman" w:hAnsi="Times New Roman" w:cs="Times New Roman"/>
          <w:sz w:val="28"/>
          <w:szCs w:val="28"/>
        </w:rPr>
        <w:t xml:space="preserve"> на аноде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r>
          <w:rPr>
            <w:rFonts w:ascii="Cambria Math" w:hAnsi="Cambria Math" w:cs="Times New Roman"/>
            <w:sz w:val="28"/>
            <w:szCs w:val="28"/>
          </w:rPr>
          <m:t>&lt;0</m:t>
        </m:r>
      </m:oMath>
      <w:r w:rsidR="00E22194" w:rsidRPr="00E22194">
        <w:rPr>
          <w:rFonts w:ascii="Times New Roman" w:hAnsi="Times New Roman" w:cs="Times New Roman"/>
          <w:sz w:val="28"/>
          <w:szCs w:val="28"/>
        </w:rPr>
        <w:t xml:space="preserve">) ток через диод практически равен нулю, поскольку в этом случае только незначительная часть электронов имеет энергию достаточную, чтобы достигнуть анода. </w:t>
      </w:r>
    </w:p>
    <w:p w:rsidR="00E22194"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В области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r>
          <w:rPr>
            <w:rFonts w:ascii="Cambria Math" w:hAnsi="Cambria Math" w:cs="Times New Roman"/>
            <w:sz w:val="28"/>
            <w:szCs w:val="28"/>
          </w:rPr>
          <m:t>&lt;0</m:t>
        </m:r>
      </m:oMath>
      <w:r w:rsidRPr="00E22194">
        <w:rPr>
          <w:rFonts w:ascii="Times New Roman" w:hAnsi="Times New Roman" w:cs="Times New Roman"/>
          <w:sz w:val="28"/>
          <w:szCs w:val="28"/>
        </w:rPr>
        <w:t xml:space="preserve"> на вольт-амперной характеристике можно выделить два участка. При сравнительно малых анодных напряжениях выполняется «закон трех вторых»: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=C*</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e>
          <m:sup>
            <m:r>
              <w:rPr>
                <w:rFonts w:ascii="Cambria Math" w:hAnsi="Cambria Math" w:cs="Times New Roman"/>
                <w:sz w:val="28"/>
                <w:szCs w:val="28"/>
              </w:rPr>
              <m:t>3/2</m:t>
            </m:r>
          </m:sup>
        </m:sSup>
      </m:oMath>
      <w:r>
        <w:rPr>
          <w:rFonts w:ascii="Times New Roman" w:hAnsi="Times New Roman" w:cs="Times New Roman"/>
          <w:sz w:val="28"/>
          <w:szCs w:val="28"/>
        </w:rPr>
        <w:t>, (</w:t>
      </w:r>
      <w:r w:rsidRPr="00E22194">
        <w:rPr>
          <w:rFonts w:ascii="Times New Roman" w:hAnsi="Times New Roman" w:cs="Times New Roman"/>
          <w:sz w:val="28"/>
          <w:szCs w:val="28"/>
        </w:rPr>
        <w:t xml:space="preserve">1) где C - постоянная для данного диода величина. Теоретически выражение (1) было обосновано Ленгмюром и </w:t>
      </w:r>
      <w:r w:rsidRPr="00E22194">
        <w:rPr>
          <w:rFonts w:ascii="Times New Roman" w:hAnsi="Times New Roman" w:cs="Times New Roman"/>
          <w:sz w:val="28"/>
          <w:szCs w:val="28"/>
        </w:rPr>
        <w:lastRenderedPageBreak/>
        <w:t xml:space="preserve">Богуславским. Указанный характер зависимости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r>
          <w:rPr>
            <w:rFonts w:ascii="Cambria Math" w:hAnsi="Cambria Math" w:cs="Times New Roman"/>
            <w:sz w:val="28"/>
            <w:szCs w:val="28"/>
          </w:rPr>
          <m:t>)</m:t>
        </m:r>
      </m:oMath>
      <w:r w:rsidRPr="00E22194">
        <w:rPr>
          <w:rFonts w:ascii="Times New Roman" w:hAnsi="Times New Roman" w:cs="Times New Roman"/>
          <w:sz w:val="28"/>
          <w:szCs w:val="28"/>
        </w:rPr>
        <w:t xml:space="preserve"> объясняется наличием электронного облака вокруг катода, объемный заряд которого препятствует достижению электронами анода. При увеличении анодного напряжения плотность объемного заряда уменьшается, что приводит к сравнительно резкому увеличению анодного тока. </w:t>
      </w:r>
    </w:p>
    <w:p w:rsidR="00E22194"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При достаточно больших анодных напряжениях ток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Pr="00E22194">
        <w:rPr>
          <w:rFonts w:ascii="Times New Roman" w:hAnsi="Times New Roman" w:cs="Times New Roman"/>
          <w:sz w:val="28"/>
          <w:szCs w:val="28"/>
        </w:rPr>
        <w:t xml:space="preserve"> практически перестает меняться, то есть достигает насыщения. В этом случае объемный заряд незначителен и почти все испущенные катодом электроны достигают анода. Величина тока насыщения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oMath>
      <w:r w:rsidRPr="00E22194">
        <w:rPr>
          <w:rFonts w:ascii="Times New Roman" w:hAnsi="Times New Roman" w:cs="Times New Roman"/>
          <w:sz w:val="28"/>
          <w:szCs w:val="28"/>
        </w:rPr>
        <w:t xml:space="preserve"> существенно зависит от температуры Т катода. Плотность тока насыщения </w:t>
      </w:r>
      <m:oMath>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/S</m:t>
        </m:r>
      </m:oMath>
      <w:r w:rsidRPr="00E22194">
        <w:rPr>
          <w:rFonts w:ascii="Times New Roman" w:hAnsi="Times New Roman" w:cs="Times New Roman"/>
          <w:sz w:val="28"/>
          <w:szCs w:val="28"/>
        </w:rPr>
        <w:t xml:space="preserve">, где S - площадь поверхности катода, определяется формулой Ричардсона - Дешмана: </w:t>
      </w:r>
    </w:p>
    <w:p w:rsidR="00E22194"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 </w:t>
      </w:r>
      <m:oMath>
        <m:r>
          <w:rPr>
            <w:rFonts w:ascii="Cambria Math" w:hAnsi="Cambria Math" w:cs="Times New Roman"/>
            <w:sz w:val="28"/>
            <w:szCs w:val="28"/>
          </w:rPr>
          <m:t>j=</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num>
          <m:den>
            <m:r>
              <w:rPr>
                <w:rFonts w:ascii="Cambria Math" w:hAnsi="Cambria Math" w:cs="Times New Roman"/>
                <w:sz w:val="28"/>
                <w:szCs w:val="28"/>
              </w:rPr>
              <m:t>S</m:t>
            </m:r>
          </m:den>
        </m:f>
        <m:r>
          <w:rPr>
            <w:rFonts w:ascii="Cambria Math" w:hAnsi="Cambria Math" w:cs="Times New Roman"/>
            <w:sz w:val="28"/>
            <w:szCs w:val="28"/>
          </w:rPr>
          <m:t>=G*</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r>
          <m:rPr>
            <m:sty m:val="p"/>
          </m:rPr>
          <w:rPr>
            <w:rFonts w:ascii="Cambria Math" w:hAnsi="Cambria Math" w:cs="Times New Roman"/>
            <w:sz w:val="28"/>
            <w:szCs w:val="28"/>
          </w:rPr>
          <m:t>exp⁡</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W</m:t>
            </m:r>
          </m:num>
          <m:den>
            <m:r>
              <w:rPr>
                <w:rFonts w:ascii="Cambria Math" w:hAnsi="Cambria Math" w:cs="Times New Roman"/>
                <w:sz w:val="28"/>
                <w:szCs w:val="28"/>
              </w:rPr>
              <m:t>k</m:t>
            </m:r>
          </m:den>
        </m:f>
        <m:r>
          <w:rPr>
            <w:rFonts w:ascii="Cambria Math" w:hAnsi="Cambria Math" w:cs="Times New Roman"/>
            <w:sz w:val="28"/>
            <w:szCs w:val="28"/>
          </w:rPr>
          <m:t>*T)</m:t>
        </m:r>
      </m:oMath>
      <w:r w:rsidRPr="00E22194">
        <w:rPr>
          <w:rFonts w:ascii="Times New Roman" w:hAnsi="Times New Roman" w:cs="Times New Roman"/>
          <w:sz w:val="28"/>
          <w:szCs w:val="28"/>
        </w:rPr>
        <w:t xml:space="preserve"> (2) </w:t>
      </w:r>
    </w:p>
    <w:p w:rsidR="00E22194"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Здесь </w:t>
      </w:r>
      <m:oMath>
        <m:r>
          <w:rPr>
            <w:rFonts w:ascii="Cambria Math" w:hAnsi="Cambria Math" w:cs="Times New Roman"/>
            <w:sz w:val="28"/>
            <w:szCs w:val="28"/>
          </w:rPr>
          <m:t>k</m:t>
        </m:r>
        <m:r>
          <w:rPr>
            <w:rFonts w:ascii="Cambria Math" w:hAnsi="Cambria Math" w:cs="Times New Roman"/>
            <w:sz w:val="28"/>
            <w:szCs w:val="28"/>
          </w:rPr>
          <m:t>= 1.38*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r>
          <w:rPr>
            <w:rFonts w:ascii="Cambria Math" w:hAnsi="Cambria Math" w:cs="Times New Roman"/>
            <w:sz w:val="28"/>
            <w:szCs w:val="28"/>
          </w:rPr>
          <m:t xml:space="preserve"> Дж/К</m:t>
        </m:r>
      </m:oMath>
      <w:r w:rsidRPr="00E22194">
        <w:rPr>
          <w:rFonts w:ascii="Times New Roman" w:hAnsi="Times New Roman" w:cs="Times New Roman"/>
          <w:sz w:val="28"/>
          <w:szCs w:val="28"/>
        </w:rPr>
        <w:t xml:space="preserve"> постоянная Больцмана; G - эмиссионная постоянная, зависящая от материала катода. </w:t>
      </w:r>
    </w:p>
    <w:p w:rsidR="00E22194"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Отметим, что специальная обработка поверхности катода позволяет уменьшить величину W. </w:t>
      </w:r>
    </w:p>
    <w:p w:rsidR="001A4D55" w:rsidRDefault="00E22194" w:rsidP="00E22194">
      <w:pPr>
        <w:ind w:firstLine="567"/>
        <w:jc w:val="both"/>
        <w:rPr>
          <w:rFonts w:ascii="Times New Roman" w:hAnsi="Times New Roman" w:cs="Times New Roman"/>
          <w:sz w:val="28"/>
          <w:szCs w:val="28"/>
        </w:rPr>
      </w:pPr>
      <w:r w:rsidRPr="00E22194">
        <w:rPr>
          <w:rFonts w:ascii="Times New Roman" w:hAnsi="Times New Roman" w:cs="Times New Roman"/>
          <w:sz w:val="28"/>
          <w:szCs w:val="28"/>
        </w:rPr>
        <w:t xml:space="preserve">Детальный анализ вольт - амперных характеристик диода показывает, что при повышении анодного напряжения ток насыщения несколько увеличивается. Зависимость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Pr="00E22194">
        <w:rPr>
          <w:rFonts w:ascii="Times New Roman" w:hAnsi="Times New Roman" w:cs="Times New Roman"/>
          <w:sz w:val="28"/>
          <w:szCs w:val="28"/>
        </w:rPr>
        <w:t xml:space="preserve"> от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oMath>
      <w:r w:rsidRPr="00E22194">
        <w:rPr>
          <w:rFonts w:ascii="Times New Roman" w:hAnsi="Times New Roman" w:cs="Times New Roman"/>
          <w:sz w:val="28"/>
          <w:szCs w:val="28"/>
        </w:rPr>
        <w:t xml:space="preserve"> в области насыщения близка к линейной. Это явление называется эффектом Шоттки и объясняется тем, что поле, существующее между анодом и катодом, облегчает выход электронов из мета</w:t>
      </w:r>
      <w:r w:rsidR="00EB585D">
        <w:rPr>
          <w:rFonts w:ascii="Times New Roman" w:hAnsi="Times New Roman" w:cs="Times New Roman"/>
          <w:sz w:val="28"/>
          <w:szCs w:val="28"/>
        </w:rPr>
        <w:t>лла. Таким образом, в формуле (</w:t>
      </w:r>
      <w:r w:rsidRPr="00E22194">
        <w:rPr>
          <w:rFonts w:ascii="Times New Roman" w:hAnsi="Times New Roman" w:cs="Times New Roman"/>
          <w:sz w:val="28"/>
          <w:szCs w:val="28"/>
        </w:rPr>
        <w:t xml:space="preserve">2) вместо W (фактически должно стоять эффективное значение работы выхода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m:t>
            </m:r>
          </m:sub>
        </m:sSub>
      </m:oMath>
      <w:r w:rsidRPr="00E22194">
        <w:rPr>
          <w:rFonts w:ascii="Times New Roman" w:hAnsi="Times New Roman" w:cs="Times New Roman"/>
          <w:sz w:val="28"/>
          <w:szCs w:val="28"/>
        </w:rPr>
        <w:t xml:space="preserve"> , которое зависит от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oMath>
      <w:r w:rsidRPr="00E22194">
        <w:rPr>
          <w:rFonts w:ascii="Times New Roman" w:hAnsi="Times New Roman" w:cs="Times New Roman"/>
          <w:sz w:val="28"/>
          <w:szCs w:val="28"/>
        </w:rPr>
        <w:t xml:space="preserve">. Для определения основной работы выхода можно использовать предельное соотношение: </w:t>
      </w:r>
      <m:oMath>
        <m:r>
          <w:rPr>
            <w:rFonts w:ascii="Cambria Math" w:hAnsi="Cambria Math" w:cs="Times New Roman"/>
            <w:sz w:val="28"/>
            <w:szCs w:val="28"/>
          </w:rPr>
          <m:t>W=</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A→0</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э</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r>
              <w:rPr>
                <w:rFonts w:ascii="Cambria Math" w:hAnsi="Cambria Math" w:cs="Times New Roman"/>
                <w:sz w:val="28"/>
                <w:szCs w:val="28"/>
              </w:rPr>
              <m:t>)</m:t>
            </m:r>
          </m:e>
        </m:func>
      </m:oMath>
      <w:r w:rsidR="00EB585D">
        <w:rPr>
          <w:rFonts w:ascii="Times New Roman" w:hAnsi="Times New Roman" w:cs="Times New Roman"/>
          <w:sz w:val="28"/>
          <w:szCs w:val="28"/>
        </w:rPr>
        <w:t xml:space="preserve"> </w:t>
      </w:r>
      <w:r w:rsidR="00EB585D" w:rsidRPr="00EB585D">
        <w:rPr>
          <w:rFonts w:ascii="Times New Roman" w:hAnsi="Times New Roman" w:cs="Times New Roman"/>
          <w:sz w:val="28"/>
          <w:szCs w:val="28"/>
        </w:rPr>
        <w:t xml:space="preserve">  </w:t>
      </w:r>
      <w:r w:rsidR="00EB585D">
        <w:rPr>
          <w:rFonts w:ascii="Times New Roman" w:hAnsi="Times New Roman" w:cs="Times New Roman"/>
          <w:sz w:val="28"/>
          <w:szCs w:val="28"/>
        </w:rPr>
        <w:t>(</w:t>
      </w:r>
      <w:r w:rsidRPr="00E22194">
        <w:rPr>
          <w:rFonts w:ascii="Times New Roman" w:hAnsi="Times New Roman" w:cs="Times New Roman"/>
          <w:sz w:val="28"/>
          <w:szCs w:val="28"/>
        </w:rPr>
        <w:t>3)</w:t>
      </w:r>
    </w:p>
    <w:p w:rsidR="00EB585D" w:rsidRDefault="00EB585D" w:rsidP="00E22194">
      <w:pPr>
        <w:ind w:firstLine="567"/>
        <w:jc w:val="both"/>
        <w:rPr>
          <w:rFonts w:ascii="Times New Roman" w:hAnsi="Times New Roman" w:cs="Times New Roman"/>
          <w:sz w:val="28"/>
          <w:szCs w:val="28"/>
        </w:rPr>
      </w:pPr>
      <w:r w:rsidRPr="00EB585D">
        <w:rPr>
          <w:rFonts w:ascii="Times New Roman" w:hAnsi="Times New Roman" w:cs="Times New Roman"/>
          <w:sz w:val="28"/>
          <w:szCs w:val="28"/>
        </w:rPr>
        <w:t xml:space="preserve">Методика определения работы выхода </w:t>
      </w:r>
    </w:p>
    <w:p w:rsidR="00EB585D" w:rsidRDefault="00EB585D" w:rsidP="00E22194">
      <w:pPr>
        <w:ind w:firstLine="567"/>
        <w:jc w:val="both"/>
        <w:rPr>
          <w:rFonts w:ascii="Times New Roman" w:hAnsi="Times New Roman" w:cs="Times New Roman"/>
          <w:sz w:val="28"/>
          <w:szCs w:val="28"/>
        </w:rPr>
      </w:pPr>
      <w:r w:rsidRPr="00EB585D">
        <w:rPr>
          <w:rFonts w:ascii="Times New Roman" w:hAnsi="Times New Roman" w:cs="Times New Roman"/>
          <w:sz w:val="28"/>
          <w:szCs w:val="28"/>
        </w:rPr>
        <w:t>Непосредственной целью исследования является определение работы выхода электронов из вольфрама на основе изучения вольтамперных характеристик диода. Фактически задача сводится к нахож</w:t>
      </w:r>
      <w:r>
        <w:rPr>
          <w:rFonts w:ascii="Times New Roman" w:hAnsi="Times New Roman" w:cs="Times New Roman"/>
          <w:sz w:val="28"/>
          <w:szCs w:val="28"/>
        </w:rPr>
        <w:t>дению значений параметров G и W</w:t>
      </w:r>
      <w:r w:rsidRPr="00EB585D">
        <w:rPr>
          <w:rFonts w:ascii="Times New Roman" w:hAnsi="Times New Roman" w:cs="Times New Roman"/>
          <w:sz w:val="28"/>
          <w:szCs w:val="28"/>
        </w:rPr>
        <w:t>, обеспечивающих наилучшую аппроксимацию экспериментальных результатов формулой (2). Эта задача упрощается при использовании «метода прямых» Ричардсона, который сводитс</w:t>
      </w:r>
      <w:r>
        <w:rPr>
          <w:rFonts w:ascii="Times New Roman" w:hAnsi="Times New Roman" w:cs="Times New Roman"/>
          <w:sz w:val="28"/>
          <w:szCs w:val="28"/>
        </w:rPr>
        <w:t>я к линеаризации зависимости (2). Логарифмируя выражение (</w:t>
      </w:r>
      <w:r w:rsidRPr="00EB585D">
        <w:rPr>
          <w:rFonts w:ascii="Times New Roman" w:hAnsi="Times New Roman" w:cs="Times New Roman"/>
          <w:sz w:val="28"/>
          <w:szCs w:val="28"/>
        </w:rPr>
        <w:t>2), получаем:</w:t>
      </w:r>
    </w:p>
    <w:p w:rsidR="00EB585D" w:rsidRPr="00EB585D" w:rsidRDefault="00EB585D" w:rsidP="00E22194">
      <w:pPr>
        <w:ind w:firstLine="567"/>
        <w:jc w:val="both"/>
        <w:rPr>
          <w:rFonts w:ascii="Times New Roman" w:hAnsi="Times New Roman" w:cs="Times New Roman"/>
          <w:sz w:val="28"/>
          <w:szCs w:val="28"/>
        </w:rPr>
      </w:pPr>
      <m:oMathPara>
        <m:oMathParaPr>
          <m:jc m:val="left"/>
        </m:oMathParaP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r>
                <w:rPr>
                  <w:rFonts w:ascii="Cambria Math" w:hAnsi="Cambria Math" w:cs="Times New Roman"/>
                  <w:sz w:val="28"/>
                  <w:szCs w:val="28"/>
                </w:rPr>
                <m:t>(G*S)</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W</m:t>
              </m:r>
            </m:num>
            <m:den>
              <m:r>
                <w:rPr>
                  <w:rFonts w:ascii="Cambria Math" w:hAnsi="Cambria Math" w:cs="Times New Roman"/>
                  <w:sz w:val="28"/>
                  <w:szCs w:val="28"/>
                </w:rPr>
                <m:t>k</m:t>
              </m:r>
            </m:den>
          </m:f>
          <m:r>
            <w:rPr>
              <w:rFonts w:ascii="Cambria Math" w:hAnsi="Cambria Math" w:cs="Times New Roman"/>
              <w:sz w:val="28"/>
              <w:szCs w:val="28"/>
            </w:rPr>
            <m:t>*T   (4)</m:t>
          </m:r>
        </m:oMath>
      </m:oMathPara>
    </w:p>
    <w:p w:rsidR="00EB585D" w:rsidRDefault="00EB585D" w:rsidP="00E22194">
      <w:pPr>
        <w:ind w:firstLine="567"/>
        <w:jc w:val="both"/>
        <w:rPr>
          <w:rFonts w:ascii="Times New Roman" w:hAnsi="Times New Roman" w:cs="Times New Roman"/>
          <w:sz w:val="28"/>
          <w:szCs w:val="28"/>
        </w:rPr>
      </w:pPr>
      <w:r w:rsidRPr="00EB585D">
        <w:rPr>
          <w:rFonts w:ascii="Times New Roman" w:hAnsi="Times New Roman" w:cs="Times New Roman"/>
          <w:sz w:val="28"/>
          <w:szCs w:val="28"/>
        </w:rPr>
        <w:t xml:space="preserve">Здесь величина </w:t>
      </w:r>
      <m:oMath>
        <m:r>
          <w:rPr>
            <w:rFonts w:ascii="Cambria Math" w:hAnsi="Cambria Math" w:cs="Times New Roman"/>
            <w:sz w:val="28"/>
            <w:szCs w:val="28"/>
          </w:rPr>
          <m:t>y=</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func>
      </m:oMath>
      <w:r w:rsidRPr="00EB585D">
        <w:rPr>
          <w:rFonts w:ascii="Times New Roman" w:hAnsi="Times New Roman" w:cs="Times New Roman"/>
          <w:sz w:val="28"/>
          <w:szCs w:val="28"/>
        </w:rPr>
        <w:t xml:space="preserve"> является линейной функцией вида: </w:t>
      </w:r>
    </w:p>
    <w:p w:rsidR="00EB585D" w:rsidRDefault="00EB585D" w:rsidP="00E22194">
      <w:pPr>
        <w:ind w:firstLine="567"/>
        <w:jc w:val="both"/>
        <w:rPr>
          <w:rFonts w:ascii="Times New Roman" w:hAnsi="Times New Roman" w:cs="Times New Roman"/>
          <w:sz w:val="28"/>
          <w:szCs w:val="28"/>
        </w:rPr>
      </w:pPr>
      <m:oMath>
        <m:r>
          <w:rPr>
            <w:rFonts w:ascii="Cambria Math" w:hAnsi="Cambria Math" w:cs="Times New Roman"/>
            <w:sz w:val="28"/>
            <w:szCs w:val="28"/>
          </w:rPr>
          <m:t>y=A+Bx</m:t>
        </m:r>
      </m:oMath>
      <w:r w:rsidRPr="00EB585D">
        <w:rPr>
          <w:rFonts w:ascii="Times New Roman" w:hAnsi="Times New Roman" w:cs="Times New Roman"/>
          <w:sz w:val="28"/>
          <w:szCs w:val="28"/>
        </w:rPr>
        <w:t xml:space="preserve">   (5) </w:t>
      </w:r>
    </w:p>
    <w:p w:rsidR="009E5C29" w:rsidRDefault="00EB585D" w:rsidP="00EB585D">
      <w:pPr>
        <w:jc w:val="both"/>
        <w:rPr>
          <w:rFonts w:ascii="Times New Roman" w:hAnsi="Times New Roman" w:cs="Times New Roman"/>
          <w:sz w:val="28"/>
          <w:szCs w:val="28"/>
        </w:rPr>
      </w:pPr>
      <w:r w:rsidRPr="00EB585D">
        <w:rPr>
          <w:rFonts w:ascii="Times New Roman" w:hAnsi="Times New Roman" w:cs="Times New Roman"/>
          <w:sz w:val="28"/>
          <w:szCs w:val="28"/>
        </w:rPr>
        <w:t xml:space="preserve">от аргумента </w:t>
      </w:r>
      <m:oMath>
        <m:r>
          <w:rPr>
            <w:rFonts w:ascii="Cambria Math" w:hAnsi="Cambria Math" w:cs="Times New Roman"/>
            <w:sz w:val="28"/>
            <w:szCs w:val="28"/>
          </w:rPr>
          <m:t>x=1/T</m:t>
        </m:r>
      </m:oMath>
      <w:r w:rsidRPr="00EB585D">
        <w:rPr>
          <w:rFonts w:ascii="Times New Roman" w:hAnsi="Times New Roman" w:cs="Times New Roman"/>
          <w:sz w:val="28"/>
          <w:szCs w:val="28"/>
        </w:rPr>
        <w:t xml:space="preserve">, где </w:t>
      </w:r>
      <m:oMath>
        <m:r>
          <w:rPr>
            <w:rFonts w:ascii="Cambria Math" w:hAnsi="Cambria Math" w:cs="Times New Roman"/>
            <w:sz w:val="28"/>
            <w:szCs w:val="28"/>
          </w:rPr>
          <m:t>A=</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r>
              <w:rPr>
                <w:rFonts w:ascii="Cambria Math" w:hAnsi="Cambria Math" w:cs="Times New Roman"/>
                <w:sz w:val="28"/>
                <w:szCs w:val="28"/>
              </w:rPr>
              <m:t>(G*S)</m:t>
            </m:r>
          </m:e>
        </m:func>
      </m:oMath>
      <w:r w:rsidRPr="00EB585D">
        <w:rPr>
          <w:rFonts w:ascii="Times New Roman" w:hAnsi="Times New Roman" w:cs="Times New Roman"/>
          <w:sz w:val="28"/>
          <w:szCs w:val="28"/>
        </w:rPr>
        <w:t xml:space="preserve">, </w:t>
      </w:r>
      <m:oMath>
        <m:r>
          <w:rPr>
            <w:rFonts w:ascii="Cambria Math" w:hAnsi="Cambria Math" w:cs="Times New Roman"/>
            <w:sz w:val="28"/>
            <w:szCs w:val="28"/>
          </w:rPr>
          <m:t>B=-W/k</m:t>
        </m:r>
      </m:oMath>
      <w:r w:rsidRPr="00EB585D">
        <w:rPr>
          <w:rFonts w:ascii="Times New Roman" w:hAnsi="Times New Roman" w:cs="Times New Roman"/>
          <w:sz w:val="28"/>
          <w:szCs w:val="28"/>
        </w:rPr>
        <w:t xml:space="preserve">. Таким образом, если построить по экспериментальным данным график зависимости </w:t>
      </w:r>
      <m:oMath>
        <m:r>
          <w:rPr>
            <w:rFonts w:ascii="Cambria Math" w:hAnsi="Cambria Math" w:cs="Times New Roman"/>
            <w:sz w:val="28"/>
            <w:szCs w:val="28"/>
          </w:rPr>
          <m:t>y=f(x)</m:t>
        </m:r>
      </m:oMath>
      <w:r w:rsidRPr="00EB585D">
        <w:rPr>
          <w:rFonts w:ascii="Times New Roman" w:hAnsi="Times New Roman" w:cs="Times New Roman"/>
          <w:sz w:val="28"/>
          <w:szCs w:val="28"/>
        </w:rPr>
        <w:t>, то он должен иметь вид прямой линии. По графику можно найти величину A, как ординату точки пересечени</w:t>
      </w:r>
      <w:r w:rsidR="009E5C29">
        <w:rPr>
          <w:rFonts w:ascii="Times New Roman" w:hAnsi="Times New Roman" w:cs="Times New Roman"/>
          <w:sz w:val="28"/>
          <w:szCs w:val="28"/>
        </w:rPr>
        <w:t>я прямой с осью у, и величину B</w:t>
      </w:r>
      <w:r w:rsidRPr="00EB585D">
        <w:rPr>
          <w:rFonts w:ascii="Times New Roman" w:hAnsi="Times New Roman" w:cs="Times New Roman"/>
          <w:sz w:val="28"/>
          <w:szCs w:val="28"/>
        </w:rPr>
        <w:t xml:space="preserve">, как угловой коэффициент </w:t>
      </w:r>
      <m:oMath>
        <m:r>
          <w:rPr>
            <w:rFonts w:ascii="Cambria Math" w:hAnsi="Cambria Math" w:cs="Times New Roman"/>
            <w:sz w:val="28"/>
            <w:szCs w:val="28"/>
          </w:rPr>
          <m:t>∆y=∆x</m:t>
        </m:r>
      </m:oMath>
      <w:r w:rsidRPr="00EB585D">
        <w:rPr>
          <w:rFonts w:ascii="Times New Roman" w:hAnsi="Times New Roman" w:cs="Times New Roman"/>
          <w:sz w:val="28"/>
          <w:szCs w:val="28"/>
        </w:rPr>
        <w:t xml:space="preserve">, характеризующий наклон прямой (тангенс угла наклона). Отсюда получим значения параметров по формулам: </w:t>
      </w:r>
    </w:p>
    <w:p w:rsidR="009E5C29" w:rsidRDefault="009E5C29" w:rsidP="00EB585D">
      <w:pPr>
        <w:jc w:val="both"/>
        <w:rPr>
          <w:rFonts w:ascii="Times New Roman" w:hAnsi="Times New Roman" w:cs="Times New Roman"/>
          <w:sz w:val="28"/>
          <w:szCs w:val="28"/>
        </w:rPr>
      </w:pPr>
      <m:oMath>
        <m:r>
          <w:rPr>
            <w:rFonts w:ascii="Cambria Math" w:hAnsi="Cambria Math" w:cs="Times New Roman"/>
            <w:sz w:val="28"/>
            <w:szCs w:val="28"/>
          </w:rPr>
          <w:lastRenderedPageBreak/>
          <m:t>G=</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A</m:t>
            </m:r>
          </m:sup>
        </m:sSup>
        <m:r>
          <w:rPr>
            <w:rFonts w:ascii="Cambria Math" w:hAnsi="Cambria Math" w:cs="Times New Roman"/>
            <w:sz w:val="28"/>
            <w:szCs w:val="28"/>
          </w:rPr>
          <m:t>/S</m:t>
        </m:r>
      </m:oMath>
      <w:r w:rsidRPr="009E5C29">
        <w:rPr>
          <w:rFonts w:ascii="Times New Roman" w:hAnsi="Times New Roman" w:cs="Times New Roman"/>
          <w:sz w:val="28"/>
          <w:szCs w:val="28"/>
        </w:rPr>
        <w:t xml:space="preserve">; </w:t>
      </w:r>
      <m:oMath>
        <m:r>
          <w:rPr>
            <w:rFonts w:ascii="Cambria Math" w:hAnsi="Cambria Math" w:cs="Times New Roman"/>
            <w:sz w:val="28"/>
            <w:szCs w:val="28"/>
          </w:rPr>
          <m:t>W=-B*k</m:t>
        </m:r>
      </m:oMath>
      <w:r w:rsidRPr="009E5C29">
        <w:rPr>
          <w:rFonts w:ascii="Times New Roman" w:hAnsi="Times New Roman" w:cs="Times New Roman"/>
          <w:sz w:val="28"/>
          <w:szCs w:val="28"/>
        </w:rPr>
        <w:t xml:space="preserve">    (</w:t>
      </w:r>
      <w:r w:rsidR="00EB585D" w:rsidRPr="00EB585D">
        <w:rPr>
          <w:rFonts w:ascii="Times New Roman" w:hAnsi="Times New Roman" w:cs="Times New Roman"/>
          <w:sz w:val="28"/>
          <w:szCs w:val="28"/>
        </w:rPr>
        <w:t xml:space="preserve">6) </w:t>
      </w:r>
    </w:p>
    <w:p w:rsidR="009E5C29" w:rsidRDefault="00EB585D" w:rsidP="009E5C29">
      <w:pPr>
        <w:ind w:firstLine="567"/>
        <w:jc w:val="both"/>
        <w:rPr>
          <w:rFonts w:ascii="Times New Roman" w:hAnsi="Times New Roman" w:cs="Times New Roman"/>
          <w:sz w:val="28"/>
          <w:szCs w:val="28"/>
        </w:rPr>
      </w:pPr>
      <w:r w:rsidRPr="00EB585D">
        <w:rPr>
          <w:rFonts w:ascii="Times New Roman" w:hAnsi="Times New Roman" w:cs="Times New Roman"/>
          <w:sz w:val="28"/>
          <w:szCs w:val="28"/>
        </w:rPr>
        <w:t xml:space="preserve">Отметим, что задача нахождения параметров A и B может быть решена также численным способом на основе метода наименьших квадратов МНК (см. Приложение 1). Применение такого подхода целесообразно при использовании ЭВМ. </w:t>
      </w:r>
    </w:p>
    <w:p w:rsidR="009E5C29" w:rsidRDefault="009E5C29" w:rsidP="009E5C29">
      <w:pPr>
        <w:ind w:firstLine="567"/>
        <w:jc w:val="both"/>
        <w:rPr>
          <w:rFonts w:ascii="Times New Roman" w:hAnsi="Times New Roman" w:cs="Times New Roman"/>
          <w:sz w:val="28"/>
          <w:szCs w:val="28"/>
        </w:rPr>
      </w:pPr>
      <w:r>
        <w:rPr>
          <w:rFonts w:ascii="Times New Roman" w:hAnsi="Times New Roman" w:cs="Times New Roman"/>
          <w:sz w:val="28"/>
          <w:szCs w:val="28"/>
        </w:rPr>
        <w:t>Учитывая соотношение (</w:t>
      </w:r>
      <w:r w:rsidR="00EB585D" w:rsidRPr="00EB585D">
        <w:rPr>
          <w:rFonts w:ascii="Times New Roman" w:hAnsi="Times New Roman" w:cs="Times New Roman"/>
          <w:sz w:val="28"/>
          <w:szCs w:val="28"/>
        </w:rPr>
        <w:t xml:space="preserve">3), для определения W необходимо использовать величины плотности тока насыщения, соответствующие значениям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m:t>
            </m:r>
          </m:sub>
        </m:sSub>
        <m:r>
          <w:rPr>
            <w:rFonts w:ascii="Cambria Math" w:hAnsi="Cambria Math" w:cs="Times New Roman"/>
            <w:sz w:val="28"/>
            <w:szCs w:val="28"/>
          </w:rPr>
          <m:t>=0</m:t>
        </m:r>
      </m:oMath>
      <w:r w:rsidR="00EB585D" w:rsidRPr="00EB585D">
        <w:rPr>
          <w:rFonts w:ascii="Times New Roman" w:hAnsi="Times New Roman" w:cs="Times New Roman"/>
          <w:sz w:val="28"/>
          <w:szCs w:val="28"/>
        </w:rPr>
        <w:t>. Для их нахождения требуется продолжить линейный участок вольт - амперной характеристики диода до пересечения с осью</w:t>
      </w:r>
      <w:r>
        <w:rPr>
          <w:rFonts w:ascii="Times New Roman" w:hAnsi="Times New Roman" w:cs="Times New Roman"/>
          <w:sz w:val="28"/>
          <w:szCs w:val="28"/>
        </w:rPr>
        <w:t xml:space="preserve"> ординат, как показано на рис.</w:t>
      </w:r>
      <w:r w:rsidR="00EB585D" w:rsidRPr="00EB585D">
        <w:rPr>
          <w:rFonts w:ascii="Times New Roman" w:hAnsi="Times New Roman" w:cs="Times New Roman"/>
          <w:sz w:val="28"/>
          <w:szCs w:val="28"/>
        </w:rPr>
        <w:t xml:space="preserve">2. Точка пересечения дает значение тока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oMath>
      <w:r w:rsidR="00EB585D" w:rsidRPr="00EB585D">
        <w:rPr>
          <w:rFonts w:ascii="Times New Roman" w:hAnsi="Times New Roman" w:cs="Times New Roman"/>
          <w:sz w:val="28"/>
          <w:szCs w:val="28"/>
        </w:rPr>
        <w:t xml:space="preserve">. Задача линейной экстраполяции может решаться либо графически, либо численным способом МНК на основе соотношения: </w:t>
      </w:r>
    </w:p>
    <w:p w:rsidR="009E5C29" w:rsidRDefault="009E5C29" w:rsidP="009E5C29">
      <w:pPr>
        <w:ind w:firstLine="567"/>
        <w:jc w:val="both"/>
        <w:rPr>
          <w:rFonts w:ascii="Times New Roman" w:hAnsi="Times New Roman" w:cs="Times New Roman"/>
          <w:sz w:val="28"/>
          <w:szCs w:val="28"/>
        </w:rPr>
      </w:pP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oMath>
      <w:r w:rsidRPr="009E5C29">
        <w:rPr>
          <w:rFonts w:ascii="Times New Roman" w:hAnsi="Times New Roman" w:cs="Times New Roman"/>
          <w:sz w:val="28"/>
          <w:szCs w:val="28"/>
        </w:rPr>
        <w:t xml:space="preserve">    (</w:t>
      </w:r>
      <w:r w:rsidR="00EB585D" w:rsidRPr="00EB585D">
        <w:rPr>
          <w:rFonts w:ascii="Times New Roman" w:hAnsi="Times New Roman" w:cs="Times New Roman"/>
          <w:sz w:val="28"/>
          <w:szCs w:val="28"/>
        </w:rPr>
        <w:t>7)</w:t>
      </w:r>
    </w:p>
    <w:p w:rsidR="009E5C29" w:rsidRDefault="00EB585D" w:rsidP="009E5C29">
      <w:pPr>
        <w:jc w:val="both"/>
        <w:rPr>
          <w:rFonts w:ascii="Times New Roman" w:hAnsi="Times New Roman" w:cs="Times New Roman"/>
          <w:sz w:val="28"/>
          <w:szCs w:val="28"/>
        </w:rPr>
      </w:pPr>
      <w:r w:rsidRPr="00EB585D">
        <w:rPr>
          <w:rFonts w:ascii="Times New Roman" w:hAnsi="Times New Roman" w:cs="Times New Roman"/>
          <w:sz w:val="28"/>
          <w:szCs w:val="28"/>
        </w:rPr>
        <w:t xml:space="preserve">где </w:t>
      </w:r>
      <m:oMath>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oMath>
      <w:r w:rsidRPr="00EB585D">
        <w:rPr>
          <w:rFonts w:ascii="Times New Roman" w:hAnsi="Times New Roman" w:cs="Times New Roman"/>
          <w:sz w:val="28"/>
          <w:szCs w:val="28"/>
        </w:rPr>
        <w:t xml:space="preserve">- угловой коэффициент. </w:t>
      </w:r>
    </w:p>
    <w:p w:rsidR="009E5C29" w:rsidRDefault="00EB585D" w:rsidP="009E5C29">
      <w:pPr>
        <w:ind w:firstLine="567"/>
        <w:jc w:val="both"/>
        <w:rPr>
          <w:rFonts w:ascii="Times New Roman" w:hAnsi="Times New Roman" w:cs="Times New Roman"/>
          <w:sz w:val="28"/>
          <w:szCs w:val="28"/>
        </w:rPr>
      </w:pPr>
      <w:r w:rsidRPr="00EB585D">
        <w:rPr>
          <w:rFonts w:ascii="Times New Roman" w:hAnsi="Times New Roman" w:cs="Times New Roman"/>
          <w:sz w:val="28"/>
          <w:szCs w:val="28"/>
        </w:rPr>
        <w:t xml:space="preserve">Необходимым условием применения описанного метода является знание температуры T катода при различных токах накала. В данной работе величина T определяется косвенным способом по измерению электрической мощности накала. Предполагается, что электрическая мощность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H</m:t>
            </m:r>
          </m:sub>
        </m:sSub>
      </m:oMath>
      <w:r w:rsidRPr="00EB585D">
        <w:rPr>
          <w:rFonts w:ascii="Times New Roman" w:hAnsi="Times New Roman" w:cs="Times New Roman"/>
          <w:sz w:val="28"/>
          <w:szCs w:val="28"/>
        </w:rPr>
        <w:t xml:space="preserve">, подводимая к катоду, расходуется в основном на тепловое излучение. Конвективным теплоотводом через токоподводящие электроды лампы пренебрегаем. Тогда для мощности накала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H</m:t>
            </m:r>
          </m:sub>
        </m:sSub>
      </m:oMath>
      <w:r w:rsidRPr="00EB585D">
        <w:rPr>
          <w:rFonts w:ascii="Times New Roman" w:hAnsi="Times New Roman" w:cs="Times New Roman"/>
          <w:sz w:val="28"/>
          <w:szCs w:val="28"/>
        </w:rPr>
        <w:t xml:space="preserve"> справедливо соотношение: </w:t>
      </w:r>
    </w:p>
    <w:p w:rsidR="009E5C29" w:rsidRDefault="009E5C29" w:rsidP="009E5C29">
      <w:pPr>
        <w:ind w:firstLine="56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r>
          <w:rPr>
            <w:rFonts w:ascii="Cambria Math" w:hAnsi="Cambria Math" w:cs="Times New Roman"/>
            <w:sz w:val="28"/>
            <w:szCs w:val="28"/>
          </w:rPr>
          <m:t>=q*S</m:t>
        </m:r>
      </m:oMath>
      <w:r w:rsidRPr="009E5C29">
        <w:rPr>
          <w:rFonts w:ascii="Times New Roman" w:hAnsi="Times New Roman" w:cs="Times New Roman"/>
          <w:sz w:val="28"/>
          <w:szCs w:val="28"/>
        </w:rPr>
        <w:t xml:space="preserve">    (</w:t>
      </w:r>
      <w:r w:rsidR="00EB585D" w:rsidRPr="00EB585D">
        <w:rPr>
          <w:rFonts w:ascii="Times New Roman" w:hAnsi="Times New Roman" w:cs="Times New Roman"/>
          <w:sz w:val="28"/>
          <w:szCs w:val="28"/>
        </w:rPr>
        <w:t xml:space="preserve">8) </w:t>
      </w:r>
    </w:p>
    <w:p w:rsidR="009E5C29" w:rsidRDefault="00EB585D" w:rsidP="009E5C29">
      <w:pPr>
        <w:jc w:val="both"/>
        <w:rPr>
          <w:rFonts w:ascii="Times New Roman" w:hAnsi="Times New Roman" w:cs="Times New Roman"/>
          <w:sz w:val="28"/>
          <w:szCs w:val="28"/>
        </w:rPr>
      </w:pPr>
      <w:r w:rsidRPr="00EB585D">
        <w:rPr>
          <w:rFonts w:ascii="Times New Roman" w:hAnsi="Times New Roman" w:cs="Times New Roman"/>
          <w:sz w:val="28"/>
          <w:szCs w:val="28"/>
        </w:rPr>
        <w:t xml:space="preserve">где q - мощность излучения, отводимая с единицы площади катода, S - площадь его излучающей поверхности. </w:t>
      </w:r>
    </w:p>
    <w:p w:rsidR="009E5C29" w:rsidRDefault="00EB585D" w:rsidP="009E5C29">
      <w:pPr>
        <w:ind w:firstLine="567"/>
        <w:jc w:val="both"/>
        <w:rPr>
          <w:rFonts w:ascii="Times New Roman" w:hAnsi="Times New Roman" w:cs="Times New Roman"/>
          <w:sz w:val="28"/>
          <w:szCs w:val="28"/>
        </w:rPr>
      </w:pPr>
      <w:r w:rsidRPr="00EB585D">
        <w:rPr>
          <w:rFonts w:ascii="Times New Roman" w:hAnsi="Times New Roman" w:cs="Times New Roman"/>
          <w:sz w:val="28"/>
          <w:szCs w:val="28"/>
        </w:rPr>
        <w:t xml:space="preserve">Поскольку температура анода сравнительно невелика, то поток излучения от анода к катоду незначителен. Таким образом, можно считать, что плотность потока энергии, рассеиваемой с поверхности катода, определяется формулой Стефана-Больцмана для теплового излучения: </w:t>
      </w:r>
    </w:p>
    <w:p w:rsidR="009E5C29" w:rsidRDefault="009E5C29" w:rsidP="009E5C29">
      <w:pPr>
        <w:ind w:firstLine="567"/>
        <w:jc w:val="both"/>
        <w:rPr>
          <w:rFonts w:ascii="Times New Roman" w:hAnsi="Times New Roman" w:cs="Times New Roman"/>
          <w:sz w:val="28"/>
          <w:szCs w:val="28"/>
        </w:rPr>
      </w:pPr>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r>
          <w:rPr>
            <w:rFonts w:ascii="Cambria Math" w:hAnsi="Cambria Math" w:cs="Times New Roman"/>
            <w:sz w:val="28"/>
            <w:szCs w:val="28"/>
          </w:rPr>
          <m:t>*σ*</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oMath>
      <w:r w:rsidRPr="009E5C29">
        <w:rPr>
          <w:rFonts w:ascii="Times New Roman" w:hAnsi="Times New Roman" w:cs="Times New Roman"/>
          <w:sz w:val="28"/>
          <w:szCs w:val="28"/>
        </w:rPr>
        <w:t xml:space="preserve">     (</w:t>
      </w:r>
      <w:r w:rsidR="00EB585D" w:rsidRPr="00EB585D">
        <w:rPr>
          <w:rFonts w:ascii="Times New Roman" w:hAnsi="Times New Roman" w:cs="Times New Roman"/>
          <w:sz w:val="28"/>
          <w:szCs w:val="28"/>
        </w:rPr>
        <w:t xml:space="preserve">9) </w:t>
      </w:r>
    </w:p>
    <w:p w:rsidR="009E299D" w:rsidRDefault="00EB585D" w:rsidP="009E5C29">
      <w:pPr>
        <w:jc w:val="both"/>
        <w:rPr>
          <w:rFonts w:ascii="Times New Roman" w:hAnsi="Times New Roman" w:cs="Times New Roman"/>
          <w:sz w:val="28"/>
          <w:szCs w:val="28"/>
        </w:rPr>
      </w:pPr>
      <w:r w:rsidRPr="00EB585D">
        <w:rPr>
          <w:rFonts w:ascii="Times New Roman" w:hAnsi="Times New Roman" w:cs="Times New Roman"/>
          <w:sz w:val="28"/>
          <w:szCs w:val="28"/>
        </w:rPr>
        <w:t xml:space="preserve">где </w:t>
      </w:r>
      <m:oMath>
        <m:r>
          <w:rPr>
            <w:rFonts w:ascii="Cambria Math" w:hAnsi="Cambria Math" w:cs="Times New Roman"/>
            <w:sz w:val="28"/>
            <w:szCs w:val="28"/>
          </w:rPr>
          <m:t>σ=5.7*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Вт/(</m:t>
        </m:r>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К</m:t>
            </m:r>
          </m:e>
          <m:sup>
            <m:r>
              <w:rPr>
                <w:rFonts w:ascii="Cambria Math" w:hAnsi="Cambria Math" w:cs="Times New Roman"/>
                <w:sz w:val="28"/>
                <w:szCs w:val="28"/>
              </w:rPr>
              <m:t>4</m:t>
            </m:r>
          </m:sup>
        </m:sSup>
        <m:r>
          <w:rPr>
            <w:rFonts w:ascii="Cambria Math" w:hAnsi="Cambria Math" w:cs="Times New Roman"/>
            <w:sz w:val="28"/>
            <w:szCs w:val="28"/>
          </w:rPr>
          <m:t>)</m:t>
        </m:r>
      </m:oMath>
      <w:r w:rsidRPr="00EB585D">
        <w:rPr>
          <w:rFonts w:ascii="Times New Roman" w:hAnsi="Times New Roman" w:cs="Times New Roman"/>
          <w:sz w:val="28"/>
          <w:szCs w:val="28"/>
        </w:rPr>
        <w:t xml:space="preserve"> - постоянная Стефана – Больцмана;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oMath>
      <w:r w:rsidR="009E299D">
        <w:rPr>
          <w:rFonts w:ascii="Times New Roman" w:hAnsi="Times New Roman" w:cs="Times New Roman"/>
          <w:sz w:val="28"/>
          <w:szCs w:val="28"/>
        </w:rPr>
        <w:t xml:space="preserve"> </w:t>
      </w:r>
      <w:r w:rsidRPr="00EB585D">
        <w:rPr>
          <w:rFonts w:ascii="Times New Roman" w:hAnsi="Times New Roman" w:cs="Times New Roman"/>
          <w:sz w:val="28"/>
          <w:szCs w:val="28"/>
        </w:rPr>
        <w:t xml:space="preserve">- степень черноты поверхности катода, которая для вольфрама при характерных температурах накала равна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r>
          <w:rPr>
            <w:rFonts w:ascii="Cambria Math" w:hAnsi="Cambria Math" w:cs="Times New Roman"/>
            <w:sz w:val="28"/>
            <w:szCs w:val="28"/>
          </w:rPr>
          <m:t>=(0.29±0.03)</m:t>
        </m:r>
      </m:oMath>
      <w:r w:rsidRPr="00EB585D">
        <w:rPr>
          <w:rFonts w:ascii="Times New Roman" w:hAnsi="Times New Roman" w:cs="Times New Roman"/>
          <w:sz w:val="28"/>
          <w:szCs w:val="28"/>
        </w:rPr>
        <w:t xml:space="preserve">. В результате для определения температуры катода получаем выражение: </w:t>
      </w:r>
    </w:p>
    <w:p w:rsidR="009E299D" w:rsidRDefault="009E299D" w:rsidP="009E5C29">
      <w:pPr>
        <w:jc w:val="both"/>
        <w:rPr>
          <w:rFonts w:ascii="Times New Roman" w:hAnsi="Times New Roman" w:cs="Times New Roman"/>
          <w:sz w:val="28"/>
          <w:szCs w:val="28"/>
        </w:rPr>
      </w:pPr>
      <m:oMath>
        <m:r>
          <w:rPr>
            <w:rFonts w:ascii="Cambria Math" w:hAnsi="Cambria Math" w:cs="Times New Roman"/>
            <w:sz w:val="28"/>
            <w:szCs w:val="28"/>
          </w:rPr>
          <m:t>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r>
                      <w:rPr>
                        <w:rFonts w:ascii="Cambria Math" w:hAnsi="Cambria Math" w:cs="Times New Roman"/>
                        <w:sz w:val="28"/>
                        <w:szCs w:val="28"/>
                      </w:rPr>
                      <m:t>*σ*S</m:t>
                    </m:r>
                  </m:den>
                </m:f>
              </m:e>
            </m:d>
          </m:e>
          <m:sup>
            <m:r>
              <w:rPr>
                <w:rFonts w:ascii="Cambria Math" w:hAnsi="Cambria Math" w:cs="Times New Roman"/>
                <w:sz w:val="28"/>
                <w:szCs w:val="28"/>
              </w:rPr>
              <m:t>1/</m:t>
            </m:r>
            <m:r>
              <w:rPr>
                <w:rFonts w:ascii="Cambria Math" w:hAnsi="Cambria Math" w:cs="Times New Roman"/>
                <w:sz w:val="28"/>
                <w:szCs w:val="28"/>
              </w:rPr>
              <m:t>4</m:t>
            </m:r>
          </m:sup>
        </m:sSup>
      </m:oMath>
      <w:r w:rsidRPr="009E299D">
        <w:rPr>
          <w:rFonts w:ascii="Times New Roman" w:hAnsi="Times New Roman" w:cs="Times New Roman"/>
          <w:sz w:val="28"/>
          <w:szCs w:val="28"/>
        </w:rPr>
        <w:t xml:space="preserve">      (</w:t>
      </w:r>
      <w:r w:rsidR="00EB585D" w:rsidRPr="00EB585D">
        <w:rPr>
          <w:rFonts w:ascii="Times New Roman" w:hAnsi="Times New Roman" w:cs="Times New Roman"/>
          <w:sz w:val="28"/>
          <w:szCs w:val="28"/>
        </w:rPr>
        <w:t>10)</w:t>
      </w:r>
    </w:p>
    <w:p w:rsidR="009E299D" w:rsidRDefault="00EB585D" w:rsidP="009E5C29">
      <w:pPr>
        <w:jc w:val="both"/>
        <w:rPr>
          <w:rFonts w:ascii="Times New Roman" w:hAnsi="Times New Roman" w:cs="Times New Roman"/>
          <w:sz w:val="28"/>
          <w:szCs w:val="28"/>
        </w:rPr>
      </w:pPr>
      <w:r w:rsidRPr="00EB585D">
        <w:rPr>
          <w:rFonts w:ascii="Times New Roman" w:hAnsi="Times New Roman" w:cs="Times New Roman"/>
          <w:sz w:val="28"/>
          <w:szCs w:val="28"/>
        </w:rPr>
        <w:t xml:space="preserve">Площадь поверхности катода можно найти, зная его длину l и диаметр d , по формуле: </w:t>
      </w:r>
    </w:p>
    <w:p w:rsidR="009E299D" w:rsidRDefault="009E299D" w:rsidP="009E5C29">
      <w:pPr>
        <w:jc w:val="both"/>
        <w:rPr>
          <w:rFonts w:ascii="Times New Roman" w:hAnsi="Times New Roman" w:cs="Times New Roman"/>
          <w:sz w:val="28"/>
          <w:szCs w:val="28"/>
        </w:rPr>
      </w:pPr>
      <m:oMath>
        <m:r>
          <w:rPr>
            <w:rFonts w:ascii="Cambria Math" w:hAnsi="Cambria Math" w:cs="Times New Roman"/>
            <w:sz w:val="28"/>
            <w:szCs w:val="28"/>
          </w:rPr>
          <m:t>S=π*d*l</m:t>
        </m:r>
      </m:oMath>
      <w:r w:rsidRPr="009E299D">
        <w:rPr>
          <w:rFonts w:ascii="Times New Roman" w:hAnsi="Times New Roman" w:cs="Times New Roman"/>
          <w:sz w:val="28"/>
          <w:szCs w:val="28"/>
        </w:rPr>
        <w:t xml:space="preserve">     (</w:t>
      </w:r>
      <w:r w:rsidR="00EB585D" w:rsidRPr="00EB585D">
        <w:rPr>
          <w:rFonts w:ascii="Times New Roman" w:hAnsi="Times New Roman" w:cs="Times New Roman"/>
          <w:sz w:val="28"/>
          <w:szCs w:val="28"/>
        </w:rPr>
        <w:t xml:space="preserve">11) </w:t>
      </w:r>
    </w:p>
    <w:p w:rsidR="00EB585D" w:rsidRDefault="00EB585D" w:rsidP="009E5C29">
      <w:pPr>
        <w:jc w:val="both"/>
        <w:rPr>
          <w:rFonts w:ascii="Times New Roman" w:hAnsi="Times New Roman" w:cs="Times New Roman"/>
          <w:sz w:val="28"/>
          <w:szCs w:val="28"/>
        </w:rPr>
      </w:pPr>
      <w:r w:rsidRPr="00EB585D">
        <w:rPr>
          <w:rFonts w:ascii="Times New Roman" w:hAnsi="Times New Roman" w:cs="Times New Roman"/>
          <w:sz w:val="28"/>
          <w:szCs w:val="28"/>
        </w:rPr>
        <w:t xml:space="preserve">Для исследуемого диода </w:t>
      </w:r>
      <w:r w:rsidR="00D3175B" w:rsidRPr="00EB585D">
        <w:rPr>
          <w:rFonts w:ascii="Times New Roman" w:hAnsi="Times New Roman" w:cs="Times New Roman"/>
          <w:sz w:val="28"/>
          <w:szCs w:val="28"/>
        </w:rPr>
        <w:t xml:space="preserve">d </w:t>
      </w:r>
      <w:r w:rsidR="00D3175B" w:rsidRPr="00D3175B">
        <w:rPr>
          <w:rFonts w:ascii="Times New Roman" w:hAnsi="Times New Roman" w:cs="Times New Roman"/>
          <w:sz w:val="28"/>
          <w:szCs w:val="28"/>
        </w:rPr>
        <w:t xml:space="preserve">= </w:t>
      </w:r>
      <w:r w:rsidR="00D3175B" w:rsidRPr="00EB585D">
        <w:rPr>
          <w:rFonts w:ascii="Times New Roman" w:hAnsi="Times New Roman" w:cs="Times New Roman"/>
          <w:sz w:val="28"/>
          <w:szCs w:val="28"/>
        </w:rPr>
        <w:t>0.11</w:t>
      </w:r>
      <w:r w:rsidRPr="00EB585D">
        <w:rPr>
          <w:rFonts w:ascii="Times New Roman" w:hAnsi="Times New Roman" w:cs="Times New Roman"/>
          <w:sz w:val="28"/>
          <w:szCs w:val="28"/>
        </w:rPr>
        <w:t xml:space="preserve"> мм и l </w:t>
      </w:r>
      <w:r w:rsidRPr="00EB585D">
        <w:rPr>
          <w:rFonts w:ascii="Times New Roman" w:hAnsi="Times New Roman" w:cs="Times New Roman"/>
          <w:sz w:val="28"/>
          <w:szCs w:val="28"/>
        </w:rPr>
        <w:sym w:font="Symbol" w:char="F03D"/>
      </w:r>
      <w:r w:rsidRPr="00EB585D">
        <w:rPr>
          <w:rFonts w:ascii="Times New Roman" w:hAnsi="Times New Roman" w:cs="Times New Roman"/>
          <w:sz w:val="28"/>
          <w:szCs w:val="28"/>
        </w:rPr>
        <w:t xml:space="preserve"> 32 мм.</w:t>
      </w:r>
    </w:p>
    <w:p w:rsidR="00C70BC4" w:rsidRDefault="00C70BC4" w:rsidP="009E5C29">
      <w:pPr>
        <w:jc w:val="both"/>
        <w:rPr>
          <w:rFonts w:ascii="Times New Roman" w:hAnsi="Times New Roman" w:cs="Times New Roman"/>
          <w:sz w:val="28"/>
          <w:szCs w:val="28"/>
        </w:rPr>
      </w:pPr>
    </w:p>
    <w:p w:rsidR="00D3175B" w:rsidRPr="009E299D" w:rsidRDefault="00D3175B" w:rsidP="009E5C29">
      <w:pPr>
        <w:jc w:val="both"/>
        <w:rPr>
          <w:rFonts w:ascii="Times New Roman" w:hAnsi="Times New Roman" w:cs="Times New Roman"/>
          <w:sz w:val="28"/>
          <w:szCs w:val="28"/>
        </w:rPr>
      </w:pPr>
    </w:p>
    <w:p w:rsidR="00F9066F" w:rsidRPr="008C16DD" w:rsidRDefault="001C3ECD" w:rsidP="008C16DD">
      <w:pPr>
        <w:pStyle w:val="1"/>
        <w:rPr>
          <w:rFonts w:ascii="Times New Roman" w:eastAsia="TimesNewRomanPSMT" w:hAnsi="Times New Roman" w:cs="Times New Roman"/>
          <w:b/>
          <w:color w:val="auto"/>
          <w:sz w:val="28"/>
          <w:szCs w:val="28"/>
          <w:u w:val="single"/>
        </w:rPr>
      </w:pPr>
      <w:bookmarkStart w:id="3" w:name="_Toc399109407"/>
      <w:bookmarkStart w:id="4" w:name="_Toc414999704"/>
      <w:r>
        <w:rPr>
          <w:rFonts w:ascii="Times New Roman" w:eastAsia="TimesNewRomanPSMT" w:hAnsi="Times New Roman" w:cs="Times New Roman"/>
          <w:b/>
          <w:color w:val="auto"/>
          <w:sz w:val="28"/>
          <w:szCs w:val="28"/>
          <w:u w:val="single"/>
        </w:rPr>
        <w:lastRenderedPageBreak/>
        <w:t>П</w:t>
      </w:r>
      <w:r w:rsidR="00F9066F" w:rsidRPr="008C16DD">
        <w:rPr>
          <w:rFonts w:ascii="Times New Roman" w:eastAsia="TimesNewRomanPSMT" w:hAnsi="Times New Roman" w:cs="Times New Roman"/>
          <w:b/>
          <w:color w:val="auto"/>
          <w:sz w:val="28"/>
          <w:szCs w:val="28"/>
          <w:u w:val="single"/>
        </w:rPr>
        <w:t>орядок выполнение работы.</w:t>
      </w:r>
      <w:bookmarkEnd w:id="3"/>
      <w:bookmarkEnd w:id="4"/>
    </w:p>
    <w:p w:rsidR="008A5756" w:rsidRDefault="001C3ECD" w:rsidP="008A5756">
      <w:pPr>
        <w:pStyle w:val="2"/>
        <w:rPr>
          <w:rFonts w:ascii="Times New Roman" w:eastAsiaTheme="minorHAnsi" w:hAnsi="Times New Roman" w:cs="Times New Roman"/>
          <w:color w:val="auto"/>
          <w:sz w:val="28"/>
          <w:lang w:eastAsia="en-US" w:bidi="ar-SA"/>
        </w:rPr>
      </w:pPr>
      <w:bookmarkStart w:id="5" w:name="_Toc414999705"/>
      <w:r w:rsidRPr="001C3ECD">
        <w:rPr>
          <w:rFonts w:ascii="Times New Roman" w:eastAsiaTheme="minorHAnsi" w:hAnsi="Times New Roman" w:cs="Times New Roman"/>
          <w:i/>
          <w:color w:val="auto"/>
          <w:sz w:val="28"/>
          <w:lang w:eastAsia="en-US" w:bidi="ar-SA"/>
        </w:rPr>
        <w:t>Задание 1.</w:t>
      </w:r>
      <w:r w:rsidRPr="001C3ECD">
        <w:rPr>
          <w:rFonts w:ascii="Times New Roman" w:eastAsiaTheme="minorHAnsi" w:hAnsi="Times New Roman" w:cs="Times New Roman"/>
          <w:color w:val="auto"/>
          <w:sz w:val="28"/>
          <w:lang w:eastAsia="en-US" w:bidi="ar-SA"/>
        </w:rPr>
        <w:t xml:space="preserve"> </w:t>
      </w:r>
      <w:r w:rsidR="00D3175B">
        <w:rPr>
          <w:rFonts w:ascii="Times New Roman" w:eastAsiaTheme="minorHAnsi" w:hAnsi="Times New Roman" w:cs="Times New Roman"/>
          <w:color w:val="auto"/>
          <w:sz w:val="28"/>
          <w:lang w:eastAsia="en-US" w:bidi="ar-SA"/>
        </w:rPr>
        <w:t>Определение температуры катода.</w:t>
      </w:r>
      <w:bookmarkEnd w:id="5"/>
    </w:p>
    <w:p w:rsidR="008A5756" w:rsidRPr="008A5756" w:rsidRDefault="008A5756" w:rsidP="008A5756">
      <w:pPr>
        <w:jc w:val="both"/>
        <w:rPr>
          <w:rFonts w:ascii="Times New Roman" w:hAnsi="Times New Roman" w:cs="Times New Roman"/>
          <w:sz w:val="28"/>
          <w:szCs w:val="28"/>
        </w:rPr>
      </w:pPr>
      <w:r>
        <w:rPr>
          <w:rFonts w:ascii="Times New Roman" w:hAnsi="Times New Roman" w:cs="Times New Roman"/>
          <w:sz w:val="28"/>
          <w:szCs w:val="28"/>
        </w:rPr>
        <w:t xml:space="preserve">Найдем температуру катода </w:t>
      </w:r>
      <w:r w:rsidRPr="008A5756">
        <w:rPr>
          <w:rFonts w:ascii="Times New Roman" w:hAnsi="Times New Roman" w:cs="Times New Roman"/>
          <w:sz w:val="28"/>
          <w:szCs w:val="28"/>
        </w:rPr>
        <w:t>при</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H</m:t>
            </m:r>
          </m:sub>
        </m:sSub>
        <m:r>
          <w:rPr>
            <w:rFonts w:ascii="Cambria Math" w:hAnsi="Cambria Math" w:cs="Times New Roman"/>
            <w:sz w:val="28"/>
            <w:szCs w:val="28"/>
          </w:rPr>
          <m:t xml:space="preserve">=1,3 </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r>
          <w:rPr>
            <w:rFonts w:ascii="Cambria Math" w:hAnsi="Cambria Math" w:cs="Times New Roman"/>
            <w:sz w:val="28"/>
            <w:szCs w:val="28"/>
          </w:rPr>
          <m:t xml:space="preserve">=2,75 </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 xml:space="preserve">, </m:t>
        </m:r>
        <m:r>
          <w:rPr>
            <w:rFonts w:ascii="Cambria Math" w:hAnsi="Cambria Math" w:cs="Times New Roman"/>
            <w:sz w:val="28"/>
            <w:szCs w:val="28"/>
          </w:rPr>
          <m:t>σ=5.7*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Вт</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К</m:t>
                    </m:r>
                  </m:e>
                  <m:sup>
                    <m:r>
                      <w:rPr>
                        <w:rFonts w:ascii="Cambria Math" w:hAnsi="Cambria Math" w:cs="Times New Roman"/>
                        <w:sz w:val="28"/>
                        <w:szCs w:val="28"/>
                      </w:rPr>
                      <m:t>4</m:t>
                    </m:r>
                  </m:sup>
                </m:sSup>
              </m:den>
            </m:f>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r>
          <w:rPr>
            <w:rFonts w:ascii="Cambria Math" w:hAnsi="Cambria Math" w:cs="Times New Roman"/>
            <w:sz w:val="28"/>
            <w:szCs w:val="28"/>
          </w:rPr>
          <m:t>=</m:t>
        </m:r>
        <m:r>
          <w:rPr>
            <w:rFonts w:ascii="Cambria Math" w:hAnsi="Cambria Math" w:cs="Times New Roman"/>
            <w:sz w:val="28"/>
            <w:szCs w:val="28"/>
          </w:rPr>
          <m:t xml:space="preserve">0,29, </m:t>
        </m:r>
        <m:r>
          <w:rPr>
            <w:rFonts w:ascii="Cambria Math" w:hAnsi="Cambria Math" w:cs="Times New Roman"/>
            <w:sz w:val="28"/>
            <w:szCs w:val="28"/>
          </w:rPr>
          <m:t>S=π*d*l</m:t>
        </m:r>
        <m:r>
          <w:rPr>
            <w:rFonts w:ascii="Cambria Math" w:hAnsi="Cambria Math" w:cs="Times New Roman"/>
            <w:sz w:val="28"/>
            <w:szCs w:val="28"/>
          </w:rPr>
          <m:t xml:space="preserve">,   </m:t>
        </m:r>
        <m:r>
          <w:rPr>
            <w:rFonts w:ascii="Cambria Math" w:hAnsi="Cambria Math" w:cs="Times New Roman"/>
            <w:sz w:val="28"/>
            <w:szCs w:val="28"/>
          </w:rPr>
          <m:t>d</m:t>
        </m:r>
        <m:r>
          <m:rPr>
            <m:sty m:val="p"/>
          </m:rPr>
          <w:rPr>
            <w:rFonts w:ascii="Cambria Math" w:hAnsi="Cambria Math" w:cs="Times New Roman"/>
            <w:sz w:val="28"/>
            <w:szCs w:val="28"/>
          </w:rPr>
          <m:t xml:space="preserve"> = 0.11 мм и </m:t>
        </m:r>
        <m:r>
          <w:rPr>
            <w:rFonts w:ascii="Cambria Math" w:hAnsi="Cambria Math" w:cs="Times New Roman"/>
            <w:sz w:val="28"/>
            <w:szCs w:val="28"/>
          </w:rPr>
          <m:t>l</m:t>
        </m:r>
        <m:r>
          <m:rPr>
            <m:sty m:val="p"/>
          </m:rPr>
          <w:rPr>
            <w:rFonts w:ascii="Cambria Math" w:hAnsi="Cambria Math" w:cs="Times New Roman"/>
            <w:sz w:val="28"/>
            <w:szCs w:val="28"/>
          </w:rPr>
          <m:t xml:space="preserve"> </m:t>
        </m:r>
        <m:r>
          <m:rPr>
            <m:sty m:val="p"/>
          </m:rPr>
          <w:rPr>
            <w:rFonts w:ascii="Cambria Math" w:hAnsi="Cambria Math" w:cs="Times New Roman"/>
            <w:sz w:val="28"/>
            <w:szCs w:val="28"/>
          </w:rPr>
          <w:sym w:font="Symbol" w:char="F03D"/>
        </m:r>
        <m:r>
          <m:rPr>
            <m:sty m:val="p"/>
          </m:rPr>
          <w:rPr>
            <w:rFonts w:ascii="Cambria Math" w:hAnsi="Cambria Math" w:cs="Times New Roman"/>
            <w:sz w:val="28"/>
            <w:szCs w:val="28"/>
          </w:rPr>
          <m:t xml:space="preserve"> 32 мм</m:t>
        </m:r>
        <m:r>
          <w:rPr>
            <w:rFonts w:ascii="Cambria Math" w:hAnsi="Cambria Math" w:cs="Times New Roman"/>
            <w:sz w:val="28"/>
            <w:szCs w:val="28"/>
          </w:rPr>
          <m:t xml:space="preserve"> </m:t>
        </m:r>
      </m:oMath>
    </w:p>
    <w:p w:rsidR="008A5756" w:rsidRPr="008A5756" w:rsidRDefault="008A5756" w:rsidP="008A5756">
      <w:pPr>
        <w:ind w:firstLine="567"/>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τ</m:t>
                          </m:r>
                        </m:sub>
                      </m:sSub>
                      <m:r>
                        <w:rPr>
                          <w:rFonts w:ascii="Cambria Math" w:hAnsi="Cambria Math" w:cs="Times New Roman"/>
                          <w:sz w:val="28"/>
                          <w:szCs w:val="28"/>
                        </w:rPr>
                        <m:t>*σ*S</m:t>
                      </m:r>
                    </m:den>
                  </m:f>
                </m:e>
              </m:d>
            </m:e>
            <m:sup>
              <m:r>
                <w:rPr>
                  <w:rFonts w:ascii="Cambria Math" w:hAnsi="Cambria Math" w:cs="Times New Roman"/>
                  <w:sz w:val="28"/>
                  <w:szCs w:val="28"/>
                </w:rPr>
                <m:t>1/4</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1,3*2,75</m:t>
                      </m:r>
                    </m:num>
                    <m:den>
                      <m:r>
                        <w:rPr>
                          <w:rFonts w:ascii="Cambria Math" w:hAnsi="Cambria Math" w:cs="Times New Roman"/>
                          <w:sz w:val="28"/>
                          <w:szCs w:val="28"/>
                        </w:rPr>
                        <m:t>0,29</m:t>
                      </m:r>
                      <m:r>
                        <w:rPr>
                          <w:rFonts w:ascii="Cambria Math" w:hAnsi="Cambria Math" w:cs="Times New Roman"/>
                          <w:sz w:val="28"/>
                          <w:szCs w:val="28"/>
                        </w:rPr>
                        <m:t>*5.7*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*π</m:t>
                      </m:r>
                      <m:r>
                        <w:rPr>
                          <w:rFonts w:ascii="Cambria Math" w:hAnsi="Cambria Math" w:cs="Times New Roman"/>
                          <w:sz w:val="28"/>
                          <w:szCs w:val="28"/>
                        </w:rPr>
                        <m:t>*11*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*32*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r>
                            <w:rPr>
                              <w:rFonts w:ascii="Cambria Math" w:hAnsi="Cambria Math" w:cs="Times New Roman"/>
                              <w:sz w:val="28"/>
                              <w:szCs w:val="28"/>
                            </w:rPr>
                            <m:t>3</m:t>
                          </m:r>
                        </m:sup>
                      </m:sSup>
                    </m:den>
                  </m:f>
                </m:e>
              </m:d>
            </m:e>
            <m:sup>
              <m:r>
                <w:rPr>
                  <w:rFonts w:ascii="Cambria Math" w:hAnsi="Cambria Math" w:cs="Times New Roman"/>
                  <w:sz w:val="28"/>
                  <w:szCs w:val="28"/>
                </w:rPr>
                <m:t>1/4</m:t>
              </m:r>
            </m:sup>
          </m:sSup>
          <m:r>
            <w:rPr>
              <w:rFonts w:ascii="Cambria Math" w:hAnsi="Cambria Math" w:cs="Times New Roman"/>
              <w:sz w:val="28"/>
              <w:szCs w:val="28"/>
            </w:rPr>
            <m:t>=4427.89  (K)</m:t>
          </m:r>
        </m:oMath>
      </m:oMathPara>
    </w:p>
    <w:p w:rsidR="008A5756" w:rsidRPr="00C763C4" w:rsidRDefault="00C763C4" w:rsidP="008A5756">
      <w:pPr>
        <w:rPr>
          <w:rFonts w:ascii="Times New Roman" w:hAnsi="Times New Roman" w:cs="Times New Roman"/>
          <w:sz w:val="28"/>
          <w:szCs w:val="28"/>
          <w:u w:val="single"/>
          <w:lang w:eastAsia="en-US" w:bidi="ar-SA"/>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oMath>
      <w:r w:rsidRPr="00C763C4">
        <w:rPr>
          <w:rFonts w:ascii="Times New Roman" w:hAnsi="Times New Roman" w:cs="Times New Roman"/>
          <w:sz w:val="28"/>
          <w:szCs w:val="28"/>
        </w:rPr>
        <w:t xml:space="preserve"> </w:t>
      </w:r>
      <w:r>
        <w:rPr>
          <w:rFonts w:ascii="Times New Roman" w:hAnsi="Times New Roman" w:cs="Times New Roman"/>
          <w:sz w:val="28"/>
          <w:szCs w:val="28"/>
        </w:rPr>
        <w:t xml:space="preserve">определяем по графику, как точка пересечения с осью Ох. </w:t>
      </w:r>
      <w:r w:rsidRPr="00C763C4">
        <w:rPr>
          <w:rFonts w:ascii="Times New Roman" w:hAnsi="Times New Roman" w:cs="Times New Roman"/>
          <w:sz w:val="28"/>
          <w:szCs w:val="28"/>
          <w:u w:val="single"/>
        </w:rPr>
        <w:t>(График 1-5)</w:t>
      </w:r>
    </w:p>
    <w:p w:rsidR="00D802AF" w:rsidRDefault="00D802AF" w:rsidP="0088487F">
      <w:pPr>
        <w:pStyle w:val="2"/>
        <w:rPr>
          <w:rFonts w:ascii="Times New Roman" w:hAnsi="Times New Roman" w:cs="Times New Roman"/>
          <w:color w:val="auto"/>
          <w:sz w:val="28"/>
          <w:szCs w:val="28"/>
          <w:lang w:eastAsia="en-US" w:bidi="ar-SA"/>
        </w:rPr>
      </w:pPr>
      <w:bookmarkStart w:id="6" w:name="_Toc414999706"/>
      <w:r>
        <w:rPr>
          <w:rFonts w:ascii="Times New Roman" w:hAnsi="Times New Roman" w:cs="Times New Roman"/>
          <w:color w:val="auto"/>
          <w:sz w:val="28"/>
          <w:szCs w:val="28"/>
          <w:lang w:eastAsia="en-US" w:bidi="ar-SA"/>
        </w:rPr>
        <w:t xml:space="preserve">Аналогично проделаем при других </w:t>
      </w:r>
      <w:r w:rsidR="0088487F" w:rsidRPr="0088487F">
        <w:rPr>
          <w:rFonts w:ascii="Times New Roman" w:hAnsi="Times New Roman" w:cs="Times New Roman"/>
          <w:color w:val="auto"/>
          <w:sz w:val="28"/>
          <w:szCs w:val="28"/>
          <w:lang w:eastAsia="en-US" w:bidi="ar-SA"/>
        </w:rPr>
        <w:t>значений силы тока и напряжения</w:t>
      </w:r>
      <w:r>
        <w:rPr>
          <w:rFonts w:ascii="Times New Roman" w:hAnsi="Times New Roman" w:cs="Times New Roman"/>
          <w:color w:val="auto"/>
          <w:sz w:val="28"/>
          <w:szCs w:val="28"/>
          <w:lang w:eastAsia="en-US" w:bidi="ar-SA"/>
        </w:rPr>
        <w:t>, занесем результат в таблицу</w:t>
      </w:r>
      <w:bookmarkEnd w:id="6"/>
    </w:p>
    <w:tbl>
      <w:tblPr>
        <w:tblW w:w="6268" w:type="dxa"/>
        <w:tblLook w:val="04A0" w:firstRow="1" w:lastRow="0" w:firstColumn="1" w:lastColumn="0" w:noHBand="0" w:noVBand="1"/>
      </w:tblPr>
      <w:tblGrid>
        <w:gridCol w:w="760"/>
        <w:gridCol w:w="528"/>
        <w:gridCol w:w="800"/>
        <w:gridCol w:w="940"/>
        <w:gridCol w:w="1060"/>
        <w:gridCol w:w="940"/>
        <w:gridCol w:w="1240"/>
      </w:tblGrid>
      <w:tr w:rsidR="00C763C4" w:rsidRPr="00C763C4" w:rsidTr="00390684">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 п/п</w:t>
            </w:r>
          </w:p>
        </w:tc>
        <w:tc>
          <w:tcPr>
            <w:tcW w:w="528"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H</m:t>
                  </m:r>
                </m:sub>
              </m:sSub>
            </m:oMath>
            <w:r w:rsidRPr="00C763C4">
              <w:rPr>
                <w:rFonts w:ascii="Calibri" w:eastAsia="Times New Roman" w:hAnsi="Calibri" w:cs="Times New Roman"/>
                <w:sz w:val="22"/>
                <w:szCs w:val="22"/>
                <w:lang w:bidi="ar-SA"/>
              </w:rPr>
              <w:t>, А</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oMath>
            <w:r w:rsidRPr="00C763C4">
              <w:rPr>
                <w:rFonts w:ascii="Calibri" w:eastAsia="Times New Roman" w:hAnsi="Calibri" w:cs="Times New Roman"/>
                <w:sz w:val="22"/>
                <w:szCs w:val="22"/>
                <w:lang w:bidi="ar-SA"/>
              </w:rPr>
              <w:t>, В</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Т, К</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oMath>
            <w:r w:rsidRPr="00C763C4">
              <w:rPr>
                <w:rFonts w:ascii="Calibri" w:eastAsia="Times New Roman" w:hAnsi="Calibri" w:cs="Times New Roman"/>
                <w:sz w:val="22"/>
                <w:szCs w:val="22"/>
                <w:lang w:bidi="ar-SA"/>
              </w:rPr>
              <w:t>, мА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x=1/T</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763C4" w:rsidRPr="00C763C4" w:rsidRDefault="00C763C4" w:rsidP="00C763C4">
            <w:pPr>
              <w:widowControl/>
              <w:jc w:val="center"/>
              <w:rPr>
                <w:rFonts w:ascii="Calibri" w:eastAsia="Times New Roman" w:hAnsi="Calibri" w:cs="Times New Roman"/>
                <w:lang w:bidi="ar-SA"/>
              </w:rPr>
            </w:pPr>
            <m:oMathPara>
              <m:oMath>
                <m:r>
                  <w:rPr>
                    <w:rFonts w:ascii="Cambria Math" w:eastAsia="Times New Roman" w:hAnsi="Cambria Math" w:cs="Times New Roman"/>
                    <w:sz w:val="20"/>
                    <w:lang w:bidi="ar-SA"/>
                  </w:rPr>
                  <m:t>y=</m:t>
                </m:r>
                <m:func>
                  <m:funcPr>
                    <m:ctrlPr>
                      <w:rPr>
                        <w:rFonts w:ascii="Cambria Math" w:eastAsia="Times New Roman" w:hAnsi="Cambria Math" w:cs="Times New Roman"/>
                        <w:i/>
                        <w:sz w:val="20"/>
                        <w:lang w:bidi="ar-SA"/>
                      </w:rPr>
                    </m:ctrlPr>
                  </m:funcPr>
                  <m:fName>
                    <m:r>
                      <m:rPr>
                        <m:sty m:val="p"/>
                      </m:rPr>
                      <w:rPr>
                        <w:rFonts w:ascii="Cambria Math" w:eastAsia="Times New Roman" w:hAnsi="Cambria Math" w:cs="Times New Roman"/>
                        <w:sz w:val="20"/>
                      </w:rPr>
                      <m:t>ln</m:t>
                    </m:r>
                  </m:fName>
                  <m:e>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0</m:t>
                        </m:r>
                      </m:sub>
                    </m:sSub>
                    <m:r>
                      <w:rPr>
                        <w:rFonts w:ascii="Cambria Math" w:eastAsia="Times New Roman" w:hAnsi="Cambria Math" w:cs="Times New Roman"/>
                        <w:sz w:val="20"/>
                      </w:rPr>
                      <m:t>/</m:t>
                    </m:r>
                    <m:sSup>
                      <m:sSupPr>
                        <m:ctrlPr>
                          <w:rPr>
                            <w:rFonts w:ascii="Cambria Math" w:eastAsia="Times New Roman" w:hAnsi="Cambria Math" w:cs="Times New Roman"/>
                            <w:i/>
                            <w:sz w:val="20"/>
                          </w:rPr>
                        </m:ctrlPr>
                      </m:sSupPr>
                      <m:e>
                        <m:r>
                          <w:rPr>
                            <w:rFonts w:ascii="Cambria Math" w:eastAsia="Times New Roman" w:hAnsi="Cambria Math" w:cs="Times New Roman"/>
                            <w:sz w:val="20"/>
                          </w:rPr>
                          <m:t>T</m:t>
                        </m:r>
                      </m:e>
                      <m:sup>
                        <m:r>
                          <w:rPr>
                            <w:rFonts w:ascii="Cambria Math" w:eastAsia="Times New Roman" w:hAnsi="Cambria Math" w:cs="Times New Roman"/>
                            <w:sz w:val="20"/>
                          </w:rPr>
                          <m:t>2</m:t>
                        </m:r>
                      </m:sup>
                    </m:sSup>
                  </m:e>
                </m:func>
              </m:oMath>
            </m:oMathPara>
          </w:p>
        </w:tc>
      </w:tr>
      <w:tr w:rsidR="00390684" w:rsidRPr="00C763C4" w:rsidTr="0039068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w:t>
            </w:r>
          </w:p>
        </w:tc>
        <w:tc>
          <w:tcPr>
            <w:tcW w:w="528"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1,3</w:t>
            </w:r>
          </w:p>
        </w:tc>
        <w:tc>
          <w:tcPr>
            <w:tcW w:w="80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2,75</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4427,89</w:t>
            </w:r>
          </w:p>
        </w:tc>
        <w:tc>
          <w:tcPr>
            <w:tcW w:w="106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widowControl/>
              <w:jc w:val="right"/>
              <w:rPr>
                <w:rFonts w:ascii="Calibri" w:eastAsia="Times New Roman" w:hAnsi="Calibri" w:cs="Times New Roman"/>
                <w:sz w:val="22"/>
                <w:szCs w:val="22"/>
                <w:lang w:bidi="ar-SA"/>
              </w:rPr>
            </w:pPr>
            <w:r>
              <w:rPr>
                <w:rFonts w:ascii="Calibri" w:hAnsi="Calibri"/>
                <w:sz w:val="22"/>
                <w:szCs w:val="22"/>
              </w:rPr>
              <w:t>0,0745</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0,00023</w:t>
            </w:r>
          </w:p>
        </w:tc>
        <w:tc>
          <w:tcPr>
            <w:tcW w:w="124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widowControl/>
              <w:jc w:val="right"/>
              <w:rPr>
                <w:rFonts w:ascii="Calibri" w:eastAsia="Times New Roman" w:hAnsi="Calibri" w:cs="Times New Roman"/>
                <w:sz w:val="22"/>
                <w:szCs w:val="22"/>
                <w:lang w:bidi="ar-SA"/>
              </w:rPr>
            </w:pPr>
            <w:r>
              <w:rPr>
                <w:rFonts w:ascii="Calibri" w:hAnsi="Calibri"/>
                <w:sz w:val="22"/>
                <w:szCs w:val="22"/>
              </w:rPr>
              <w:t>-19,3883</w:t>
            </w:r>
          </w:p>
        </w:tc>
      </w:tr>
      <w:tr w:rsidR="00390684" w:rsidRPr="00C763C4" w:rsidTr="0039068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2</w:t>
            </w:r>
          </w:p>
        </w:tc>
        <w:tc>
          <w:tcPr>
            <w:tcW w:w="528"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1,4</w:t>
            </w:r>
          </w:p>
        </w:tc>
        <w:tc>
          <w:tcPr>
            <w:tcW w:w="80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3,20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4684,87</w:t>
            </w:r>
          </w:p>
        </w:tc>
        <w:tc>
          <w:tcPr>
            <w:tcW w:w="106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0,3090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0,00021</w:t>
            </w:r>
          </w:p>
        </w:tc>
        <w:tc>
          <w:tcPr>
            <w:tcW w:w="124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-18,0786</w:t>
            </w:r>
          </w:p>
        </w:tc>
      </w:tr>
      <w:tr w:rsidR="00390684" w:rsidRPr="00C763C4" w:rsidTr="0039068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3</w:t>
            </w:r>
          </w:p>
        </w:tc>
        <w:tc>
          <w:tcPr>
            <w:tcW w:w="528"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1,5</w:t>
            </w:r>
          </w:p>
        </w:tc>
        <w:tc>
          <w:tcPr>
            <w:tcW w:w="80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3,60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4908,81</w:t>
            </w:r>
          </w:p>
        </w:tc>
        <w:tc>
          <w:tcPr>
            <w:tcW w:w="1060" w:type="dxa"/>
            <w:tcBorders>
              <w:top w:val="nil"/>
              <w:left w:val="nil"/>
              <w:bottom w:val="nil"/>
              <w:right w:val="nil"/>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1,3810</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0,00020</w:t>
            </w:r>
          </w:p>
        </w:tc>
        <w:tc>
          <w:tcPr>
            <w:tcW w:w="124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-16,6748</w:t>
            </w:r>
          </w:p>
        </w:tc>
      </w:tr>
      <w:tr w:rsidR="00390684" w:rsidRPr="00C763C4" w:rsidTr="0039068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w:t>
            </w:r>
          </w:p>
        </w:tc>
        <w:tc>
          <w:tcPr>
            <w:tcW w:w="528"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1,6</w:t>
            </w:r>
          </w:p>
        </w:tc>
        <w:tc>
          <w:tcPr>
            <w:tcW w:w="80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4,10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5153,52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4,5870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0,00019</w:t>
            </w:r>
          </w:p>
        </w:tc>
        <w:tc>
          <w:tcPr>
            <w:tcW w:w="124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-15,5716</w:t>
            </w:r>
          </w:p>
        </w:tc>
      </w:tr>
      <w:tr w:rsidR="00390684" w:rsidRPr="00C763C4" w:rsidTr="0039068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5</w:t>
            </w:r>
          </w:p>
        </w:tc>
        <w:tc>
          <w:tcPr>
            <w:tcW w:w="528"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1,7</w:t>
            </w:r>
          </w:p>
        </w:tc>
        <w:tc>
          <w:tcPr>
            <w:tcW w:w="80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4,55</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5370,23</w:t>
            </w:r>
          </w:p>
        </w:tc>
        <w:tc>
          <w:tcPr>
            <w:tcW w:w="106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9,5050</w:t>
            </w:r>
          </w:p>
        </w:tc>
        <w:tc>
          <w:tcPr>
            <w:tcW w:w="940" w:type="dxa"/>
            <w:tcBorders>
              <w:top w:val="nil"/>
              <w:left w:val="nil"/>
              <w:bottom w:val="single" w:sz="4" w:space="0" w:color="auto"/>
              <w:right w:val="single" w:sz="4" w:space="0" w:color="auto"/>
            </w:tcBorders>
            <w:shd w:val="clear" w:color="auto" w:fill="auto"/>
            <w:noWrap/>
            <w:vAlign w:val="bottom"/>
            <w:hideMark/>
          </w:tcPr>
          <w:p w:rsidR="00390684" w:rsidRPr="00C763C4" w:rsidRDefault="00390684" w:rsidP="00390684">
            <w:pPr>
              <w:widowControl/>
              <w:jc w:val="right"/>
              <w:rPr>
                <w:rFonts w:ascii="Calibri" w:eastAsia="Times New Roman" w:hAnsi="Calibri" w:cs="Times New Roman"/>
                <w:sz w:val="22"/>
                <w:szCs w:val="22"/>
                <w:lang w:bidi="ar-SA"/>
              </w:rPr>
            </w:pPr>
            <w:r w:rsidRPr="00C763C4">
              <w:rPr>
                <w:rFonts w:ascii="Calibri" w:eastAsia="Times New Roman" w:hAnsi="Calibri" w:cs="Times New Roman"/>
                <w:sz w:val="22"/>
                <w:szCs w:val="22"/>
                <w:lang w:bidi="ar-SA"/>
              </w:rPr>
              <w:t>0,00019</w:t>
            </w:r>
          </w:p>
        </w:tc>
        <w:tc>
          <w:tcPr>
            <w:tcW w:w="1240" w:type="dxa"/>
            <w:tcBorders>
              <w:top w:val="nil"/>
              <w:left w:val="nil"/>
              <w:bottom w:val="single" w:sz="4" w:space="0" w:color="auto"/>
              <w:right w:val="single" w:sz="4" w:space="0" w:color="auto"/>
            </w:tcBorders>
            <w:shd w:val="clear" w:color="auto" w:fill="auto"/>
            <w:noWrap/>
            <w:vAlign w:val="bottom"/>
            <w:hideMark/>
          </w:tcPr>
          <w:p w:rsidR="00390684" w:rsidRDefault="00390684" w:rsidP="00390684">
            <w:pPr>
              <w:jc w:val="right"/>
              <w:rPr>
                <w:rFonts w:ascii="Calibri" w:hAnsi="Calibri"/>
                <w:sz w:val="22"/>
                <w:szCs w:val="22"/>
              </w:rPr>
            </w:pPr>
            <w:r>
              <w:rPr>
                <w:rFonts w:ascii="Calibri" w:hAnsi="Calibri"/>
                <w:sz w:val="22"/>
                <w:szCs w:val="22"/>
              </w:rPr>
              <w:t>-14,9254</w:t>
            </w:r>
          </w:p>
        </w:tc>
      </w:tr>
    </w:tbl>
    <w:p w:rsidR="0088487F" w:rsidRPr="00C763C4" w:rsidRDefault="0088487F" w:rsidP="0088487F">
      <w:pPr>
        <w:rPr>
          <w:lang w:val="en-US" w:eastAsia="en-US" w:bidi="ar-SA"/>
        </w:rPr>
      </w:pPr>
    </w:p>
    <w:p w:rsidR="00D802AF" w:rsidRPr="001C3ECD" w:rsidRDefault="00D802AF" w:rsidP="00D802AF">
      <w:pPr>
        <w:pStyle w:val="2"/>
        <w:rPr>
          <w:rFonts w:ascii="Times New Roman" w:hAnsi="Times New Roman" w:cs="Times New Roman"/>
          <w:sz w:val="28"/>
          <w:lang w:eastAsia="en-US" w:bidi="ar-SA"/>
        </w:rPr>
      </w:pPr>
      <w:bookmarkStart w:id="7" w:name="_Toc414999707"/>
      <w:r w:rsidRPr="001C3ECD">
        <w:rPr>
          <w:rFonts w:ascii="Times New Roman" w:eastAsiaTheme="minorHAnsi" w:hAnsi="Times New Roman" w:cs="Times New Roman"/>
          <w:i/>
          <w:color w:val="auto"/>
          <w:sz w:val="28"/>
          <w:lang w:eastAsia="en-US" w:bidi="ar-SA"/>
        </w:rPr>
        <w:t xml:space="preserve">Задание </w:t>
      </w:r>
      <w:r>
        <w:rPr>
          <w:rFonts w:ascii="Times New Roman" w:eastAsiaTheme="minorHAnsi" w:hAnsi="Times New Roman" w:cs="Times New Roman"/>
          <w:i/>
          <w:color w:val="auto"/>
          <w:sz w:val="28"/>
          <w:lang w:eastAsia="en-US" w:bidi="ar-SA"/>
        </w:rPr>
        <w:t>2</w:t>
      </w:r>
      <w:r w:rsidRPr="001C3ECD">
        <w:rPr>
          <w:rFonts w:ascii="Times New Roman" w:eastAsiaTheme="minorHAnsi" w:hAnsi="Times New Roman" w:cs="Times New Roman"/>
          <w:i/>
          <w:color w:val="auto"/>
          <w:sz w:val="28"/>
          <w:lang w:eastAsia="en-US" w:bidi="ar-SA"/>
        </w:rPr>
        <w:t>.</w:t>
      </w:r>
      <w:r w:rsidRPr="001C3ECD">
        <w:rPr>
          <w:rFonts w:ascii="Times New Roman" w:eastAsiaTheme="minorHAnsi" w:hAnsi="Times New Roman" w:cs="Times New Roman"/>
          <w:color w:val="auto"/>
          <w:sz w:val="28"/>
          <w:lang w:eastAsia="en-US" w:bidi="ar-SA"/>
        </w:rPr>
        <w:t xml:space="preserve"> </w:t>
      </w:r>
      <w:r w:rsidR="00E0742E">
        <w:rPr>
          <w:rFonts w:ascii="Times New Roman" w:eastAsiaTheme="minorHAnsi" w:hAnsi="Times New Roman" w:cs="Times New Roman"/>
          <w:color w:val="auto"/>
          <w:sz w:val="28"/>
          <w:lang w:eastAsia="en-US" w:bidi="ar-SA"/>
        </w:rPr>
        <w:t>Исследование вольт – амперной характеристики диода</w:t>
      </w:r>
      <w:r w:rsidRPr="001C3ECD">
        <w:rPr>
          <w:rFonts w:ascii="Times New Roman" w:eastAsiaTheme="minorHAnsi" w:hAnsi="Times New Roman" w:cs="Times New Roman"/>
          <w:color w:val="auto"/>
          <w:sz w:val="28"/>
          <w:lang w:eastAsia="en-US" w:bidi="ar-SA"/>
        </w:rPr>
        <w:t>.</w:t>
      </w:r>
      <w:bookmarkEnd w:id="7"/>
      <w:r w:rsidRPr="001C3ECD">
        <w:rPr>
          <w:rFonts w:ascii="Times New Roman" w:hAnsi="Times New Roman" w:cs="Times New Roman"/>
          <w:sz w:val="28"/>
          <w:lang w:eastAsia="en-US" w:bidi="ar-SA"/>
        </w:rPr>
        <w:t xml:space="preserve"> </w:t>
      </w:r>
    </w:p>
    <w:p w:rsidR="00E0742E" w:rsidRDefault="00E0742E" w:rsidP="00E0742E">
      <w:pPr>
        <w:widowControl/>
        <w:jc w:val="center"/>
        <w:rPr>
          <w:rFonts w:ascii="Calibri" w:eastAsia="Times New Roman" w:hAnsi="Calibri" w:cs="Times New Roman"/>
          <w:sz w:val="22"/>
          <w:szCs w:val="22"/>
          <w:lang w:bidi="ar-SA"/>
        </w:rPr>
        <w:sectPr w:rsidR="00E0742E" w:rsidSect="00F9066F">
          <w:footerReference w:type="default" r:id="rId10"/>
          <w:headerReference w:type="first" r:id="rId11"/>
          <w:footerReference w:type="first" r:id="rId12"/>
          <w:pgSz w:w="11906" w:h="16838"/>
          <w:pgMar w:top="1134" w:right="850" w:bottom="1134" w:left="1701" w:header="708" w:footer="708" w:gutter="0"/>
          <w:cols w:space="708"/>
          <w:titlePg/>
          <w:docGrid w:linePitch="360"/>
        </w:sectPr>
      </w:pPr>
    </w:p>
    <w:tbl>
      <w:tblPr>
        <w:tblW w:w="2080" w:type="dxa"/>
        <w:tblLook w:val="04A0" w:firstRow="1" w:lastRow="0" w:firstColumn="1" w:lastColumn="0" w:noHBand="0" w:noVBand="1"/>
      </w:tblPr>
      <w:tblGrid>
        <w:gridCol w:w="760"/>
        <w:gridCol w:w="583"/>
        <w:gridCol w:w="829"/>
      </w:tblGrid>
      <w:tr w:rsidR="00E0742E" w:rsidRPr="00E0742E" w:rsidTr="00E0742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lastRenderedPageBreak/>
              <w:t>№, п/п</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E0742E" w:rsidRPr="00E0742E" w:rsidRDefault="00E0742E"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А</m:t>
                  </m:r>
                </m:sub>
              </m:sSub>
            </m:oMath>
            <w:r w:rsidRPr="00E0742E">
              <w:rPr>
                <w:rFonts w:ascii="Calibri" w:eastAsia="Times New Roman" w:hAnsi="Calibri" w:cs="Times New Roman"/>
                <w:sz w:val="22"/>
                <w:szCs w:val="22"/>
                <w:lang w:bidi="ar-SA"/>
              </w:rPr>
              <w:t>, В</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E0742E" w:rsidRPr="00E0742E" w:rsidRDefault="00E0742E"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Pr="00E0742E">
              <w:rPr>
                <w:rFonts w:ascii="Calibri" w:eastAsia="Times New Roman" w:hAnsi="Calibri" w:cs="Times New Roman"/>
                <w:sz w:val="22"/>
                <w:szCs w:val="22"/>
                <w:lang w:bidi="ar-SA"/>
              </w:rPr>
              <w:t>, А</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Pr>
                <w:rFonts w:ascii="Calibri" w:eastAsia="Times New Roman" w:hAnsi="Calibri" w:cs="Times New Roman"/>
                <w:sz w:val="22"/>
                <w:szCs w:val="22"/>
                <w:lang w:bidi="ar-SA"/>
              </w:rPr>
              <w:t>1</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0,9894</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2</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13</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0,9982</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3</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15</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1,0820</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17</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1,0146</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19</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1,0246</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21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1,0321</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31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1,0531</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lastRenderedPageBreak/>
              <w:t>8</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1,0722</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1,0808</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1,0914</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1,1075</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12</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1,1103</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13</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1,1194</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1,1285</w:t>
            </w:r>
          </w:p>
        </w:tc>
      </w:tr>
      <w:tr w:rsidR="00E0742E" w:rsidRPr="00E0742E" w:rsidTr="00E0742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15</w:t>
            </w:r>
          </w:p>
        </w:tc>
        <w:tc>
          <w:tcPr>
            <w:tcW w:w="52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111</w:t>
            </w:r>
          </w:p>
        </w:tc>
        <w:tc>
          <w:tcPr>
            <w:tcW w:w="800"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1,1377</w:t>
            </w:r>
          </w:p>
        </w:tc>
      </w:tr>
    </w:tbl>
    <w:p w:rsidR="00E0742E" w:rsidRDefault="00E0742E" w:rsidP="00E0742E">
      <w:pPr>
        <w:widowControl/>
        <w:autoSpaceDE w:val="0"/>
        <w:autoSpaceDN w:val="0"/>
        <w:adjustRightInd w:val="0"/>
        <w:rPr>
          <w:rFonts w:ascii="Times New Roman" w:hAnsi="Times New Roman" w:cs="Times New Roman"/>
          <w:sz w:val="28"/>
          <w:lang w:eastAsia="en-US" w:bidi="ar-SA"/>
        </w:rPr>
        <w:sectPr w:rsidR="00E0742E" w:rsidSect="00E0742E">
          <w:type w:val="continuous"/>
          <w:pgSz w:w="11906" w:h="16838"/>
          <w:pgMar w:top="1134" w:right="850" w:bottom="1134" w:left="1701" w:header="708" w:footer="708" w:gutter="0"/>
          <w:cols w:num="2" w:space="708"/>
          <w:titlePg/>
          <w:docGrid w:linePitch="360"/>
        </w:sectPr>
      </w:pPr>
    </w:p>
    <w:p w:rsidR="00F3392A" w:rsidRDefault="00E0742E" w:rsidP="00E0742E">
      <w:pPr>
        <w:widowControl/>
        <w:autoSpaceDE w:val="0"/>
        <w:autoSpaceDN w:val="0"/>
        <w:adjustRightInd w:val="0"/>
        <w:rPr>
          <w:rFonts w:ascii="Times New Roman" w:hAnsi="Times New Roman" w:cs="Times New Roman"/>
          <w:sz w:val="28"/>
          <w:lang w:eastAsia="en-US" w:bidi="ar-SA"/>
        </w:rPr>
      </w:pPr>
      <w:r w:rsidRPr="00E0742E">
        <w:rPr>
          <w:rFonts w:ascii="Times New Roman" w:hAnsi="Times New Roman" w:cs="Times New Roman"/>
          <w:sz w:val="28"/>
          <w:lang w:eastAsia="en-US" w:bidi="ar-SA"/>
        </w:rPr>
        <w:lastRenderedPageBreak/>
        <w:t xml:space="preserve">Построим ни миллиметровой бумаги график зависимости </w:t>
      </w:r>
      <m:oMath>
        <m:sSub>
          <m:sSubPr>
            <m:ctrlPr>
              <w:rPr>
                <w:rFonts w:ascii="Cambria Math" w:hAnsi="Cambria Math" w:cs="Times New Roman"/>
                <w:sz w:val="28"/>
                <w:lang w:eastAsia="en-US" w:bidi="ar-SA"/>
              </w:rPr>
            </m:ctrlPr>
          </m:sSubPr>
          <m:e>
            <m:r>
              <w:rPr>
                <w:rFonts w:ascii="Cambria Math" w:hAnsi="Cambria Math" w:cs="Times New Roman"/>
                <w:sz w:val="28"/>
                <w:lang w:eastAsia="en-US" w:bidi="ar-SA"/>
              </w:rPr>
              <m:t>I</m:t>
            </m:r>
          </m:e>
          <m:sub>
            <m:r>
              <m:rPr>
                <m:sty m:val="p"/>
              </m:rPr>
              <w:rPr>
                <w:rFonts w:ascii="Cambria Math" w:hAnsi="Cambria Math" w:cs="Times New Roman"/>
                <w:sz w:val="28"/>
                <w:lang w:eastAsia="en-US" w:bidi="ar-SA"/>
              </w:rPr>
              <m:t>А</m:t>
            </m:r>
          </m:sub>
        </m:sSub>
        <m:r>
          <m:rPr>
            <m:sty m:val="p"/>
          </m:rPr>
          <w:rPr>
            <w:rFonts w:ascii="Cambria Math" w:hAnsi="Cambria Math" w:cs="Times New Roman"/>
            <w:sz w:val="28"/>
            <w:lang w:eastAsia="en-US" w:bidi="ar-SA"/>
          </w:rPr>
          <m:t>=</m:t>
        </m:r>
        <m:r>
          <w:rPr>
            <w:rFonts w:ascii="Cambria Math" w:hAnsi="Cambria Math" w:cs="Times New Roman"/>
            <w:sz w:val="28"/>
            <w:lang w:eastAsia="en-US" w:bidi="ar-SA"/>
          </w:rPr>
          <m:t>f</m:t>
        </m:r>
        <m:r>
          <m:rPr>
            <m:sty m:val="p"/>
          </m:rPr>
          <w:rPr>
            <w:rFonts w:ascii="Cambria Math" w:hAnsi="Cambria Math" w:cs="Times New Roman"/>
            <w:sz w:val="28"/>
            <w:lang w:eastAsia="en-US" w:bidi="ar-SA"/>
          </w:rPr>
          <m:t>(</m:t>
        </m:r>
        <m:sSub>
          <m:sSubPr>
            <m:ctrlPr>
              <w:rPr>
                <w:rFonts w:ascii="Cambria Math" w:hAnsi="Cambria Math" w:cs="Times New Roman"/>
                <w:sz w:val="28"/>
                <w:lang w:eastAsia="en-US" w:bidi="ar-SA"/>
              </w:rPr>
            </m:ctrlPr>
          </m:sSubPr>
          <m:e>
            <m:r>
              <w:rPr>
                <w:rFonts w:ascii="Cambria Math" w:hAnsi="Cambria Math" w:cs="Times New Roman"/>
                <w:sz w:val="28"/>
                <w:lang w:eastAsia="en-US" w:bidi="ar-SA"/>
              </w:rPr>
              <m:t>U</m:t>
            </m:r>
          </m:e>
          <m:sub>
            <m:r>
              <w:rPr>
                <w:rFonts w:ascii="Cambria Math" w:hAnsi="Cambria Math" w:cs="Times New Roman"/>
                <w:sz w:val="28"/>
                <w:lang w:eastAsia="en-US" w:bidi="ar-SA"/>
              </w:rPr>
              <m:t>A</m:t>
            </m:r>
          </m:sub>
        </m:sSub>
        <m:r>
          <m:rPr>
            <m:sty m:val="p"/>
          </m:rPr>
          <w:rPr>
            <w:rFonts w:ascii="Cambria Math" w:hAnsi="Cambria Math" w:cs="Times New Roman"/>
            <w:sz w:val="28"/>
            <w:lang w:eastAsia="en-US" w:bidi="ar-SA"/>
          </w:rPr>
          <m:t>)</m:t>
        </m:r>
      </m:oMath>
      <w:r w:rsidRPr="00E0742E">
        <w:rPr>
          <w:rFonts w:ascii="Times New Roman" w:hAnsi="Times New Roman" w:cs="Times New Roman"/>
          <w:sz w:val="28"/>
          <w:lang w:eastAsia="en-US" w:bidi="ar-SA"/>
        </w:rPr>
        <w:t>. (График 6)</w:t>
      </w:r>
    </w:p>
    <w:p w:rsidR="00E0742E" w:rsidRPr="00E0742E" w:rsidRDefault="00E0742E" w:rsidP="00E0742E">
      <w:pPr>
        <w:widowControl/>
        <w:autoSpaceDE w:val="0"/>
        <w:autoSpaceDN w:val="0"/>
        <w:adjustRightInd w:val="0"/>
        <w:rPr>
          <w:rFonts w:ascii="Times New Roman" w:hAnsi="Times New Roman" w:cs="Times New Roman"/>
          <w:sz w:val="28"/>
          <w:lang w:eastAsia="en-US" w:bidi="ar-SA"/>
        </w:rPr>
      </w:pPr>
    </w:p>
    <w:p w:rsidR="00F6764A" w:rsidRPr="00E0742E" w:rsidRDefault="00F6764A" w:rsidP="00F6764A">
      <w:pPr>
        <w:pStyle w:val="2"/>
        <w:rPr>
          <w:rFonts w:ascii="Times New Roman" w:eastAsiaTheme="minorHAnsi" w:hAnsi="Times New Roman" w:cs="Times New Roman"/>
          <w:color w:val="auto"/>
          <w:sz w:val="28"/>
          <w:lang w:eastAsia="en-US" w:bidi="ar-SA"/>
        </w:rPr>
      </w:pPr>
      <w:bookmarkStart w:id="8" w:name="_Toc414999708"/>
      <w:r w:rsidRPr="00E0742E">
        <w:rPr>
          <w:rFonts w:ascii="Times New Roman" w:eastAsiaTheme="minorHAnsi" w:hAnsi="Times New Roman" w:cs="Times New Roman"/>
          <w:i/>
          <w:color w:val="auto"/>
          <w:sz w:val="28"/>
          <w:lang w:eastAsia="en-US" w:bidi="ar-SA"/>
        </w:rPr>
        <w:t>Задание 3.</w:t>
      </w:r>
      <w:r w:rsidRPr="001C3ECD">
        <w:rPr>
          <w:rFonts w:ascii="Times New Roman" w:eastAsiaTheme="minorHAnsi" w:hAnsi="Times New Roman" w:cs="Times New Roman"/>
          <w:color w:val="auto"/>
          <w:sz w:val="28"/>
          <w:lang w:eastAsia="en-US" w:bidi="ar-SA"/>
        </w:rPr>
        <w:t xml:space="preserve"> </w:t>
      </w:r>
      <w:r w:rsidR="00E0742E">
        <w:rPr>
          <w:rFonts w:ascii="Times New Roman" w:eastAsiaTheme="minorHAnsi" w:hAnsi="Times New Roman" w:cs="Times New Roman"/>
          <w:color w:val="auto"/>
          <w:sz w:val="28"/>
          <w:lang w:eastAsia="en-US" w:bidi="ar-SA"/>
        </w:rPr>
        <w:t xml:space="preserve">Определение тока насыщения, работы выхода </w:t>
      </w:r>
      <m:oMath>
        <m:r>
          <w:rPr>
            <w:rFonts w:ascii="Cambria Math" w:eastAsiaTheme="minorHAnsi" w:hAnsi="Cambria Math" w:cs="Times New Roman"/>
            <w:color w:val="auto"/>
            <w:sz w:val="28"/>
            <w:lang w:eastAsia="en-US" w:bidi="ar-SA"/>
          </w:rPr>
          <m:t>W</m:t>
        </m:r>
      </m:oMath>
      <w:r w:rsidR="00E0742E" w:rsidRPr="00E0742E">
        <w:rPr>
          <w:rFonts w:ascii="Times New Roman" w:eastAsiaTheme="minorHAnsi" w:hAnsi="Times New Roman" w:cs="Times New Roman"/>
          <w:color w:val="auto"/>
          <w:sz w:val="28"/>
          <w:lang w:eastAsia="en-US" w:bidi="ar-SA"/>
        </w:rPr>
        <w:t xml:space="preserve"> и эмиссионной постоянной </w:t>
      </w:r>
      <m:oMath>
        <m:r>
          <w:rPr>
            <w:rFonts w:ascii="Cambria Math" w:eastAsiaTheme="minorHAnsi" w:hAnsi="Cambria Math" w:cs="Times New Roman"/>
            <w:color w:val="auto"/>
            <w:sz w:val="28"/>
            <w:lang w:eastAsia="en-US" w:bidi="ar-SA"/>
          </w:rPr>
          <m:t>G</m:t>
        </m:r>
      </m:oMath>
      <w:r w:rsidRPr="001C3ECD">
        <w:rPr>
          <w:rFonts w:ascii="Times New Roman" w:eastAsiaTheme="minorHAnsi" w:hAnsi="Times New Roman" w:cs="Times New Roman"/>
          <w:color w:val="auto"/>
          <w:sz w:val="28"/>
          <w:lang w:eastAsia="en-US" w:bidi="ar-SA"/>
        </w:rPr>
        <w:t>.</w:t>
      </w:r>
      <w:bookmarkEnd w:id="8"/>
      <w:r w:rsidRPr="00E0742E">
        <w:rPr>
          <w:rFonts w:ascii="Times New Roman" w:eastAsiaTheme="minorHAnsi" w:hAnsi="Times New Roman" w:cs="Times New Roman"/>
          <w:color w:val="auto"/>
          <w:sz w:val="28"/>
          <w:lang w:eastAsia="en-US" w:bidi="ar-SA"/>
        </w:rPr>
        <w:t xml:space="preserve"> </w:t>
      </w:r>
    </w:p>
    <w:tbl>
      <w:tblPr>
        <w:tblW w:w="9640" w:type="dxa"/>
        <w:tblInd w:w="-147" w:type="dxa"/>
        <w:tblLook w:val="04A0" w:firstRow="1" w:lastRow="0" w:firstColumn="1" w:lastColumn="0" w:noHBand="0" w:noVBand="1"/>
      </w:tblPr>
      <w:tblGrid>
        <w:gridCol w:w="929"/>
        <w:gridCol w:w="786"/>
        <w:gridCol w:w="958"/>
        <w:gridCol w:w="803"/>
        <w:gridCol w:w="964"/>
        <w:gridCol w:w="812"/>
        <w:gridCol w:w="874"/>
        <w:gridCol w:w="828"/>
        <w:gridCol w:w="866"/>
        <w:gridCol w:w="854"/>
        <w:gridCol w:w="966"/>
      </w:tblGrid>
      <w:tr w:rsidR="000F1E10" w:rsidRPr="00E0742E" w:rsidTr="000F1E10">
        <w:trPr>
          <w:trHeight w:val="300"/>
        </w:trPr>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 п/п</w:t>
            </w:r>
          </w:p>
        </w:tc>
        <w:tc>
          <w:tcPr>
            <w:tcW w:w="1744" w:type="dxa"/>
            <w:gridSpan w:val="2"/>
            <w:tcBorders>
              <w:top w:val="single" w:sz="4" w:space="0" w:color="auto"/>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oMath>
            <w:r w:rsidR="00E0742E" w:rsidRPr="00E0742E">
              <w:rPr>
                <w:rFonts w:ascii="Calibri" w:eastAsia="Times New Roman" w:hAnsi="Calibri" w:cs="Times New Roman"/>
                <w:sz w:val="22"/>
                <w:szCs w:val="22"/>
                <w:lang w:bidi="ar-SA"/>
              </w:rPr>
              <w:t xml:space="preserve"> = 1,3 А</w:t>
            </w:r>
          </w:p>
        </w:tc>
        <w:tc>
          <w:tcPr>
            <w:tcW w:w="176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oMath>
            <w:r w:rsidR="00E0742E" w:rsidRPr="00E0742E">
              <w:rPr>
                <w:rFonts w:ascii="Calibri" w:eastAsia="Times New Roman" w:hAnsi="Calibri" w:cs="Times New Roman"/>
                <w:sz w:val="22"/>
                <w:szCs w:val="22"/>
                <w:lang w:bidi="ar-SA"/>
              </w:rPr>
              <w:t xml:space="preserve"> = 1,4 А</w:t>
            </w:r>
          </w:p>
        </w:tc>
        <w:tc>
          <w:tcPr>
            <w:tcW w:w="168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oMath>
            <w:r w:rsidR="00E0742E" w:rsidRPr="00E0742E">
              <w:rPr>
                <w:rFonts w:ascii="Calibri" w:eastAsia="Times New Roman" w:hAnsi="Calibri" w:cs="Times New Roman"/>
                <w:sz w:val="22"/>
                <w:szCs w:val="22"/>
                <w:lang w:bidi="ar-SA"/>
              </w:rPr>
              <w:t xml:space="preserve"> = 1,5 А</w:t>
            </w:r>
          </w:p>
        </w:tc>
        <w:tc>
          <w:tcPr>
            <w:tcW w:w="169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r>
                <w:rPr>
                  <w:rFonts w:ascii="Cambria Math" w:hAnsi="Cambria Math" w:cs="Times New Roman"/>
                  <w:sz w:val="28"/>
                  <w:szCs w:val="28"/>
                </w:rPr>
                <m:t xml:space="preserve"> </m:t>
              </m:r>
            </m:oMath>
            <w:r w:rsidR="00E0742E" w:rsidRPr="00E0742E">
              <w:rPr>
                <w:rFonts w:ascii="Calibri" w:eastAsia="Times New Roman" w:hAnsi="Calibri" w:cs="Times New Roman"/>
                <w:sz w:val="22"/>
                <w:szCs w:val="22"/>
                <w:lang w:bidi="ar-SA"/>
              </w:rPr>
              <w:t>= 1,6 А</w:t>
            </w:r>
          </w:p>
        </w:tc>
        <w:tc>
          <w:tcPr>
            <w:tcW w:w="18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Н</m:t>
                  </m:r>
                </m:sub>
              </m:sSub>
            </m:oMath>
            <w:r w:rsidR="00E0742E" w:rsidRPr="00E0742E">
              <w:rPr>
                <w:rFonts w:ascii="Calibri" w:eastAsia="Times New Roman" w:hAnsi="Calibri" w:cs="Times New Roman"/>
                <w:sz w:val="22"/>
                <w:szCs w:val="22"/>
                <w:lang w:bidi="ar-SA"/>
              </w:rPr>
              <w:t xml:space="preserve"> = 1,7 А</w:t>
            </w:r>
          </w:p>
        </w:tc>
      </w:tr>
      <w:tr w:rsidR="000F1E10" w:rsidRPr="00E0742E" w:rsidTr="000F1E10">
        <w:trPr>
          <w:trHeight w:val="300"/>
        </w:trPr>
        <w:tc>
          <w:tcPr>
            <w:tcW w:w="929" w:type="dxa"/>
            <w:vMerge/>
            <w:tcBorders>
              <w:top w:val="single" w:sz="4" w:space="0" w:color="auto"/>
              <w:left w:val="single" w:sz="4" w:space="0" w:color="auto"/>
              <w:bottom w:val="single" w:sz="4" w:space="0" w:color="auto"/>
              <w:right w:val="single" w:sz="4" w:space="0" w:color="auto"/>
            </w:tcBorders>
            <w:vAlign w:val="center"/>
            <w:hideMark/>
          </w:tcPr>
          <w:p w:rsidR="00E0742E" w:rsidRPr="00E0742E" w:rsidRDefault="00E0742E" w:rsidP="00E0742E">
            <w:pPr>
              <w:widowControl/>
              <w:rPr>
                <w:rFonts w:ascii="Calibri" w:eastAsia="Times New Roman" w:hAnsi="Calibri" w:cs="Times New Roman"/>
                <w:sz w:val="22"/>
                <w:szCs w:val="22"/>
                <w:lang w:bidi="ar-SA"/>
              </w:rPr>
            </w:pP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oMath>
            <w:r w:rsidR="00E0742E" w:rsidRPr="00E0742E">
              <w:rPr>
                <w:rFonts w:ascii="Calibri" w:eastAsia="Times New Roman" w:hAnsi="Calibri" w:cs="Times New Roman"/>
                <w:sz w:val="22"/>
                <w:szCs w:val="22"/>
                <w:lang w:bidi="ar-SA"/>
              </w:rPr>
              <w:t>, В</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00E0742E" w:rsidRPr="00E0742E">
              <w:rPr>
                <w:rFonts w:ascii="Calibri" w:eastAsia="Times New Roman" w:hAnsi="Calibri" w:cs="Times New Roman"/>
                <w:sz w:val="22"/>
                <w:szCs w:val="22"/>
                <w:lang w:bidi="ar-SA"/>
              </w:rPr>
              <w:t>, мА</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oMath>
            <w:r w:rsidR="00E0742E" w:rsidRPr="00E0742E">
              <w:rPr>
                <w:rFonts w:ascii="Calibri" w:eastAsia="Times New Roman" w:hAnsi="Calibri" w:cs="Times New Roman"/>
                <w:sz w:val="22"/>
                <w:szCs w:val="22"/>
                <w:lang w:bidi="ar-SA"/>
              </w:rPr>
              <w:t>, В</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00E0742E" w:rsidRPr="00E0742E">
              <w:rPr>
                <w:rFonts w:ascii="Calibri" w:eastAsia="Times New Roman" w:hAnsi="Calibri" w:cs="Times New Roman"/>
                <w:sz w:val="22"/>
                <w:szCs w:val="22"/>
                <w:lang w:bidi="ar-SA"/>
              </w:rPr>
              <w:t>, мА</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oMath>
            <w:r w:rsidR="00E0742E" w:rsidRPr="00E0742E">
              <w:rPr>
                <w:rFonts w:ascii="Calibri" w:eastAsia="Times New Roman" w:hAnsi="Calibri" w:cs="Times New Roman"/>
                <w:sz w:val="22"/>
                <w:szCs w:val="22"/>
                <w:lang w:bidi="ar-SA"/>
              </w:rPr>
              <w:t>, В</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00E0742E" w:rsidRPr="00E0742E">
              <w:rPr>
                <w:rFonts w:ascii="Calibri" w:eastAsia="Times New Roman" w:hAnsi="Calibri" w:cs="Times New Roman"/>
                <w:sz w:val="22"/>
                <w:szCs w:val="22"/>
                <w:lang w:bidi="ar-SA"/>
              </w:rPr>
              <w:t>, мА</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oMath>
            <w:r w:rsidR="00E0742E" w:rsidRPr="00E0742E">
              <w:rPr>
                <w:rFonts w:ascii="Calibri" w:eastAsia="Times New Roman" w:hAnsi="Calibri" w:cs="Times New Roman"/>
                <w:sz w:val="22"/>
                <w:szCs w:val="22"/>
                <w:lang w:bidi="ar-SA"/>
              </w:rPr>
              <w:t>, В</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00E0742E" w:rsidRPr="00E0742E">
              <w:rPr>
                <w:rFonts w:ascii="Calibri" w:eastAsia="Times New Roman" w:hAnsi="Calibri" w:cs="Times New Roman"/>
                <w:sz w:val="22"/>
                <w:szCs w:val="22"/>
                <w:lang w:bidi="ar-SA"/>
              </w:rPr>
              <w:t>, мА</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oMath>
            <w:r w:rsidR="00E0742E" w:rsidRPr="00E0742E">
              <w:rPr>
                <w:rFonts w:ascii="Calibri" w:eastAsia="Times New Roman" w:hAnsi="Calibri" w:cs="Times New Roman"/>
                <w:sz w:val="22"/>
                <w:szCs w:val="22"/>
                <w:lang w:bidi="ar-SA"/>
              </w:rPr>
              <w:t>, В</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A41A55" w:rsidP="00E0742E">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А</m:t>
                  </m:r>
                </m:sub>
              </m:sSub>
            </m:oMath>
            <w:r w:rsidR="00E0742E" w:rsidRPr="00E0742E">
              <w:rPr>
                <w:rFonts w:ascii="Calibri" w:eastAsia="Times New Roman" w:hAnsi="Calibri" w:cs="Times New Roman"/>
                <w:sz w:val="22"/>
                <w:szCs w:val="22"/>
                <w:lang w:bidi="ar-SA"/>
              </w:rPr>
              <w:t>, мА</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40</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0,0747</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0,3104</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1,3902</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4,6160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9,5300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2</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50</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0,0758</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0,3144</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1,4045</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4,6460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9,6500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3</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60</w:t>
            </w:r>
          </w:p>
        </w:tc>
        <w:tc>
          <w:tcPr>
            <w:tcW w:w="958" w:type="dxa"/>
            <w:tcBorders>
              <w:top w:val="nil"/>
              <w:left w:val="nil"/>
              <w:bottom w:val="nil"/>
              <w:right w:val="nil"/>
            </w:tcBorders>
            <w:shd w:val="clear" w:color="auto" w:fill="auto"/>
            <w:noWrap/>
            <w:vAlign w:val="bottom"/>
            <w:hideMark/>
          </w:tcPr>
          <w:p w:rsidR="00E0742E" w:rsidRPr="00E0742E" w:rsidRDefault="00E0742E" w:rsidP="00E0742E">
            <w:pPr>
              <w:widowControl/>
              <w:jc w:val="right"/>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0,0776</w:t>
            </w: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0,3178</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1,4200</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4,6850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9,7500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0,0767</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0,3207</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1,4333</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4,7230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9,8300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5</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80</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0,0784</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0,3239</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1,4434</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4,7610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80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9,9300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6</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90</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0,0791</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0,3266</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1,4525</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4,7900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9,9600</w:t>
            </w:r>
          </w:p>
        </w:tc>
      </w:tr>
      <w:tr w:rsidR="000F1E10"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7</w:t>
            </w:r>
          </w:p>
        </w:tc>
        <w:tc>
          <w:tcPr>
            <w:tcW w:w="78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100</w:t>
            </w:r>
          </w:p>
        </w:tc>
        <w:tc>
          <w:tcPr>
            <w:tcW w:w="95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0,0798</w:t>
            </w:r>
          </w:p>
        </w:tc>
        <w:tc>
          <w:tcPr>
            <w:tcW w:w="803"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100</w:t>
            </w:r>
          </w:p>
        </w:tc>
        <w:tc>
          <w:tcPr>
            <w:tcW w:w="96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0,3290</w:t>
            </w:r>
          </w:p>
        </w:tc>
        <w:tc>
          <w:tcPr>
            <w:tcW w:w="812"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100</w:t>
            </w:r>
          </w:p>
        </w:tc>
        <w:tc>
          <w:tcPr>
            <w:tcW w:w="87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1,4611</w:t>
            </w:r>
          </w:p>
        </w:tc>
        <w:tc>
          <w:tcPr>
            <w:tcW w:w="828"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100</w:t>
            </w:r>
          </w:p>
        </w:tc>
        <w:tc>
          <w:tcPr>
            <w:tcW w:w="8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4,8200</w:t>
            </w:r>
          </w:p>
        </w:tc>
        <w:tc>
          <w:tcPr>
            <w:tcW w:w="854"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100</w:t>
            </w:r>
          </w:p>
        </w:tc>
        <w:tc>
          <w:tcPr>
            <w:tcW w:w="966" w:type="dxa"/>
            <w:tcBorders>
              <w:top w:val="nil"/>
              <w:left w:val="nil"/>
              <w:bottom w:val="single" w:sz="4" w:space="0" w:color="auto"/>
              <w:right w:val="single" w:sz="4" w:space="0" w:color="auto"/>
            </w:tcBorders>
            <w:shd w:val="clear" w:color="auto" w:fill="auto"/>
            <w:noWrap/>
            <w:vAlign w:val="bottom"/>
            <w:hideMark/>
          </w:tcPr>
          <w:p w:rsidR="00E0742E" w:rsidRPr="00E0742E" w:rsidRDefault="00E0742E" w:rsidP="00E0742E">
            <w:pPr>
              <w:widowControl/>
              <w:jc w:val="center"/>
              <w:rPr>
                <w:rFonts w:ascii="Calibri" w:eastAsia="Times New Roman" w:hAnsi="Calibri" w:cs="Times New Roman"/>
                <w:sz w:val="22"/>
                <w:szCs w:val="22"/>
                <w:lang w:bidi="ar-SA"/>
              </w:rPr>
            </w:pPr>
            <w:r w:rsidRPr="00E0742E">
              <w:rPr>
                <w:rFonts w:ascii="Calibri" w:eastAsia="Times New Roman" w:hAnsi="Calibri" w:cs="Times New Roman"/>
                <w:sz w:val="22"/>
                <w:szCs w:val="22"/>
                <w:lang w:bidi="ar-SA"/>
              </w:rPr>
              <w:t>9,9900</w:t>
            </w:r>
          </w:p>
        </w:tc>
      </w:tr>
      <w:tr w:rsidR="00390684" w:rsidRPr="00E0742E" w:rsidTr="000F1E10">
        <w:trPr>
          <w:trHeight w:val="300"/>
        </w:trPr>
        <w:tc>
          <w:tcPr>
            <w:tcW w:w="929" w:type="dxa"/>
            <w:tcBorders>
              <w:top w:val="nil"/>
              <w:left w:val="single" w:sz="4" w:space="0" w:color="auto"/>
              <w:bottom w:val="single" w:sz="4" w:space="0" w:color="auto"/>
              <w:right w:val="single" w:sz="4" w:space="0" w:color="auto"/>
            </w:tcBorders>
            <w:shd w:val="clear" w:color="auto" w:fill="auto"/>
            <w:noWrap/>
            <w:vAlign w:val="bottom"/>
            <w:hideMark/>
          </w:tcPr>
          <w:p w:rsidR="00390684" w:rsidRPr="00E0742E" w:rsidRDefault="00390684" w:rsidP="00390684">
            <w:pPr>
              <w:widowControl/>
              <w:jc w:val="center"/>
              <w:rPr>
                <w:rFonts w:ascii="Calibri" w:eastAsia="Times New Roman" w:hAnsi="Calibri" w:cs="Times New Roman"/>
                <w:sz w:val="22"/>
                <w:szCs w:val="22"/>
                <w:lang w:bidi="ar-S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0</m:t>
                  </m:r>
                </m:sub>
              </m:sSub>
            </m:oMath>
            <w:r w:rsidRPr="00E0742E">
              <w:rPr>
                <w:rFonts w:ascii="Calibri" w:eastAsia="Times New Roman" w:hAnsi="Calibri" w:cs="Times New Roman"/>
                <w:sz w:val="22"/>
                <w:szCs w:val="22"/>
                <w:lang w:bidi="ar-SA"/>
              </w:rPr>
              <w:t>, мА</w:t>
            </w:r>
          </w:p>
        </w:tc>
        <w:tc>
          <w:tcPr>
            <w:tcW w:w="174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90684" w:rsidRDefault="00390684" w:rsidP="00390684">
            <w:pPr>
              <w:widowControl/>
              <w:jc w:val="center"/>
              <w:rPr>
                <w:rFonts w:ascii="Calibri" w:eastAsia="Times New Roman" w:hAnsi="Calibri" w:cs="Times New Roman"/>
                <w:sz w:val="22"/>
                <w:szCs w:val="22"/>
                <w:lang w:bidi="ar-SA"/>
              </w:rPr>
            </w:pPr>
            <w:r>
              <w:rPr>
                <w:rFonts w:ascii="Calibri" w:hAnsi="Calibri"/>
                <w:sz w:val="22"/>
                <w:szCs w:val="22"/>
              </w:rPr>
              <w:t>0,0745</w:t>
            </w:r>
          </w:p>
        </w:tc>
        <w:tc>
          <w:tcPr>
            <w:tcW w:w="176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90684" w:rsidRDefault="00390684" w:rsidP="00390684">
            <w:pPr>
              <w:jc w:val="center"/>
              <w:rPr>
                <w:rFonts w:ascii="Calibri" w:hAnsi="Calibri"/>
                <w:sz w:val="22"/>
                <w:szCs w:val="22"/>
              </w:rPr>
            </w:pPr>
            <w:r>
              <w:rPr>
                <w:rFonts w:ascii="Calibri" w:hAnsi="Calibri"/>
                <w:sz w:val="22"/>
                <w:szCs w:val="22"/>
              </w:rPr>
              <w:t>0,3090</w:t>
            </w:r>
          </w:p>
        </w:tc>
        <w:tc>
          <w:tcPr>
            <w:tcW w:w="168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90684" w:rsidRDefault="00390684" w:rsidP="00390684">
            <w:pPr>
              <w:jc w:val="center"/>
              <w:rPr>
                <w:rFonts w:ascii="Calibri" w:hAnsi="Calibri"/>
                <w:sz w:val="22"/>
                <w:szCs w:val="22"/>
              </w:rPr>
            </w:pPr>
            <w:r>
              <w:rPr>
                <w:rFonts w:ascii="Calibri" w:hAnsi="Calibri"/>
                <w:sz w:val="22"/>
                <w:szCs w:val="22"/>
              </w:rPr>
              <w:t>1,3810</w:t>
            </w:r>
          </w:p>
        </w:tc>
        <w:tc>
          <w:tcPr>
            <w:tcW w:w="169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90684" w:rsidRDefault="00390684" w:rsidP="00390684">
            <w:pPr>
              <w:jc w:val="center"/>
              <w:rPr>
                <w:rFonts w:ascii="Calibri" w:hAnsi="Calibri"/>
                <w:sz w:val="22"/>
                <w:szCs w:val="22"/>
              </w:rPr>
            </w:pPr>
            <w:r>
              <w:rPr>
                <w:rFonts w:ascii="Calibri" w:hAnsi="Calibri"/>
                <w:sz w:val="22"/>
                <w:szCs w:val="22"/>
              </w:rPr>
              <w:t>4,5870</w:t>
            </w:r>
          </w:p>
        </w:tc>
        <w:tc>
          <w:tcPr>
            <w:tcW w:w="18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90684" w:rsidRDefault="00390684" w:rsidP="00390684">
            <w:pPr>
              <w:jc w:val="center"/>
              <w:rPr>
                <w:rFonts w:ascii="Calibri" w:hAnsi="Calibri"/>
                <w:sz w:val="22"/>
                <w:szCs w:val="22"/>
              </w:rPr>
            </w:pPr>
            <w:r>
              <w:rPr>
                <w:rFonts w:ascii="Calibri" w:hAnsi="Calibri"/>
                <w:sz w:val="22"/>
                <w:szCs w:val="22"/>
              </w:rPr>
              <w:t>9,5050</w:t>
            </w:r>
          </w:p>
        </w:tc>
      </w:tr>
    </w:tbl>
    <w:p w:rsidR="00074EF4" w:rsidRDefault="00074EF4" w:rsidP="00074EF4">
      <w:pPr>
        <w:tabs>
          <w:tab w:val="num" w:pos="720"/>
        </w:tabs>
        <w:rPr>
          <w:sz w:val="28"/>
        </w:rPr>
      </w:pPr>
      <w:r>
        <w:rPr>
          <w:sz w:val="28"/>
        </w:rPr>
        <w:lastRenderedPageBreak/>
        <w:t>Поиск А:</w:t>
      </w:r>
    </w:p>
    <w:p w:rsidR="00074EF4" w:rsidRDefault="00074EF4" w:rsidP="00074EF4">
      <w:pPr>
        <w:tabs>
          <w:tab w:val="num" w:pos="720"/>
        </w:tabs>
      </w:pPr>
      <w:r>
        <w:rPr>
          <w:lang w:val="en-US"/>
        </w:rPr>
        <w:t>Y</w:t>
      </w:r>
      <w:r>
        <w:t>=</w:t>
      </w:r>
      <w:r>
        <w:rPr>
          <w:lang w:val="en-US"/>
        </w:rPr>
        <w:t>A</w:t>
      </w:r>
      <w:r>
        <w:t>+</w:t>
      </w:r>
      <w:r>
        <w:rPr>
          <w:lang w:val="en-US"/>
        </w:rPr>
        <w:t>Bx</w:t>
      </w:r>
    </w:p>
    <w:p w:rsidR="00074EF4" w:rsidRDefault="00074EF4" w:rsidP="00074EF4">
      <w:pPr>
        <w:tabs>
          <w:tab w:val="num" w:pos="720"/>
        </w:tabs>
      </w:pPr>
      <w:r>
        <w:t xml:space="preserve">При х=0 </w:t>
      </w:r>
      <w:r>
        <w:rPr>
          <w:lang w:val="en-US"/>
        </w:rPr>
        <w:t>Y</w:t>
      </w:r>
      <w:r>
        <w:t>=</w:t>
      </w:r>
      <w:r>
        <w:rPr>
          <w:lang w:val="en-US"/>
        </w:rPr>
        <w:t>A</w:t>
      </w:r>
      <w:r>
        <w:t>=-15,686</w:t>
      </w:r>
    </w:p>
    <w:p w:rsidR="00074EF4" w:rsidRDefault="00074EF4" w:rsidP="00074EF4">
      <w:pPr>
        <w:tabs>
          <w:tab w:val="num" w:pos="720"/>
        </w:tabs>
        <w:rPr>
          <w:sz w:val="28"/>
        </w:rPr>
      </w:pPr>
      <w:r>
        <w:rPr>
          <w:sz w:val="28"/>
        </w:rPr>
        <w:t xml:space="preserve">Поиск </w:t>
      </w:r>
      <w:r>
        <w:rPr>
          <w:sz w:val="28"/>
          <w:lang w:val="en-US"/>
        </w:rPr>
        <w:t>B</w:t>
      </w:r>
      <w:r>
        <w:rPr>
          <w:sz w:val="28"/>
        </w:rPr>
        <w:t>:</w:t>
      </w:r>
    </w:p>
    <w:p w:rsidR="00074EF4" w:rsidRDefault="00074EF4" w:rsidP="00074EF4">
      <w:pPr>
        <w:tabs>
          <w:tab w:val="num" w:pos="720"/>
        </w:tabs>
      </w:pPr>
      <w:r>
        <w:t xml:space="preserve">При </w:t>
      </w:r>
      <w:r>
        <w:rPr>
          <w:lang w:val="en-US"/>
        </w:rPr>
        <w:t>y</w:t>
      </w:r>
      <w:r>
        <w:t xml:space="preserve">=0, </w:t>
      </w:r>
      <w:r>
        <w:rPr>
          <w:lang w:val="en-US"/>
        </w:rPr>
        <w:t>x</w:t>
      </w:r>
      <w:r>
        <w:t>=0,0111</w:t>
      </w:r>
    </w:p>
    <w:p w:rsidR="00074EF4" w:rsidRDefault="00074EF4" w:rsidP="00074EF4">
      <w:pPr>
        <w:tabs>
          <w:tab w:val="num" w:pos="720"/>
        </w:tabs>
        <w:rPr>
          <w:lang w:val="en-US"/>
        </w:rPr>
      </w:pPr>
      <w:r>
        <w:rPr>
          <w:lang w:val="en-US"/>
        </w:rPr>
        <w:t>B=tg(</w:t>
      </w:r>
      <w:r>
        <w:rPr>
          <w:lang w:val="en-US"/>
        </w:rPr>
        <w:sym w:font="Symbol" w:char="F061"/>
      </w:r>
      <w:r>
        <w:rPr>
          <w:lang w:val="en-US"/>
        </w:rPr>
        <w:t>)=(-15,686)/(0,0111)=-1413,1</w:t>
      </w:r>
    </w:p>
    <w:p w:rsidR="00074EF4" w:rsidRDefault="00074EF4" w:rsidP="00074EF4">
      <w:pPr>
        <w:tabs>
          <w:tab w:val="num" w:pos="720"/>
        </w:tabs>
        <w:rPr>
          <w:lang w:val="en-US"/>
        </w:rPr>
      </w:pPr>
    </w:p>
    <w:p w:rsidR="00074EF4" w:rsidRDefault="00074EF4" w:rsidP="00074EF4">
      <w:pPr>
        <w:tabs>
          <w:tab w:val="num" w:pos="720"/>
        </w:tabs>
        <w:rPr>
          <w:sz w:val="28"/>
          <w:lang w:val="en-US"/>
        </w:rPr>
      </w:pPr>
      <w:r>
        <w:rPr>
          <w:sz w:val="28"/>
        </w:rPr>
        <w:t xml:space="preserve">Вычисление </w:t>
      </w:r>
      <w:r>
        <w:rPr>
          <w:sz w:val="28"/>
          <w:lang w:val="en-US"/>
        </w:rPr>
        <w:t>G</w:t>
      </w:r>
    </w:p>
    <w:p w:rsidR="00074EF4" w:rsidRDefault="00074EF4" w:rsidP="00074EF4">
      <w:pPr>
        <w:tabs>
          <w:tab w:val="num" w:pos="720"/>
        </w:tabs>
        <w:rPr>
          <w:lang w:val="en-US"/>
        </w:rPr>
      </w:pPr>
      <w:r>
        <w:rPr>
          <w:position w:val="-42"/>
          <w:lang w:val="en-US"/>
        </w:rPr>
        <w:object w:dxaOrig="624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55.5pt" o:ole="" fillcolor="window">
            <v:imagedata r:id="rId13" o:title=""/>
          </v:shape>
          <o:OLEObject Type="Embed" ProgID="Equation.3" ShapeID="_x0000_i1025" DrawAspect="Content" ObjectID="_1488745780" r:id="rId14"/>
        </w:object>
      </w:r>
    </w:p>
    <w:p w:rsidR="00074EF4" w:rsidRDefault="00074EF4" w:rsidP="00074EF4">
      <w:pPr>
        <w:tabs>
          <w:tab w:val="num" w:pos="720"/>
        </w:tabs>
        <w:rPr>
          <w:sz w:val="28"/>
          <w:lang w:val="en-US"/>
        </w:rPr>
      </w:pPr>
      <w:r>
        <w:rPr>
          <w:sz w:val="28"/>
        </w:rPr>
        <w:t xml:space="preserve">Вычисление </w:t>
      </w:r>
      <w:r>
        <w:rPr>
          <w:sz w:val="28"/>
          <w:lang w:val="en-US"/>
        </w:rPr>
        <w:t>W</w:t>
      </w:r>
    </w:p>
    <w:p w:rsidR="00074EF4" w:rsidRDefault="00074EF4" w:rsidP="00074EF4">
      <w:pPr>
        <w:tabs>
          <w:tab w:val="num" w:pos="720"/>
        </w:tabs>
        <w:rPr>
          <w:lang w:val="en-US"/>
        </w:rPr>
      </w:pPr>
      <w:r>
        <w:rPr>
          <w:position w:val="-12"/>
          <w:lang w:val="en-US"/>
        </w:rPr>
        <w:object w:dxaOrig="6740" w:dyaOrig="600">
          <v:shape id="_x0000_i1026" type="#_x0000_t75" style="width:337.5pt;height:30pt" o:ole="" fillcolor="window">
            <v:imagedata r:id="rId15" o:title=""/>
          </v:shape>
          <o:OLEObject Type="Embed" ProgID="Equation.3" ShapeID="_x0000_i1026" DrawAspect="Content" ObjectID="_1488745781" r:id="rId16"/>
        </w:object>
      </w:r>
    </w:p>
    <w:p w:rsidR="00074EF4" w:rsidRDefault="00074EF4" w:rsidP="00074EF4">
      <w:pPr>
        <w:tabs>
          <w:tab w:val="num" w:pos="720"/>
        </w:tabs>
        <w:rPr>
          <w:sz w:val="28"/>
        </w:rPr>
      </w:pPr>
      <w:r>
        <w:rPr>
          <w:sz w:val="28"/>
          <w:lang w:val="en-US"/>
        </w:rPr>
        <w:t>W</w:t>
      </w:r>
      <w:r>
        <w:rPr>
          <w:sz w:val="28"/>
        </w:rPr>
        <w:t>=1,95*10</w:t>
      </w:r>
      <w:r>
        <w:rPr>
          <w:sz w:val="28"/>
          <w:vertAlign w:val="superscript"/>
        </w:rPr>
        <w:t xml:space="preserve">-20 </w:t>
      </w:r>
      <w:r>
        <w:rPr>
          <w:sz w:val="28"/>
        </w:rPr>
        <w:t>/1,6*10</w:t>
      </w:r>
      <w:r>
        <w:rPr>
          <w:sz w:val="28"/>
          <w:vertAlign w:val="superscript"/>
        </w:rPr>
        <w:t>-19</w:t>
      </w:r>
      <w:r>
        <w:rPr>
          <w:sz w:val="28"/>
        </w:rPr>
        <w:t>=0,121875 ЭВ</w:t>
      </w:r>
    </w:p>
    <w:p w:rsidR="00074EF4" w:rsidRDefault="00074EF4" w:rsidP="00074EF4">
      <w:pPr>
        <w:tabs>
          <w:tab w:val="num" w:pos="720"/>
        </w:tabs>
        <w:jc w:val="center"/>
        <w:rPr>
          <w:sz w:val="36"/>
        </w:rPr>
      </w:pPr>
      <w:r>
        <w:rPr>
          <w:sz w:val="36"/>
        </w:rPr>
        <w:t>2.Расчет погрешности</w:t>
      </w:r>
    </w:p>
    <w:p w:rsidR="00074EF4" w:rsidRDefault="00074EF4" w:rsidP="00074EF4">
      <w:pPr>
        <w:tabs>
          <w:tab w:val="num" w:pos="720"/>
        </w:tabs>
        <w:jc w:val="center"/>
        <w:rPr>
          <w:sz w:val="28"/>
        </w:rPr>
      </w:pPr>
      <w:r>
        <w:rPr>
          <w:sz w:val="28"/>
        </w:rPr>
        <w:t>Погрешность измерения Т</w:t>
      </w:r>
    </w:p>
    <w:p w:rsidR="00074EF4" w:rsidRDefault="00074EF4" w:rsidP="00074EF4">
      <w:pPr>
        <w:tabs>
          <w:tab w:val="num" w:pos="720"/>
        </w:tabs>
        <w:jc w:val="center"/>
        <w:rPr>
          <w:lang w:val="en-US"/>
        </w:rPr>
      </w:pPr>
      <w:r>
        <w:rPr>
          <w:position w:val="-46"/>
        </w:rPr>
        <w:object w:dxaOrig="8120" w:dyaOrig="1300">
          <v:shape id="_x0000_i1027" type="#_x0000_t75" style="width:406.5pt;height:64.5pt" o:ole="" fillcolor="window">
            <v:imagedata r:id="rId17" o:title=""/>
          </v:shape>
          <o:OLEObject Type="Embed" ProgID="Equation.3" ShapeID="_x0000_i1027" DrawAspect="Content" ObjectID="_1488745782" r:id="rId18"/>
        </w:object>
      </w:r>
    </w:p>
    <w:p w:rsidR="00074EF4" w:rsidRDefault="00074EF4" w:rsidP="00074EF4">
      <w:pPr>
        <w:tabs>
          <w:tab w:val="num" w:pos="720"/>
        </w:tabs>
        <w:jc w:val="center"/>
        <w:rPr>
          <w:lang w:val="en-US"/>
        </w:rPr>
      </w:pPr>
      <w:r>
        <w:rPr>
          <w:position w:val="-54"/>
        </w:rPr>
        <w:object w:dxaOrig="2140" w:dyaOrig="1640">
          <v:shape id="_x0000_i1028" type="#_x0000_t75" style="width:106.5pt;height:82.5pt" o:ole="" fillcolor="window">
            <v:imagedata r:id="rId19" o:title=""/>
          </v:shape>
          <o:OLEObject Type="Embed" ProgID="Equation.3" ShapeID="_x0000_i1028" DrawAspect="Content" ObjectID="_1488745783" r:id="rId20"/>
        </w:object>
      </w:r>
    </w:p>
    <w:p w:rsidR="00074EF4" w:rsidRDefault="00074EF4" w:rsidP="00074EF4">
      <w:pPr>
        <w:tabs>
          <w:tab w:val="num" w:pos="720"/>
        </w:tabs>
        <w:rPr>
          <w:lang w:val="en-US"/>
        </w:rPr>
      </w:pPr>
      <w:r>
        <w:rPr>
          <w:position w:val="-24"/>
          <w:lang w:val="en-US"/>
        </w:rPr>
        <w:object w:dxaOrig="6600" w:dyaOrig="620">
          <v:shape id="_x0000_i1029" type="#_x0000_t75" style="width:330pt;height:31.5pt" o:ole="" fillcolor="window">
            <v:imagedata r:id="rId21" o:title=""/>
          </v:shape>
          <o:OLEObject Type="Embed" ProgID="Equation.3" ShapeID="_x0000_i1029" DrawAspect="Content" ObjectID="_1488745784" r:id="rId22"/>
        </w:object>
      </w:r>
    </w:p>
    <w:p w:rsidR="00074EF4" w:rsidRDefault="00074EF4" w:rsidP="00074EF4">
      <w:pPr>
        <w:tabs>
          <w:tab w:val="num" w:pos="720"/>
        </w:tabs>
        <w:rPr>
          <w:lang w:val="en-US"/>
        </w:rPr>
      </w:pPr>
      <w:r>
        <w:rPr>
          <w:position w:val="-10"/>
          <w:lang w:val="en-US"/>
        </w:rPr>
        <w:object w:dxaOrig="3420" w:dyaOrig="320">
          <v:shape id="_x0000_i1030" type="#_x0000_t75" style="width:171pt;height:16.5pt" o:ole="" fillcolor="window">
            <v:imagedata r:id="rId23" o:title=""/>
          </v:shape>
          <o:OLEObject Type="Embed" ProgID="Equation.3" ShapeID="_x0000_i1030" DrawAspect="Content" ObjectID="_1488745785" r:id="rId24"/>
        </w:object>
      </w:r>
    </w:p>
    <w:p w:rsidR="00074EF4" w:rsidRDefault="00074EF4" w:rsidP="00074EF4">
      <w:pPr>
        <w:tabs>
          <w:tab w:val="num" w:pos="720"/>
        </w:tabs>
        <w:rPr>
          <w:lang w:val="en-US"/>
        </w:rPr>
      </w:pPr>
      <w:r>
        <w:rPr>
          <w:position w:val="-24"/>
          <w:lang w:val="en-US"/>
        </w:rPr>
        <w:object w:dxaOrig="1960" w:dyaOrig="620">
          <v:shape id="_x0000_i1031" type="#_x0000_t75" style="width:97.5pt;height:31.5pt" o:ole="" fillcolor="window">
            <v:imagedata r:id="rId25" o:title=""/>
          </v:shape>
          <o:OLEObject Type="Embed" ProgID="Equation.3" ShapeID="_x0000_i1031" DrawAspect="Content" ObjectID="_1488745786" r:id="rId26"/>
        </w:object>
      </w:r>
    </w:p>
    <w:p w:rsidR="00074EF4" w:rsidRDefault="00074EF4" w:rsidP="00074EF4">
      <w:pPr>
        <w:tabs>
          <w:tab w:val="num" w:pos="720"/>
        </w:tabs>
        <w:rPr>
          <w:lang w:val="en-US"/>
        </w:rPr>
      </w:pPr>
      <w:r>
        <w:rPr>
          <w:position w:val="-24"/>
          <w:lang w:val="en-US"/>
        </w:rPr>
        <w:object w:dxaOrig="2120" w:dyaOrig="620">
          <v:shape id="_x0000_i1032" type="#_x0000_t75" style="width:106.5pt;height:31.5pt" o:ole="" fillcolor="window">
            <v:imagedata r:id="rId27" o:title=""/>
          </v:shape>
          <o:OLEObject Type="Embed" ProgID="Equation.3" ShapeID="_x0000_i1032" DrawAspect="Content" ObjectID="_1488745787" r:id="rId28"/>
        </w:object>
      </w:r>
    </w:p>
    <w:p w:rsidR="00074EF4" w:rsidRDefault="00074EF4" w:rsidP="00074EF4">
      <w:pPr>
        <w:tabs>
          <w:tab w:val="num" w:pos="720"/>
        </w:tabs>
        <w:rPr>
          <w:lang w:val="en-US"/>
        </w:rPr>
      </w:pPr>
      <w:r>
        <w:rPr>
          <w:position w:val="-24"/>
          <w:lang w:val="en-US"/>
        </w:rPr>
        <w:object w:dxaOrig="2200" w:dyaOrig="620">
          <v:shape id="_x0000_i1033" type="#_x0000_t75" style="width:109.5pt;height:31.5pt" o:ole="" fillcolor="window">
            <v:imagedata r:id="rId29" o:title=""/>
          </v:shape>
          <o:OLEObject Type="Embed" ProgID="Equation.3" ShapeID="_x0000_i1033" DrawAspect="Content" ObjectID="_1488745788" r:id="rId30"/>
        </w:object>
      </w:r>
    </w:p>
    <w:p w:rsidR="00074EF4" w:rsidRDefault="00074EF4" w:rsidP="00074EF4">
      <w:pPr>
        <w:tabs>
          <w:tab w:val="num" w:pos="720"/>
        </w:tabs>
        <w:rPr>
          <w:lang w:val="en-US"/>
        </w:rPr>
      </w:pPr>
      <w:r>
        <w:rPr>
          <w:position w:val="-24"/>
          <w:lang w:val="en-US"/>
        </w:rPr>
        <w:object w:dxaOrig="2060" w:dyaOrig="620">
          <v:shape id="_x0000_i1034" type="#_x0000_t75" style="width:103.5pt;height:31.5pt" o:ole="" fillcolor="window">
            <v:imagedata r:id="rId31" o:title=""/>
          </v:shape>
          <o:OLEObject Type="Embed" ProgID="Equation.3" ShapeID="_x0000_i1034" DrawAspect="Content" ObjectID="_1488745789" r:id="rId32"/>
        </w:object>
      </w:r>
    </w:p>
    <w:p w:rsidR="00074EF4" w:rsidRDefault="00074EF4" w:rsidP="00074EF4">
      <w:pPr>
        <w:tabs>
          <w:tab w:val="num" w:pos="720"/>
        </w:tabs>
        <w:jc w:val="center"/>
        <w:rPr>
          <w:lang w:val="en-US"/>
        </w:rPr>
      </w:pPr>
      <w:r>
        <w:rPr>
          <w:position w:val="-42"/>
          <w:lang w:val="en-US"/>
        </w:rPr>
        <w:object w:dxaOrig="5700" w:dyaOrig="1219">
          <v:shape id="_x0000_i1035" type="#_x0000_t75" style="width:285pt;height:61.5pt" o:ole="" fillcolor="window">
            <v:imagedata r:id="rId33" o:title=""/>
          </v:shape>
          <o:OLEObject Type="Embed" ProgID="Equation.3" ShapeID="_x0000_i1035" DrawAspect="Content" ObjectID="_1488745790" r:id="rId34"/>
        </w:object>
      </w:r>
    </w:p>
    <w:p w:rsidR="00074EF4" w:rsidRDefault="00074EF4" w:rsidP="00074EF4">
      <w:pPr>
        <w:tabs>
          <w:tab w:val="num" w:pos="720"/>
        </w:tabs>
      </w:pPr>
      <w:r>
        <w:t>Проводим измерение погрешности на основе 1 эксперимента.</w:t>
      </w:r>
    </w:p>
    <w:p w:rsidR="00074EF4" w:rsidRDefault="00074EF4" w:rsidP="00074EF4">
      <w:pPr>
        <w:tabs>
          <w:tab w:val="num" w:pos="720"/>
        </w:tabs>
      </w:pPr>
      <w:r>
        <w:rPr>
          <w:position w:val="-28"/>
        </w:rPr>
        <w:object w:dxaOrig="1780" w:dyaOrig="660">
          <v:shape id="_x0000_i1036" type="#_x0000_t75" style="width:88.5pt;height:33pt" o:ole="" fillcolor="window">
            <v:imagedata r:id="rId35" o:title=""/>
          </v:shape>
          <o:OLEObject Type="Embed" ProgID="Equation.3" ShapeID="_x0000_i1036" DrawAspect="Content" ObjectID="_1488745791" r:id="rId36"/>
        </w:object>
      </w:r>
    </w:p>
    <w:p w:rsidR="00074EF4" w:rsidRDefault="00074EF4" w:rsidP="00074EF4">
      <w:pPr>
        <w:tabs>
          <w:tab w:val="num" w:pos="720"/>
        </w:tabs>
        <w:rPr>
          <w:lang w:val="en-US"/>
        </w:rPr>
      </w:pPr>
      <w:r>
        <w:rPr>
          <w:position w:val="-28"/>
        </w:rPr>
        <w:object w:dxaOrig="2060" w:dyaOrig="660">
          <v:shape id="_x0000_i1037" type="#_x0000_t75" style="width:103.5pt;height:33pt" o:ole="" fillcolor="window">
            <v:imagedata r:id="rId37" o:title=""/>
          </v:shape>
          <o:OLEObject Type="Embed" ProgID="Equation.3" ShapeID="_x0000_i1037" DrawAspect="Content" ObjectID="_1488745792" r:id="rId38"/>
        </w:object>
      </w:r>
    </w:p>
    <w:p w:rsidR="00074EF4" w:rsidRDefault="00074EF4" w:rsidP="00074EF4">
      <w:pPr>
        <w:tabs>
          <w:tab w:val="num" w:pos="720"/>
        </w:tabs>
      </w:pPr>
      <w:r>
        <w:rPr>
          <w:position w:val="-28"/>
        </w:rPr>
        <w:object w:dxaOrig="2720" w:dyaOrig="700">
          <v:shape id="_x0000_i1038" type="#_x0000_t75" style="width:136.5pt;height:34.5pt" o:ole="" fillcolor="window">
            <v:imagedata r:id="rId39" o:title=""/>
          </v:shape>
          <o:OLEObject Type="Embed" ProgID="Equation.3" ShapeID="_x0000_i1038" DrawAspect="Content" ObjectID="_1488745793" r:id="rId40"/>
        </w:object>
      </w:r>
    </w:p>
    <w:p w:rsidR="00074EF4" w:rsidRDefault="00074EF4" w:rsidP="00074EF4">
      <w:pPr>
        <w:tabs>
          <w:tab w:val="num" w:pos="720"/>
        </w:tabs>
      </w:pPr>
      <w:r>
        <w:rPr>
          <w:position w:val="-26"/>
        </w:rPr>
        <w:object w:dxaOrig="2400" w:dyaOrig="680">
          <v:shape id="_x0000_i1039" type="#_x0000_t75" style="width:120pt;height:34.5pt" o:ole="" fillcolor="window">
            <v:imagedata r:id="rId41" o:title=""/>
          </v:shape>
          <o:OLEObject Type="Embed" ProgID="Equation.3" ShapeID="_x0000_i1039" DrawAspect="Content" ObjectID="_1488745794" r:id="rId42"/>
        </w:object>
      </w:r>
    </w:p>
    <w:p w:rsidR="00074EF4" w:rsidRDefault="00074EF4" w:rsidP="00074EF4">
      <w:pPr>
        <w:tabs>
          <w:tab w:val="num" w:pos="720"/>
        </w:tabs>
      </w:pPr>
      <w:r>
        <w:rPr>
          <w:position w:val="-24"/>
        </w:rPr>
        <w:object w:dxaOrig="5380" w:dyaOrig="620">
          <v:shape id="_x0000_i1040" type="#_x0000_t75" style="width:268.5pt;height:31.5pt" o:ole="" fillcolor="window">
            <v:imagedata r:id="rId43" o:title=""/>
          </v:shape>
          <o:OLEObject Type="Embed" ProgID="Equation.3" ShapeID="_x0000_i1040" DrawAspect="Content" ObjectID="_1488745795" r:id="rId44"/>
        </w:object>
      </w:r>
    </w:p>
    <w:p w:rsidR="00074EF4" w:rsidRDefault="00074EF4" w:rsidP="00074EF4">
      <w:pPr>
        <w:tabs>
          <w:tab w:val="num" w:pos="720"/>
        </w:tabs>
      </w:pPr>
      <w:r>
        <w:rPr>
          <w:position w:val="-24"/>
        </w:rPr>
        <w:object w:dxaOrig="1320" w:dyaOrig="620">
          <v:shape id="_x0000_i1041" type="#_x0000_t75" style="width:66pt;height:31.5pt" o:ole="" fillcolor="window">
            <v:imagedata r:id="rId45" o:title=""/>
          </v:shape>
          <o:OLEObject Type="Embed" ProgID="Equation.3" ShapeID="_x0000_i1041" DrawAspect="Content" ObjectID="_1488745796" r:id="rId46"/>
        </w:object>
      </w:r>
    </w:p>
    <w:p w:rsidR="00074EF4" w:rsidRDefault="00074EF4" w:rsidP="00074EF4">
      <w:pPr>
        <w:tabs>
          <w:tab w:val="num" w:pos="720"/>
        </w:tabs>
      </w:pPr>
      <w:r>
        <w:rPr>
          <w:position w:val="-10"/>
        </w:rPr>
        <w:object w:dxaOrig="1600" w:dyaOrig="320">
          <v:shape id="_x0000_i1042" type="#_x0000_t75" style="width:79.5pt;height:16.5pt" o:ole="" fillcolor="window">
            <v:imagedata r:id="rId47" o:title=""/>
          </v:shape>
          <o:OLEObject Type="Embed" ProgID="Equation.3" ShapeID="_x0000_i1042" DrawAspect="Content" ObjectID="_1488745797" r:id="rId48"/>
        </w:object>
      </w:r>
    </w:p>
    <w:p w:rsidR="00074EF4" w:rsidRDefault="00074EF4" w:rsidP="00074EF4">
      <w:pPr>
        <w:tabs>
          <w:tab w:val="num" w:pos="720"/>
        </w:tabs>
      </w:pPr>
      <w:r>
        <w:rPr>
          <w:position w:val="-10"/>
        </w:rPr>
        <w:object w:dxaOrig="1060" w:dyaOrig="320">
          <v:shape id="_x0000_i1043" type="#_x0000_t75" style="width:52.5pt;height:16.5pt" o:ole="" fillcolor="window">
            <v:imagedata r:id="rId49" o:title=""/>
          </v:shape>
          <o:OLEObject Type="Embed" ProgID="Equation.3" ShapeID="_x0000_i1043" DrawAspect="Content" ObjectID="_1488745798" r:id="rId50"/>
        </w:object>
      </w:r>
    </w:p>
    <w:p w:rsidR="00074EF4" w:rsidRDefault="00074EF4" w:rsidP="00074EF4">
      <w:pPr>
        <w:tabs>
          <w:tab w:val="num" w:pos="720"/>
        </w:tabs>
        <w:jc w:val="center"/>
        <w:rPr>
          <w:sz w:val="28"/>
        </w:rPr>
      </w:pPr>
      <w:r>
        <w:rPr>
          <w:sz w:val="28"/>
        </w:rPr>
        <w:t xml:space="preserve">Погрешность измерения </w:t>
      </w:r>
      <w:r>
        <w:rPr>
          <w:sz w:val="28"/>
          <w:lang w:val="en-US"/>
        </w:rPr>
        <w:t>G</w:t>
      </w:r>
    </w:p>
    <w:p w:rsidR="00074EF4" w:rsidRDefault="00074EF4" w:rsidP="00074EF4">
      <w:pPr>
        <w:tabs>
          <w:tab w:val="num" w:pos="720"/>
        </w:tabs>
        <w:jc w:val="center"/>
        <w:rPr>
          <w:sz w:val="28"/>
          <w:lang w:val="en-US"/>
        </w:rPr>
      </w:pPr>
      <w:r>
        <w:rPr>
          <w:position w:val="-34"/>
          <w:sz w:val="28"/>
          <w:lang w:val="en-US"/>
        </w:rPr>
        <w:object w:dxaOrig="1480" w:dyaOrig="1040">
          <v:shape id="_x0000_i1044" type="#_x0000_t75" style="width:73.5pt;height:52.5pt" o:ole="" fillcolor="window">
            <v:imagedata r:id="rId51" o:title=""/>
          </v:shape>
          <o:OLEObject Type="Embed" ProgID="Equation.3" ShapeID="_x0000_i1044" DrawAspect="Content" ObjectID="_1488745799" r:id="rId52"/>
        </w:object>
      </w:r>
    </w:p>
    <w:p w:rsidR="00074EF4" w:rsidRDefault="00074EF4" w:rsidP="00074EF4">
      <w:pPr>
        <w:tabs>
          <w:tab w:val="num" w:pos="720"/>
        </w:tabs>
        <w:jc w:val="center"/>
        <w:rPr>
          <w:sz w:val="28"/>
          <w:lang w:val="en-US"/>
        </w:rPr>
      </w:pPr>
      <w:r>
        <w:rPr>
          <w:position w:val="-10"/>
          <w:sz w:val="28"/>
          <w:lang w:val="en-US"/>
        </w:rPr>
        <w:object w:dxaOrig="3460" w:dyaOrig="320">
          <v:shape id="_x0000_i1045" type="#_x0000_t75" style="width:172.5pt;height:16.5pt" o:ole="" fillcolor="window">
            <v:imagedata r:id="rId53" o:title=""/>
          </v:shape>
          <o:OLEObject Type="Embed" ProgID="Equation.3" ShapeID="_x0000_i1045" DrawAspect="Content" ObjectID="_1488745800" r:id="rId54"/>
        </w:object>
      </w:r>
    </w:p>
    <w:p w:rsidR="00074EF4" w:rsidRDefault="00074EF4" w:rsidP="00074EF4">
      <w:pPr>
        <w:tabs>
          <w:tab w:val="num" w:pos="720"/>
        </w:tabs>
        <w:rPr>
          <w:sz w:val="28"/>
          <w:lang w:val="en-US"/>
        </w:rPr>
      </w:pPr>
      <w:r>
        <w:rPr>
          <w:position w:val="-24"/>
          <w:sz w:val="28"/>
          <w:lang w:val="en-US"/>
        </w:rPr>
        <w:object w:dxaOrig="1840" w:dyaOrig="620">
          <v:shape id="_x0000_i1046" type="#_x0000_t75" style="width:91.5pt;height:31.5pt" o:ole="" fillcolor="window">
            <v:imagedata r:id="rId55" o:title=""/>
          </v:shape>
          <o:OLEObject Type="Embed" ProgID="Equation.3" ShapeID="_x0000_i1046" DrawAspect="Content" ObjectID="_1488745801" r:id="rId56"/>
        </w:object>
      </w:r>
    </w:p>
    <w:p w:rsidR="00074EF4" w:rsidRDefault="00074EF4" w:rsidP="00074EF4">
      <w:pPr>
        <w:tabs>
          <w:tab w:val="num" w:pos="720"/>
        </w:tabs>
        <w:rPr>
          <w:sz w:val="28"/>
          <w:lang w:val="en-US"/>
        </w:rPr>
      </w:pPr>
      <w:r>
        <w:rPr>
          <w:position w:val="-24"/>
          <w:sz w:val="28"/>
          <w:lang w:val="en-US"/>
        </w:rPr>
        <w:object w:dxaOrig="2060" w:dyaOrig="620">
          <v:shape id="_x0000_i1047" type="#_x0000_t75" style="width:103.5pt;height:31.5pt" o:ole="" fillcolor="window">
            <v:imagedata r:id="rId57" o:title=""/>
          </v:shape>
          <o:OLEObject Type="Embed" ProgID="Equation.3" ShapeID="_x0000_i1047" DrawAspect="Content" ObjectID="_1488745802" r:id="rId58"/>
        </w:object>
      </w:r>
    </w:p>
    <w:p w:rsidR="00074EF4" w:rsidRDefault="00074EF4" w:rsidP="00074EF4">
      <w:pPr>
        <w:tabs>
          <w:tab w:val="num" w:pos="720"/>
        </w:tabs>
        <w:rPr>
          <w:sz w:val="28"/>
          <w:lang w:val="en-US"/>
        </w:rPr>
      </w:pPr>
      <w:r>
        <w:rPr>
          <w:position w:val="-24"/>
          <w:sz w:val="28"/>
          <w:lang w:val="en-US"/>
        </w:rPr>
        <w:object w:dxaOrig="1939" w:dyaOrig="620">
          <v:shape id="_x0000_i1048" type="#_x0000_t75" style="width:97.5pt;height:31.5pt" o:ole="" fillcolor="window">
            <v:imagedata r:id="rId59" o:title=""/>
          </v:shape>
          <o:OLEObject Type="Embed" ProgID="Equation.3" ShapeID="_x0000_i1048" DrawAspect="Content" ObjectID="_1488745803" r:id="rId60"/>
        </w:object>
      </w:r>
    </w:p>
    <w:p w:rsidR="00074EF4" w:rsidRDefault="00074EF4" w:rsidP="00074EF4">
      <w:pPr>
        <w:tabs>
          <w:tab w:val="num" w:pos="720"/>
        </w:tabs>
        <w:jc w:val="center"/>
        <w:rPr>
          <w:sz w:val="28"/>
          <w:lang w:val="en-US"/>
        </w:rPr>
      </w:pPr>
      <w:r>
        <w:rPr>
          <w:position w:val="-42"/>
          <w:sz w:val="28"/>
          <w:lang w:val="en-US"/>
        </w:rPr>
        <w:object w:dxaOrig="4099" w:dyaOrig="1219">
          <v:shape id="_x0000_i1049" type="#_x0000_t75" style="width:205.5pt;height:61.5pt" o:ole="" fillcolor="window">
            <v:imagedata r:id="rId61" o:title=""/>
          </v:shape>
          <o:OLEObject Type="Embed" ProgID="Equation.3" ShapeID="_x0000_i1049" DrawAspect="Content" ObjectID="_1488745804" r:id="rId62"/>
        </w:object>
      </w:r>
    </w:p>
    <w:p w:rsidR="00074EF4" w:rsidRDefault="00074EF4" w:rsidP="00074EF4">
      <w:pPr>
        <w:tabs>
          <w:tab w:val="num" w:pos="720"/>
        </w:tabs>
        <w:jc w:val="both"/>
      </w:pPr>
      <w:r>
        <w:rPr>
          <w:position w:val="-10"/>
        </w:rPr>
        <w:object w:dxaOrig="1260" w:dyaOrig="320">
          <v:shape id="_x0000_i1050" type="#_x0000_t75" style="width:63pt;height:16.5pt" o:ole="" fillcolor="window">
            <v:imagedata r:id="rId63" o:title=""/>
          </v:shape>
          <o:OLEObject Type="Embed" ProgID="Equation.3" ShapeID="_x0000_i1050" DrawAspect="Content" ObjectID="_1488745805" r:id="rId64"/>
        </w:object>
      </w:r>
    </w:p>
    <w:p w:rsidR="00074EF4" w:rsidRDefault="00074EF4" w:rsidP="00074EF4">
      <w:pPr>
        <w:tabs>
          <w:tab w:val="num" w:pos="720"/>
        </w:tabs>
        <w:jc w:val="both"/>
      </w:pPr>
      <w:r>
        <w:rPr>
          <w:position w:val="-24"/>
        </w:rPr>
        <w:object w:dxaOrig="1300" w:dyaOrig="620">
          <v:shape id="_x0000_i1051" type="#_x0000_t75" style="width:64.5pt;height:31.5pt" o:ole="" fillcolor="window">
            <v:imagedata r:id="rId65" o:title=""/>
          </v:shape>
          <o:OLEObject Type="Embed" ProgID="Equation.3" ShapeID="_x0000_i1051" DrawAspect="Content" ObjectID="_1488745806" r:id="rId66"/>
        </w:object>
      </w:r>
    </w:p>
    <w:p w:rsidR="00074EF4" w:rsidRDefault="00074EF4" w:rsidP="00074EF4">
      <w:pPr>
        <w:tabs>
          <w:tab w:val="num" w:pos="720"/>
        </w:tabs>
        <w:jc w:val="both"/>
      </w:pPr>
      <w:r>
        <w:rPr>
          <w:position w:val="-24"/>
        </w:rPr>
        <w:object w:dxaOrig="1240" w:dyaOrig="620">
          <v:shape id="_x0000_i1052" type="#_x0000_t75" style="width:61.5pt;height:31.5pt" o:ole="" fillcolor="window">
            <v:imagedata r:id="rId67" o:title=""/>
          </v:shape>
          <o:OLEObject Type="Embed" ProgID="Equation.3" ShapeID="_x0000_i1052" DrawAspect="Content" ObjectID="_1488745807" r:id="rId68"/>
        </w:object>
      </w:r>
    </w:p>
    <w:p w:rsidR="00074EF4" w:rsidRDefault="00074EF4" w:rsidP="00074EF4">
      <w:pPr>
        <w:tabs>
          <w:tab w:val="num" w:pos="720"/>
        </w:tabs>
        <w:jc w:val="both"/>
      </w:pPr>
      <w:r>
        <w:rPr>
          <w:position w:val="-24"/>
        </w:rPr>
        <w:object w:dxaOrig="3420" w:dyaOrig="620">
          <v:shape id="_x0000_i1053" type="#_x0000_t75" style="width:171pt;height:31.5pt" o:ole="" fillcolor="window">
            <v:imagedata r:id="rId69" o:title=""/>
          </v:shape>
          <o:OLEObject Type="Embed" ProgID="Equation.3" ShapeID="_x0000_i1053" DrawAspect="Content" ObjectID="_1488745808" r:id="rId70"/>
        </w:object>
      </w:r>
    </w:p>
    <w:p w:rsidR="00074EF4" w:rsidRDefault="00074EF4" w:rsidP="00074EF4">
      <w:pPr>
        <w:tabs>
          <w:tab w:val="num" w:pos="720"/>
        </w:tabs>
        <w:jc w:val="both"/>
      </w:pPr>
      <w:r>
        <w:rPr>
          <w:position w:val="-10"/>
        </w:rPr>
        <w:object w:dxaOrig="1560" w:dyaOrig="320">
          <v:shape id="_x0000_i1054" type="#_x0000_t75" style="width:78pt;height:16.5pt" o:ole="" fillcolor="window">
            <v:imagedata r:id="rId71" o:title=""/>
          </v:shape>
          <o:OLEObject Type="Embed" ProgID="Equation.3" ShapeID="_x0000_i1054" DrawAspect="Content" ObjectID="_1488745809" r:id="rId72"/>
        </w:object>
      </w:r>
    </w:p>
    <w:p w:rsidR="00074EF4" w:rsidRDefault="00074EF4" w:rsidP="00074EF4">
      <w:pPr>
        <w:tabs>
          <w:tab w:val="num" w:pos="720"/>
        </w:tabs>
        <w:jc w:val="both"/>
      </w:pPr>
      <w:r>
        <w:rPr>
          <w:position w:val="-10"/>
        </w:rPr>
        <w:object w:dxaOrig="1420" w:dyaOrig="320">
          <v:shape id="_x0000_i1055" type="#_x0000_t75" style="width:70.5pt;height:16.5pt" o:ole="" fillcolor="window">
            <v:imagedata r:id="rId73" o:title=""/>
          </v:shape>
          <o:OLEObject Type="Embed" ProgID="Equation.3" ShapeID="_x0000_i1055" DrawAspect="Content" ObjectID="_1488745810" r:id="rId74"/>
        </w:object>
      </w:r>
    </w:p>
    <w:p w:rsidR="00074EF4" w:rsidRDefault="00074EF4" w:rsidP="00074EF4">
      <w:pPr>
        <w:tabs>
          <w:tab w:val="num" w:pos="720"/>
        </w:tabs>
        <w:jc w:val="center"/>
        <w:rPr>
          <w:sz w:val="28"/>
          <w:lang w:val="en-US"/>
        </w:rPr>
      </w:pPr>
      <w:r>
        <w:rPr>
          <w:sz w:val="28"/>
        </w:rPr>
        <w:t xml:space="preserve">Погрешность измерения </w:t>
      </w:r>
      <w:r>
        <w:rPr>
          <w:sz w:val="28"/>
          <w:lang w:val="en-US"/>
        </w:rPr>
        <w:t>W</w:t>
      </w:r>
    </w:p>
    <w:p w:rsidR="00074EF4" w:rsidRDefault="00074EF4" w:rsidP="00074EF4">
      <w:pPr>
        <w:tabs>
          <w:tab w:val="num" w:pos="720"/>
        </w:tabs>
        <w:jc w:val="center"/>
        <w:rPr>
          <w:lang w:val="en-US"/>
        </w:rPr>
      </w:pPr>
      <w:r>
        <w:rPr>
          <w:position w:val="-6"/>
        </w:rPr>
        <w:object w:dxaOrig="1400" w:dyaOrig="360">
          <v:shape id="_x0000_i1056" type="#_x0000_t75" style="width:70.5pt;height:18pt" o:ole="" fillcolor="window">
            <v:imagedata r:id="rId75" o:title=""/>
          </v:shape>
          <o:OLEObject Type="Embed" ProgID="Equation.3" ShapeID="_x0000_i1056" DrawAspect="Content" ObjectID="_1488745811" r:id="rId76"/>
        </w:object>
      </w:r>
    </w:p>
    <w:p w:rsidR="00074EF4" w:rsidRDefault="00074EF4" w:rsidP="00074EF4">
      <w:pPr>
        <w:tabs>
          <w:tab w:val="num" w:pos="720"/>
        </w:tabs>
        <w:jc w:val="center"/>
        <w:rPr>
          <w:lang w:val="en-US"/>
        </w:rPr>
      </w:pPr>
      <w:r>
        <w:rPr>
          <w:position w:val="-10"/>
          <w:lang w:val="en-US"/>
        </w:rPr>
        <w:object w:dxaOrig="2360" w:dyaOrig="320">
          <v:shape id="_x0000_i1057" type="#_x0000_t75" style="width:118.5pt;height:16.5pt" o:ole="" fillcolor="window">
            <v:imagedata r:id="rId77" o:title=""/>
          </v:shape>
          <o:OLEObject Type="Embed" ProgID="Equation.3" ShapeID="_x0000_i1057" DrawAspect="Content" ObjectID="_1488745812" r:id="rId78"/>
        </w:object>
      </w:r>
    </w:p>
    <w:p w:rsidR="00074EF4" w:rsidRDefault="00074EF4" w:rsidP="00074EF4">
      <w:pPr>
        <w:tabs>
          <w:tab w:val="num" w:pos="720"/>
        </w:tabs>
        <w:rPr>
          <w:lang w:val="en-US"/>
        </w:rPr>
      </w:pPr>
      <w:r>
        <w:rPr>
          <w:position w:val="-24"/>
          <w:lang w:val="en-US"/>
        </w:rPr>
        <w:object w:dxaOrig="2120" w:dyaOrig="620">
          <v:shape id="_x0000_i1058" type="#_x0000_t75" style="width:106.5pt;height:31.5pt" o:ole="" fillcolor="window">
            <v:imagedata r:id="rId79" o:title=""/>
          </v:shape>
          <o:OLEObject Type="Embed" ProgID="Equation.3" ShapeID="_x0000_i1058" DrawAspect="Content" ObjectID="_1488745813" r:id="rId80"/>
        </w:object>
      </w:r>
    </w:p>
    <w:p w:rsidR="00074EF4" w:rsidRDefault="00074EF4" w:rsidP="00074EF4">
      <w:pPr>
        <w:tabs>
          <w:tab w:val="num" w:pos="720"/>
        </w:tabs>
        <w:jc w:val="center"/>
        <w:rPr>
          <w:lang w:val="en-US"/>
        </w:rPr>
      </w:pPr>
      <w:r>
        <w:rPr>
          <w:position w:val="-34"/>
          <w:lang w:val="en-US"/>
        </w:rPr>
        <w:object w:dxaOrig="1420" w:dyaOrig="880">
          <v:shape id="_x0000_i1059" type="#_x0000_t75" style="width:70.5pt;height:43.5pt" o:ole="" fillcolor="window">
            <v:imagedata r:id="rId81" o:title=""/>
          </v:shape>
          <o:OLEObject Type="Embed" ProgID="Equation.3" ShapeID="_x0000_i1059" DrawAspect="Content" ObjectID="_1488745814" r:id="rId82"/>
        </w:object>
      </w:r>
    </w:p>
    <w:p w:rsidR="00074EF4" w:rsidRDefault="00074EF4" w:rsidP="00074EF4">
      <w:pPr>
        <w:tabs>
          <w:tab w:val="num" w:pos="720"/>
        </w:tabs>
        <w:jc w:val="both"/>
      </w:pPr>
      <w:r>
        <w:rPr>
          <w:position w:val="-28"/>
        </w:rPr>
        <w:object w:dxaOrig="2520" w:dyaOrig="660">
          <v:shape id="_x0000_i1060" type="#_x0000_t75" style="width:126pt;height:33pt" o:ole="" fillcolor="window">
            <v:imagedata r:id="rId83" o:title=""/>
          </v:shape>
          <o:OLEObject Type="Embed" ProgID="Equation.3" ShapeID="_x0000_i1060" DrawAspect="Content" ObjectID="_1488745815" r:id="rId84"/>
        </w:object>
      </w:r>
    </w:p>
    <w:p w:rsidR="00074EF4" w:rsidRDefault="00074EF4" w:rsidP="00074EF4">
      <w:pPr>
        <w:tabs>
          <w:tab w:val="num" w:pos="720"/>
        </w:tabs>
        <w:jc w:val="both"/>
      </w:pPr>
      <w:r>
        <w:rPr>
          <w:position w:val="-24"/>
        </w:rPr>
        <w:object w:dxaOrig="1740" w:dyaOrig="620">
          <v:shape id="_x0000_i1061" type="#_x0000_t75" style="width:87pt;height:31.5pt" o:ole="" fillcolor="window">
            <v:imagedata r:id="rId85" o:title=""/>
          </v:shape>
          <o:OLEObject Type="Embed" ProgID="Equation.3" ShapeID="_x0000_i1061" DrawAspect="Content" ObjectID="_1488745816" r:id="rId86"/>
        </w:object>
      </w:r>
    </w:p>
    <w:p w:rsidR="00074EF4" w:rsidRDefault="00074EF4" w:rsidP="00074EF4">
      <w:pPr>
        <w:tabs>
          <w:tab w:val="num" w:pos="720"/>
        </w:tabs>
        <w:jc w:val="both"/>
      </w:pPr>
      <w:r>
        <w:rPr>
          <w:position w:val="-10"/>
        </w:rPr>
        <w:object w:dxaOrig="3860" w:dyaOrig="360">
          <v:shape id="_x0000_i1062" type="#_x0000_t75" style="width:193.5pt;height:18pt" o:ole="" fillcolor="window">
            <v:imagedata r:id="rId87" o:title=""/>
          </v:shape>
          <o:OLEObject Type="Embed" ProgID="Equation.3" ShapeID="_x0000_i1062" DrawAspect="Content" ObjectID="_1488745817" r:id="rId88"/>
        </w:object>
      </w:r>
    </w:p>
    <w:p w:rsidR="007A2E07" w:rsidRDefault="007A2E07" w:rsidP="007A2E07">
      <w:pPr>
        <w:widowControl/>
        <w:tabs>
          <w:tab w:val="left" w:pos="0"/>
        </w:tabs>
        <w:autoSpaceDE w:val="0"/>
        <w:autoSpaceDN w:val="0"/>
        <w:adjustRightInd w:val="0"/>
        <w:spacing w:after="173"/>
        <w:jc w:val="both"/>
        <w:rPr>
          <w:rFonts w:ascii="Times New Roman" w:eastAsia="TimesNewRomanPSMT" w:hAnsi="Times New Roman" w:cs="Times New Roman"/>
          <w:color w:val="auto"/>
          <w:lang w:eastAsia="en-US" w:bidi="ar-SA"/>
        </w:rPr>
      </w:pPr>
    </w:p>
    <w:p w:rsidR="007A2E07" w:rsidRDefault="007A2E07" w:rsidP="008C16DD">
      <w:pPr>
        <w:pStyle w:val="1"/>
        <w:rPr>
          <w:rFonts w:ascii="Times New Roman" w:eastAsia="TimesNewRomanPSMT" w:hAnsi="Times New Roman" w:cs="Times New Roman"/>
          <w:b/>
          <w:color w:val="auto"/>
          <w:sz w:val="28"/>
          <w:szCs w:val="28"/>
          <w:u w:val="single"/>
          <w:lang w:eastAsia="en-US" w:bidi="ar-SA"/>
        </w:rPr>
      </w:pPr>
      <w:bookmarkStart w:id="9" w:name="_Toc414999709"/>
      <w:r w:rsidRPr="008C16DD">
        <w:rPr>
          <w:rFonts w:ascii="Times New Roman" w:eastAsia="TimesNewRomanPSMT" w:hAnsi="Times New Roman" w:cs="Times New Roman"/>
          <w:b/>
          <w:color w:val="auto"/>
          <w:sz w:val="28"/>
          <w:szCs w:val="28"/>
          <w:u w:val="single"/>
          <w:lang w:eastAsia="en-US" w:bidi="ar-SA"/>
        </w:rPr>
        <w:t>Вывод:</w:t>
      </w:r>
      <w:bookmarkEnd w:id="9"/>
    </w:p>
    <w:p w:rsidR="00074EF4" w:rsidRDefault="00074EF4" w:rsidP="00074EF4">
      <w:pPr>
        <w:pStyle w:val="26"/>
      </w:pPr>
      <w:r>
        <w:t>Из-за большой погрешности измерения температуры данный метод не пригоден для ее измерения.</w:t>
      </w:r>
    </w:p>
    <w:p w:rsidR="00074EF4" w:rsidRDefault="00074EF4" w:rsidP="00074EF4">
      <w:pPr>
        <w:pStyle w:val="26"/>
      </w:pPr>
      <w:r>
        <w:t xml:space="preserve">В то же время малые погрешности измерения </w:t>
      </w:r>
      <w:r>
        <w:rPr>
          <w:lang w:val="en-US"/>
        </w:rPr>
        <w:t>W</w:t>
      </w:r>
      <w:r>
        <w:t xml:space="preserve"> и </w:t>
      </w:r>
      <w:r>
        <w:rPr>
          <w:lang w:val="en-US"/>
        </w:rPr>
        <w:t>G</w:t>
      </w:r>
      <w:r>
        <w:t xml:space="preserve"> дают возможность проводить исследования диодов для определения данных величин.</w:t>
      </w:r>
    </w:p>
    <w:p w:rsidR="00074EF4" w:rsidRDefault="00074EF4" w:rsidP="00074EF4">
      <w:pPr>
        <w:pStyle w:val="26"/>
        <w:rPr>
          <w:sz w:val="32"/>
        </w:rPr>
      </w:pPr>
      <w:r>
        <w:rPr>
          <w:sz w:val="32"/>
          <w:lang w:val="en-US"/>
        </w:rPr>
        <w:t>W=(0,121875</w:t>
      </w:r>
      <w:r>
        <w:rPr>
          <w:sz w:val="32"/>
          <w:lang w:val="en-US"/>
        </w:rPr>
        <w:sym w:font="Symbol" w:char="F0B1"/>
      </w:r>
      <w:r>
        <w:rPr>
          <w:sz w:val="32"/>
          <w:lang w:val="en-US"/>
        </w:rPr>
        <w:t>0,000008)</w:t>
      </w:r>
      <w:r>
        <w:rPr>
          <w:sz w:val="32"/>
        </w:rPr>
        <w:t xml:space="preserve"> ЭВ</w:t>
      </w:r>
    </w:p>
    <w:p w:rsidR="00074EF4" w:rsidRDefault="00074EF4" w:rsidP="00074EF4">
      <w:pPr>
        <w:pStyle w:val="26"/>
        <w:rPr>
          <w:sz w:val="32"/>
          <w:lang w:val="en-US"/>
        </w:rPr>
      </w:pPr>
      <w:r>
        <w:rPr>
          <w:sz w:val="32"/>
          <w:lang w:val="en-US"/>
        </w:rPr>
        <w:t>G=(</w:t>
      </w:r>
      <w:r>
        <w:rPr>
          <w:sz w:val="32"/>
        </w:rPr>
        <w:t>0,00129</w:t>
      </w:r>
      <w:r>
        <w:rPr>
          <w:sz w:val="32"/>
        </w:rPr>
        <w:sym w:font="Symbol" w:char="F0B1"/>
      </w:r>
      <w:r>
        <w:rPr>
          <w:sz w:val="32"/>
        </w:rPr>
        <w:t>0,00006</w:t>
      </w:r>
      <w:r>
        <w:rPr>
          <w:sz w:val="32"/>
          <w:lang w:val="en-US"/>
        </w:rPr>
        <w:t>)</w:t>
      </w:r>
    </w:p>
    <w:p w:rsidR="00751B1E" w:rsidRDefault="00751B1E" w:rsidP="00751B1E">
      <w:pPr>
        <w:widowControl/>
        <w:tabs>
          <w:tab w:val="left" w:pos="0"/>
        </w:tabs>
        <w:autoSpaceDE w:val="0"/>
        <w:autoSpaceDN w:val="0"/>
        <w:adjustRightInd w:val="0"/>
        <w:jc w:val="both"/>
        <w:rPr>
          <w:rFonts w:ascii="Times New Roman" w:hAnsi="Times New Roman" w:cs="Times New Roman"/>
          <w:sz w:val="28"/>
          <w:szCs w:val="28"/>
        </w:rPr>
      </w:pPr>
    </w:p>
    <w:p w:rsidR="003D75F4" w:rsidRPr="003D75F4" w:rsidRDefault="003D75F4" w:rsidP="003D75F4">
      <w:pPr>
        <w:jc w:val="both"/>
        <w:rPr>
          <w:rFonts w:ascii="Times New Roman" w:hAnsi="Times New Roman" w:cs="Times New Roman"/>
          <w:color w:val="auto"/>
          <w:szCs w:val="28"/>
          <w:lang w:eastAsia="en-US" w:bidi="ar-SA"/>
        </w:rPr>
      </w:pPr>
      <w:bookmarkStart w:id="10" w:name="_GoBack"/>
      <w:bookmarkEnd w:id="10"/>
    </w:p>
    <w:sectPr w:rsidR="003D75F4" w:rsidRPr="003D75F4" w:rsidSect="00E0742E">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81F" w:rsidRDefault="0002581F" w:rsidP="00D148E5">
      <w:r>
        <w:separator/>
      </w:r>
    </w:p>
  </w:endnote>
  <w:endnote w:type="continuationSeparator" w:id="0">
    <w:p w:rsidR="0002581F" w:rsidRDefault="0002581F" w:rsidP="00D1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424989"/>
      <w:docPartObj>
        <w:docPartGallery w:val="Page Numbers (Bottom of Page)"/>
        <w:docPartUnique/>
      </w:docPartObj>
    </w:sdtPr>
    <w:sdtEndPr>
      <w:rPr>
        <w:rFonts w:ascii="Times New Roman" w:hAnsi="Times New Roman" w:cs="Times New Roman"/>
        <w:sz w:val="28"/>
      </w:rPr>
    </w:sdtEndPr>
    <w:sdtContent>
      <w:p w:rsidR="009E299D" w:rsidRPr="00F9066F" w:rsidRDefault="009E299D" w:rsidP="00F9066F">
        <w:pPr>
          <w:pStyle w:val="a6"/>
          <w:jc w:val="right"/>
          <w:rPr>
            <w:rFonts w:ascii="Times New Roman" w:hAnsi="Times New Roman" w:cs="Times New Roman"/>
            <w:sz w:val="28"/>
          </w:rPr>
        </w:pPr>
        <w:r w:rsidRPr="00F9066F">
          <w:rPr>
            <w:rFonts w:ascii="Times New Roman" w:hAnsi="Times New Roman" w:cs="Times New Roman"/>
            <w:sz w:val="28"/>
          </w:rPr>
          <w:fldChar w:fldCharType="begin"/>
        </w:r>
        <w:r w:rsidRPr="00F9066F">
          <w:rPr>
            <w:rFonts w:ascii="Times New Roman" w:hAnsi="Times New Roman" w:cs="Times New Roman"/>
            <w:sz w:val="28"/>
          </w:rPr>
          <w:instrText>PAGE   \* MERGEFORMAT</w:instrText>
        </w:r>
        <w:r w:rsidRPr="00F9066F">
          <w:rPr>
            <w:rFonts w:ascii="Times New Roman" w:hAnsi="Times New Roman" w:cs="Times New Roman"/>
            <w:sz w:val="28"/>
          </w:rPr>
          <w:fldChar w:fldCharType="separate"/>
        </w:r>
        <w:r w:rsidR="00074EF4">
          <w:rPr>
            <w:rFonts w:ascii="Times New Roman" w:hAnsi="Times New Roman" w:cs="Times New Roman"/>
            <w:noProof/>
            <w:sz w:val="28"/>
          </w:rPr>
          <w:t>10</w:t>
        </w:r>
        <w:r w:rsidRPr="00F9066F">
          <w:rPr>
            <w:rFonts w:ascii="Times New Roman" w:hAnsi="Times New Roman" w:cs="Times New Roman"/>
            <w:sz w:val="28"/>
          </w:rPr>
          <w:fldChar w:fldCharType="end"/>
        </w:r>
      </w:p>
    </w:sdtContent>
  </w:sdt>
  <w:p w:rsidR="009E299D" w:rsidRDefault="009E299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99D" w:rsidRPr="008D5596" w:rsidRDefault="009E299D" w:rsidP="00F9066F">
    <w:pPr>
      <w:pStyle w:val="a6"/>
      <w:jc w:val="center"/>
      <w:rPr>
        <w:rFonts w:ascii="Times New Roman" w:hAnsi="Times New Roman" w:cs="Times New Roman"/>
        <w:sz w:val="32"/>
        <w:szCs w:val="28"/>
      </w:rPr>
    </w:pPr>
    <w:r>
      <w:rPr>
        <w:rFonts w:ascii="Times New Roman" w:hAnsi="Times New Roman" w:cs="Times New Roman"/>
        <w:sz w:val="32"/>
        <w:szCs w:val="28"/>
      </w:rPr>
      <w:t>Санкт-Петербург,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81F" w:rsidRDefault="0002581F" w:rsidP="00D148E5">
      <w:r>
        <w:separator/>
      </w:r>
    </w:p>
  </w:footnote>
  <w:footnote w:type="continuationSeparator" w:id="0">
    <w:p w:rsidR="0002581F" w:rsidRDefault="0002581F" w:rsidP="00D14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99D" w:rsidRPr="008F7C03" w:rsidRDefault="009E299D" w:rsidP="00F9066F">
    <w:pPr>
      <w:shd w:val="clear" w:color="auto" w:fill="FFFFFF"/>
      <w:spacing w:line="336" w:lineRule="atLeast"/>
      <w:jc w:val="center"/>
      <w:rPr>
        <w:rFonts w:ascii="Times New Roman" w:eastAsia="Times New Roman" w:hAnsi="Times New Roman" w:cs="Times New Roman"/>
        <w:sz w:val="32"/>
      </w:rPr>
    </w:pPr>
    <w:r w:rsidRPr="008F7C03">
      <w:rPr>
        <w:rFonts w:ascii="Times New Roman" w:eastAsia="Times New Roman" w:hAnsi="Times New Roman" w:cs="Times New Roman"/>
        <w:sz w:val="32"/>
      </w:rPr>
      <w:t>Министерство Образования Российской Федерации</w:t>
    </w:r>
  </w:p>
  <w:p w:rsidR="009E299D" w:rsidRPr="008F7C03" w:rsidRDefault="009E299D" w:rsidP="00F9066F">
    <w:pPr>
      <w:shd w:val="clear" w:color="auto" w:fill="FFFFFF"/>
      <w:spacing w:line="336" w:lineRule="atLeast"/>
      <w:jc w:val="center"/>
      <w:rPr>
        <w:rFonts w:ascii="Times New Roman" w:eastAsia="Times New Roman" w:hAnsi="Times New Roman" w:cs="Times New Roman"/>
        <w:sz w:val="32"/>
      </w:rPr>
    </w:pPr>
    <w:r w:rsidRPr="008F7C03">
      <w:rPr>
        <w:rFonts w:ascii="Times New Roman" w:eastAsia="Times New Roman" w:hAnsi="Times New Roman" w:cs="Times New Roman"/>
        <w:sz w:val="32"/>
        <w:lang w:val="en-US"/>
      </w:rPr>
      <w:t> </w:t>
    </w:r>
  </w:p>
  <w:p w:rsidR="009E299D" w:rsidRPr="00F9066F" w:rsidRDefault="009E299D" w:rsidP="00F9066F">
    <w:pPr>
      <w:shd w:val="clear" w:color="auto" w:fill="FFFFFF"/>
      <w:spacing w:line="336" w:lineRule="atLeast"/>
      <w:jc w:val="center"/>
      <w:rPr>
        <w:rFonts w:ascii="Times New Roman" w:eastAsia="Times New Roman" w:hAnsi="Times New Roman" w:cs="Times New Roman"/>
        <w:sz w:val="32"/>
      </w:rPr>
    </w:pPr>
    <w:r w:rsidRPr="008F7C03">
      <w:rPr>
        <w:rFonts w:ascii="Times New Roman" w:eastAsia="Times New Roman" w:hAnsi="Times New Roman" w:cs="Times New Roman"/>
        <w:sz w:val="32"/>
      </w:rPr>
      <w:t>Санкт-Петербургский национальный исследовательский университет информационных технологий, механики и оптики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2601A"/>
    <w:multiLevelType w:val="hybridMultilevel"/>
    <w:tmpl w:val="24B23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5123FF"/>
    <w:multiLevelType w:val="hybridMultilevel"/>
    <w:tmpl w:val="250ED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9C5908"/>
    <w:multiLevelType w:val="hybridMultilevel"/>
    <w:tmpl w:val="9408A1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06F5312"/>
    <w:multiLevelType w:val="hybridMultilevel"/>
    <w:tmpl w:val="250ED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531209"/>
    <w:multiLevelType w:val="hybridMultilevel"/>
    <w:tmpl w:val="308489E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nsid w:val="3A95312B"/>
    <w:multiLevelType w:val="hybridMultilevel"/>
    <w:tmpl w:val="FD7E8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DD414B"/>
    <w:multiLevelType w:val="hybridMultilevel"/>
    <w:tmpl w:val="AE8CD4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A065F2"/>
    <w:multiLevelType w:val="hybridMultilevel"/>
    <w:tmpl w:val="D69CC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6D68AA"/>
    <w:multiLevelType w:val="multilevel"/>
    <w:tmpl w:val="22B010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A9C2A52"/>
    <w:multiLevelType w:val="hybridMultilevel"/>
    <w:tmpl w:val="75EE89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26419A"/>
    <w:multiLevelType w:val="hybridMultilevel"/>
    <w:tmpl w:val="8E1C4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4B0C36"/>
    <w:multiLevelType w:val="multilevel"/>
    <w:tmpl w:val="51C0B2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7"/>
  </w:num>
  <w:num w:numId="4">
    <w:abstractNumId w:val="0"/>
  </w:num>
  <w:num w:numId="5">
    <w:abstractNumId w:val="3"/>
  </w:num>
  <w:num w:numId="6">
    <w:abstractNumId w:val="4"/>
  </w:num>
  <w:num w:numId="7">
    <w:abstractNumId w:val="6"/>
  </w:num>
  <w:num w:numId="8">
    <w:abstractNumId w:val="5"/>
  </w:num>
  <w:num w:numId="9">
    <w:abstractNumId w:val="9"/>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E5"/>
    <w:rsid w:val="0000326C"/>
    <w:rsid w:val="0002581F"/>
    <w:rsid w:val="0006589E"/>
    <w:rsid w:val="00074EF4"/>
    <w:rsid w:val="000B04B1"/>
    <w:rsid w:val="000F1E10"/>
    <w:rsid w:val="00105EF4"/>
    <w:rsid w:val="00126C85"/>
    <w:rsid w:val="00141710"/>
    <w:rsid w:val="00167ADB"/>
    <w:rsid w:val="00187180"/>
    <w:rsid w:val="001A2D6E"/>
    <w:rsid w:val="001A4D55"/>
    <w:rsid w:val="001C3ECD"/>
    <w:rsid w:val="00224C0E"/>
    <w:rsid w:val="002A61A9"/>
    <w:rsid w:val="00387D8A"/>
    <w:rsid w:val="00390684"/>
    <w:rsid w:val="003D75F4"/>
    <w:rsid w:val="00426CBC"/>
    <w:rsid w:val="00432BFB"/>
    <w:rsid w:val="004D42A6"/>
    <w:rsid w:val="005053ED"/>
    <w:rsid w:val="00582A10"/>
    <w:rsid w:val="005A53C5"/>
    <w:rsid w:val="005A6D03"/>
    <w:rsid w:val="005F7307"/>
    <w:rsid w:val="0062431B"/>
    <w:rsid w:val="00632BE3"/>
    <w:rsid w:val="00696E6A"/>
    <w:rsid w:val="006A22AC"/>
    <w:rsid w:val="006E2970"/>
    <w:rsid w:val="00735AD9"/>
    <w:rsid w:val="0075003F"/>
    <w:rsid w:val="00751B1E"/>
    <w:rsid w:val="00755C0B"/>
    <w:rsid w:val="007A2E07"/>
    <w:rsid w:val="007B0271"/>
    <w:rsid w:val="007E0ED0"/>
    <w:rsid w:val="007F7DCC"/>
    <w:rsid w:val="008332E4"/>
    <w:rsid w:val="008745A3"/>
    <w:rsid w:val="0088487F"/>
    <w:rsid w:val="008A5756"/>
    <w:rsid w:val="008B4271"/>
    <w:rsid w:val="008C16DD"/>
    <w:rsid w:val="00911FE0"/>
    <w:rsid w:val="00913C8D"/>
    <w:rsid w:val="00940871"/>
    <w:rsid w:val="00985DDE"/>
    <w:rsid w:val="009C35EB"/>
    <w:rsid w:val="009D3F0A"/>
    <w:rsid w:val="009E299D"/>
    <w:rsid w:val="009E2A7F"/>
    <w:rsid w:val="009E5C29"/>
    <w:rsid w:val="009F2B76"/>
    <w:rsid w:val="00A019F2"/>
    <w:rsid w:val="00A41A55"/>
    <w:rsid w:val="00A665B9"/>
    <w:rsid w:val="00A875D7"/>
    <w:rsid w:val="00B133E0"/>
    <w:rsid w:val="00B43293"/>
    <w:rsid w:val="00B81156"/>
    <w:rsid w:val="00BC02FD"/>
    <w:rsid w:val="00C1611C"/>
    <w:rsid w:val="00C6191D"/>
    <w:rsid w:val="00C6291E"/>
    <w:rsid w:val="00C70BC4"/>
    <w:rsid w:val="00C763C4"/>
    <w:rsid w:val="00CC4C5C"/>
    <w:rsid w:val="00CE0A78"/>
    <w:rsid w:val="00D148E5"/>
    <w:rsid w:val="00D3175B"/>
    <w:rsid w:val="00D802AF"/>
    <w:rsid w:val="00D81DC6"/>
    <w:rsid w:val="00DA4B32"/>
    <w:rsid w:val="00DD7D4B"/>
    <w:rsid w:val="00DF1532"/>
    <w:rsid w:val="00DF2E3C"/>
    <w:rsid w:val="00E0742E"/>
    <w:rsid w:val="00E22194"/>
    <w:rsid w:val="00E536E7"/>
    <w:rsid w:val="00EA33FE"/>
    <w:rsid w:val="00EA38D7"/>
    <w:rsid w:val="00EB585D"/>
    <w:rsid w:val="00EE5A68"/>
    <w:rsid w:val="00F22CB8"/>
    <w:rsid w:val="00F3392A"/>
    <w:rsid w:val="00F6764A"/>
    <w:rsid w:val="00F72116"/>
    <w:rsid w:val="00F9066F"/>
    <w:rsid w:val="00FD0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9CEDD-AF14-4E68-954F-A9CAF0F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148E5"/>
    <w:pPr>
      <w:widowControl w:val="0"/>
      <w:spacing w:after="0" w:line="240" w:lineRule="auto"/>
    </w:pPr>
    <w:rPr>
      <w:rFonts w:ascii="Courier New" w:eastAsia="Courier New" w:hAnsi="Courier New" w:cs="Courier New"/>
      <w:color w:val="000000"/>
      <w:sz w:val="24"/>
      <w:szCs w:val="24"/>
      <w:lang w:eastAsia="ru-RU" w:bidi="ru-RU"/>
    </w:rPr>
  </w:style>
  <w:style w:type="paragraph" w:styleId="1">
    <w:name w:val="heading 1"/>
    <w:basedOn w:val="a"/>
    <w:next w:val="a"/>
    <w:link w:val="10"/>
    <w:uiPriority w:val="9"/>
    <w:qFormat/>
    <w:rsid w:val="00F906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02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D148E5"/>
    <w:rPr>
      <w:rFonts w:ascii="Times New Roman" w:eastAsia="Times New Roman" w:hAnsi="Times New Roman" w:cs="Times New Roman"/>
      <w:b/>
      <w:bCs/>
      <w:shd w:val="clear" w:color="auto" w:fill="FFFFFF"/>
    </w:rPr>
  </w:style>
  <w:style w:type="character" w:customStyle="1" w:styleId="21">
    <w:name w:val="Основной текст (2)_"/>
    <w:basedOn w:val="a0"/>
    <w:rsid w:val="00D148E5"/>
    <w:rPr>
      <w:rFonts w:ascii="Times New Roman" w:eastAsia="Times New Roman" w:hAnsi="Times New Roman" w:cs="Times New Roman"/>
      <w:b w:val="0"/>
      <w:bCs w:val="0"/>
      <w:i w:val="0"/>
      <w:iCs w:val="0"/>
      <w:smallCaps w:val="0"/>
      <w:strike w:val="0"/>
      <w:sz w:val="22"/>
      <w:szCs w:val="22"/>
      <w:u w:val="none"/>
    </w:rPr>
  </w:style>
  <w:style w:type="character" w:customStyle="1" w:styleId="22">
    <w:name w:val="Основной текст (2)"/>
    <w:basedOn w:val="21"/>
    <w:rsid w:val="00D148E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212pt">
    <w:name w:val="Основной текст (2) + 12 pt;Курсив"/>
    <w:basedOn w:val="21"/>
    <w:rsid w:val="00D148E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2115pt">
    <w:name w:val="Основной текст (2) + 11;5 pt;Курсив"/>
    <w:basedOn w:val="21"/>
    <w:rsid w:val="00D148E5"/>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paragraph" w:customStyle="1" w:styleId="30">
    <w:name w:val="Основной текст (3)"/>
    <w:basedOn w:val="a"/>
    <w:link w:val="3"/>
    <w:rsid w:val="00D148E5"/>
    <w:pPr>
      <w:shd w:val="clear" w:color="auto" w:fill="FFFFFF"/>
      <w:spacing w:after="100" w:line="266" w:lineRule="exact"/>
      <w:jc w:val="both"/>
    </w:pPr>
    <w:rPr>
      <w:rFonts w:ascii="Times New Roman" w:eastAsia="Times New Roman" w:hAnsi="Times New Roman" w:cs="Times New Roman"/>
      <w:b/>
      <w:bCs/>
      <w:color w:val="auto"/>
      <w:sz w:val="22"/>
      <w:szCs w:val="22"/>
      <w:lang w:eastAsia="en-US" w:bidi="ar-SA"/>
    </w:rPr>
  </w:style>
  <w:style w:type="character" w:customStyle="1" w:styleId="2Exact">
    <w:name w:val="Основной текст (2) Exact"/>
    <w:basedOn w:val="a0"/>
    <w:rsid w:val="00D148E5"/>
    <w:rPr>
      <w:rFonts w:ascii="Times New Roman" w:eastAsia="Times New Roman" w:hAnsi="Times New Roman" w:cs="Times New Roman"/>
      <w:b w:val="0"/>
      <w:bCs w:val="0"/>
      <w:i w:val="0"/>
      <w:iCs w:val="0"/>
      <w:smallCaps w:val="0"/>
      <w:strike w:val="0"/>
      <w:sz w:val="22"/>
      <w:szCs w:val="22"/>
      <w:u w:val="none"/>
    </w:rPr>
  </w:style>
  <w:style w:type="character" w:customStyle="1" w:styleId="2115ptExact">
    <w:name w:val="Основной текст (2) + 11;5 pt;Курсив Exact"/>
    <w:basedOn w:val="21"/>
    <w:rsid w:val="00D148E5"/>
    <w:rPr>
      <w:rFonts w:ascii="Times New Roman" w:eastAsia="Times New Roman" w:hAnsi="Times New Roman" w:cs="Times New Roman"/>
      <w:b w:val="0"/>
      <w:bCs w:val="0"/>
      <w:i/>
      <w:iCs/>
      <w:smallCaps w:val="0"/>
      <w:strike w:val="0"/>
      <w:sz w:val="23"/>
      <w:szCs w:val="23"/>
      <w:u w:val="none"/>
      <w:lang w:val="en-US" w:eastAsia="en-US" w:bidi="en-US"/>
    </w:rPr>
  </w:style>
  <w:style w:type="character" w:customStyle="1" w:styleId="Exact">
    <w:name w:val="Подпись к картинке Exact"/>
    <w:basedOn w:val="a0"/>
    <w:link w:val="a3"/>
    <w:rsid w:val="00D148E5"/>
    <w:rPr>
      <w:rFonts w:ascii="Times New Roman" w:eastAsia="Times New Roman" w:hAnsi="Times New Roman" w:cs="Times New Roman"/>
      <w:shd w:val="clear" w:color="auto" w:fill="FFFFFF"/>
    </w:rPr>
  </w:style>
  <w:style w:type="character" w:customStyle="1" w:styleId="115ptExact">
    <w:name w:val="Подпись к картинке + 11;5 pt;Курсив Exact"/>
    <w:basedOn w:val="Exact"/>
    <w:rsid w:val="00D148E5"/>
    <w:rPr>
      <w:rFonts w:ascii="Times New Roman" w:eastAsia="Times New Roman" w:hAnsi="Times New Roman" w:cs="Times New Roman"/>
      <w:i/>
      <w:iCs/>
      <w:color w:val="000000"/>
      <w:spacing w:val="0"/>
      <w:w w:val="100"/>
      <w:position w:val="0"/>
      <w:sz w:val="23"/>
      <w:szCs w:val="23"/>
      <w:shd w:val="clear" w:color="auto" w:fill="FFFFFF"/>
      <w:lang w:val="ru-RU" w:eastAsia="ru-RU" w:bidi="ru-RU"/>
    </w:rPr>
  </w:style>
  <w:style w:type="paragraph" w:customStyle="1" w:styleId="a3">
    <w:name w:val="Подпись к картинке"/>
    <w:basedOn w:val="a"/>
    <w:link w:val="Exact"/>
    <w:rsid w:val="00D148E5"/>
    <w:pPr>
      <w:shd w:val="clear" w:color="auto" w:fill="FFFFFF"/>
      <w:spacing w:line="250" w:lineRule="exact"/>
    </w:pPr>
    <w:rPr>
      <w:rFonts w:ascii="Times New Roman" w:eastAsia="Times New Roman" w:hAnsi="Times New Roman" w:cs="Times New Roman"/>
      <w:color w:val="auto"/>
      <w:sz w:val="22"/>
      <w:szCs w:val="22"/>
      <w:lang w:eastAsia="en-US" w:bidi="ar-SA"/>
    </w:rPr>
  </w:style>
  <w:style w:type="character" w:customStyle="1" w:styleId="20">
    <w:name w:val="Заголовок 2 Знак"/>
    <w:basedOn w:val="a0"/>
    <w:link w:val="2"/>
    <w:uiPriority w:val="9"/>
    <w:rsid w:val="00BC02FD"/>
    <w:rPr>
      <w:rFonts w:asciiTheme="majorHAnsi" w:eastAsiaTheme="majorEastAsia" w:hAnsiTheme="majorHAnsi" w:cstheme="majorBidi"/>
      <w:color w:val="2E74B5" w:themeColor="accent1" w:themeShade="BF"/>
      <w:sz w:val="26"/>
      <w:szCs w:val="26"/>
      <w:lang w:eastAsia="ru-RU" w:bidi="ru-RU"/>
    </w:rPr>
  </w:style>
  <w:style w:type="paragraph" w:styleId="a4">
    <w:name w:val="header"/>
    <w:basedOn w:val="a"/>
    <w:link w:val="a5"/>
    <w:uiPriority w:val="99"/>
    <w:unhideWhenUsed/>
    <w:rsid w:val="00F9066F"/>
    <w:pPr>
      <w:tabs>
        <w:tab w:val="center" w:pos="4677"/>
        <w:tab w:val="right" w:pos="9355"/>
      </w:tabs>
    </w:pPr>
  </w:style>
  <w:style w:type="character" w:customStyle="1" w:styleId="a5">
    <w:name w:val="Верхний колонтитул Знак"/>
    <w:basedOn w:val="a0"/>
    <w:link w:val="a4"/>
    <w:uiPriority w:val="99"/>
    <w:rsid w:val="00F9066F"/>
    <w:rPr>
      <w:rFonts w:ascii="Courier New" w:eastAsia="Courier New" w:hAnsi="Courier New" w:cs="Courier New"/>
      <w:color w:val="000000"/>
      <w:sz w:val="24"/>
      <w:szCs w:val="24"/>
      <w:lang w:eastAsia="ru-RU" w:bidi="ru-RU"/>
    </w:rPr>
  </w:style>
  <w:style w:type="paragraph" w:styleId="a6">
    <w:name w:val="footer"/>
    <w:basedOn w:val="a"/>
    <w:link w:val="a7"/>
    <w:uiPriority w:val="99"/>
    <w:unhideWhenUsed/>
    <w:rsid w:val="00F9066F"/>
    <w:pPr>
      <w:tabs>
        <w:tab w:val="center" w:pos="4677"/>
        <w:tab w:val="right" w:pos="9355"/>
      </w:tabs>
    </w:pPr>
  </w:style>
  <w:style w:type="character" w:customStyle="1" w:styleId="a7">
    <w:name w:val="Нижний колонтитул Знак"/>
    <w:basedOn w:val="a0"/>
    <w:link w:val="a6"/>
    <w:uiPriority w:val="99"/>
    <w:rsid w:val="00F9066F"/>
    <w:rPr>
      <w:rFonts w:ascii="Courier New" w:eastAsia="Courier New" w:hAnsi="Courier New" w:cs="Courier New"/>
      <w:color w:val="000000"/>
      <w:sz w:val="24"/>
      <w:szCs w:val="24"/>
      <w:lang w:eastAsia="ru-RU" w:bidi="ru-RU"/>
    </w:rPr>
  </w:style>
  <w:style w:type="character" w:customStyle="1" w:styleId="10">
    <w:name w:val="Заголовок 1 Знак"/>
    <w:basedOn w:val="a0"/>
    <w:link w:val="1"/>
    <w:uiPriority w:val="9"/>
    <w:rsid w:val="00F9066F"/>
    <w:rPr>
      <w:rFonts w:asciiTheme="majorHAnsi" w:eastAsiaTheme="majorEastAsia" w:hAnsiTheme="majorHAnsi" w:cstheme="majorBidi"/>
      <w:color w:val="2E74B5" w:themeColor="accent1" w:themeShade="BF"/>
      <w:sz w:val="32"/>
      <w:szCs w:val="32"/>
      <w:lang w:eastAsia="ru-RU" w:bidi="ru-RU"/>
    </w:rPr>
  </w:style>
  <w:style w:type="paragraph" w:styleId="a8">
    <w:name w:val="TOC Heading"/>
    <w:basedOn w:val="1"/>
    <w:next w:val="a"/>
    <w:uiPriority w:val="39"/>
    <w:unhideWhenUsed/>
    <w:qFormat/>
    <w:rsid w:val="00F9066F"/>
    <w:pPr>
      <w:widowControl/>
      <w:spacing w:line="259" w:lineRule="auto"/>
      <w:outlineLvl w:val="9"/>
    </w:pPr>
    <w:rPr>
      <w:lang w:bidi="ar-SA"/>
    </w:rPr>
  </w:style>
  <w:style w:type="paragraph" w:styleId="23">
    <w:name w:val="toc 2"/>
    <w:basedOn w:val="a"/>
    <w:next w:val="a"/>
    <w:autoRedefine/>
    <w:uiPriority w:val="39"/>
    <w:unhideWhenUsed/>
    <w:rsid w:val="00F9066F"/>
    <w:pPr>
      <w:spacing w:after="100"/>
      <w:ind w:left="240"/>
    </w:pPr>
  </w:style>
  <w:style w:type="character" w:styleId="a9">
    <w:name w:val="Hyperlink"/>
    <w:basedOn w:val="a0"/>
    <w:uiPriority w:val="99"/>
    <w:unhideWhenUsed/>
    <w:rsid w:val="00F9066F"/>
    <w:rPr>
      <w:color w:val="0563C1" w:themeColor="hyperlink"/>
      <w:u w:val="single"/>
    </w:rPr>
  </w:style>
  <w:style w:type="character" w:styleId="aa">
    <w:name w:val="Placeholder Text"/>
    <w:basedOn w:val="a0"/>
    <w:uiPriority w:val="99"/>
    <w:semiHidden/>
    <w:rsid w:val="00B81156"/>
    <w:rPr>
      <w:color w:val="808080"/>
    </w:rPr>
  </w:style>
  <w:style w:type="paragraph" w:styleId="ab">
    <w:name w:val="List Paragraph"/>
    <w:basedOn w:val="a"/>
    <w:uiPriority w:val="34"/>
    <w:qFormat/>
    <w:rsid w:val="008B4271"/>
    <w:pPr>
      <w:ind w:left="720"/>
      <w:contextualSpacing/>
    </w:pPr>
  </w:style>
  <w:style w:type="paragraph" w:styleId="11">
    <w:name w:val="toc 1"/>
    <w:basedOn w:val="a"/>
    <w:next w:val="a"/>
    <w:autoRedefine/>
    <w:uiPriority w:val="39"/>
    <w:unhideWhenUsed/>
    <w:rsid w:val="008C16DD"/>
    <w:pPr>
      <w:spacing w:after="100"/>
    </w:pPr>
  </w:style>
  <w:style w:type="character" w:customStyle="1" w:styleId="apple-converted-space">
    <w:name w:val="apple-converted-space"/>
    <w:basedOn w:val="a0"/>
    <w:rsid w:val="003D75F4"/>
  </w:style>
  <w:style w:type="table" w:styleId="ac">
    <w:name w:val="Table Grid"/>
    <w:basedOn w:val="a1"/>
    <w:rsid w:val="00D8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Без интервала Знак"/>
    <w:basedOn w:val="a0"/>
    <w:link w:val="ae"/>
    <w:uiPriority w:val="1"/>
    <w:locked/>
    <w:rsid w:val="00DF2E3C"/>
    <w:rPr>
      <w:rFonts w:ascii="Calibri" w:eastAsia="Calibri" w:hAnsi="Calibri" w:cs="Times New Roman"/>
    </w:rPr>
  </w:style>
  <w:style w:type="paragraph" w:styleId="ae">
    <w:name w:val="No Spacing"/>
    <w:link w:val="ad"/>
    <w:uiPriority w:val="1"/>
    <w:qFormat/>
    <w:rsid w:val="00DF2E3C"/>
    <w:pPr>
      <w:spacing w:after="0" w:line="240" w:lineRule="auto"/>
    </w:pPr>
    <w:rPr>
      <w:rFonts w:ascii="Calibri" w:eastAsia="Calibri" w:hAnsi="Calibri" w:cs="Times New Roman"/>
    </w:rPr>
  </w:style>
  <w:style w:type="character" w:customStyle="1" w:styleId="31">
    <w:name w:val="Заголовок №3_"/>
    <w:basedOn w:val="a0"/>
    <w:link w:val="32"/>
    <w:rsid w:val="00432BFB"/>
    <w:rPr>
      <w:rFonts w:ascii="Times New Roman" w:eastAsia="Times New Roman" w:hAnsi="Times New Roman" w:cs="Times New Roman"/>
      <w:b/>
      <w:bCs/>
      <w:sz w:val="28"/>
      <w:szCs w:val="28"/>
      <w:shd w:val="clear" w:color="auto" w:fill="FFFFFF"/>
    </w:rPr>
  </w:style>
  <w:style w:type="paragraph" w:customStyle="1" w:styleId="32">
    <w:name w:val="Заголовок №3"/>
    <w:basedOn w:val="a"/>
    <w:link w:val="31"/>
    <w:rsid w:val="00432BFB"/>
    <w:pPr>
      <w:shd w:val="clear" w:color="auto" w:fill="FFFFFF"/>
      <w:spacing w:after="320" w:line="310" w:lineRule="exact"/>
      <w:outlineLvl w:val="2"/>
    </w:pPr>
    <w:rPr>
      <w:rFonts w:ascii="Times New Roman" w:eastAsia="Times New Roman" w:hAnsi="Times New Roman" w:cs="Times New Roman"/>
      <w:b/>
      <w:bCs/>
      <w:color w:val="auto"/>
      <w:sz w:val="28"/>
      <w:szCs w:val="28"/>
      <w:lang w:eastAsia="en-US" w:bidi="ar-SA"/>
    </w:rPr>
  </w:style>
  <w:style w:type="character" w:customStyle="1" w:styleId="24">
    <w:name w:val="Основной текст (2) + Курсив"/>
    <w:basedOn w:val="21"/>
    <w:rsid w:val="00426CBC"/>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af">
    <w:name w:val="Подпись к картинке_"/>
    <w:basedOn w:val="a0"/>
    <w:rsid w:val="00387D8A"/>
    <w:rPr>
      <w:rFonts w:ascii="Times New Roman" w:eastAsia="Times New Roman" w:hAnsi="Times New Roman" w:cs="Times New Roman"/>
      <w:b/>
      <w:bCs/>
      <w:i w:val="0"/>
      <w:iCs w:val="0"/>
      <w:smallCaps w:val="0"/>
      <w:strike w:val="0"/>
      <w:sz w:val="21"/>
      <w:szCs w:val="21"/>
      <w:u w:val="none"/>
    </w:rPr>
  </w:style>
  <w:style w:type="character" w:customStyle="1" w:styleId="2Exact0">
    <w:name w:val="Подпись к картинке (2) Exact"/>
    <w:basedOn w:val="a0"/>
    <w:link w:val="25"/>
    <w:rsid w:val="00387D8A"/>
    <w:rPr>
      <w:rFonts w:ascii="Times New Roman" w:eastAsia="Times New Roman" w:hAnsi="Times New Roman" w:cs="Times New Roman"/>
      <w:b/>
      <w:bCs/>
      <w:sz w:val="28"/>
      <w:szCs w:val="28"/>
      <w:shd w:val="clear" w:color="auto" w:fill="FFFFFF"/>
    </w:rPr>
  </w:style>
  <w:style w:type="character" w:customStyle="1" w:styleId="3Exact">
    <w:name w:val="Подпись к картинке (3) Exact"/>
    <w:basedOn w:val="a0"/>
    <w:link w:val="33"/>
    <w:rsid w:val="00387D8A"/>
    <w:rPr>
      <w:rFonts w:ascii="Times New Roman" w:eastAsia="Times New Roman" w:hAnsi="Times New Roman" w:cs="Times New Roman"/>
      <w:b/>
      <w:bCs/>
      <w:sz w:val="26"/>
      <w:szCs w:val="26"/>
      <w:shd w:val="clear" w:color="auto" w:fill="FFFFFF"/>
    </w:rPr>
  </w:style>
  <w:style w:type="character" w:customStyle="1" w:styleId="4Exact">
    <w:name w:val="Подпись к картинке (4) Exact"/>
    <w:basedOn w:val="a0"/>
    <w:link w:val="4"/>
    <w:rsid w:val="00387D8A"/>
    <w:rPr>
      <w:rFonts w:ascii="Times New Roman" w:eastAsia="Times New Roman" w:hAnsi="Times New Roman" w:cs="Times New Roman"/>
      <w:b/>
      <w:bCs/>
      <w:i/>
      <w:iCs/>
      <w:spacing w:val="40"/>
      <w:sz w:val="26"/>
      <w:szCs w:val="26"/>
      <w:shd w:val="clear" w:color="auto" w:fill="FFFFFF"/>
      <w:lang w:val="en-US" w:bidi="en-US"/>
    </w:rPr>
  </w:style>
  <w:style w:type="character" w:customStyle="1" w:styleId="2Exact1">
    <w:name w:val="Подпись к картинке (2) + Не полужирный Exact"/>
    <w:basedOn w:val="2Exact0"/>
    <w:rsid w:val="00387D8A"/>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customStyle="1" w:styleId="2105pt">
    <w:name w:val="Основной текст (2) + 10;5 pt;Полужирный"/>
    <w:basedOn w:val="21"/>
    <w:rsid w:val="00387D8A"/>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34">
    <w:name w:val="Основной текст (3) + Не полужирный;Курсив"/>
    <w:basedOn w:val="3"/>
    <w:rsid w:val="00387D8A"/>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ru-RU" w:eastAsia="ru-RU" w:bidi="ru-RU"/>
    </w:rPr>
  </w:style>
  <w:style w:type="paragraph" w:customStyle="1" w:styleId="25">
    <w:name w:val="Подпись к картинке (2)"/>
    <w:basedOn w:val="a"/>
    <w:link w:val="2Exact0"/>
    <w:rsid w:val="00387D8A"/>
    <w:pPr>
      <w:shd w:val="clear" w:color="auto" w:fill="FFFFFF"/>
      <w:spacing w:line="310" w:lineRule="exact"/>
    </w:pPr>
    <w:rPr>
      <w:rFonts w:ascii="Times New Roman" w:eastAsia="Times New Roman" w:hAnsi="Times New Roman" w:cs="Times New Roman"/>
      <w:b/>
      <w:bCs/>
      <w:color w:val="auto"/>
      <w:sz w:val="28"/>
      <w:szCs w:val="28"/>
      <w:lang w:eastAsia="en-US" w:bidi="ar-SA"/>
    </w:rPr>
  </w:style>
  <w:style w:type="paragraph" w:customStyle="1" w:styleId="33">
    <w:name w:val="Подпись к картинке (3)"/>
    <w:basedOn w:val="a"/>
    <w:link w:val="3Exact"/>
    <w:rsid w:val="00387D8A"/>
    <w:pPr>
      <w:shd w:val="clear" w:color="auto" w:fill="FFFFFF"/>
      <w:spacing w:line="288" w:lineRule="exact"/>
    </w:pPr>
    <w:rPr>
      <w:rFonts w:ascii="Times New Roman" w:eastAsia="Times New Roman" w:hAnsi="Times New Roman" w:cs="Times New Roman"/>
      <w:b/>
      <w:bCs/>
      <w:color w:val="auto"/>
      <w:sz w:val="26"/>
      <w:szCs w:val="26"/>
      <w:lang w:eastAsia="en-US" w:bidi="ar-SA"/>
    </w:rPr>
  </w:style>
  <w:style w:type="paragraph" w:customStyle="1" w:styleId="4">
    <w:name w:val="Подпись к картинке (4)"/>
    <w:basedOn w:val="a"/>
    <w:link w:val="4Exact"/>
    <w:rsid w:val="00387D8A"/>
    <w:pPr>
      <w:shd w:val="clear" w:color="auto" w:fill="FFFFFF"/>
      <w:spacing w:line="288" w:lineRule="exact"/>
    </w:pPr>
    <w:rPr>
      <w:rFonts w:ascii="Times New Roman" w:eastAsia="Times New Roman" w:hAnsi="Times New Roman" w:cs="Times New Roman"/>
      <w:b/>
      <w:bCs/>
      <w:i/>
      <w:iCs/>
      <w:color w:val="auto"/>
      <w:spacing w:val="40"/>
      <w:sz w:val="26"/>
      <w:szCs w:val="26"/>
      <w:lang w:val="en-US" w:eastAsia="en-US" w:bidi="en-US"/>
    </w:rPr>
  </w:style>
  <w:style w:type="paragraph" w:styleId="26">
    <w:name w:val="Body Text 2"/>
    <w:basedOn w:val="a"/>
    <w:link w:val="27"/>
    <w:semiHidden/>
    <w:rsid w:val="00074EF4"/>
    <w:pPr>
      <w:widowControl/>
      <w:tabs>
        <w:tab w:val="num" w:pos="720"/>
      </w:tabs>
      <w:jc w:val="both"/>
    </w:pPr>
    <w:rPr>
      <w:rFonts w:ascii="Times New Roman" w:eastAsia="Times New Roman" w:hAnsi="Times New Roman" w:cs="Times New Roman"/>
      <w:color w:val="auto"/>
      <w:lang w:bidi="ar-SA"/>
    </w:rPr>
  </w:style>
  <w:style w:type="character" w:customStyle="1" w:styleId="27">
    <w:name w:val="Основной текст 2 Знак"/>
    <w:basedOn w:val="a0"/>
    <w:link w:val="26"/>
    <w:semiHidden/>
    <w:rsid w:val="00074EF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695">
      <w:bodyDiv w:val="1"/>
      <w:marLeft w:val="0"/>
      <w:marRight w:val="0"/>
      <w:marTop w:val="0"/>
      <w:marBottom w:val="0"/>
      <w:divBdr>
        <w:top w:val="none" w:sz="0" w:space="0" w:color="auto"/>
        <w:left w:val="none" w:sz="0" w:space="0" w:color="auto"/>
        <w:bottom w:val="none" w:sz="0" w:space="0" w:color="auto"/>
        <w:right w:val="none" w:sz="0" w:space="0" w:color="auto"/>
      </w:divBdr>
    </w:div>
    <w:div w:id="130247841">
      <w:bodyDiv w:val="1"/>
      <w:marLeft w:val="0"/>
      <w:marRight w:val="0"/>
      <w:marTop w:val="0"/>
      <w:marBottom w:val="0"/>
      <w:divBdr>
        <w:top w:val="none" w:sz="0" w:space="0" w:color="auto"/>
        <w:left w:val="none" w:sz="0" w:space="0" w:color="auto"/>
        <w:bottom w:val="none" w:sz="0" w:space="0" w:color="auto"/>
        <w:right w:val="none" w:sz="0" w:space="0" w:color="auto"/>
      </w:divBdr>
    </w:div>
    <w:div w:id="454521866">
      <w:bodyDiv w:val="1"/>
      <w:marLeft w:val="0"/>
      <w:marRight w:val="0"/>
      <w:marTop w:val="0"/>
      <w:marBottom w:val="0"/>
      <w:divBdr>
        <w:top w:val="none" w:sz="0" w:space="0" w:color="auto"/>
        <w:left w:val="none" w:sz="0" w:space="0" w:color="auto"/>
        <w:bottom w:val="none" w:sz="0" w:space="0" w:color="auto"/>
        <w:right w:val="none" w:sz="0" w:space="0" w:color="auto"/>
      </w:divBdr>
    </w:div>
    <w:div w:id="465003911">
      <w:bodyDiv w:val="1"/>
      <w:marLeft w:val="0"/>
      <w:marRight w:val="0"/>
      <w:marTop w:val="0"/>
      <w:marBottom w:val="0"/>
      <w:divBdr>
        <w:top w:val="none" w:sz="0" w:space="0" w:color="auto"/>
        <w:left w:val="none" w:sz="0" w:space="0" w:color="auto"/>
        <w:bottom w:val="none" w:sz="0" w:space="0" w:color="auto"/>
        <w:right w:val="none" w:sz="0" w:space="0" w:color="auto"/>
      </w:divBdr>
    </w:div>
    <w:div w:id="472332289">
      <w:bodyDiv w:val="1"/>
      <w:marLeft w:val="0"/>
      <w:marRight w:val="0"/>
      <w:marTop w:val="0"/>
      <w:marBottom w:val="0"/>
      <w:divBdr>
        <w:top w:val="none" w:sz="0" w:space="0" w:color="auto"/>
        <w:left w:val="none" w:sz="0" w:space="0" w:color="auto"/>
        <w:bottom w:val="none" w:sz="0" w:space="0" w:color="auto"/>
        <w:right w:val="none" w:sz="0" w:space="0" w:color="auto"/>
      </w:divBdr>
    </w:div>
    <w:div w:id="1071734090">
      <w:bodyDiv w:val="1"/>
      <w:marLeft w:val="0"/>
      <w:marRight w:val="0"/>
      <w:marTop w:val="0"/>
      <w:marBottom w:val="0"/>
      <w:divBdr>
        <w:top w:val="none" w:sz="0" w:space="0" w:color="auto"/>
        <w:left w:val="none" w:sz="0" w:space="0" w:color="auto"/>
        <w:bottom w:val="none" w:sz="0" w:space="0" w:color="auto"/>
        <w:right w:val="none" w:sz="0" w:space="0" w:color="auto"/>
      </w:divBdr>
    </w:div>
    <w:div w:id="1581332948">
      <w:bodyDiv w:val="1"/>
      <w:marLeft w:val="0"/>
      <w:marRight w:val="0"/>
      <w:marTop w:val="0"/>
      <w:marBottom w:val="0"/>
      <w:divBdr>
        <w:top w:val="none" w:sz="0" w:space="0" w:color="auto"/>
        <w:left w:val="none" w:sz="0" w:space="0" w:color="auto"/>
        <w:bottom w:val="none" w:sz="0" w:space="0" w:color="auto"/>
        <w:right w:val="none" w:sz="0" w:space="0" w:color="auto"/>
      </w:divBdr>
    </w:div>
    <w:div w:id="1622881311">
      <w:bodyDiv w:val="1"/>
      <w:marLeft w:val="0"/>
      <w:marRight w:val="0"/>
      <w:marTop w:val="0"/>
      <w:marBottom w:val="0"/>
      <w:divBdr>
        <w:top w:val="none" w:sz="0" w:space="0" w:color="auto"/>
        <w:left w:val="none" w:sz="0" w:space="0" w:color="auto"/>
        <w:bottom w:val="none" w:sz="0" w:space="0" w:color="auto"/>
        <w:right w:val="none" w:sz="0" w:space="0" w:color="auto"/>
      </w:divBdr>
    </w:div>
    <w:div w:id="1643853694">
      <w:bodyDiv w:val="1"/>
      <w:marLeft w:val="0"/>
      <w:marRight w:val="0"/>
      <w:marTop w:val="0"/>
      <w:marBottom w:val="0"/>
      <w:divBdr>
        <w:top w:val="none" w:sz="0" w:space="0" w:color="auto"/>
        <w:left w:val="none" w:sz="0" w:space="0" w:color="auto"/>
        <w:bottom w:val="none" w:sz="0" w:space="0" w:color="auto"/>
        <w:right w:val="none" w:sz="0" w:space="0" w:color="auto"/>
      </w:divBdr>
    </w:div>
    <w:div w:id="17849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fontTable" Target="fontTable.xml"/><Relationship Id="rId16" Type="http://schemas.openxmlformats.org/officeDocument/2006/relationships/oleObject" Target="embeddings/oleObject2.bin"/><Relationship Id="rId11" Type="http://schemas.openxmlformats.org/officeDocument/2006/relationships/header" Target="header1.xml"/><Relationship Id="rId32" Type="http://schemas.openxmlformats.org/officeDocument/2006/relationships/oleObject" Target="embeddings/oleObject10.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image" Target="media/image16.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4.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0.wmf"/><Relationship Id="rId61" Type="http://schemas.openxmlformats.org/officeDocument/2006/relationships/image" Target="media/image27.wmf"/><Relationship Id="rId82" Type="http://schemas.openxmlformats.org/officeDocument/2006/relationships/oleObject" Target="embeddings/oleObject35.bin"/><Relationship Id="rId19"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39"/>
    <w:rsid w:val="00012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2D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50A1-B2D2-4D14-8B77-03C2DAE6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10</Pages>
  <Words>2080</Words>
  <Characters>11861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Туров</dc:creator>
  <cp:keywords/>
  <dc:description/>
  <cp:lastModifiedBy>Николай Туров</cp:lastModifiedBy>
  <cp:revision>43</cp:revision>
  <dcterms:created xsi:type="dcterms:W3CDTF">2015-02-22T13:10:00Z</dcterms:created>
  <dcterms:modified xsi:type="dcterms:W3CDTF">2015-03-24T20:43:00Z</dcterms:modified>
</cp:coreProperties>
</file>