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Высшее учебное заведение: «Казанский (Приволжский) Федеральный Университет»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r/>
      <w:r/>
    </w:p>
    <w:p>
      <w:r/>
      <w:r/>
    </w:p>
    <w:p>
      <w:r/>
      <w:r/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jc w:val="center"/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«Благотворительность</w:t>
      </w:r>
      <w:r>
        <w:rPr>
          <w:b/>
          <w:bCs/>
          <w:i/>
          <w:iCs/>
          <w:sz w:val="44"/>
          <w:szCs w:val="44"/>
        </w:rPr>
        <w:t xml:space="preserve">:</w:t>
      </w:r>
      <w:r>
        <w:rPr>
          <w:b/>
          <w:bCs/>
          <w:i/>
          <w:iCs/>
          <w:sz w:val="44"/>
          <w:szCs w:val="44"/>
        </w:rPr>
        <w:t xml:space="preserve"> </w:t>
      </w:r>
      <w:r>
        <w:rPr>
          <w:b/>
          <w:bCs/>
          <w:i/>
          <w:iCs/>
          <w:sz w:val="44"/>
          <w:szCs w:val="44"/>
        </w:rPr>
        <w:t xml:space="preserve">Поддержка благотворительных событий</w:t>
      </w:r>
      <w:r>
        <w:rPr>
          <w:b/>
          <w:bCs/>
          <w:i/>
          <w:iCs/>
          <w:sz w:val="44"/>
          <w:szCs w:val="44"/>
        </w:rPr>
        <w:t xml:space="preserve">.</w:t>
      </w:r>
      <w:r>
        <w:rPr>
          <w:b/>
          <w:bCs/>
          <w:i/>
          <w:iCs/>
          <w:sz w:val="44"/>
          <w:szCs w:val="44"/>
        </w:rPr>
        <w:t xml:space="preserve">»</w:t>
      </w:r>
      <w:r>
        <w:rPr>
          <w:b/>
          <w:bCs/>
          <w:i/>
          <w:iCs/>
          <w:sz w:val="44"/>
          <w:szCs w:val="44"/>
        </w:rPr>
      </w:r>
      <w:r>
        <w:rPr>
          <w:b/>
          <w:bCs/>
          <w:i/>
          <w:iCs/>
          <w:sz w:val="44"/>
          <w:szCs w:val="44"/>
        </w:rPr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rPr>
          <w:sz w:val="44"/>
          <w:szCs w:val="44"/>
        </w:rPr>
      </w:pPr>
      <w:r>
        <w:rPr>
          <w:sz w:val="44"/>
          <w:szCs w:val="44"/>
        </w:rPr>
        <w:tab/>
        <w:tab/>
        <w:tab/>
        <w:tab/>
        <w:tab/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jc w:val="right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tbl>
      <w:tblPr>
        <w:tblStyle w:val="880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345"/>
      </w:tblGrid>
      <w:tr>
        <w:tblPrEx/>
        <w:trPr/>
        <w:tc>
          <w:tcPr>
            <w:tcW w:w="9345" w:type="dxa"/>
            <w:textDirection w:val="lrTb"/>
            <w:noWrap w:val="false"/>
          </w:tcPr>
          <w:p>
            <w:pPr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44"/>
                <w:szCs w:val="44"/>
              </w:rPr>
              <w:t xml:space="preserve">Группа 09-422</w:t>
            </w:r>
            <w:r>
              <w:rPr>
                <w:i/>
                <w:iCs/>
                <w:sz w:val="32"/>
                <w:szCs w:val="32"/>
              </w:rPr>
            </w:r>
            <w:r>
              <w:rPr>
                <w:i/>
                <w:iCs/>
                <w:sz w:val="32"/>
                <w:szCs w:val="32"/>
              </w:rPr>
            </w:r>
          </w:p>
        </w:tc>
      </w:tr>
      <w:tr>
        <w:tblPrEx/>
        <w:trPr/>
        <w:tc>
          <w:tcPr>
            <w:tcW w:w="9345" w:type="dxa"/>
            <w:textDirection w:val="lrTb"/>
            <w:noWrap w:val="false"/>
          </w:tcPr>
          <w:p>
            <w:pPr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</w:rPr>
              <w:t xml:space="preserve">Гиндуллин</w:t>
            </w:r>
            <w:r>
              <w:rPr>
                <w:i/>
                <w:iCs/>
                <w:sz w:val="32"/>
                <w:szCs w:val="32"/>
              </w:rPr>
              <w:t xml:space="preserve"> М. Р.</w:t>
            </w:r>
            <w:r>
              <w:rPr>
                <w:i/>
                <w:iCs/>
                <w:sz w:val="32"/>
                <w:szCs w:val="32"/>
              </w:rPr>
              <w:t xml:space="preserve"> – Аналитик</w:t>
            </w:r>
            <w:r>
              <w:rPr>
                <w:i/>
                <w:iCs/>
                <w:sz w:val="32"/>
                <w:szCs w:val="32"/>
              </w:rPr>
            </w:r>
            <w:r>
              <w:rPr>
                <w:i/>
                <w:iCs/>
                <w:sz w:val="32"/>
                <w:szCs w:val="32"/>
              </w:rPr>
            </w:r>
          </w:p>
        </w:tc>
      </w:tr>
      <w:tr>
        <w:tblPrEx/>
        <w:trPr/>
        <w:tc>
          <w:tcPr>
            <w:tcW w:w="9345" w:type="dxa"/>
            <w:textDirection w:val="lrTb"/>
            <w:noWrap w:val="false"/>
          </w:tcPr>
          <w:p>
            <w:pPr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</w:rPr>
              <w:t xml:space="preserve">Шамсутдинов</w:t>
            </w:r>
            <w:r>
              <w:rPr>
                <w:i/>
                <w:iCs/>
                <w:sz w:val="32"/>
                <w:szCs w:val="32"/>
              </w:rPr>
              <w:t xml:space="preserve"> Н. И.</w:t>
            </w:r>
            <w:r>
              <w:rPr>
                <w:i/>
                <w:iCs/>
                <w:sz w:val="32"/>
                <w:szCs w:val="32"/>
              </w:rPr>
              <w:t xml:space="preserve"> – Разработчик</w:t>
            </w:r>
            <w:r>
              <w:rPr>
                <w:i/>
                <w:iCs/>
                <w:sz w:val="32"/>
                <w:szCs w:val="32"/>
              </w:rPr>
            </w:r>
            <w:r>
              <w:rPr>
                <w:i/>
                <w:iCs/>
                <w:sz w:val="32"/>
                <w:szCs w:val="32"/>
              </w:rPr>
            </w:r>
          </w:p>
        </w:tc>
      </w:tr>
      <w:tr>
        <w:tblPrEx/>
        <w:trPr/>
        <w:tc>
          <w:tcPr>
            <w:tcW w:w="9345" w:type="dxa"/>
            <w:textDirection w:val="lrTb"/>
            <w:noWrap w:val="false"/>
          </w:tcPr>
          <w:p>
            <w:pPr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</w:rPr>
              <w:t xml:space="preserve">Муллагалиев А. И.</w:t>
            </w:r>
            <w:r>
              <w:rPr>
                <w:i/>
                <w:iCs/>
                <w:sz w:val="32"/>
                <w:szCs w:val="32"/>
              </w:rPr>
              <w:t xml:space="preserve"> - Тестировщик</w:t>
            </w:r>
            <w:r>
              <w:rPr>
                <w:i/>
                <w:iCs/>
                <w:sz w:val="32"/>
                <w:szCs w:val="32"/>
              </w:rPr>
            </w:r>
            <w:r>
              <w:rPr>
                <w:i/>
                <w:iCs/>
                <w:sz w:val="32"/>
                <w:szCs w:val="32"/>
              </w:rPr>
            </w:r>
          </w:p>
        </w:tc>
      </w:tr>
      <w:tr>
        <w:tblPrEx/>
        <w:trPr/>
        <w:tc>
          <w:tcPr>
            <w:tcW w:w="9345" w:type="dxa"/>
            <w:textDirection w:val="lrTb"/>
            <w:noWrap w:val="false"/>
          </w:tcPr>
          <w:p>
            <w:pPr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</w:rPr>
            </w:r>
            <w:r>
              <w:rPr>
                <w:i/>
                <w:iCs/>
                <w:sz w:val="32"/>
                <w:szCs w:val="32"/>
              </w:rPr>
            </w:r>
            <w:r>
              <w:rPr>
                <w:i/>
                <w:iCs/>
                <w:sz w:val="32"/>
                <w:szCs w:val="32"/>
              </w:rPr>
            </w:r>
          </w:p>
        </w:tc>
      </w:tr>
    </w:tbl>
    <w:p>
      <w:pPr>
        <w:rPr>
          <w:sz w:val="44"/>
          <w:szCs w:val="44"/>
        </w:rPr>
      </w:pP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sz w:val="44"/>
          <w:szCs w:val="44"/>
        </w:rPr>
      </w:r>
    </w:p>
    <w:p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Казань, 2025</w:t>
      </w:r>
      <w:r>
        <w:rPr>
          <w:i/>
          <w:iCs/>
          <w:sz w:val="28"/>
          <w:szCs w:val="28"/>
        </w:rPr>
      </w:r>
      <w:r>
        <w:rPr>
          <w:i/>
          <w:iCs/>
          <w:sz w:val="28"/>
          <w:szCs w:val="28"/>
        </w:rPr>
      </w:r>
    </w:p>
    <w:p>
      <w:pPr>
        <w:jc w:val="center"/>
        <w:rPr>
          <w:rFonts w:ascii="Cascadia Mono Light" w:hAnsi="Cascadia Mono Light"/>
          <w:sz w:val="44"/>
          <w:szCs w:val="44"/>
        </w:rPr>
      </w:pPr>
      <w:r>
        <w:rPr>
          <w:rFonts w:ascii="Cascadia Mono Light" w:hAnsi="Cascadia Mono Light"/>
          <w:sz w:val="44"/>
          <w:szCs w:val="44"/>
        </w:rPr>
      </w:r>
      <w:r>
        <w:rPr>
          <w:rFonts w:ascii="Cascadia Mono Light" w:hAnsi="Cascadia Mono Light"/>
          <w:sz w:val="44"/>
          <w:szCs w:val="44"/>
        </w:rPr>
      </w:r>
      <w:r>
        <w:rPr>
          <w:rFonts w:ascii="Cascadia Mono Light" w:hAnsi="Cascadia Mono Light"/>
          <w:sz w:val="44"/>
          <w:szCs w:val="44"/>
        </w:rPr>
      </w:r>
    </w:p>
    <w:p>
      <w:pPr>
        <w:jc w:val="center"/>
        <w:rPr>
          <w:rFonts w:ascii="Cascadia Mono Light" w:hAnsi="Cascadia Mono Light"/>
          <w:i/>
          <w:iCs/>
          <w:sz w:val="44"/>
          <w:szCs w:val="44"/>
        </w:rPr>
      </w:pPr>
      <w:r>
        <w:rPr>
          <w:rFonts w:ascii="Cascadia Mono Light" w:hAnsi="Cascadia Mono Light"/>
          <w:i/>
          <w:iCs/>
          <w:sz w:val="44"/>
          <w:szCs w:val="44"/>
        </w:rPr>
        <w:t xml:space="preserve">Содержание</w:t>
      </w:r>
      <w:r>
        <w:rPr>
          <w:rFonts w:ascii="Cascadia Mono Light" w:hAnsi="Cascadia Mono Light"/>
          <w:i/>
          <w:iCs/>
          <w:sz w:val="44"/>
          <w:szCs w:val="44"/>
        </w:rPr>
      </w:r>
      <w:r>
        <w:rPr>
          <w:rFonts w:ascii="Cascadia Mono Light" w:hAnsi="Cascadia Mono Light"/>
          <w:i/>
          <w:iCs/>
          <w:sz w:val="44"/>
          <w:szCs w:val="44"/>
        </w:rPr>
      </w:r>
    </w:p>
    <w:p>
      <w:pPr>
        <w:rPr>
          <w:rFonts w:ascii="Cascadia Mono Light" w:hAnsi="Cascadia Mono Light"/>
          <w:sz w:val="36"/>
          <w:szCs w:val="36"/>
        </w:rPr>
      </w:pPr>
      <w:r>
        <w:rPr>
          <w:rFonts w:ascii="Cascadia Mono Light" w:hAnsi="Cascadia Mono Light"/>
          <w:sz w:val="36"/>
          <w:szCs w:val="36"/>
        </w:rPr>
        <w:t xml:space="preserve">1. Введение.</w:t>
      </w: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36"/>
          <w:szCs w:val="36"/>
        </w:rPr>
      </w:r>
    </w:p>
    <w:p>
      <w:pPr>
        <w:numPr>
          <w:ilvl w:val="0"/>
          <w:numId w:val="1"/>
        </w:numPr>
        <w:rPr>
          <w:rFonts w:ascii="Cascadia Mono Light" w:hAnsi="Cascadia Mono Light"/>
          <w:sz w:val="28"/>
          <w:szCs w:val="28"/>
        </w:rPr>
      </w:pPr>
      <w:r>
        <w:rPr>
          <w:rFonts w:ascii="Cascadia Mono Light" w:hAnsi="Cascadia Mono Light"/>
          <w:sz w:val="28"/>
          <w:szCs w:val="28"/>
        </w:rPr>
        <w:t xml:space="preserve">1. Цель.</w:t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</w:p>
    <w:p>
      <w:pPr>
        <w:numPr>
          <w:ilvl w:val="0"/>
          <w:numId w:val="1"/>
        </w:numPr>
        <w:rPr>
          <w:rFonts w:ascii="Cascadia Mono Light" w:hAnsi="Cascadia Mono Light"/>
          <w:sz w:val="28"/>
          <w:szCs w:val="28"/>
        </w:rPr>
      </w:pPr>
      <w:r>
        <w:rPr>
          <w:rFonts w:ascii="Cascadia Mono Light" w:hAnsi="Cascadia Mono Light"/>
          <w:sz w:val="28"/>
          <w:szCs w:val="28"/>
        </w:rPr>
        <w:t xml:space="preserve">2. Краткая сводка возможностей.</w:t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</w:p>
    <w:p>
      <w:pPr>
        <w:numPr>
          <w:ilvl w:val="0"/>
          <w:numId w:val="1"/>
        </w:numPr>
        <w:rPr>
          <w:rFonts w:ascii="Cascadia Mono Light" w:hAnsi="Cascadia Mono Light"/>
          <w:sz w:val="28"/>
          <w:szCs w:val="28"/>
        </w:rPr>
      </w:pPr>
      <w:r>
        <w:rPr>
          <w:rFonts w:ascii="Cascadia Mono Light" w:hAnsi="Cascadia Mono Light"/>
          <w:sz w:val="28"/>
          <w:szCs w:val="28"/>
        </w:rPr>
        <w:t xml:space="preserve">3. Определения, акронимы и сокращения.</w:t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</w:p>
    <w:p>
      <w:pPr>
        <w:rPr>
          <w:rFonts w:ascii="Cascadia Mono Light" w:hAnsi="Cascadia Mono Light"/>
          <w:sz w:val="36"/>
          <w:szCs w:val="36"/>
        </w:rPr>
      </w:pP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36"/>
          <w:szCs w:val="36"/>
        </w:rPr>
      </w:r>
    </w:p>
    <w:p>
      <w:pPr>
        <w:rPr>
          <w:rFonts w:ascii="Cascadia Mono Light" w:hAnsi="Cascadia Mono Light"/>
          <w:sz w:val="36"/>
          <w:szCs w:val="36"/>
        </w:rPr>
      </w:pPr>
      <w:r>
        <w:rPr>
          <w:rFonts w:ascii="Cascadia Mono Light" w:hAnsi="Cascadia Mono Light"/>
          <w:sz w:val="36"/>
          <w:szCs w:val="36"/>
        </w:rPr>
        <w:t xml:space="preserve">2. Обзор системы</w:t>
      </w: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36"/>
          <w:szCs w:val="36"/>
        </w:rPr>
      </w:r>
    </w:p>
    <w:p>
      <w:pPr>
        <w:numPr>
          <w:ilvl w:val="0"/>
          <w:numId w:val="2"/>
        </w:numPr>
        <w:rPr>
          <w:rFonts w:ascii="Cascadia Mono Light" w:hAnsi="Cascadia Mono Light"/>
          <w:sz w:val="28"/>
          <w:szCs w:val="28"/>
        </w:rPr>
      </w:pPr>
      <w:r>
        <w:rPr>
          <w:rFonts w:ascii="Cascadia Mono Light" w:hAnsi="Cascadia Mono Light"/>
          <w:sz w:val="28"/>
          <w:szCs w:val="28"/>
        </w:rPr>
        <w:t xml:space="preserve">1. </w:t>
      </w:r>
      <w:r>
        <w:rPr>
          <w:rFonts w:ascii="Cascadia Mono Light" w:hAnsi="Cascadia Mono Light"/>
          <w:sz w:val="28"/>
          <w:szCs w:val="28"/>
        </w:rPr>
        <w:t xml:space="preserve">Возможные пользователи системы</w:t>
      </w:r>
      <w:r>
        <w:rPr>
          <w:rFonts w:ascii="Cascadia Mono Light" w:hAnsi="Cascadia Mono Light"/>
          <w:sz w:val="28"/>
          <w:szCs w:val="28"/>
        </w:rPr>
        <w:t xml:space="preserve">.</w:t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</w:p>
    <w:p>
      <w:pPr>
        <w:numPr>
          <w:ilvl w:val="0"/>
          <w:numId w:val="2"/>
        </w:numPr>
        <w:rPr>
          <w:rFonts w:ascii="Cascadia Mono Light" w:hAnsi="Cascadia Mono Light"/>
          <w:sz w:val="28"/>
          <w:szCs w:val="28"/>
        </w:rPr>
      </w:pPr>
      <w:r>
        <w:rPr>
          <w:rFonts w:ascii="Cascadia Mono Light" w:hAnsi="Cascadia Mono Light"/>
          <w:sz w:val="28"/>
          <w:szCs w:val="28"/>
        </w:rPr>
        <w:t xml:space="preserve">2. Окружение системы.</w:t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</w:p>
    <w:p>
      <w:pPr>
        <w:numPr>
          <w:ilvl w:val="0"/>
          <w:numId w:val="2"/>
        </w:numPr>
        <w:rPr>
          <w:rFonts w:ascii="Cascadia Mono Light" w:hAnsi="Cascadia Mono Light"/>
          <w:sz w:val="28"/>
          <w:szCs w:val="28"/>
        </w:rPr>
      </w:pPr>
      <w:r>
        <w:rPr>
          <w:rFonts w:ascii="Cascadia Mono Light" w:hAnsi="Cascadia Mono Light"/>
          <w:sz w:val="28"/>
          <w:szCs w:val="28"/>
        </w:rPr>
        <w:t xml:space="preserve">3. Обзор вариантов использований.</w:t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</w:p>
    <w:p>
      <w:pPr>
        <w:numPr>
          <w:ilvl w:val="0"/>
          <w:numId w:val="2"/>
        </w:numPr>
        <w:rPr>
          <w:rFonts w:ascii="Cascadia Mono Light" w:hAnsi="Cascadia Mono Light"/>
          <w:sz w:val="36"/>
          <w:szCs w:val="36"/>
        </w:rPr>
      </w:pPr>
      <w:r>
        <w:rPr>
          <w:rFonts w:ascii="Cascadia Mono Light" w:hAnsi="Cascadia Mono Light"/>
          <w:sz w:val="28"/>
          <w:szCs w:val="28"/>
        </w:rPr>
        <w:t xml:space="preserve">4. Нефункциональные требования.</w:t>
      </w: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36"/>
          <w:szCs w:val="36"/>
        </w:rPr>
      </w:r>
    </w:p>
    <w:p>
      <w:pPr>
        <w:rPr>
          <w:rFonts w:ascii="Cascadia Mono Light" w:hAnsi="Cascadia Mono Light"/>
          <w:sz w:val="36"/>
          <w:szCs w:val="36"/>
        </w:rPr>
      </w:pP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36"/>
          <w:szCs w:val="36"/>
        </w:rPr>
      </w:r>
    </w:p>
    <w:p>
      <w:pPr>
        <w:rPr>
          <w:rFonts w:ascii="Cascadia Mono Light" w:hAnsi="Cascadia Mono Light"/>
          <w:sz w:val="36"/>
          <w:szCs w:val="36"/>
        </w:rPr>
      </w:pPr>
      <w:r>
        <w:rPr>
          <w:rFonts w:ascii="Cascadia Mono Light" w:hAnsi="Cascadia Mono Light"/>
          <w:sz w:val="36"/>
          <w:szCs w:val="36"/>
        </w:rPr>
        <w:t xml:space="preserve">3. Детальные требования</w:t>
      </w: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36"/>
          <w:szCs w:val="36"/>
        </w:rPr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36"/>
          <w:szCs w:val="36"/>
        </w:rPr>
      </w:r>
    </w:p>
    <w:p>
      <w:pPr>
        <w:numPr>
          <w:ilvl w:val="0"/>
          <w:numId w:val="3"/>
        </w:numPr>
        <w:rPr>
          <w:rFonts w:ascii="Cascadia Mono Light" w:hAnsi="Cascadia Mono Light"/>
          <w:sz w:val="28"/>
          <w:szCs w:val="28"/>
        </w:rPr>
      </w:pPr>
      <w:r>
        <w:rPr>
          <w:rFonts w:ascii="Cascadia Mono Light" w:hAnsi="Cascadia Mono Light"/>
          <w:sz w:val="28"/>
          <w:szCs w:val="28"/>
        </w:rPr>
        <w:t xml:space="preserve">1</w:t>
      </w:r>
      <w:r>
        <w:rPr>
          <w:rFonts w:ascii="Cascadia Mono Light" w:hAnsi="Cascadia Mono Light"/>
          <w:sz w:val="28"/>
          <w:szCs w:val="28"/>
        </w:rPr>
        <w:t xml:space="preserve">. Дополнительные требования.</w:t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</w:p>
    <w:p>
      <w:pPr>
        <w:numPr>
          <w:ilvl w:val="0"/>
          <w:numId w:val="3"/>
        </w:numPr>
        <w:rPr>
          <w:rFonts w:ascii="Cascadia Mono Light" w:hAnsi="Cascadia Mono Light"/>
          <w:sz w:val="28"/>
          <w:szCs w:val="28"/>
        </w:rPr>
      </w:pPr>
      <w:r>
        <w:rPr>
          <w:rFonts w:ascii="Cascadia Mono Light" w:hAnsi="Cascadia Mono Light"/>
          <w:sz w:val="28"/>
          <w:szCs w:val="28"/>
        </w:rPr>
        <w:t xml:space="preserve">2</w:t>
      </w:r>
      <w:r>
        <w:rPr>
          <w:rFonts w:ascii="Cascadia Mono Light" w:hAnsi="Cascadia Mono Light"/>
          <w:sz w:val="28"/>
          <w:szCs w:val="28"/>
        </w:rPr>
        <w:t xml:space="preserve">. Другие функциональные требования.</w:t>
      </w:r>
      <w:r>
        <w:rPr>
          <w:rFonts w:ascii="Cascadia Mono Light" w:hAnsi="Cascadia Mono Light"/>
          <w:sz w:val="28"/>
          <w:szCs w:val="28"/>
        </w:rPr>
      </w:r>
      <w:r>
        <w:rPr>
          <w:rFonts w:ascii="Cascadia Mono Light" w:hAnsi="Cascadia Mono Light"/>
          <w:sz w:val="28"/>
          <w:szCs w:val="28"/>
        </w:rPr>
      </w:r>
      <w:r>
        <w:rPr>
          <w:sz w:val="36"/>
          <w:szCs w:val="36"/>
        </w:rPr>
        <w:br w:type="page" w:clear="all"/>
      </w:r>
      <w:r>
        <w:rPr>
          <w:sz w:val="44"/>
          <w:szCs w:val="44"/>
        </w:rPr>
      </w:r>
      <w:r>
        <w:rPr>
          <w:sz w:val="44"/>
          <w:szCs w:val="44"/>
        </w:rPr>
      </w:r>
      <w:r>
        <w:rPr>
          <w:rFonts w:ascii="Cascadia Mono Light" w:hAnsi="Cascadia Mono Light"/>
          <w:sz w:val="28"/>
          <w:szCs w:val="28"/>
        </w:rPr>
      </w:r>
    </w:p>
    <w:p>
      <w:pPr>
        <w:rPr>
          <w:rFonts w:ascii="Cascadia Mono Light" w:hAnsi="Cascadia Mono Light"/>
          <w:i/>
          <w:iCs/>
          <w:sz w:val="44"/>
          <w:szCs w:val="44"/>
        </w:rPr>
      </w:pPr>
      <w:r>
        <w:rPr>
          <w:rFonts w:ascii="Cascadia Mono Light" w:hAnsi="Cascadia Mono Light"/>
          <w:i/>
          <w:iCs/>
          <w:sz w:val="44"/>
          <w:szCs w:val="44"/>
        </w:rPr>
        <w:t xml:space="preserve">1. Введение</w:t>
      </w:r>
      <w:r>
        <w:rPr>
          <w:rFonts w:ascii="Cascadia Mono Light" w:hAnsi="Cascadia Mono Light"/>
          <w:i/>
          <w:iCs/>
          <w:sz w:val="44"/>
          <w:szCs w:val="44"/>
        </w:rPr>
      </w:r>
      <w:r>
        <w:rPr>
          <w:rFonts w:ascii="Cascadia Mono Light" w:hAnsi="Cascadia Mono Light"/>
          <w:i/>
          <w:iCs/>
          <w:sz w:val="44"/>
          <w:szCs w:val="44"/>
        </w:rPr>
      </w:r>
    </w:p>
    <w:p>
      <w:pPr>
        <w:ind w:firstLine="708"/>
        <w:jc w:val="center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1.1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  <w:r>
        <w:rPr>
          <w:i/>
          <w:iCs/>
          <w:sz w:val="32"/>
          <w:szCs w:val="32"/>
          <w:u w:val="single"/>
        </w:rPr>
        <w:t xml:space="preserve">Цель </w:t>
      </w:r>
      <w:r>
        <w:rPr>
          <w:i/>
          <w:iCs/>
          <w:sz w:val="32"/>
          <w:szCs w:val="32"/>
          <w:u w:val="single"/>
        </w:rPr>
        <w:t xml:space="preserve">документа </w:t>
      </w:r>
      <w:r>
        <w:rPr>
          <w:i/>
          <w:iCs/>
          <w:sz w:val="32"/>
          <w:szCs w:val="32"/>
          <w:u w:val="single"/>
        </w:rPr>
        <w:t xml:space="preserve">:</w:t>
      </w: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u w:val="single"/>
        </w:rPr>
      </w:r>
    </w:p>
    <w:p>
      <w:pPr>
        <w:ind w:firstLine="708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Изложить описание продукта, выполняемого данной командой. Дать краткую инструкцию по пользованию приложением. Выявить, аргументировать и рассказать наиболее популярные способы использования этой «</w:t>
      </w:r>
      <w:r>
        <w:rPr>
          <w:i/>
          <w:iCs/>
          <w:sz w:val="32"/>
          <w:szCs w:val="32"/>
          <w:u w:val="single"/>
        </w:rPr>
        <w:t xml:space="preserve">утилиты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.  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pPr>
        <w:ind w:firstLine="708"/>
        <w:jc w:val="center"/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1</w:t>
      </w:r>
      <w:r>
        <w:rPr>
          <w:i/>
          <w:iCs/>
          <w:sz w:val="32"/>
          <w:szCs w:val="32"/>
          <w:u w:val="single"/>
        </w:rPr>
        <w:t xml:space="preserve">.</w:t>
      </w:r>
      <w:r>
        <w:rPr>
          <w:i/>
          <w:iCs/>
          <w:sz w:val="32"/>
          <w:szCs w:val="32"/>
          <w:u w:val="single"/>
        </w:rPr>
        <w:t xml:space="preserve">2 </w:t>
      </w:r>
      <w:r>
        <w:rPr>
          <w:i/>
          <w:iCs/>
          <w:sz w:val="32"/>
          <w:szCs w:val="32"/>
          <w:u w:val="single"/>
        </w:rPr>
        <w:t xml:space="preserve">Краткая сводка возможностей:</w:t>
      </w: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u w:val="single"/>
        </w:rPr>
      </w:r>
    </w:p>
    <w:p>
      <w:pPr>
        <w:ind w:firstLine="708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Планирование важных научных конференций с</w:t>
      </w:r>
      <w:r>
        <w:rPr>
          <w:i/>
          <w:iCs/>
          <w:sz w:val="32"/>
          <w:szCs w:val="32"/>
        </w:rPr>
        <w:t xml:space="preserve"> возможностью добавлять, удалять, а также редактировать</w:t>
      </w:r>
      <w:r>
        <w:rPr>
          <w:i/>
          <w:iCs/>
          <w:sz w:val="32"/>
          <w:szCs w:val="32"/>
        </w:rPr>
        <w:t xml:space="preserve">, ранее скорректированные,</w:t>
      </w:r>
      <w:r>
        <w:rPr>
          <w:i/>
          <w:iCs/>
          <w:sz w:val="32"/>
          <w:szCs w:val="32"/>
        </w:rPr>
        <w:t xml:space="preserve"> события.</w:t>
      </w:r>
      <w:r>
        <w:rPr>
          <w:i/>
          <w:iCs/>
          <w:sz w:val="32"/>
          <w:szCs w:val="32"/>
        </w:rPr>
        <w:t xml:space="preserve"> Просматривать все события в виде удобно</w:t>
      </w:r>
      <w:r>
        <w:rPr>
          <w:i/>
          <w:iCs/>
          <w:sz w:val="32"/>
          <w:szCs w:val="32"/>
        </w:rPr>
        <w:t xml:space="preserve">го списка</w:t>
      </w:r>
      <w:r>
        <w:rPr>
          <w:i/>
          <w:iCs/>
          <w:sz w:val="32"/>
          <w:szCs w:val="32"/>
        </w:rPr>
        <w:t xml:space="preserve">. Сортировать события по нужной категории.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1.3 Определения, акронимы и сокращения.</w:t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  <w:t xml:space="preserve">1) «Утилита» - компьютерная программа, приложение.</w:t>
      </w:r>
      <w:r>
        <w:rPr>
          <w:rFonts w:cstheme="minorHAnsi"/>
          <w:i/>
          <w:iCs/>
          <w:sz w:val="32"/>
          <w:szCs w:val="32"/>
        </w:rPr>
      </w:r>
      <w:r>
        <w:rPr>
          <w:rFonts w:cstheme="minorHAnsi"/>
          <w:i/>
          <w:iCs/>
          <w:sz w:val="32"/>
          <w:szCs w:val="32"/>
        </w:rPr>
      </w:r>
    </w:p>
    <w:p>
      <w:pPr>
        <w:ind w:firstLine="708"/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  <w:t xml:space="preserve">2) «С</w:t>
      </w:r>
      <w:r>
        <w:rPr>
          <w:rFonts w:cstheme="minorHAnsi"/>
          <w:i/>
          <w:iCs/>
          <w:sz w:val="32"/>
          <w:szCs w:val="32"/>
        </w:rPr>
        <w:t xml:space="preserve">#</w:t>
      </w:r>
      <w:r>
        <w:rPr>
          <w:rFonts w:cstheme="minorHAnsi"/>
          <w:i/>
          <w:iCs/>
          <w:sz w:val="32"/>
          <w:szCs w:val="32"/>
        </w:rPr>
        <w:t xml:space="preserve">» - язык программирования (</w:t>
      </w:r>
      <w:r>
        <w:rPr>
          <w:rFonts w:cstheme="minorHAnsi"/>
          <w:i/>
          <w:iCs/>
          <w:sz w:val="32"/>
          <w:szCs w:val="32"/>
          <w:lang w:val="en-US"/>
        </w:rPr>
        <w:t xml:space="preserve">CSharp</w:t>
      </w:r>
      <w:r>
        <w:rPr>
          <w:rFonts w:cstheme="minorHAnsi"/>
          <w:i/>
          <w:iCs/>
          <w:sz w:val="32"/>
          <w:szCs w:val="32"/>
        </w:rPr>
        <w:t xml:space="preserve">)</w:t>
      </w:r>
      <w:r>
        <w:rPr>
          <w:rFonts w:cstheme="minorHAnsi"/>
          <w:i/>
          <w:iCs/>
          <w:sz w:val="32"/>
          <w:szCs w:val="32"/>
          <w:lang w:val="en-US"/>
        </w:rPr>
        <w:t xml:space="preserve">.</w:t>
      </w:r>
      <w:r>
        <w:rPr>
          <w:rFonts w:cstheme="minorHAnsi"/>
          <w:i/>
          <w:iCs/>
          <w:sz w:val="32"/>
          <w:szCs w:val="32"/>
        </w:rPr>
      </w:r>
      <w:r>
        <w:rPr>
          <w:rFonts w:cstheme="minorHAnsi"/>
          <w:i/>
          <w:iCs/>
          <w:sz w:val="32"/>
          <w:szCs w:val="32"/>
        </w:rPr>
      </w:r>
    </w:p>
    <w:p>
      <w:pPr>
        <w:ind w:firstLine="708"/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  <w:t xml:space="preserve">3) «</w:t>
      </w:r>
      <w:r>
        <w:rPr>
          <w:rFonts w:cstheme="minorHAnsi"/>
          <w:i/>
          <w:iCs/>
          <w:sz w:val="32"/>
          <w:szCs w:val="32"/>
          <w:lang w:val="en-US"/>
        </w:rPr>
        <w:t xml:space="preserve">SQL</w:t>
      </w:r>
      <w:r>
        <w:rPr>
          <w:rFonts w:cstheme="minorHAnsi"/>
          <w:i/>
          <w:iCs/>
          <w:sz w:val="32"/>
          <w:szCs w:val="32"/>
        </w:rPr>
        <w:t xml:space="preserve">»</w:t>
      </w:r>
      <w:r>
        <w:rPr>
          <w:rFonts w:cstheme="minorHAnsi"/>
          <w:i/>
          <w:iCs/>
          <w:sz w:val="32"/>
          <w:szCs w:val="32"/>
        </w:rPr>
        <w:t xml:space="preserve"> или «БД»</w:t>
      </w:r>
      <w:r>
        <w:rPr>
          <w:rFonts w:cstheme="minorHAnsi"/>
          <w:i/>
          <w:iCs/>
          <w:sz w:val="32"/>
          <w:szCs w:val="32"/>
        </w:rPr>
        <w:t xml:space="preserve"> - </w:t>
      </w:r>
      <w:r>
        <w:rPr>
          <w:rFonts w:cstheme="minorHAnsi"/>
          <w:i/>
          <w:iCs/>
          <w:sz w:val="32"/>
          <w:szCs w:val="32"/>
        </w:rPr>
        <w:t xml:space="preserve">база данных.</w:t>
      </w:r>
      <w:r>
        <w:rPr>
          <w:rFonts w:cstheme="minorHAnsi"/>
          <w:i/>
          <w:iCs/>
          <w:sz w:val="32"/>
          <w:szCs w:val="32"/>
        </w:rPr>
      </w:r>
      <w:r>
        <w:rPr>
          <w:rFonts w:cstheme="minorHAnsi"/>
          <w:i/>
          <w:iCs/>
          <w:sz w:val="32"/>
          <w:szCs w:val="32"/>
        </w:rPr>
      </w:r>
    </w:p>
    <w:p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pPr>
        <w:rPr>
          <w:rFonts w:ascii="Cascadia Mono Light" w:hAnsi="Cascadia Mono Light"/>
          <w:i/>
          <w:iCs/>
          <w:sz w:val="44"/>
          <w:szCs w:val="44"/>
        </w:rPr>
      </w:pPr>
      <w:r>
        <w:rPr>
          <w:rFonts w:ascii="Cascadia Mono Light" w:hAnsi="Cascadia Mono Light"/>
          <w:i/>
          <w:iCs/>
          <w:sz w:val="44"/>
          <w:szCs w:val="44"/>
        </w:rPr>
        <w:t xml:space="preserve">2</w:t>
      </w:r>
      <w:r>
        <w:rPr>
          <w:rFonts w:ascii="Cascadia Mono Light" w:hAnsi="Cascadia Mono Light"/>
          <w:i/>
          <w:iCs/>
          <w:sz w:val="44"/>
          <w:szCs w:val="44"/>
        </w:rPr>
        <w:t xml:space="preserve">. </w:t>
      </w:r>
      <w:r>
        <w:rPr>
          <w:rFonts w:ascii="Cascadia Mono Light" w:hAnsi="Cascadia Mono Light"/>
          <w:i/>
          <w:iCs/>
          <w:sz w:val="44"/>
          <w:szCs w:val="44"/>
        </w:rPr>
        <w:t xml:space="preserve">Обзор системы</w:t>
      </w:r>
      <w:r>
        <w:rPr>
          <w:rFonts w:ascii="Cascadia Mono Light" w:hAnsi="Cascadia Mono Light"/>
          <w:i/>
          <w:iCs/>
          <w:sz w:val="44"/>
          <w:szCs w:val="44"/>
        </w:rPr>
      </w:r>
      <w:r>
        <w:rPr>
          <w:rFonts w:ascii="Cascadia Mono Light" w:hAnsi="Cascadia Mono Light"/>
          <w:i/>
          <w:iCs/>
          <w:sz w:val="44"/>
          <w:szCs w:val="44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2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i/>
          <w:iCs/>
          <w:sz w:val="32"/>
          <w:szCs w:val="32"/>
          <w:u w:val="single"/>
        </w:rPr>
        <w:t xml:space="preserve">1 Возможные пользователи системы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  <w:u w:val="single"/>
        </w:rPr>
        <w:t xml:space="preserve">Главный приоритет:</w:t>
      </w:r>
      <w:r>
        <w:rPr>
          <w:rFonts w:cstheme="minorHAnsi"/>
          <w:i/>
          <w:iCs/>
          <w:sz w:val="36"/>
          <w:szCs w:val="36"/>
        </w:rPr>
        <w:t xml:space="preserve"> </w:t>
      </w:r>
      <w:r>
        <w:rPr>
          <w:rFonts w:cstheme="minorHAnsi"/>
          <w:i/>
          <w:iCs/>
          <w:sz w:val="32"/>
          <w:szCs w:val="32"/>
        </w:rPr>
        <w:t xml:space="preserve">Пользователями</w:t>
      </w:r>
      <w:r>
        <w:rPr>
          <w:rFonts w:cstheme="minorHAnsi"/>
          <w:i/>
          <w:iCs/>
          <w:sz w:val="32"/>
          <w:szCs w:val="32"/>
        </w:rPr>
        <w:t xml:space="preserve"> могут являться лица, заинтересованные в организации благотворительных событий. </w:t>
      </w:r>
      <w:r>
        <w:rPr>
          <w:rFonts w:cstheme="minorHAnsi"/>
          <w:i/>
          <w:iCs/>
          <w:sz w:val="36"/>
          <w:szCs w:val="36"/>
        </w:rPr>
      </w:r>
      <w:r>
        <w:rPr>
          <w:rFonts w:cstheme="minorHAnsi"/>
          <w:i/>
          <w:iCs/>
          <w:sz w:val="36"/>
          <w:szCs w:val="36"/>
        </w:rPr>
      </w:r>
    </w:p>
    <w:p>
      <w:pPr>
        <w:ind w:firstLine="708"/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6"/>
          <w:szCs w:val="36"/>
          <w:u w:val="single"/>
        </w:rPr>
        <w:t xml:space="preserve">Второстепенный приоритет:</w:t>
      </w:r>
      <w:r>
        <w:rPr>
          <w:rFonts w:cstheme="minorHAnsi"/>
          <w:i/>
          <w:iCs/>
          <w:sz w:val="32"/>
          <w:szCs w:val="32"/>
        </w:rPr>
        <w:t xml:space="preserve"> </w:t>
      </w:r>
      <w:r>
        <w:rPr>
          <w:rFonts w:cstheme="minorHAnsi"/>
          <w:i/>
          <w:iCs/>
          <w:sz w:val="32"/>
          <w:szCs w:val="32"/>
        </w:rPr>
        <w:t xml:space="preserve">Желающие посетить мероприятие.</w:t>
      </w:r>
      <w:r>
        <w:rPr>
          <w:rFonts w:cstheme="minorHAnsi"/>
          <w:i/>
          <w:iCs/>
          <w:sz w:val="32"/>
          <w:szCs w:val="32"/>
        </w:rPr>
      </w:r>
      <w:r>
        <w:rPr>
          <w:rFonts w:cstheme="minorHAnsi"/>
          <w:i/>
          <w:iCs/>
          <w:sz w:val="32"/>
          <w:szCs w:val="32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2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i/>
          <w:iCs/>
          <w:sz w:val="32"/>
          <w:szCs w:val="32"/>
          <w:u w:val="single"/>
        </w:rPr>
        <w:t xml:space="preserve">2 Окружение системы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</w:r>
      <w:r>
        <w:rPr>
          <w:rFonts w:cstheme="minorHAnsi"/>
          <w:i/>
          <w:iCs/>
          <w:sz w:val="32"/>
          <w:szCs w:val="32"/>
        </w:rPr>
      </w:r>
      <w:r>
        <w:rPr>
          <w:rFonts w:cstheme="minorHAnsi"/>
          <w:i/>
          <w:iCs/>
          <w:sz w:val="32"/>
          <w:szCs w:val="32"/>
        </w:rPr>
      </w:r>
    </w:p>
    <w:p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09035"/>
                <wp:effectExtent l="0" t="0" r="3175" b="571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9434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3709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92.05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2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i/>
          <w:iCs/>
          <w:sz w:val="32"/>
          <w:szCs w:val="32"/>
          <w:u w:val="single"/>
        </w:rPr>
        <w:t xml:space="preserve">3 Обзор вариантов использования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История пользователей из главного </w:t>
      </w:r>
      <w:r>
        <w:rPr>
          <w:rFonts w:cstheme="minorHAnsi"/>
          <w:i/>
          <w:iCs/>
          <w:sz w:val="32"/>
          <w:szCs w:val="32"/>
          <w:u w:val="single"/>
        </w:rPr>
        <w:t xml:space="preserve">приоритета</w:t>
      </w:r>
      <w:r>
        <w:rPr>
          <w:rFonts w:cstheme="minorHAnsi"/>
          <w:i/>
          <w:iCs/>
          <w:sz w:val="32"/>
          <w:szCs w:val="32"/>
          <w:u w:val="single"/>
        </w:rPr>
        <w:t xml:space="preserve">(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User</w:t>
      </w:r>
      <w:r>
        <w:rPr>
          <w:rFonts w:cstheme="minorHAnsi"/>
          <w:i/>
          <w:iCs/>
          <w:sz w:val="32"/>
          <w:szCs w:val="32"/>
          <w:u w:val="single"/>
        </w:rPr>
        <w:t xml:space="preserve"> 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Storie</w:t>
      </w:r>
      <w:r>
        <w:rPr>
          <w:rFonts w:cstheme="minorHAnsi"/>
          <w:i/>
          <w:iCs/>
          <w:sz w:val="32"/>
          <w:szCs w:val="32"/>
          <w:u w:val="single"/>
        </w:rPr>
        <w:t xml:space="preserve">)</w:t>
      </w:r>
      <w:r>
        <w:rPr>
          <w:rFonts w:cstheme="minorHAnsi"/>
          <w:i/>
          <w:iCs/>
          <w:sz w:val="32"/>
          <w:szCs w:val="32"/>
          <w:u w:val="single"/>
        </w:rPr>
        <w:t xml:space="preserve">:</w:t>
      </w:r>
      <w:r>
        <w:rPr>
          <w:rFonts w:cstheme="minorHAnsi"/>
          <w:i/>
          <w:iCs/>
          <w:sz w:val="32"/>
          <w:szCs w:val="32"/>
        </w:rPr>
        <w:t xml:space="preserve"> </w:t>
      </w:r>
      <w:r>
        <w:rPr>
          <w:rFonts w:cstheme="minorHAnsi"/>
          <w:i/>
          <w:iCs/>
          <w:sz w:val="32"/>
          <w:szCs w:val="32"/>
        </w:rPr>
        <w:t xml:space="preserve">Пользователь М, запланировал своё выступление на 16 мая 2026 года. Добавил новое событие, которое отображается в списке событий.</w:t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История пользователей из второстепенного </w:t>
      </w:r>
      <w:r>
        <w:rPr>
          <w:rFonts w:cstheme="minorHAnsi"/>
          <w:i/>
          <w:iCs/>
          <w:sz w:val="32"/>
          <w:szCs w:val="32"/>
          <w:u w:val="single"/>
        </w:rPr>
        <w:t xml:space="preserve">приоритета</w:t>
      </w:r>
      <w:r>
        <w:rPr>
          <w:rFonts w:cstheme="minorHAnsi"/>
          <w:i/>
          <w:iCs/>
          <w:sz w:val="32"/>
          <w:szCs w:val="32"/>
          <w:u w:val="single"/>
        </w:rPr>
        <w:t xml:space="preserve">(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User</w:t>
      </w:r>
      <w:r>
        <w:rPr>
          <w:rFonts w:cstheme="minorHAnsi"/>
          <w:i/>
          <w:iCs/>
          <w:sz w:val="32"/>
          <w:szCs w:val="32"/>
          <w:u w:val="single"/>
        </w:rPr>
        <w:t xml:space="preserve"> 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Storie</w:t>
      </w:r>
      <w:r>
        <w:rPr>
          <w:rFonts w:cstheme="minorHAnsi"/>
          <w:i/>
          <w:iCs/>
          <w:sz w:val="32"/>
          <w:szCs w:val="32"/>
          <w:u w:val="single"/>
        </w:rPr>
        <w:t xml:space="preserve">)</w:t>
      </w:r>
      <w:r>
        <w:rPr>
          <w:rFonts w:cstheme="minorHAnsi"/>
          <w:i/>
          <w:iCs/>
          <w:sz w:val="32"/>
          <w:szCs w:val="32"/>
          <w:u w:val="single"/>
        </w:rPr>
        <w:t xml:space="preserve">:</w:t>
      </w:r>
      <w:r>
        <w:rPr>
          <w:rFonts w:cstheme="minorHAnsi"/>
          <w:i/>
          <w:iCs/>
          <w:sz w:val="32"/>
          <w:szCs w:val="32"/>
        </w:rPr>
        <w:t xml:space="preserve"> </w:t>
      </w:r>
      <w:r>
        <w:rPr>
          <w:rFonts w:cstheme="minorHAnsi"/>
          <w:i/>
          <w:iCs/>
          <w:sz w:val="32"/>
          <w:szCs w:val="32"/>
        </w:rPr>
        <w:t xml:space="preserve">Пользователь </w:t>
      </w:r>
      <w:r>
        <w:rPr>
          <w:rFonts w:cstheme="minorHAnsi"/>
          <w:i/>
          <w:iCs/>
          <w:sz w:val="32"/>
          <w:szCs w:val="32"/>
        </w:rPr>
        <w:t xml:space="preserve">решил посетить мероприятие «Сбор пожертвований для детского дома». Он запланировал своё появление на 6 июня 2026 года</w:t>
      </w:r>
      <w:r>
        <w:rPr>
          <w:rFonts w:cstheme="minorHAnsi"/>
          <w:i/>
          <w:iCs/>
          <w:sz w:val="32"/>
          <w:szCs w:val="32"/>
        </w:rPr>
        <w:t xml:space="preserve">, но у него не получается приехать в этот день и он решил поменять дату своего появления на другую.</w:t>
      </w:r>
      <w:r>
        <w:rPr>
          <w:rFonts w:cstheme="minorHAnsi"/>
          <w:i/>
          <w:iCs/>
          <w:sz w:val="32"/>
          <w:szCs w:val="32"/>
        </w:rPr>
      </w:r>
      <w:r>
        <w:rPr>
          <w:rFonts w:cstheme="minorHAnsi"/>
          <w:i/>
          <w:iCs/>
          <w:sz w:val="32"/>
          <w:szCs w:val="32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2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i/>
          <w:iCs/>
          <w:sz w:val="32"/>
          <w:szCs w:val="32"/>
          <w:u w:val="single"/>
        </w:rPr>
        <w:t xml:space="preserve">4 Нефункциональные требования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ind w:firstLine="708"/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</w:rPr>
        <w:t xml:space="preserve">Данная </w:t>
      </w:r>
      <w:r>
        <w:rPr>
          <w:rFonts w:cstheme="minorHAnsi"/>
          <w:i/>
          <w:iCs/>
          <w:sz w:val="32"/>
          <w:szCs w:val="32"/>
        </w:rPr>
        <w:t xml:space="preserve">«</w:t>
      </w:r>
      <w:r>
        <w:rPr>
          <w:rFonts w:cstheme="minorHAnsi"/>
          <w:i/>
          <w:iCs/>
          <w:sz w:val="32"/>
          <w:szCs w:val="32"/>
        </w:rPr>
        <w:t xml:space="preserve">утилита</w:t>
      </w:r>
      <w:r>
        <w:rPr>
          <w:rFonts w:cstheme="minorHAnsi"/>
          <w:i/>
          <w:iCs/>
          <w:sz w:val="32"/>
          <w:szCs w:val="32"/>
        </w:rPr>
        <w:t xml:space="preserve">»</w:t>
      </w:r>
      <w:r>
        <w:rPr>
          <w:rFonts w:cstheme="minorHAnsi"/>
          <w:i/>
          <w:iCs/>
          <w:sz w:val="32"/>
          <w:szCs w:val="32"/>
        </w:rPr>
        <w:t xml:space="preserve"> будет создана на языке программирования</w:t>
      </w:r>
      <w:r>
        <w:rPr>
          <w:rFonts w:cstheme="minorHAnsi"/>
          <w:i/>
          <w:iCs/>
          <w:sz w:val="32"/>
          <w:szCs w:val="32"/>
        </w:rPr>
        <w:t xml:space="preserve"> 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C</w:t>
      </w:r>
      <w:r>
        <w:rPr>
          <w:rFonts w:cstheme="minorHAnsi"/>
          <w:i/>
          <w:iCs/>
          <w:sz w:val="32"/>
          <w:szCs w:val="32"/>
          <w:u w:val="single"/>
        </w:rPr>
        <w:t xml:space="preserve">#</w:t>
      </w:r>
      <w:r>
        <w:rPr>
          <w:rFonts w:cstheme="minorHAnsi"/>
          <w:i/>
          <w:iCs/>
          <w:sz w:val="32"/>
          <w:szCs w:val="32"/>
        </w:rPr>
        <w:t xml:space="preserve">. При создании приложения используется интегрированная среда разработки (IDE), созданная компанией Microsoft –</w:t>
      </w:r>
      <w:r>
        <w:rPr>
          <w:rFonts w:cstheme="minorHAnsi"/>
          <w:i/>
          <w:iCs/>
          <w:sz w:val="32"/>
          <w:szCs w:val="32"/>
        </w:rPr>
        <w:t xml:space="preserve"> 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Visual</w:t>
      </w:r>
      <w:r>
        <w:rPr>
          <w:rFonts w:cstheme="minorHAnsi"/>
          <w:i/>
          <w:iCs/>
          <w:sz w:val="32"/>
          <w:szCs w:val="32"/>
          <w:u w:val="single"/>
        </w:rPr>
        <w:t xml:space="preserve"> 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Studio</w:t>
      </w:r>
      <w:r>
        <w:rPr>
          <w:rFonts w:cstheme="minorHAnsi"/>
          <w:i/>
          <w:iCs/>
          <w:sz w:val="32"/>
          <w:szCs w:val="32"/>
        </w:rPr>
        <w:t xml:space="preserve">. Также используется объектно-реляционная система управления базами данных (СУБД) с открытым исходным кодом</w:t>
      </w:r>
      <w:r>
        <w:rPr>
          <w:rFonts w:cstheme="minorHAnsi"/>
          <w:i/>
          <w:iCs/>
          <w:sz w:val="32"/>
          <w:szCs w:val="32"/>
        </w:rPr>
        <w:t xml:space="preserve"> –</w:t>
      </w:r>
      <w:r>
        <w:rPr>
          <w:rFonts w:cstheme="minorHAnsi"/>
          <w:i/>
          <w:iCs/>
          <w:sz w:val="32"/>
          <w:szCs w:val="32"/>
        </w:rPr>
        <w:t xml:space="preserve"> 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PostgreSQL</w:t>
      </w:r>
      <w:r>
        <w:rPr>
          <w:rFonts w:cstheme="minorHAnsi"/>
          <w:i/>
          <w:iCs/>
          <w:sz w:val="32"/>
          <w:szCs w:val="32"/>
        </w:rPr>
        <w:t xml:space="preserve">. Используется веб-сервис система, которая позволяет нескольким разработчикам одновременно работать над одним продуктом – 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GitHub</w:t>
      </w:r>
      <w:r>
        <w:rPr>
          <w:rFonts w:cstheme="minorHAnsi"/>
          <w:i/>
          <w:iCs/>
          <w:sz w:val="32"/>
          <w:szCs w:val="32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rPr>
          <w:rFonts w:ascii="Cascadia Mono Light" w:hAnsi="Cascadia Mono Light"/>
          <w:i/>
          <w:iCs/>
          <w:sz w:val="44"/>
          <w:szCs w:val="44"/>
        </w:rPr>
      </w:pPr>
      <w:r>
        <w:rPr>
          <w:rFonts w:ascii="Cascadia Mono Light" w:hAnsi="Cascadia Mono Light"/>
          <w:i/>
          <w:iCs/>
          <w:sz w:val="44"/>
          <w:szCs w:val="44"/>
        </w:rPr>
        <w:t xml:space="preserve">3</w:t>
      </w:r>
      <w:r>
        <w:rPr>
          <w:rFonts w:ascii="Cascadia Mono Light" w:hAnsi="Cascadia Mono Light"/>
          <w:i/>
          <w:iCs/>
          <w:sz w:val="44"/>
          <w:szCs w:val="44"/>
        </w:rPr>
        <w:t xml:space="preserve">. </w:t>
      </w:r>
      <w:r>
        <w:rPr>
          <w:rFonts w:ascii="Cascadia Mono Light" w:hAnsi="Cascadia Mono Light"/>
          <w:i/>
          <w:iCs/>
          <w:sz w:val="44"/>
          <w:szCs w:val="44"/>
        </w:rPr>
        <w:t xml:space="preserve">Детальные требования</w:t>
      </w:r>
      <w:r>
        <w:rPr>
          <w:rFonts w:ascii="Cascadia Mono Light" w:hAnsi="Cascadia Mono Light"/>
          <w:i/>
          <w:iCs/>
          <w:sz w:val="44"/>
          <w:szCs w:val="44"/>
        </w:rPr>
      </w:r>
      <w:r>
        <w:rPr>
          <w:rFonts w:ascii="Cascadia Mono Light" w:hAnsi="Cascadia Mono Light"/>
          <w:i/>
          <w:iCs/>
          <w:sz w:val="44"/>
          <w:szCs w:val="44"/>
        </w:rPr>
      </w:r>
    </w:p>
    <w:p>
      <w:pPr>
        <w:ind w:firstLine="0"/>
        <w:jc w:val="left"/>
        <w:rPr>
          <w:rFonts w:cstheme="minorHAnsi"/>
          <w:bCs/>
          <w:i/>
          <w:sz w:val="32"/>
          <w:szCs w:val="32"/>
          <w:highlight w:val="none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3</w:t>
      </w:r>
      <w:r>
        <w:rPr>
          <w:rFonts w:cstheme="minorHAnsi"/>
          <w:i/>
          <w:iCs/>
          <w:sz w:val="32"/>
          <w:szCs w:val="32"/>
          <w:u w:val="single"/>
        </w:rPr>
        <w:t xml:space="preserve">.1</w:t>
      </w:r>
      <w:r>
        <w:rPr>
          <w:rFonts w:cstheme="minorHAnsi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cstheme="minorHAnsi"/>
          <w:i/>
          <w:iCs/>
          <w:sz w:val="32"/>
          <w:szCs w:val="32"/>
          <w:u w:val="single"/>
        </w:rPr>
        <w:t xml:space="preserve">Требования к пользовательским интерфейсам</w:t>
      </w:r>
      <w:r>
        <w:rPr>
          <w:rFonts w:cstheme="minorHAnsi"/>
          <w:i/>
          <w:iCs/>
          <w:sz w:val="32"/>
          <w:szCs w:val="32"/>
          <w:u w:val="single"/>
        </w:rPr>
        <w:t xml:space="preserve">.</w:t>
      </w:r>
      <w:r>
        <w:rPr>
          <w:rFonts w:cstheme="minorHAnsi"/>
          <w:highlight w:val="none"/>
        </w:rPr>
      </w:r>
      <w:r>
        <w:rPr>
          <w:rFonts w:cstheme="minorHAnsi"/>
          <w:bCs/>
          <w:i/>
          <w:sz w:val="32"/>
          <w:szCs w:val="32"/>
          <w:highlight w:val="none"/>
          <w:u w:val="single"/>
        </w:rPr>
      </w:r>
    </w:p>
    <w:p>
      <w:pPr>
        <w:ind w:firstLine="708"/>
        <w:jc w:val="center"/>
        <w:rPr>
          <w:rFonts w:cstheme="minorHAnsi"/>
          <w:i/>
          <w:iCs/>
          <w:sz w:val="32"/>
          <w:szCs w:val="32"/>
          <w:highlight w:val="none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Все элементы </w:t>
      </w:r>
      <w:r>
        <w:rPr>
          <w:rFonts w:cstheme="minorHAnsi"/>
          <w:i/>
          <w:iCs/>
          <w:sz w:val="32"/>
          <w:szCs w:val="32"/>
          <w:u w:val="single"/>
        </w:rPr>
        <w:t xml:space="preserve">формы,с</w:t>
      </w:r>
      <w:r>
        <w:rPr>
          <w:rFonts w:cstheme="minorHAnsi"/>
          <w:i/>
          <w:iCs/>
          <w:sz w:val="32"/>
          <w:szCs w:val="32"/>
          <w:u w:val="single"/>
        </w:rPr>
        <w:t xml:space="preserve"> которыми взаимодействует пользователь, и их описание:</w:t>
      </w:r>
      <w:r>
        <w:rPr>
          <w:rFonts w:cstheme="minorHAnsi"/>
          <w:i/>
          <w:iCs/>
          <w:sz w:val="32"/>
          <w:szCs w:val="32"/>
          <w:highlight w:val="none"/>
          <w:u w:val="single"/>
        </w:rPr>
      </w:r>
      <w:r>
        <w:rPr>
          <w:rFonts w:cstheme="minorHAnsi"/>
          <w:i/>
          <w:iCs/>
          <w:sz w:val="32"/>
          <w:szCs w:val="32"/>
          <w:highlight w:val="none"/>
          <w:u w:val="single"/>
        </w:rPr>
      </w:r>
    </w:p>
    <w:p>
      <w:pPr>
        <w:ind w:firstLine="708"/>
        <w:jc w:val="center"/>
        <w:rPr>
          <w:rFonts w:cstheme="minorHAnsi"/>
          <w:bCs/>
          <w:i/>
          <w:sz w:val="32"/>
          <w:szCs w:val="32"/>
          <w:highlight w:val="none"/>
          <w:u w:val="single"/>
        </w:rPr>
      </w:pPr>
      <w:r>
        <w:rPr>
          <w:rFonts w:cstheme="minorHAnsi"/>
          <w:i/>
          <w:iCs/>
          <w:sz w:val="32"/>
          <w:szCs w:val="32"/>
          <w:highlight w:val="none"/>
          <w:u w:val="single"/>
        </w:rPr>
        <w:t xml:space="preserve">Главное меню</w:t>
      </w:r>
      <w:r>
        <w:rPr>
          <w:rFonts w:cstheme="minorHAnsi"/>
          <w:i/>
          <w:iCs/>
          <w:sz w:val="32"/>
          <w:szCs w:val="32"/>
          <w:highlight w:val="none"/>
          <w:u w:val="single"/>
        </w:rPr>
      </w:r>
      <w:r>
        <w:rPr>
          <w:rFonts w:cstheme="minorHAnsi"/>
          <w:bCs/>
          <w:i/>
          <w:sz w:val="32"/>
          <w:szCs w:val="32"/>
          <w:highlight w:val="none"/>
          <w:u w:val="single"/>
        </w:rPr>
      </w:r>
    </w:p>
    <w:p>
      <w:pPr>
        <w:ind w:firstLine="708"/>
        <w:jc w:val="center"/>
        <w:rPr>
          <w:rFonts w:cstheme="minorHAnsi"/>
          <w:bCs/>
          <w:i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highlight w:val="none"/>
          <w:u w:val="single"/>
        </w:rPr>
      </w:r>
      <w:r>
        <w:rPr>
          <w:rFonts w:cstheme="minorHAnsi"/>
          <w:i/>
          <w:iCs/>
          <w:sz w:val="32"/>
          <w:szCs w:val="32"/>
          <w:u w:val="singl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50986" cy="279792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5939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750985" cy="2797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95.35pt;height:220.3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cstheme="minorHAnsi"/>
          <w:sz w:val="32"/>
          <w:szCs w:val="32"/>
          <w:lang w:val="en-US"/>
        </w:rPr>
        <w:tab/>
      </w:r>
      <w:r>
        <w:rPr>
          <w:rFonts w:cstheme="minorHAnsi"/>
          <w:i/>
          <w:iCs/>
          <w:sz w:val="32"/>
          <w:szCs w:val="32"/>
          <w:highlight w:val="none"/>
          <w:u w:val="single"/>
        </w:rPr>
      </w:r>
      <w:r>
        <w:rPr>
          <w:rFonts w:cstheme="minorHAnsi"/>
          <w:bCs/>
          <w:i/>
          <w:sz w:val="32"/>
          <w:szCs w:val="32"/>
          <w:u w:val="single"/>
        </w:rPr>
      </w:r>
    </w:p>
    <w:p>
      <w:pPr>
        <w:pStyle w:val="875"/>
        <w:numPr>
          <w:ilvl w:val="0"/>
          <w:numId w:val="5"/>
        </w:numPr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t xml:space="preserve">Кнопка «Просмотр событий»</w:t>
      </w:r>
      <w:r>
        <w:rPr>
          <w:rFonts w:cstheme="minorHAnsi"/>
          <w:i/>
          <w:iCs/>
          <w:sz w:val="32"/>
          <w:szCs w:val="32"/>
        </w:rPr>
        <w:t xml:space="preserve"> – при нажатии данной кнопки открывается новое окно, в котором пользователю предоставляется информация в таблице обо всех запланированных событиях.</w:t>
      </w:r>
      <w:r>
        <w:rPr>
          <w:rFonts w:cstheme="minorHAnsi"/>
          <w:i/>
          <w:iCs/>
          <w:sz w:val="32"/>
          <w:szCs w:val="32"/>
          <w:u w:val="single"/>
        </w:rPr>
      </w:r>
    </w:p>
    <w:p>
      <w:pPr>
        <w:pStyle w:val="875"/>
        <w:numPr>
          <w:ilvl w:val="0"/>
          <w:numId w:val="5"/>
        </w:numPr>
        <w:rPr>
          <w:rFonts w:cstheme="minorHAnsi"/>
          <w:bCs/>
          <w:i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highlight w:val="none"/>
        </w:rPr>
      </w:r>
      <w:r>
        <w:rPr>
          <w:rFonts w:cstheme="minorHAnsi"/>
          <w:i/>
          <w:iCs/>
          <w:sz w:val="32"/>
          <w:szCs w:val="32"/>
          <w:u w:val="single"/>
        </w:rPr>
        <w:t xml:space="preserve">Кнопка «Создать конференцию»</w:t>
      </w:r>
      <w:r>
        <w:rPr>
          <w:rFonts w:cstheme="minorHAnsi"/>
          <w:i/>
          <w:iCs/>
          <w:sz w:val="32"/>
          <w:szCs w:val="32"/>
        </w:rPr>
        <w:t xml:space="preserve"> – при нажатии данной кнопки открывается новое окно, котором пользоваетелю предоставляется возможность создать свою конференцию</w:t>
      </w:r>
      <w:r>
        <w:rPr>
          <w:rFonts w:cstheme="minorHAnsi"/>
          <w:bCs/>
          <w:i/>
          <w:sz w:val="32"/>
          <w:szCs w:val="32"/>
          <w:u w:val="single"/>
        </w:rPr>
      </w:r>
      <w:r>
        <w:rPr>
          <w:rFonts w:cstheme="minorHAnsi"/>
          <w:bCs/>
          <w:i/>
          <w:sz w:val="32"/>
          <w:szCs w:val="32"/>
          <w:u w:val="single"/>
        </w:rPr>
      </w:r>
    </w:p>
    <w:p>
      <w:pPr>
        <w:ind w:left="0" w:firstLine="0"/>
        <w:rPr>
          <w:rFonts w:cstheme="minorHAnsi"/>
          <w:bCs/>
          <w:i/>
          <w:sz w:val="32"/>
          <w:szCs w:val="32"/>
          <w:u w:val="single"/>
        </w:rPr>
      </w:pPr>
      <w:r>
        <w:rPr>
          <w:rFonts w:cstheme="minorHAnsi"/>
          <w:bCs/>
          <w:i/>
          <w:sz w:val="32"/>
          <w:szCs w:val="32"/>
          <w:u w:val="single"/>
        </w:rPr>
      </w:r>
      <w:r>
        <w:rPr>
          <w:rFonts w:cstheme="minorHAnsi"/>
          <w:bCs/>
          <w:i/>
          <w:sz w:val="32"/>
          <w:szCs w:val="32"/>
          <w:u w:val="single"/>
        </w:rPr>
      </w:r>
      <w:r>
        <w:rPr>
          <w:rFonts w:cstheme="minorHAnsi"/>
          <w:bCs/>
          <w:i/>
          <w:sz w:val="32"/>
          <w:szCs w:val="32"/>
          <w:u w:val="single"/>
        </w:rPr>
      </w:r>
    </w:p>
    <w:p>
      <w:pPr>
        <w:ind w:left="0" w:firstLine="0"/>
        <w:rPr>
          <w:rFonts w:cstheme="minorHAnsi"/>
          <w:bCs/>
          <w:i/>
          <w:sz w:val="32"/>
          <w:szCs w:val="32"/>
          <w:highlight w:val="none"/>
          <w:u w:val="single"/>
        </w:rPr>
      </w:pPr>
      <w:r>
        <w:rPr>
          <w:rFonts w:cstheme="minorHAnsi"/>
          <w:i/>
          <w:iCs/>
          <w:sz w:val="32"/>
          <w:szCs w:val="32"/>
          <w:highlight w:val="none"/>
        </w:rPr>
        <w:tab/>
        <w:tab/>
        <w:tab/>
        <w:tab/>
        <w:t xml:space="preserve">Окно </w:t>
      </w:r>
      <w:r>
        <w:rPr>
          <w:rFonts w:cstheme="minorHAnsi"/>
          <w:i/>
          <w:iCs/>
          <w:sz w:val="32"/>
          <w:szCs w:val="32"/>
          <w:u w:val="single"/>
        </w:rPr>
        <w:t xml:space="preserve">«Просмотр событий»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638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997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976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13.1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cstheme="minorHAnsi"/>
          <w:bCs/>
          <w:i/>
          <w:sz w:val="32"/>
          <w:szCs w:val="32"/>
          <w:highlight w:val="none"/>
          <w:u w:val="single"/>
        </w:rPr>
      </w:r>
      <w:r>
        <w:rPr>
          <w:rFonts w:cstheme="minorHAnsi"/>
          <w:bCs/>
          <w:i/>
          <w:sz w:val="32"/>
          <w:szCs w:val="32"/>
          <w:highlight w:val="none"/>
          <w:u w:val="single"/>
        </w:rPr>
      </w:r>
    </w:p>
    <w:p>
      <w:pPr>
        <w:pStyle w:val="875"/>
        <w:numPr>
          <w:ilvl w:val="0"/>
          <w:numId w:val="7"/>
        </w:numPr>
        <w:tabs>
          <w:tab w:val="left" w:pos="4185" w:leader="none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  <w:u w:val="single"/>
        </w:rPr>
        <w:t xml:space="preserve">Колонн</w:t>
      </w:r>
      <w:r>
        <w:rPr>
          <w:i/>
          <w:iCs/>
          <w:sz w:val="32"/>
          <w:szCs w:val="32"/>
          <w:u w:val="single"/>
        </w:rPr>
        <w:t xml:space="preserve">а «Название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- Эта колонна отображает название события.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pPr>
        <w:pStyle w:val="875"/>
        <w:numPr>
          <w:ilvl w:val="0"/>
          <w:numId w:val="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  <w:lang w:val="ru-RU"/>
        </w:rPr>
      </w:r>
      <w:r>
        <w:rPr>
          <w:i/>
          <w:iCs/>
          <w:sz w:val="32"/>
          <w:szCs w:val="32"/>
          <w:u w:val="single"/>
        </w:rPr>
        <w:t xml:space="preserve">Колонн</w:t>
      </w:r>
      <w:r>
        <w:rPr>
          <w:i/>
          <w:iCs/>
          <w:sz w:val="32"/>
          <w:szCs w:val="32"/>
          <w:u w:val="single"/>
        </w:rPr>
        <w:t xml:space="preserve">а «Дата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Эта колонна отображает дату, в которую это событие состоится.</w:t>
      </w: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Колонн</w:t>
      </w:r>
      <w:r>
        <w:rPr>
          <w:i/>
          <w:iCs/>
          <w:sz w:val="32"/>
          <w:szCs w:val="32"/>
          <w:u w:val="single"/>
        </w:rPr>
        <w:t xml:space="preserve">а «Время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</w:t>
      </w:r>
      <w:r>
        <w:rPr>
          <w:i/>
          <w:iCs/>
          <w:sz w:val="32"/>
          <w:szCs w:val="32"/>
        </w:rPr>
        <w:t xml:space="preserve">Эта колонна отображает время, в которое это событие состоится.</w:t>
      </w: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Колонн</w:t>
      </w:r>
      <w:r>
        <w:rPr>
          <w:i/>
          <w:iCs/>
          <w:sz w:val="32"/>
          <w:szCs w:val="32"/>
          <w:u w:val="single"/>
        </w:rPr>
        <w:t xml:space="preserve">а «Участники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</w:t>
      </w:r>
      <w:r>
        <w:rPr>
          <w:i/>
          <w:iCs/>
          <w:sz w:val="32"/>
          <w:szCs w:val="32"/>
        </w:rPr>
        <w:t xml:space="preserve">Эта колонна отображает количество участников события.</w:t>
      </w: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Колонн</w:t>
      </w:r>
      <w:r>
        <w:rPr>
          <w:i/>
          <w:iCs/>
          <w:sz w:val="32"/>
          <w:szCs w:val="32"/>
          <w:u w:val="single"/>
        </w:rPr>
        <w:t xml:space="preserve">а «Категория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</w:t>
      </w:r>
      <w:r>
        <w:rPr>
          <w:i/>
          <w:iCs/>
          <w:sz w:val="32"/>
          <w:szCs w:val="32"/>
        </w:rPr>
        <w:t xml:space="preserve">Эта колонна отображает категорию события.</w:t>
      </w: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Колонн</w:t>
      </w:r>
      <w:r>
        <w:rPr>
          <w:i/>
          <w:iCs/>
          <w:sz w:val="32"/>
          <w:szCs w:val="32"/>
          <w:u w:val="single"/>
        </w:rPr>
        <w:t xml:space="preserve">а «Описание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</w:t>
      </w:r>
      <w:r>
        <w:rPr>
          <w:i/>
          <w:iCs/>
          <w:sz w:val="32"/>
          <w:szCs w:val="32"/>
        </w:rPr>
        <w:t xml:space="preserve">Эта колонна отображает описание события.</w:t>
      </w: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7"/>
        </w:numPr>
        <w:tabs>
          <w:tab w:val="left" w:pos="4185" w:leader="none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  <w:u w:val="single"/>
        </w:rPr>
        <w:t xml:space="preserve">Кнопка «Главное меню»</w:t>
      </w:r>
      <w:r>
        <w:rPr>
          <w:i/>
          <w:iCs/>
          <w:sz w:val="32"/>
          <w:szCs w:val="32"/>
        </w:rPr>
        <w:t xml:space="preserve"> – При нажатии этой кнопки данное окно закрывается.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pPr>
        <w:ind w:left="1230" w:firstLine="0"/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</w:rPr>
      </w:r>
    </w:p>
    <w:p>
      <w:pPr>
        <w:ind w:left="1230" w:firstLine="0"/>
        <w:tabs>
          <w:tab w:val="left" w:pos="4185" w:leader="none"/>
        </w:tabs>
        <w:rPr>
          <w:bCs/>
          <w:i/>
          <w:sz w:val="32"/>
          <w:szCs w:val="32"/>
          <w:highlight w:val="none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  <w:highlight w:val="none"/>
        </w:rPr>
      </w:r>
    </w:p>
    <w:p>
      <w:pPr>
        <w:ind w:left="0" w:firstLine="0"/>
        <w:tabs>
          <w:tab w:val="left" w:pos="4185" w:leader="none"/>
        </w:tabs>
        <w:rPr>
          <w:rFonts w:cstheme="minorHAnsi"/>
          <w:bCs/>
          <w:i/>
          <w:sz w:val="32"/>
          <w:szCs w:val="32"/>
          <w:highlight w:val="none"/>
          <w:u w:val="single"/>
        </w:rPr>
      </w:pPr>
      <w:r>
        <w:rPr>
          <w:rFonts w:cstheme="minorHAnsi"/>
          <w:i/>
          <w:iCs/>
          <w:sz w:val="32"/>
          <w:szCs w:val="32"/>
          <w:highlight w:val="none"/>
          <w:u w:val="single"/>
        </w:rPr>
      </w:r>
      <w:r>
        <w:rPr>
          <w:rFonts w:cstheme="minorHAnsi"/>
          <w:i/>
          <w:iCs/>
          <w:sz w:val="32"/>
          <w:szCs w:val="32"/>
          <w:highlight w:val="none"/>
          <w:u w:val="single"/>
        </w:rPr>
      </w:r>
      <w:r>
        <w:rPr>
          <w:rFonts w:cstheme="minorHAnsi"/>
          <w:bCs/>
          <w:i/>
          <w:sz w:val="32"/>
          <w:szCs w:val="32"/>
          <w:highlight w:val="none"/>
          <w:u w:val="single"/>
        </w:rPr>
      </w:r>
    </w:p>
    <w:p>
      <w:pPr>
        <w:ind w:left="0" w:firstLine="0"/>
        <w:tabs>
          <w:tab w:val="left" w:pos="4185" w:leader="none"/>
        </w:tabs>
        <w:rPr>
          <w:rFonts w:cstheme="minorHAnsi"/>
          <w:bCs/>
          <w:i/>
          <w:sz w:val="32"/>
          <w:szCs w:val="32"/>
          <w:highlight w:val="none"/>
          <w:u w:val="single"/>
        </w:rPr>
      </w:pPr>
      <w:r>
        <w:rPr>
          <w:rFonts w:cstheme="minorHAnsi"/>
          <w:i/>
          <w:iCs/>
          <w:sz w:val="32"/>
          <w:szCs w:val="32"/>
          <w:highlight w:val="none"/>
        </w:rPr>
        <w:t xml:space="preserve">Окно </w:t>
      </w:r>
      <w:r>
        <w:rPr>
          <w:rFonts w:cstheme="minorHAnsi"/>
          <w:i/>
          <w:iCs/>
          <w:sz w:val="32"/>
          <w:szCs w:val="32"/>
          <w:u w:val="single"/>
        </w:rPr>
        <w:t xml:space="preserve">«Создание события»</w:t>
      </w:r>
      <w:r>
        <w:rPr>
          <w:i/>
          <w:iCs/>
          <w:sz w:val="32"/>
          <w:szCs w:val="32"/>
          <w:highlight w:val="none"/>
        </w:rPr>
      </w:r>
      <w:r>
        <w:rPr>
          <w:rFonts w:cstheme="minorHAnsi"/>
          <w:bCs/>
          <w:i/>
          <w:sz w:val="32"/>
          <w:szCs w:val="32"/>
          <w:highlight w:val="none"/>
          <w:u w:val="single"/>
        </w:rPr>
      </w:r>
    </w:p>
    <w:p>
      <w:pPr>
        <w:ind w:left="1230" w:firstLine="0"/>
        <w:tabs>
          <w:tab w:val="left" w:pos="4185" w:leader="none"/>
        </w:tabs>
        <w:rPr>
          <w:bCs/>
          <w:i/>
          <w:sz w:val="32"/>
          <w:szCs w:val="32"/>
          <w:highlight w:val="none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  <w:highlight w:val="none"/>
        </w:rPr>
      </w:r>
    </w:p>
    <w:p>
      <w:pPr>
        <w:jc w:val="center"/>
        <w:tabs>
          <w:tab w:val="left" w:pos="4185" w:leader="none"/>
        </w:tabs>
        <w:rPr>
          <w:i/>
          <w:iCs/>
          <w:sz w:val="32"/>
          <w:szCs w:val="32"/>
          <w:highlight w:val="none"/>
          <w:u w:val="single"/>
        </w:rPr>
      </w:pP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u w:val="singl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9904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92285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999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393.6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highlight w:val="none"/>
          <w:u w:val="single"/>
        </w:rPr>
      </w:r>
      <w:r>
        <w:rPr>
          <w:i/>
          <w:iCs/>
          <w:sz w:val="32"/>
          <w:szCs w:val="32"/>
          <w:highlight w:val="none"/>
          <w:u w:val="single"/>
          <w:lang w:val="en-US"/>
        </w:rPr>
      </w:r>
      <w:r>
        <w:rPr>
          <w:i/>
          <w:iCs/>
          <w:sz w:val="32"/>
          <w:szCs w:val="32"/>
          <w:highlight w:val="none"/>
          <w:u w:val="single"/>
        </w:rPr>
      </w:r>
      <w:r>
        <w:rPr>
          <w:i/>
          <w:iCs/>
          <w:sz w:val="32"/>
          <w:szCs w:val="32"/>
          <w:highlight w:val="none"/>
          <w:u w:val="single"/>
        </w:rPr>
      </w:r>
    </w:p>
    <w:p>
      <w:pPr>
        <w:jc w:val="center"/>
        <w:tabs>
          <w:tab w:val="left" w:pos="4185" w:leader="none"/>
        </w:tabs>
        <w:rPr>
          <w:bCs/>
          <w:i/>
          <w:sz w:val="32"/>
          <w:szCs w:val="32"/>
          <w:highlight w:val="none"/>
          <w:u w:val="single"/>
        </w:rPr>
      </w:pPr>
      <w:r>
        <w:rPr>
          <w:i/>
          <w:iCs/>
          <w:sz w:val="32"/>
          <w:szCs w:val="32"/>
          <w:highlight w:val="none"/>
          <w:u w:val="single"/>
        </w:rPr>
      </w:r>
      <w:r>
        <w:rPr>
          <w:i/>
          <w:iCs/>
          <w:sz w:val="32"/>
          <w:szCs w:val="32"/>
          <w:highlight w:val="none"/>
          <w:u w:val="single"/>
        </w:rPr>
      </w:r>
    </w:p>
    <w:p>
      <w:pPr>
        <w:pStyle w:val="875"/>
        <w:numPr>
          <w:ilvl w:val="0"/>
          <w:numId w:val="17"/>
        </w:numPr>
        <w:tabs>
          <w:tab w:val="left" w:pos="4185" w:leader="none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  <w:u w:val="single"/>
        </w:rPr>
        <w:t xml:space="preserve">Поле «Название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– В это поле пользователь вводит название события, которое хочет создать.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pPr>
        <w:pStyle w:val="875"/>
        <w:numPr>
          <w:ilvl w:val="0"/>
          <w:numId w:val="1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  <w:lang w:val="ru-RU"/>
        </w:rPr>
      </w:r>
      <w:r>
        <w:rPr>
          <w:i/>
          <w:iCs/>
          <w:sz w:val="32"/>
          <w:szCs w:val="32"/>
          <w:u w:val="single"/>
        </w:rPr>
        <w:t xml:space="preserve">Поле </w:t>
      </w:r>
      <w:r>
        <w:rPr>
          <w:i/>
          <w:iCs/>
          <w:sz w:val="32"/>
          <w:szCs w:val="32"/>
          <w:u w:val="single"/>
        </w:rPr>
        <w:t xml:space="preserve">«Категория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</w:t>
      </w:r>
      <w:r>
        <w:rPr>
          <w:i/>
          <w:iCs/>
          <w:sz w:val="32"/>
          <w:szCs w:val="32"/>
        </w:rPr>
        <w:t xml:space="preserve">В это поле пользователь вводит категорию события, которое хочет создать.</w:t>
      </w:r>
      <w:r>
        <w:rPr>
          <w:bCs/>
          <w:i/>
          <w:sz w:val="32"/>
          <w:szCs w:val="32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1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Поле </w:t>
      </w:r>
      <w:r>
        <w:rPr>
          <w:i/>
          <w:iCs/>
          <w:sz w:val="32"/>
          <w:szCs w:val="32"/>
          <w:u w:val="single"/>
        </w:rPr>
        <w:t xml:space="preserve">«Дата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</w:t>
      </w:r>
      <w:r>
        <w:rPr>
          <w:i/>
          <w:iCs/>
          <w:sz w:val="32"/>
          <w:szCs w:val="32"/>
        </w:rPr>
        <w:t xml:space="preserve">В это поле пользователь вводит дату, в которое он хочет провести своё событие.</w:t>
      </w:r>
      <w:r>
        <w:rPr>
          <w:i/>
          <w:iCs/>
          <w:sz w:val="32"/>
          <w:szCs w:val="32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1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Поле</w:t>
      </w:r>
      <w:r>
        <w:rPr>
          <w:i/>
          <w:iCs/>
          <w:sz w:val="32"/>
          <w:szCs w:val="32"/>
          <w:u w:val="single"/>
        </w:rPr>
        <w:t xml:space="preserve"> «Время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  <w:t xml:space="preserve">В это поле пользователь вводит время, в которое он хочет провести своё событие.</w:t>
      </w:r>
      <w:r/>
      <w:r>
        <w:rPr>
          <w:i/>
          <w:iCs/>
          <w:sz w:val="32"/>
          <w:szCs w:val="32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1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Поле </w:t>
      </w:r>
      <w:r>
        <w:rPr>
          <w:i/>
          <w:iCs/>
          <w:sz w:val="32"/>
          <w:szCs w:val="32"/>
          <w:u w:val="single"/>
        </w:rPr>
        <w:t xml:space="preserve">«Участники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- </w:t>
      </w:r>
      <w:r>
        <w:rPr>
          <w:i/>
          <w:iCs/>
          <w:sz w:val="32"/>
          <w:szCs w:val="32"/>
        </w:rPr>
        <w:t xml:space="preserve">В это поле пользователь вводит количество участников, которые будут принимать участие в событии.</w:t>
      </w:r>
      <w:r>
        <w:rPr>
          <w:i/>
          <w:iCs/>
          <w:sz w:val="32"/>
          <w:szCs w:val="32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1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Поле</w:t>
      </w:r>
      <w:r>
        <w:rPr>
          <w:i/>
          <w:iCs/>
          <w:sz w:val="32"/>
          <w:szCs w:val="32"/>
          <w:u w:val="single"/>
        </w:rPr>
        <w:t xml:space="preserve"> «Описание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– В это поле пользователь вводит описание </w:t>
      </w:r>
      <w:r>
        <w:rPr>
          <w:i/>
          <w:iCs/>
          <w:sz w:val="32"/>
          <w:szCs w:val="32"/>
        </w:rPr>
        <w:t xml:space="preserve">события.</w:t>
      </w:r>
      <w:r>
        <w:rPr>
          <w:bCs/>
          <w:i/>
          <w:sz w:val="32"/>
          <w:szCs w:val="32"/>
        </w:rPr>
      </w:r>
      <w:r>
        <w:rPr>
          <w:bCs/>
          <w:i/>
          <w:sz w:val="32"/>
          <w:szCs w:val="32"/>
        </w:rPr>
      </w:r>
    </w:p>
    <w:p>
      <w:pPr>
        <w:pStyle w:val="875"/>
        <w:numPr>
          <w:ilvl w:val="0"/>
          <w:numId w:val="17"/>
        </w:numPr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bCs/>
          <w:i/>
          <w:sz w:val="32"/>
          <w:szCs w:val="32"/>
          <w:highlight w:val="none"/>
        </w:rPr>
      </w:r>
      <w:r>
        <w:rPr>
          <w:i/>
          <w:iCs/>
          <w:sz w:val="32"/>
          <w:szCs w:val="32"/>
          <w:u w:val="single"/>
        </w:rPr>
        <w:t xml:space="preserve">Кнопка «Создать»</w:t>
      </w:r>
      <w:r>
        <w:rPr>
          <w:i/>
          <w:iCs/>
          <w:sz w:val="32"/>
          <w:szCs w:val="32"/>
        </w:rPr>
        <w:t xml:space="preserve"> – При нажатии этой кнопки создаётся новое событие.</w:t>
      </w:r>
      <w:r/>
      <w:r>
        <w:rPr>
          <w:bCs/>
          <w:i/>
          <w:sz w:val="32"/>
          <w:szCs w:val="32"/>
          <w:highlight w:val="none"/>
        </w:rPr>
      </w:r>
      <w:r>
        <w:rPr>
          <w:bCs/>
          <w:i/>
          <w:sz w:val="32"/>
          <w:szCs w:val="32"/>
          <w:highlight w:val="none"/>
        </w:rPr>
      </w:r>
    </w:p>
    <w:p>
      <w:pPr>
        <w:pStyle w:val="875"/>
        <w:numPr>
          <w:ilvl w:val="0"/>
          <w:numId w:val="17"/>
        </w:numPr>
        <w:tabs>
          <w:tab w:val="left" w:pos="4185" w:leader="none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  <w:u w:val="single"/>
        </w:rPr>
        <w:t xml:space="preserve">Кнопка «Назад»</w:t>
      </w:r>
      <w:r>
        <w:rPr>
          <w:i/>
          <w:iCs/>
          <w:sz w:val="32"/>
          <w:szCs w:val="32"/>
        </w:rPr>
        <w:t xml:space="preserve"> – При нажатии этой кнопки данное окно закрывается.</w:t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</w:p>
    <w:p>
      <w:pPr>
        <w:ind w:left="1230" w:firstLine="0"/>
        <w:tabs>
          <w:tab w:val="left" w:pos="4185" w:leader="none"/>
        </w:tabs>
        <w:rPr>
          <w:bCs/>
          <w:i/>
          <w:sz w:val="32"/>
          <w:szCs w:val="32"/>
        </w:rPr>
      </w:pPr>
      <w:r>
        <w:rPr>
          <w:i/>
          <w:iCs/>
          <w:sz w:val="32"/>
          <w:szCs w:val="32"/>
          <w:highlight w:val="none"/>
        </w:rPr>
      </w:r>
      <w:r>
        <w:rPr>
          <w:bCs/>
          <w:i/>
          <w:sz w:val="32"/>
          <w:szCs w:val="32"/>
        </w:rPr>
      </w:r>
      <w:r>
        <w:rPr>
          <w:bCs/>
          <w:i/>
          <w:sz w:val="32"/>
          <w:szCs w:val="32"/>
        </w:rPr>
      </w:r>
    </w:p>
    <w:p>
      <w:pPr>
        <w:jc w:val="center"/>
        <w:tabs>
          <w:tab w:val="left" w:pos="4185" w:leader="none"/>
        </w:tabs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u w:val="single"/>
        </w:rPr>
      </w:r>
    </w:p>
    <w:p>
      <w:pPr>
        <w:jc w:val="center"/>
        <w:tabs>
          <w:tab w:val="left" w:pos="4185" w:leader="none"/>
        </w:tabs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3.</w:t>
      </w:r>
      <w:r>
        <w:rPr>
          <w:i/>
          <w:iCs/>
          <w:sz w:val="32"/>
          <w:szCs w:val="32"/>
          <w:u w:val="single"/>
        </w:rPr>
        <w:t xml:space="preserve">2</w:t>
      </w:r>
      <w:r>
        <w:rPr>
          <w:i/>
          <w:iCs/>
          <w:sz w:val="32"/>
          <w:szCs w:val="32"/>
          <w:u w:val="single"/>
        </w:rPr>
        <w:t xml:space="preserve"> Требования к логической структуре БД</w:t>
      </w: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u w:val="single"/>
        </w:rPr>
      </w:r>
    </w:p>
    <w:p>
      <w:pPr>
        <w:jc w:val="center"/>
        <w:tabs>
          <w:tab w:val="left" w:pos="4185" w:leader="none"/>
        </w:tabs>
        <w:rPr>
          <w:b/>
          <w:bCs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Таблица </w:t>
      </w:r>
      <w:r>
        <w:rPr>
          <w:i/>
          <w:iCs/>
          <w:sz w:val="32"/>
          <w:szCs w:val="32"/>
          <w:u w:val="single"/>
        </w:rPr>
        <w:t xml:space="preserve">«</w:t>
      </w:r>
      <w:r>
        <w:rPr>
          <w:i/>
          <w:iCs/>
          <w:sz w:val="32"/>
          <w:szCs w:val="32"/>
          <w:u w:val="single"/>
        </w:rPr>
        <w:t xml:space="preserve">E</w:t>
      </w:r>
      <w:r>
        <w:rPr>
          <w:i/>
          <w:iCs/>
          <w:sz w:val="32"/>
          <w:szCs w:val="32"/>
          <w:u w:val="single"/>
        </w:rPr>
        <w:t xml:space="preserve">v</w:t>
      </w:r>
      <w:r>
        <w:rPr>
          <w:i/>
          <w:iCs/>
          <w:sz w:val="32"/>
          <w:szCs w:val="32"/>
          <w:u w:val="single"/>
        </w:rPr>
        <w:t xml:space="preserve">e</w:t>
      </w:r>
      <w:r>
        <w:rPr>
          <w:i/>
          <w:iCs/>
          <w:sz w:val="32"/>
          <w:szCs w:val="32"/>
          <w:u w:val="single"/>
        </w:rPr>
        <w:t xml:space="preserve">n</w:t>
      </w:r>
      <w:r>
        <w:rPr>
          <w:i/>
          <w:iCs/>
          <w:sz w:val="32"/>
          <w:szCs w:val="32"/>
          <w:u w:val="single"/>
        </w:rPr>
        <w:t xml:space="preserve">t</w:t>
      </w:r>
      <w:r>
        <w:rPr>
          <w:i/>
          <w:iCs/>
          <w:sz w:val="32"/>
          <w:szCs w:val="32"/>
          <w:u w:val="single"/>
        </w:rPr>
        <w:t xml:space="preserve">s</w:t>
      </w:r>
      <w:r>
        <w:rPr>
          <w:i/>
          <w:iCs/>
          <w:sz w:val="32"/>
          <w:szCs w:val="32"/>
          <w:u w:val="single"/>
        </w:rPr>
        <w:t xml:space="preserve">»</w:t>
      </w:r>
      <w:r>
        <w:rPr>
          <w:b/>
          <w:bCs/>
          <w:i/>
          <w:iCs/>
          <w:sz w:val="32"/>
          <w:szCs w:val="32"/>
          <w:u w:val="single"/>
        </w:rPr>
      </w:r>
      <w:r>
        <w:rPr>
          <w:b/>
          <w:bCs/>
          <w:i/>
          <w:iCs/>
          <w:sz w:val="32"/>
          <w:szCs w:val="32"/>
          <w:u w:val="single"/>
        </w:rPr>
      </w:r>
    </w:p>
    <w:tbl>
      <w:tblPr>
        <w:tblStyle w:val="88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blPrEx/>
        <w:trPr>
          <w:trHeight w:val="512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pP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  <w:t xml:space="preserve">Поле</w:t>
            </w: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pP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  <w:t xml:space="preserve">Тип данных</w:t>
            </w: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pP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  <w:t xml:space="preserve">Описание</w:t>
            </w: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r>
            <w:r>
              <w:rPr>
                <w:b/>
                <w:i/>
                <w:iCs/>
                <w:color w:val="8eaadb" w:themeColor="accent1" w:themeTint="99"/>
                <w:sz w:val="32"/>
                <w:szCs w:val="32"/>
                <w:u w:val="single"/>
              </w:rPr>
            </w:r>
          </w:p>
        </w:tc>
      </w:tr>
      <w:tr>
        <w:tblPrEx/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Name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TEXT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  <w:t xml:space="preserve">Заголовок события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</w:p>
        </w:tc>
      </w:tr>
      <w:tr>
        <w:tblPrEx/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Description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TEXT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  <w:t xml:space="preserve">Описание события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</w:p>
        </w:tc>
      </w:tr>
      <w:tr>
        <w:tblPrEx/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Date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DATETIME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  <w:t xml:space="preserve">Дата события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</w:p>
        </w:tc>
      </w:tr>
      <w:tr>
        <w:tblPrEx/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Time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DATETIME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  <w:t xml:space="preserve">Время события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</w:p>
        </w:tc>
      </w:tr>
      <w:tr>
        <w:tblPrEx/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Category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TEXT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  <w:t xml:space="preserve">Категория события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</w:p>
        </w:tc>
      </w:tr>
      <w:tr>
        <w:tblPrEx/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Participants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  <w:t xml:space="preserve">INT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  <w:lang w:val="en-US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5" w:type="dxa"/>
            <w:textDirection w:val="lrTb"/>
            <w:noWrap w:val="false"/>
          </w:tcPr>
          <w:p>
            <w:pPr>
              <w:jc w:val="center"/>
              <w:spacing w:after="160" w:line="259" w:lineRule="auto"/>
              <w:tabs>
                <w:tab w:val="left" w:pos="4185" w:leader="none"/>
              </w:tabs>
              <w:rPr>
                <w:i/>
                <w:iCs/>
                <w:color w:val="c45911" w:themeColor="accent2" w:themeShade="BF"/>
                <w:sz w:val="28"/>
                <w:szCs w:val="28"/>
              </w:rPr>
            </w:pP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  <w:t xml:space="preserve">Участники события</w:t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  <w:r>
              <w:rPr>
                <w:i/>
                <w:iCs/>
                <w:color w:val="c45911" w:themeColor="accent2" w:themeShade="BF"/>
                <w:sz w:val="28"/>
                <w:szCs w:val="28"/>
              </w:rPr>
            </w:r>
          </w:p>
        </w:tc>
      </w:tr>
    </w:tbl>
    <w:p>
      <w:pPr>
        <w:jc w:val="center"/>
        <w:tabs>
          <w:tab w:val="left" w:pos="4185" w:leader="none"/>
        </w:tabs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 </w:t>
      </w:r>
      <w:r>
        <w:rPr>
          <w:i/>
          <w:iCs/>
          <w:sz w:val="32"/>
          <w:szCs w:val="32"/>
          <w:u w:val="single"/>
        </w:rPr>
      </w:r>
      <w:r>
        <w:rPr>
          <w:i/>
          <w:iCs/>
          <w:sz w:val="32"/>
          <w:szCs w:val="32"/>
          <w:u w:val="singl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scadia Mono Light">
    <w:panose1 w:val="020B06090200000200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3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5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7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9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1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3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5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7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9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6">
    <w:name w:val="Heading 1 Char"/>
    <w:basedOn w:val="857"/>
    <w:link w:val="848"/>
    <w:uiPriority w:val="9"/>
    <w:rPr>
      <w:rFonts w:ascii="Arial" w:hAnsi="Arial" w:eastAsia="Arial" w:cs="Arial"/>
      <w:sz w:val="40"/>
      <w:szCs w:val="40"/>
    </w:rPr>
  </w:style>
  <w:style w:type="character" w:styleId="687">
    <w:name w:val="Heading 2 Char"/>
    <w:basedOn w:val="857"/>
    <w:link w:val="849"/>
    <w:uiPriority w:val="9"/>
    <w:rPr>
      <w:rFonts w:ascii="Arial" w:hAnsi="Arial" w:eastAsia="Arial" w:cs="Arial"/>
      <w:sz w:val="34"/>
    </w:rPr>
  </w:style>
  <w:style w:type="character" w:styleId="688">
    <w:name w:val="Heading 3 Char"/>
    <w:basedOn w:val="857"/>
    <w:link w:val="850"/>
    <w:uiPriority w:val="9"/>
    <w:rPr>
      <w:rFonts w:ascii="Arial" w:hAnsi="Arial" w:eastAsia="Arial" w:cs="Arial"/>
      <w:sz w:val="30"/>
      <w:szCs w:val="30"/>
    </w:rPr>
  </w:style>
  <w:style w:type="character" w:styleId="689">
    <w:name w:val="Heading 4 Char"/>
    <w:basedOn w:val="857"/>
    <w:link w:val="851"/>
    <w:uiPriority w:val="9"/>
    <w:rPr>
      <w:rFonts w:ascii="Arial" w:hAnsi="Arial" w:eastAsia="Arial" w:cs="Arial"/>
      <w:b/>
      <w:bCs/>
      <w:sz w:val="26"/>
      <w:szCs w:val="26"/>
    </w:rPr>
  </w:style>
  <w:style w:type="character" w:styleId="690">
    <w:name w:val="Heading 5 Char"/>
    <w:basedOn w:val="857"/>
    <w:link w:val="852"/>
    <w:uiPriority w:val="9"/>
    <w:rPr>
      <w:rFonts w:ascii="Arial" w:hAnsi="Arial" w:eastAsia="Arial" w:cs="Arial"/>
      <w:b/>
      <w:bCs/>
      <w:sz w:val="24"/>
      <w:szCs w:val="24"/>
    </w:rPr>
  </w:style>
  <w:style w:type="character" w:styleId="691">
    <w:name w:val="Heading 6 Char"/>
    <w:basedOn w:val="857"/>
    <w:link w:val="853"/>
    <w:uiPriority w:val="9"/>
    <w:rPr>
      <w:rFonts w:ascii="Arial" w:hAnsi="Arial" w:eastAsia="Arial" w:cs="Arial"/>
      <w:b/>
      <w:bCs/>
      <w:sz w:val="22"/>
      <w:szCs w:val="22"/>
    </w:rPr>
  </w:style>
  <w:style w:type="character" w:styleId="692">
    <w:name w:val="Heading 7 Char"/>
    <w:basedOn w:val="857"/>
    <w:link w:val="85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93">
    <w:name w:val="Heading 8 Char"/>
    <w:basedOn w:val="857"/>
    <w:link w:val="855"/>
    <w:uiPriority w:val="9"/>
    <w:rPr>
      <w:rFonts w:ascii="Arial" w:hAnsi="Arial" w:eastAsia="Arial" w:cs="Arial"/>
      <w:i/>
      <w:iCs/>
      <w:sz w:val="22"/>
      <w:szCs w:val="22"/>
    </w:rPr>
  </w:style>
  <w:style w:type="character" w:styleId="694">
    <w:name w:val="Heading 9 Char"/>
    <w:basedOn w:val="857"/>
    <w:link w:val="856"/>
    <w:uiPriority w:val="9"/>
    <w:rPr>
      <w:rFonts w:ascii="Arial" w:hAnsi="Arial" w:eastAsia="Arial" w:cs="Arial"/>
      <w:i/>
      <w:iCs/>
      <w:sz w:val="21"/>
      <w:szCs w:val="21"/>
    </w:rPr>
  </w:style>
  <w:style w:type="paragraph" w:styleId="695">
    <w:name w:val="No Spacing"/>
    <w:uiPriority w:val="1"/>
    <w:qFormat/>
    <w:pPr>
      <w:spacing w:before="0" w:after="0" w:line="240" w:lineRule="auto"/>
    </w:pPr>
  </w:style>
  <w:style w:type="character" w:styleId="696">
    <w:name w:val="Title Char"/>
    <w:basedOn w:val="857"/>
    <w:link w:val="869"/>
    <w:uiPriority w:val="10"/>
    <w:rPr>
      <w:sz w:val="48"/>
      <w:szCs w:val="48"/>
    </w:rPr>
  </w:style>
  <w:style w:type="character" w:styleId="697">
    <w:name w:val="Subtitle Char"/>
    <w:basedOn w:val="857"/>
    <w:link w:val="871"/>
    <w:uiPriority w:val="11"/>
    <w:rPr>
      <w:sz w:val="24"/>
      <w:szCs w:val="24"/>
    </w:rPr>
  </w:style>
  <w:style w:type="character" w:styleId="698">
    <w:name w:val="Quote Char"/>
    <w:link w:val="873"/>
    <w:uiPriority w:val="29"/>
    <w:rPr>
      <w:i/>
    </w:rPr>
  </w:style>
  <w:style w:type="character" w:styleId="699">
    <w:name w:val="Intense Quote Char"/>
    <w:link w:val="877"/>
    <w:uiPriority w:val="30"/>
    <w:rPr>
      <w:i/>
    </w:rPr>
  </w:style>
  <w:style w:type="character" w:styleId="700">
    <w:name w:val="Header Char"/>
    <w:basedOn w:val="857"/>
    <w:link w:val="881"/>
    <w:uiPriority w:val="99"/>
  </w:style>
  <w:style w:type="character" w:styleId="701">
    <w:name w:val="Footer Char"/>
    <w:basedOn w:val="857"/>
    <w:link w:val="883"/>
    <w:uiPriority w:val="99"/>
  </w:style>
  <w:style w:type="paragraph" w:styleId="702">
    <w:name w:val="Caption"/>
    <w:basedOn w:val="847"/>
    <w:next w:val="847"/>
    <w:link w:val="70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3">
    <w:name w:val="Caption Char"/>
    <w:basedOn w:val="857"/>
    <w:link w:val="702"/>
    <w:uiPriority w:val="35"/>
    <w:rPr>
      <w:b/>
      <w:bCs/>
      <w:color w:val="4f81bd" w:themeColor="accent1"/>
      <w:sz w:val="18"/>
      <w:szCs w:val="18"/>
    </w:rPr>
  </w:style>
  <w:style w:type="table" w:styleId="704">
    <w:name w:val="Table Grid Light"/>
    <w:basedOn w:val="85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5">
    <w:name w:val="Plain Table 1"/>
    <w:basedOn w:val="85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2"/>
    <w:basedOn w:val="85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7">
    <w:name w:val="Plain Table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8">
    <w:name w:val="Plain Table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Plain Table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0">
    <w:name w:val="Grid Table 1 Light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4"/>
    <w:basedOn w:val="8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2">
    <w:name w:val="Grid Table 4 - Accent 1"/>
    <w:basedOn w:val="8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3">
    <w:name w:val="Grid Table 4 - Accent 2"/>
    <w:basedOn w:val="8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4">
    <w:name w:val="Grid Table 4 - Accent 3"/>
    <w:basedOn w:val="8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5">
    <w:name w:val="Grid Table 4 - Accent 4"/>
    <w:basedOn w:val="8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6">
    <w:name w:val="Grid Table 4 - Accent 5"/>
    <w:basedOn w:val="8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7">
    <w:name w:val="Grid Table 4 - Accent 6"/>
    <w:basedOn w:val="8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8">
    <w:name w:val="Grid Table 5 Dark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9">
    <w:name w:val="Grid Table 5 Dark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1">
    <w:name w:val="Grid Table 5 Dark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2">
    <w:name w:val="Grid Table 5 Dark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44">
    <w:name w:val="Grid Table 5 Dark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5">
    <w:name w:val="Grid Table 6 Colorful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6">
    <w:name w:val="Grid Table 6 Colorful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7">
    <w:name w:val="Grid Table 6 Colorful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8">
    <w:name w:val="Grid Table 6 Colorful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9">
    <w:name w:val="Grid Table 6 Colorful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0">
    <w:name w:val="Grid Table 6 Colorful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6 Colorful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2">
    <w:name w:val="Grid Table 7 Colorful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7">
    <w:name w:val="List Table 2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8">
    <w:name w:val="List Table 2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9">
    <w:name w:val="List Table 2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0">
    <w:name w:val="List Table 2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1">
    <w:name w:val="List Table 2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2">
    <w:name w:val="List Table 2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3">
    <w:name w:val="List Table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5 Dark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6 Colorful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5">
    <w:name w:val="List Table 6 Colorful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6">
    <w:name w:val="List Table 6 Colorful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7">
    <w:name w:val="List Table 6 Colorful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8">
    <w:name w:val="List Table 6 Colorful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9">
    <w:name w:val="List Table 6 Colorful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0">
    <w:name w:val="List Table 6 Colorful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1">
    <w:name w:val="List Table 7 Colorful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2">
    <w:name w:val="List Table 7 Colorful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03">
    <w:name w:val="List Table 7 Colorful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4">
    <w:name w:val="List Table 7 Colorful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5">
    <w:name w:val="List Table 7 Colorful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6">
    <w:name w:val="List Table 7 Colorful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07">
    <w:name w:val="List Table 7 Colorful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8">
    <w:name w:val="Lined - Accent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9">
    <w:name w:val="Lined - Accent 1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10">
    <w:name w:val="Lined - Accent 2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1">
    <w:name w:val="Lined - Accent 3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2">
    <w:name w:val="Lined - Accent 4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3">
    <w:name w:val="Lined - Accent 5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14">
    <w:name w:val="Lined - Accent 6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5">
    <w:name w:val="Bordered &amp; Lined - Accent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6">
    <w:name w:val="Bordered &amp; Lined - Accent 1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17">
    <w:name w:val="Bordered &amp; Lined - Accent 2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8">
    <w:name w:val="Bordered &amp; Lined - Accent 3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9">
    <w:name w:val="Bordered &amp; Lined - Accent 4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0">
    <w:name w:val="Bordered &amp; Lined - Accent 5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21">
    <w:name w:val="Bordered &amp; Lined - Accent 6"/>
    <w:basedOn w:val="8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2">
    <w:name w:val="Bordered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3">
    <w:name w:val="Bordered - Accent 1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4">
    <w:name w:val="Bordered - Accent 2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5">
    <w:name w:val="Bordered - Accent 3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6">
    <w:name w:val="Bordered - Accent 4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7">
    <w:name w:val="Bordered - Accent 5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8">
    <w:name w:val="Bordered - Accent 6"/>
    <w:basedOn w:val="8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9">
    <w:name w:val="Hyperlink"/>
    <w:uiPriority w:val="99"/>
    <w:unhideWhenUsed/>
    <w:rPr>
      <w:color w:val="0000ff" w:themeColor="hyperlink"/>
      <w:u w:val="single"/>
    </w:rPr>
  </w:style>
  <w:style w:type="paragraph" w:styleId="830">
    <w:name w:val="footnote text"/>
    <w:basedOn w:val="847"/>
    <w:link w:val="831"/>
    <w:uiPriority w:val="99"/>
    <w:semiHidden/>
    <w:unhideWhenUsed/>
    <w:pPr>
      <w:spacing w:after="40" w:line="240" w:lineRule="auto"/>
    </w:pPr>
    <w:rPr>
      <w:sz w:val="18"/>
    </w:rPr>
  </w:style>
  <w:style w:type="character" w:styleId="831">
    <w:name w:val="Footnote Text Char"/>
    <w:link w:val="830"/>
    <w:uiPriority w:val="99"/>
    <w:rPr>
      <w:sz w:val="18"/>
    </w:rPr>
  </w:style>
  <w:style w:type="character" w:styleId="832">
    <w:name w:val="footnote reference"/>
    <w:basedOn w:val="857"/>
    <w:uiPriority w:val="99"/>
    <w:unhideWhenUsed/>
    <w:rPr>
      <w:vertAlign w:val="superscript"/>
    </w:rPr>
  </w:style>
  <w:style w:type="paragraph" w:styleId="833">
    <w:name w:val="endnote text"/>
    <w:basedOn w:val="847"/>
    <w:link w:val="834"/>
    <w:uiPriority w:val="99"/>
    <w:semiHidden/>
    <w:unhideWhenUsed/>
    <w:pPr>
      <w:spacing w:after="0" w:line="240" w:lineRule="auto"/>
    </w:pPr>
    <w:rPr>
      <w:sz w:val="20"/>
    </w:rPr>
  </w:style>
  <w:style w:type="character" w:styleId="834">
    <w:name w:val="Endnote Text Char"/>
    <w:link w:val="833"/>
    <w:uiPriority w:val="99"/>
    <w:rPr>
      <w:sz w:val="20"/>
    </w:rPr>
  </w:style>
  <w:style w:type="character" w:styleId="835">
    <w:name w:val="endnote reference"/>
    <w:basedOn w:val="857"/>
    <w:uiPriority w:val="99"/>
    <w:semiHidden/>
    <w:unhideWhenUsed/>
    <w:rPr>
      <w:vertAlign w:val="superscript"/>
    </w:rPr>
  </w:style>
  <w:style w:type="paragraph" w:styleId="836">
    <w:name w:val="toc 1"/>
    <w:basedOn w:val="847"/>
    <w:next w:val="847"/>
    <w:uiPriority w:val="39"/>
    <w:unhideWhenUsed/>
    <w:pPr>
      <w:ind w:left="0" w:right="0" w:firstLine="0"/>
      <w:spacing w:after="57"/>
    </w:pPr>
  </w:style>
  <w:style w:type="paragraph" w:styleId="837">
    <w:name w:val="toc 2"/>
    <w:basedOn w:val="847"/>
    <w:next w:val="847"/>
    <w:uiPriority w:val="39"/>
    <w:unhideWhenUsed/>
    <w:pPr>
      <w:ind w:left="283" w:right="0" w:firstLine="0"/>
      <w:spacing w:after="57"/>
    </w:pPr>
  </w:style>
  <w:style w:type="paragraph" w:styleId="838">
    <w:name w:val="toc 3"/>
    <w:basedOn w:val="847"/>
    <w:next w:val="847"/>
    <w:uiPriority w:val="39"/>
    <w:unhideWhenUsed/>
    <w:pPr>
      <w:ind w:left="567" w:right="0" w:firstLine="0"/>
      <w:spacing w:after="57"/>
    </w:pPr>
  </w:style>
  <w:style w:type="paragraph" w:styleId="839">
    <w:name w:val="toc 4"/>
    <w:basedOn w:val="847"/>
    <w:next w:val="847"/>
    <w:uiPriority w:val="39"/>
    <w:unhideWhenUsed/>
    <w:pPr>
      <w:ind w:left="850" w:right="0" w:firstLine="0"/>
      <w:spacing w:after="57"/>
    </w:pPr>
  </w:style>
  <w:style w:type="paragraph" w:styleId="840">
    <w:name w:val="toc 5"/>
    <w:basedOn w:val="847"/>
    <w:next w:val="847"/>
    <w:uiPriority w:val="39"/>
    <w:unhideWhenUsed/>
    <w:pPr>
      <w:ind w:left="1134" w:right="0" w:firstLine="0"/>
      <w:spacing w:after="57"/>
    </w:pPr>
  </w:style>
  <w:style w:type="paragraph" w:styleId="841">
    <w:name w:val="toc 6"/>
    <w:basedOn w:val="847"/>
    <w:next w:val="847"/>
    <w:uiPriority w:val="39"/>
    <w:unhideWhenUsed/>
    <w:pPr>
      <w:ind w:left="1417" w:right="0" w:firstLine="0"/>
      <w:spacing w:after="57"/>
    </w:pPr>
  </w:style>
  <w:style w:type="paragraph" w:styleId="842">
    <w:name w:val="toc 7"/>
    <w:basedOn w:val="847"/>
    <w:next w:val="847"/>
    <w:uiPriority w:val="39"/>
    <w:unhideWhenUsed/>
    <w:pPr>
      <w:ind w:left="1701" w:right="0" w:firstLine="0"/>
      <w:spacing w:after="57"/>
    </w:pPr>
  </w:style>
  <w:style w:type="paragraph" w:styleId="843">
    <w:name w:val="toc 8"/>
    <w:basedOn w:val="847"/>
    <w:next w:val="847"/>
    <w:uiPriority w:val="39"/>
    <w:unhideWhenUsed/>
    <w:pPr>
      <w:ind w:left="1984" w:right="0" w:firstLine="0"/>
      <w:spacing w:after="57"/>
    </w:pPr>
  </w:style>
  <w:style w:type="paragraph" w:styleId="844">
    <w:name w:val="toc 9"/>
    <w:basedOn w:val="847"/>
    <w:next w:val="847"/>
    <w:uiPriority w:val="39"/>
    <w:unhideWhenUsed/>
    <w:pPr>
      <w:ind w:left="2268" w:right="0" w:firstLine="0"/>
      <w:spacing w:after="57"/>
    </w:pPr>
  </w:style>
  <w:style w:type="paragraph" w:styleId="845">
    <w:name w:val="TOC Heading"/>
    <w:uiPriority w:val="39"/>
    <w:unhideWhenUsed/>
  </w:style>
  <w:style w:type="paragraph" w:styleId="846">
    <w:name w:val="table of figures"/>
    <w:basedOn w:val="847"/>
    <w:next w:val="847"/>
    <w:uiPriority w:val="99"/>
    <w:unhideWhenUsed/>
    <w:pPr>
      <w:spacing w:after="0" w:afterAutospacing="0"/>
    </w:pPr>
  </w:style>
  <w:style w:type="paragraph" w:styleId="847" w:default="1">
    <w:name w:val="Normal"/>
    <w:qFormat/>
  </w:style>
  <w:style w:type="paragraph" w:styleId="848">
    <w:name w:val="Heading 1"/>
    <w:basedOn w:val="847"/>
    <w:next w:val="847"/>
    <w:link w:val="860"/>
    <w:uiPriority w:val="9"/>
    <w:qFormat/>
    <w:pPr>
      <w:keepLines/>
      <w:keepNext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849">
    <w:name w:val="Heading 2"/>
    <w:basedOn w:val="847"/>
    <w:next w:val="847"/>
    <w:link w:val="861"/>
    <w:uiPriority w:val="9"/>
    <w:semiHidden/>
    <w:unhideWhenUsed/>
    <w:qFormat/>
    <w:pPr>
      <w:keepLines/>
      <w:keepNext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50">
    <w:name w:val="Heading 3"/>
    <w:basedOn w:val="847"/>
    <w:next w:val="847"/>
    <w:link w:val="862"/>
    <w:uiPriority w:val="9"/>
    <w:semiHidden/>
    <w:unhideWhenUsed/>
    <w:qFormat/>
    <w:pPr>
      <w:keepLines/>
      <w:keepNext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851">
    <w:name w:val="Heading 4"/>
    <w:basedOn w:val="847"/>
    <w:next w:val="847"/>
    <w:link w:val="863"/>
    <w:uiPriority w:val="9"/>
    <w:semiHidden/>
    <w:unhideWhenUsed/>
    <w:qFormat/>
    <w:pPr>
      <w:keepLines/>
      <w:keepNext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852">
    <w:name w:val="Heading 5"/>
    <w:basedOn w:val="847"/>
    <w:next w:val="847"/>
    <w:link w:val="864"/>
    <w:uiPriority w:val="9"/>
    <w:semiHidden/>
    <w:unhideWhenUsed/>
    <w:qFormat/>
    <w:pPr>
      <w:keepLines/>
      <w:keepNext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853">
    <w:name w:val="Heading 6"/>
    <w:basedOn w:val="847"/>
    <w:next w:val="847"/>
    <w:link w:val="865"/>
    <w:uiPriority w:val="9"/>
    <w:semiHidden/>
    <w:unhideWhenUsed/>
    <w:qFormat/>
    <w:pPr>
      <w:keepLines/>
      <w:keepNext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54">
    <w:name w:val="Heading 7"/>
    <w:basedOn w:val="847"/>
    <w:next w:val="847"/>
    <w:link w:val="866"/>
    <w:uiPriority w:val="9"/>
    <w:semiHidden/>
    <w:unhideWhenUsed/>
    <w:qFormat/>
    <w:pPr>
      <w:keepLines/>
      <w:keepNext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55">
    <w:name w:val="Heading 8"/>
    <w:basedOn w:val="847"/>
    <w:next w:val="847"/>
    <w:link w:val="867"/>
    <w:uiPriority w:val="9"/>
    <w:semiHidden/>
    <w:unhideWhenUsed/>
    <w:qFormat/>
    <w:pPr>
      <w:keepLines/>
      <w:keepNext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56">
    <w:name w:val="Heading 9"/>
    <w:basedOn w:val="847"/>
    <w:next w:val="847"/>
    <w:link w:val="868"/>
    <w:uiPriority w:val="9"/>
    <w:semiHidden/>
    <w:unhideWhenUsed/>
    <w:qFormat/>
    <w:pPr>
      <w:keepLines/>
      <w:keepNext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857" w:default="1">
    <w:name w:val="Default Paragraph Font"/>
    <w:uiPriority w:val="1"/>
    <w:unhideWhenUsed/>
  </w:style>
  <w:style w:type="table" w:styleId="85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9" w:default="1">
    <w:name w:val="No List"/>
    <w:uiPriority w:val="99"/>
    <w:semiHidden/>
    <w:unhideWhenUsed/>
  </w:style>
  <w:style w:type="character" w:styleId="860" w:customStyle="1">
    <w:name w:val="Заголовок 1 Знак"/>
    <w:basedOn w:val="857"/>
    <w:link w:val="848"/>
    <w:uiPriority w:val="9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861" w:customStyle="1">
    <w:name w:val="Заголовок 2 Знак"/>
    <w:basedOn w:val="857"/>
    <w:link w:val="849"/>
    <w:uiPriority w:val="9"/>
    <w:semiHidden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62" w:customStyle="1">
    <w:name w:val="Заголовок 3 Знак"/>
    <w:basedOn w:val="857"/>
    <w:link w:val="850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styleId="863" w:customStyle="1">
    <w:name w:val="Заголовок 4 Знак"/>
    <w:basedOn w:val="857"/>
    <w:link w:val="851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styleId="864" w:customStyle="1">
    <w:name w:val="Заголовок 5 Знак"/>
    <w:basedOn w:val="857"/>
    <w:link w:val="852"/>
    <w:uiPriority w:val="9"/>
    <w:semiHidden/>
    <w:rPr>
      <w:rFonts w:eastAsiaTheme="majorEastAsia" w:cstheme="majorBidi"/>
      <w:color w:val="2f5496" w:themeColor="accent1" w:themeShade="BF"/>
    </w:rPr>
  </w:style>
  <w:style w:type="character" w:styleId="865" w:customStyle="1">
    <w:name w:val="Заголовок 6 Знак"/>
    <w:basedOn w:val="857"/>
    <w:link w:val="853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styleId="866" w:customStyle="1">
    <w:name w:val="Заголовок 7 Знак"/>
    <w:basedOn w:val="857"/>
    <w:link w:val="854"/>
    <w:uiPriority w:val="9"/>
    <w:semiHidden/>
    <w:rPr>
      <w:rFonts w:eastAsiaTheme="majorEastAsia" w:cstheme="majorBidi"/>
      <w:color w:val="595959" w:themeColor="text1" w:themeTint="A6"/>
    </w:rPr>
  </w:style>
  <w:style w:type="character" w:styleId="867" w:customStyle="1">
    <w:name w:val="Заголовок 8 Знак"/>
    <w:basedOn w:val="857"/>
    <w:link w:val="855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styleId="868" w:customStyle="1">
    <w:name w:val="Заголовок 9 Знак"/>
    <w:basedOn w:val="857"/>
    <w:link w:val="856"/>
    <w:uiPriority w:val="9"/>
    <w:semiHidden/>
    <w:rPr>
      <w:rFonts w:eastAsiaTheme="majorEastAsia" w:cstheme="majorBidi"/>
      <w:color w:val="272727" w:themeColor="text1" w:themeTint="D8"/>
    </w:rPr>
  </w:style>
  <w:style w:type="paragraph" w:styleId="869">
    <w:name w:val="Title"/>
    <w:basedOn w:val="847"/>
    <w:next w:val="847"/>
    <w:link w:val="870"/>
    <w:uiPriority w:val="10"/>
    <w:qFormat/>
    <w:pPr>
      <w:contextualSpacing/>
      <w:spacing w:after="80" w:line="240" w:lineRule="auto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70" w:customStyle="1">
    <w:name w:val="Заголовок Знак"/>
    <w:basedOn w:val="857"/>
    <w:link w:val="86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871">
    <w:name w:val="Subtitle"/>
    <w:basedOn w:val="847"/>
    <w:next w:val="847"/>
    <w:link w:val="872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872" w:customStyle="1">
    <w:name w:val="Подзаголовок Знак"/>
    <w:basedOn w:val="857"/>
    <w:link w:val="871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873">
    <w:name w:val="Quote"/>
    <w:basedOn w:val="847"/>
    <w:next w:val="847"/>
    <w:link w:val="874"/>
    <w:uiPriority w:val="29"/>
    <w:qFormat/>
    <w:pPr>
      <w:jc w:val="center"/>
      <w:spacing w:before="160"/>
    </w:pPr>
    <w:rPr>
      <w:i/>
      <w:iCs/>
      <w:color w:val="404040" w:themeColor="text1" w:themeTint="BF"/>
    </w:rPr>
  </w:style>
  <w:style w:type="character" w:styleId="874" w:customStyle="1">
    <w:name w:val="Цитата 2 Знак"/>
    <w:basedOn w:val="857"/>
    <w:link w:val="873"/>
    <w:uiPriority w:val="29"/>
    <w:rPr>
      <w:i/>
      <w:iCs/>
      <w:color w:val="404040" w:themeColor="text1" w:themeTint="BF"/>
    </w:rPr>
  </w:style>
  <w:style w:type="paragraph" w:styleId="875">
    <w:name w:val="List Paragraph"/>
    <w:basedOn w:val="847"/>
    <w:uiPriority w:val="34"/>
    <w:qFormat/>
    <w:pPr>
      <w:contextualSpacing/>
      <w:ind w:left="720"/>
    </w:pPr>
  </w:style>
  <w:style w:type="character" w:styleId="876">
    <w:name w:val="Intense Emphasis"/>
    <w:basedOn w:val="857"/>
    <w:uiPriority w:val="21"/>
    <w:qFormat/>
    <w:rPr>
      <w:i/>
      <w:iCs/>
      <w:color w:val="2f5496" w:themeColor="accent1" w:themeShade="BF"/>
    </w:rPr>
  </w:style>
  <w:style w:type="paragraph" w:styleId="877">
    <w:name w:val="Intense Quote"/>
    <w:basedOn w:val="847"/>
    <w:next w:val="847"/>
    <w:link w:val="878"/>
    <w:uiPriority w:val="30"/>
    <w:qFormat/>
    <w:pPr>
      <w:ind w:left="864" w:right="864"/>
      <w:jc w:val="center"/>
      <w:spacing w:before="360" w:after="360"/>
      <w:pBdr>
        <w:top w:val="single" w:color="2F5496" w:themeColor="accent1" w:themeShade="BF" w:sz="4" w:space="10"/>
        <w:bottom w:val="single" w:color="2F5496" w:themeColor="accent1" w:themeShade="BF" w:sz="4" w:space="10"/>
      </w:pBdr>
    </w:pPr>
    <w:rPr>
      <w:i/>
      <w:iCs/>
      <w:color w:val="2f5496" w:themeColor="accent1" w:themeShade="BF"/>
    </w:rPr>
  </w:style>
  <w:style w:type="character" w:styleId="878" w:customStyle="1">
    <w:name w:val="Выделенная цитата Знак"/>
    <w:basedOn w:val="857"/>
    <w:link w:val="877"/>
    <w:uiPriority w:val="30"/>
    <w:rPr>
      <w:i/>
      <w:iCs/>
      <w:color w:val="2f5496" w:themeColor="accent1" w:themeShade="BF"/>
    </w:rPr>
  </w:style>
  <w:style w:type="character" w:styleId="879">
    <w:name w:val="Intense Reference"/>
    <w:basedOn w:val="857"/>
    <w:uiPriority w:val="32"/>
    <w:qFormat/>
    <w:rPr>
      <w:b/>
      <w:bCs/>
      <w:smallCaps/>
      <w:color w:val="2f5496" w:themeColor="accent1" w:themeShade="BF"/>
      <w:spacing w:val="5"/>
    </w:rPr>
  </w:style>
  <w:style w:type="table" w:styleId="880">
    <w:name w:val="Table Grid"/>
    <w:basedOn w:val="858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81">
    <w:name w:val="Header"/>
    <w:basedOn w:val="847"/>
    <w:link w:val="882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82" w:customStyle="1">
    <w:name w:val="Верхний колонтитул Знак"/>
    <w:basedOn w:val="857"/>
    <w:link w:val="881"/>
    <w:uiPriority w:val="99"/>
  </w:style>
  <w:style w:type="paragraph" w:styleId="883">
    <w:name w:val="Footer"/>
    <w:basedOn w:val="847"/>
    <w:link w:val="884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84" w:customStyle="1">
    <w:name w:val="Нижний колонтитул Знак"/>
    <w:basedOn w:val="857"/>
    <w:link w:val="883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2F289-10EA-49D2-8E56-6B4941114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Р7-Офис/2024.4.2.721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Мингалёва</dc:creator>
  <cp:keywords/>
  <dc:description/>
  <cp:lastModifiedBy>Honor</cp:lastModifiedBy>
  <cp:revision>7</cp:revision>
  <dcterms:created xsi:type="dcterms:W3CDTF">2025-04-07T04:33:00Z</dcterms:created>
  <dcterms:modified xsi:type="dcterms:W3CDTF">2025-04-19T08:02:49Z</dcterms:modified>
</cp:coreProperties>
</file>