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4C362" w14:textId="77777777" w:rsidR="00B71631" w:rsidRDefault="00B71631" w:rsidP="00B71631">
      <w:pPr>
        <w:pStyle w:val="a4"/>
        <w:spacing w:after="80" w:line="240" w:lineRule="auto"/>
      </w:pPr>
      <w:r>
        <w:rPr>
          <w:rFonts w:ascii="Times New Roman" w:eastAsia="바탕" w:hAnsi="Times New Roman"/>
          <w:sz w:val="28"/>
        </w:rPr>
        <w:t>Implementation and Evaluation of a Raspberry Pi-based Security Gateway for Preventing IP Camera Video Leakage</w:t>
      </w:r>
    </w:p>
    <w:p w14:paraId="3DB891BE" w14:textId="77777777" w:rsidR="00B71631" w:rsidRDefault="00B71631" w:rsidP="00B71631">
      <w:pPr>
        <w:pStyle w:val="a4"/>
        <w:spacing w:after="80" w:line="240" w:lineRule="auto"/>
      </w:pPr>
      <w:r>
        <w:rPr>
          <w:rFonts w:ascii="Times New Roman" w:eastAsia="바탕" w:hAnsi="Times New Roman"/>
          <w:sz w:val="28"/>
        </w:rPr>
        <w:t>IP 카메라 영상 유출을 막기 위한 라즈베리파이 기반 보안 게이트웨이 구현 및 마스킹 성능 평가</w:t>
      </w:r>
    </w:p>
    <w:p w14:paraId="6CBC0BB3" w14:textId="77777777" w:rsidR="00B71631" w:rsidRPr="00EC2851" w:rsidRDefault="00B71631" w:rsidP="00B71631">
      <w:pPr>
        <w:pStyle w:val="a5"/>
        <w:spacing w:after="80" w:line="240" w:lineRule="auto"/>
        <w:rPr>
          <w:rFonts w:ascii="Times New Roman" w:eastAsia="바탕" w:hAnsi="Times New Roman"/>
          <w:vertAlign w:val="superscript"/>
        </w:rPr>
      </w:pPr>
      <w:r>
        <w:rPr>
          <w:rFonts w:ascii="Times New Roman" w:eastAsia="바탕" w:hAnsi="Times New Roman" w:hint="eastAsia"/>
        </w:rPr>
        <w:t>Taek Lee</w:t>
      </w:r>
      <w:r>
        <w:rPr>
          <w:rFonts w:ascii="Times New Roman" w:eastAsia="바탕" w:hAnsi="Times New Roman" w:hint="eastAsia"/>
          <w:vertAlign w:val="superscript"/>
        </w:rPr>
        <w:t>1</w:t>
      </w:r>
      <w:r>
        <w:rPr>
          <w:rFonts w:ascii="Times New Roman" w:eastAsia="바탕" w:hAnsi="Times New Roman" w:hint="eastAsia"/>
        </w:rPr>
        <w:t xml:space="preserve">, </w:t>
      </w:r>
      <w:r>
        <w:rPr>
          <w:rFonts w:ascii="Times New Roman" w:eastAsia="바탕" w:hAnsi="Times New Roman"/>
        </w:rPr>
        <w:t>Seokyong Moon</w:t>
      </w:r>
      <w:r>
        <w:rPr>
          <w:rFonts w:ascii="Times New Roman" w:eastAsia="바탕" w:hAnsi="Times New Roman" w:hint="eastAsia"/>
          <w:vertAlign w:val="superscript"/>
        </w:rPr>
        <w:t>2</w:t>
      </w:r>
      <w:r>
        <w:rPr>
          <w:rFonts w:ascii="Times New Roman" w:eastAsia="바탕" w:hAnsi="Times New Roman"/>
        </w:rPr>
        <w:t>, Hyoseong Kim</w:t>
      </w:r>
      <w:r>
        <w:rPr>
          <w:rFonts w:ascii="Times New Roman" w:eastAsia="바탕" w:hAnsi="Times New Roman" w:hint="eastAsia"/>
          <w:vertAlign w:val="superscript"/>
        </w:rPr>
        <w:t>3</w:t>
      </w:r>
      <w:r>
        <w:rPr>
          <w:rFonts w:ascii="Times New Roman" w:eastAsia="바탕" w:hAnsi="Times New Roman"/>
        </w:rPr>
        <w:t>, Jooyoung Lee</w:t>
      </w:r>
      <w:r>
        <w:rPr>
          <w:rFonts w:ascii="Times New Roman" w:eastAsia="바탕" w:hAnsi="Times New Roman" w:hint="eastAsia"/>
          <w:vertAlign w:val="superscript"/>
        </w:rPr>
        <w:t>4</w:t>
      </w:r>
      <w:r>
        <w:rPr>
          <w:rFonts w:ascii="Times New Roman" w:eastAsia="바탕" w:hAnsi="Times New Roman"/>
        </w:rPr>
        <w:t>, Taeyoon Lee</w:t>
      </w:r>
      <w:r>
        <w:rPr>
          <w:rFonts w:ascii="Times New Roman" w:eastAsia="바탕" w:hAnsi="Times New Roman" w:hint="eastAsia"/>
          <w:vertAlign w:val="superscript"/>
        </w:rPr>
        <w:t>5</w:t>
      </w:r>
    </w:p>
    <w:p w14:paraId="0519BE87" w14:textId="77777777" w:rsidR="00B71631" w:rsidRDefault="00B71631" w:rsidP="00B71631">
      <w:pPr>
        <w:pStyle w:val="a5"/>
        <w:spacing w:after="80" w:line="240" w:lineRule="auto"/>
      </w:pPr>
      <w:r>
        <w:rPr>
          <w:rFonts w:ascii="Times New Roman" w:eastAsia="바탕" w:hAnsi="Times New Roman" w:hint="eastAsia"/>
        </w:rPr>
        <w:t>이택</w:t>
      </w:r>
      <w:r>
        <w:rPr>
          <w:rFonts w:ascii="Times New Roman" w:eastAsia="바탕" w:hAnsi="Times New Roman" w:hint="eastAsia"/>
          <w:vertAlign w:val="superscript"/>
        </w:rPr>
        <w:t>1</w:t>
      </w:r>
      <w:r>
        <w:rPr>
          <w:rFonts w:ascii="Times New Roman" w:eastAsia="바탕" w:hAnsi="Times New Roman" w:hint="eastAsia"/>
        </w:rPr>
        <w:t xml:space="preserve">, </w:t>
      </w:r>
      <w:r>
        <w:rPr>
          <w:rFonts w:ascii="Times New Roman" w:eastAsia="바탕" w:hAnsi="Times New Roman"/>
        </w:rPr>
        <w:t>문석용</w:t>
      </w:r>
      <w:r>
        <w:rPr>
          <w:rFonts w:ascii="Times New Roman" w:eastAsia="바탕" w:hAnsi="Times New Roman" w:hint="eastAsia"/>
          <w:vertAlign w:val="superscript"/>
        </w:rPr>
        <w:t>2</w:t>
      </w:r>
      <w:r>
        <w:rPr>
          <w:rFonts w:ascii="Times New Roman" w:eastAsia="바탕" w:hAnsi="Times New Roman"/>
        </w:rPr>
        <w:t>, 김효성</w:t>
      </w:r>
      <w:r>
        <w:rPr>
          <w:rFonts w:ascii="Times New Roman" w:eastAsia="바탕" w:hAnsi="Times New Roman" w:hint="eastAsia"/>
          <w:vertAlign w:val="superscript"/>
        </w:rPr>
        <w:t>3</w:t>
      </w:r>
      <w:r>
        <w:rPr>
          <w:rFonts w:ascii="Times New Roman" w:eastAsia="바탕" w:hAnsi="Times New Roman" w:hint="eastAsia"/>
        </w:rPr>
        <w:t>,</w:t>
      </w:r>
      <w:r>
        <w:rPr>
          <w:rFonts w:ascii="Times New Roman" w:eastAsia="바탕" w:hAnsi="Times New Roman"/>
        </w:rPr>
        <w:t xml:space="preserve"> 이주영</w:t>
      </w:r>
      <w:r>
        <w:rPr>
          <w:rFonts w:ascii="Times New Roman" w:eastAsia="바탕" w:hAnsi="Times New Roman" w:hint="eastAsia"/>
          <w:vertAlign w:val="superscript"/>
        </w:rPr>
        <w:t>4</w:t>
      </w:r>
      <w:r>
        <w:rPr>
          <w:rFonts w:ascii="Times New Roman" w:eastAsia="바탕" w:hAnsi="Times New Roman"/>
        </w:rPr>
        <w:t>, 이태윤</w:t>
      </w:r>
      <w:r>
        <w:rPr>
          <w:rFonts w:ascii="Times New Roman" w:eastAsia="바탕" w:hAnsi="Times New Roman" w:hint="eastAsia"/>
          <w:vertAlign w:val="superscript"/>
        </w:rPr>
        <w:t>5</w:t>
      </w:r>
    </w:p>
    <w:p w14:paraId="47AEF51E" w14:textId="77777777" w:rsidR="00B71631" w:rsidRPr="00524C05" w:rsidRDefault="00B71631" w:rsidP="00B71631">
      <w:pPr>
        <w:tabs>
          <w:tab w:val="left" w:pos="24"/>
        </w:tabs>
        <w:adjustRightInd w:val="0"/>
        <w:snapToGrid w:val="0"/>
        <w:spacing w:beforeLines="50" w:before="120" w:line="276" w:lineRule="auto"/>
        <w:jc w:val="center"/>
        <w:rPr>
          <w:rFonts w:eastAsia="바탕체"/>
          <w:i/>
          <w:sz w:val="22"/>
          <w:szCs w:val="22"/>
        </w:rPr>
      </w:pPr>
      <w:r>
        <w:rPr>
          <w:rFonts w:eastAsia="바탕체"/>
          <w:i/>
          <w:sz w:val="22"/>
          <w:szCs w:val="22"/>
          <w:vertAlign w:val="superscript"/>
        </w:rPr>
        <w:t>1</w:t>
      </w:r>
      <w:r>
        <w:rPr>
          <w:rFonts w:eastAsia="바탕체"/>
          <w:i/>
          <w:sz w:val="22"/>
          <w:szCs w:val="22"/>
        </w:rPr>
        <w:t xml:space="preserve"> Professor, </w:t>
      </w:r>
      <w:r>
        <w:rPr>
          <w:rFonts w:eastAsia="바탕체" w:hint="eastAsia"/>
          <w:i/>
          <w:sz w:val="22"/>
          <w:szCs w:val="22"/>
          <w:lang w:eastAsia="ko-KR"/>
        </w:rPr>
        <w:t>Department of Computer Science</w:t>
      </w:r>
      <w:r>
        <w:rPr>
          <w:rFonts w:eastAsia="바탕체"/>
          <w:i/>
          <w:sz w:val="22"/>
          <w:szCs w:val="22"/>
        </w:rPr>
        <w:t xml:space="preserve">, </w:t>
      </w:r>
      <w:r>
        <w:rPr>
          <w:rFonts w:eastAsia="바탕체" w:hint="eastAsia"/>
          <w:i/>
          <w:sz w:val="22"/>
          <w:szCs w:val="22"/>
          <w:lang w:eastAsia="ko-KR"/>
        </w:rPr>
        <w:t>SunMoon University</w:t>
      </w:r>
      <w:r>
        <w:rPr>
          <w:rFonts w:eastAsia="바탕체"/>
          <w:i/>
          <w:sz w:val="22"/>
          <w:szCs w:val="22"/>
        </w:rPr>
        <w:t xml:space="preserve">, Country, </w:t>
      </w:r>
      <w:r>
        <w:rPr>
          <w:rFonts w:eastAsia="바탕체" w:hint="eastAsia"/>
          <w:i/>
          <w:sz w:val="22"/>
          <w:szCs w:val="22"/>
          <w:lang w:eastAsia="ko-KR"/>
        </w:rPr>
        <w:t>comtaek@gmail.com</w:t>
      </w:r>
      <w:r>
        <w:rPr>
          <w:rFonts w:eastAsia="바탕체"/>
          <w:i/>
          <w:sz w:val="22"/>
          <w:szCs w:val="22"/>
        </w:rPr>
        <w:t>l</w:t>
      </w:r>
    </w:p>
    <w:p w14:paraId="1DFE62F5" w14:textId="77777777" w:rsidR="00B71631" w:rsidRPr="00524C05" w:rsidRDefault="00B71631" w:rsidP="00B71631">
      <w:pPr>
        <w:tabs>
          <w:tab w:val="left" w:pos="24"/>
        </w:tabs>
        <w:adjustRightInd w:val="0"/>
        <w:snapToGrid w:val="0"/>
        <w:spacing w:beforeLines="50" w:before="120" w:line="276" w:lineRule="auto"/>
        <w:jc w:val="center"/>
        <w:rPr>
          <w:rFonts w:eastAsia="바탕체"/>
          <w:i/>
          <w:sz w:val="22"/>
          <w:szCs w:val="22"/>
          <w:lang w:eastAsia="ko-KR"/>
        </w:rPr>
      </w:pPr>
      <w:r>
        <w:rPr>
          <w:rFonts w:eastAsia="바탕체" w:hint="eastAsia"/>
          <w:i/>
          <w:sz w:val="22"/>
          <w:szCs w:val="22"/>
          <w:vertAlign w:val="superscript"/>
          <w:lang w:eastAsia="ko-KR"/>
        </w:rPr>
        <w:t>2</w:t>
      </w:r>
      <w:r>
        <w:rPr>
          <w:rFonts w:eastAsia="바탕체"/>
          <w:i/>
          <w:sz w:val="22"/>
          <w:szCs w:val="22"/>
        </w:rPr>
        <w:t xml:space="preserve"> </w:t>
      </w:r>
      <w:r>
        <w:rPr>
          <w:rFonts w:eastAsia="바탕체" w:hint="eastAsia"/>
          <w:i/>
          <w:sz w:val="22"/>
          <w:szCs w:val="22"/>
          <w:lang w:eastAsia="ko-KR"/>
        </w:rPr>
        <w:t>Undergraduate</w:t>
      </w:r>
      <w:r>
        <w:rPr>
          <w:rFonts w:eastAsia="바탕체"/>
          <w:i/>
          <w:sz w:val="22"/>
          <w:szCs w:val="22"/>
        </w:rPr>
        <w:t xml:space="preserve"> Student, </w:t>
      </w:r>
      <w:r>
        <w:rPr>
          <w:rFonts w:eastAsia="바탕체" w:hint="eastAsia"/>
          <w:i/>
          <w:sz w:val="22"/>
          <w:szCs w:val="22"/>
          <w:lang w:eastAsia="ko-KR"/>
        </w:rPr>
        <w:t>Department of Computer Science</w:t>
      </w:r>
      <w:r>
        <w:rPr>
          <w:rFonts w:eastAsia="바탕체"/>
          <w:i/>
          <w:sz w:val="22"/>
          <w:szCs w:val="22"/>
        </w:rPr>
        <w:t xml:space="preserve">, </w:t>
      </w:r>
      <w:r>
        <w:rPr>
          <w:rFonts w:eastAsia="바탕체" w:hint="eastAsia"/>
          <w:i/>
          <w:sz w:val="22"/>
          <w:szCs w:val="22"/>
          <w:lang w:eastAsia="ko-KR"/>
        </w:rPr>
        <w:t>SunMoon University</w:t>
      </w:r>
      <w:r>
        <w:rPr>
          <w:rFonts w:eastAsia="바탕체"/>
          <w:i/>
          <w:sz w:val="22"/>
          <w:szCs w:val="22"/>
        </w:rPr>
        <w:t xml:space="preserve">, Country, </w:t>
      </w:r>
      <w:r>
        <w:rPr>
          <w:rFonts w:eastAsia="바탕체" w:hint="eastAsia"/>
          <w:i/>
          <w:sz w:val="22"/>
          <w:szCs w:val="22"/>
          <w:lang w:eastAsia="ko-KR"/>
        </w:rPr>
        <w:t>msy963@naver.com</w:t>
      </w:r>
    </w:p>
    <w:p w14:paraId="4327096D" w14:textId="77777777" w:rsidR="00B71631" w:rsidRPr="00524C05" w:rsidRDefault="00B71631" w:rsidP="00B71631">
      <w:pPr>
        <w:tabs>
          <w:tab w:val="left" w:pos="24"/>
        </w:tabs>
        <w:adjustRightInd w:val="0"/>
        <w:snapToGrid w:val="0"/>
        <w:spacing w:beforeLines="50" w:before="120" w:line="276" w:lineRule="auto"/>
        <w:jc w:val="center"/>
        <w:rPr>
          <w:rFonts w:eastAsia="바탕체"/>
          <w:i/>
          <w:sz w:val="22"/>
          <w:szCs w:val="22"/>
          <w:lang w:eastAsia="ko-KR"/>
        </w:rPr>
      </w:pPr>
      <w:r>
        <w:rPr>
          <w:rFonts w:eastAsia="바탕체" w:hint="eastAsia"/>
          <w:i/>
          <w:sz w:val="22"/>
          <w:szCs w:val="22"/>
          <w:vertAlign w:val="superscript"/>
          <w:lang w:eastAsia="ko-KR"/>
        </w:rPr>
        <w:t>3</w:t>
      </w:r>
      <w:r>
        <w:rPr>
          <w:rFonts w:eastAsia="바탕체"/>
          <w:i/>
          <w:sz w:val="22"/>
          <w:szCs w:val="22"/>
        </w:rPr>
        <w:t xml:space="preserve"> </w:t>
      </w:r>
      <w:r>
        <w:rPr>
          <w:rFonts w:eastAsia="바탕체" w:hint="eastAsia"/>
          <w:i/>
          <w:sz w:val="22"/>
          <w:szCs w:val="22"/>
          <w:lang w:eastAsia="ko-KR"/>
        </w:rPr>
        <w:t>Undergraduate</w:t>
      </w:r>
      <w:r>
        <w:rPr>
          <w:rFonts w:eastAsia="바탕체"/>
          <w:i/>
          <w:sz w:val="22"/>
          <w:szCs w:val="22"/>
        </w:rPr>
        <w:t xml:space="preserve"> Student, </w:t>
      </w:r>
      <w:r>
        <w:rPr>
          <w:rFonts w:eastAsia="바탕체" w:hint="eastAsia"/>
          <w:i/>
          <w:sz w:val="22"/>
          <w:szCs w:val="22"/>
          <w:lang w:eastAsia="ko-KR"/>
        </w:rPr>
        <w:t>Department of Computer Science</w:t>
      </w:r>
      <w:r>
        <w:rPr>
          <w:rFonts w:eastAsia="바탕체"/>
          <w:i/>
          <w:sz w:val="22"/>
          <w:szCs w:val="22"/>
        </w:rPr>
        <w:t xml:space="preserve">, </w:t>
      </w:r>
      <w:r>
        <w:rPr>
          <w:rFonts w:eastAsia="바탕체" w:hint="eastAsia"/>
          <w:i/>
          <w:sz w:val="22"/>
          <w:szCs w:val="22"/>
          <w:lang w:eastAsia="ko-KR"/>
        </w:rPr>
        <w:t>SunMoon University</w:t>
      </w:r>
      <w:r>
        <w:rPr>
          <w:rFonts w:eastAsia="바탕체"/>
          <w:i/>
          <w:sz w:val="22"/>
          <w:szCs w:val="22"/>
        </w:rPr>
        <w:t xml:space="preserve">, Country, </w:t>
      </w:r>
      <w:r>
        <w:rPr>
          <w:rFonts w:eastAsia="바탕체" w:hint="eastAsia"/>
          <w:i/>
          <w:sz w:val="22"/>
          <w:szCs w:val="22"/>
          <w:lang w:eastAsia="ko-KR"/>
        </w:rPr>
        <w:t>hyosung1025@gmail.com</w:t>
      </w:r>
    </w:p>
    <w:p w14:paraId="4BA16BD2" w14:textId="77777777" w:rsidR="00B71631" w:rsidRPr="00524C05" w:rsidRDefault="00B71631" w:rsidP="00B71631">
      <w:pPr>
        <w:tabs>
          <w:tab w:val="left" w:pos="24"/>
        </w:tabs>
        <w:adjustRightInd w:val="0"/>
        <w:snapToGrid w:val="0"/>
        <w:spacing w:beforeLines="50" w:before="120" w:line="276" w:lineRule="auto"/>
        <w:jc w:val="center"/>
        <w:rPr>
          <w:rFonts w:eastAsia="바탕체"/>
          <w:i/>
          <w:sz w:val="22"/>
          <w:szCs w:val="22"/>
          <w:lang w:eastAsia="ko-KR"/>
        </w:rPr>
      </w:pPr>
      <w:r>
        <w:rPr>
          <w:rFonts w:eastAsia="바탕체" w:hint="eastAsia"/>
          <w:i/>
          <w:sz w:val="22"/>
          <w:szCs w:val="22"/>
          <w:vertAlign w:val="superscript"/>
          <w:lang w:eastAsia="ko-KR"/>
        </w:rPr>
        <w:t>4</w:t>
      </w:r>
      <w:r>
        <w:rPr>
          <w:rFonts w:eastAsia="바탕체"/>
          <w:i/>
          <w:sz w:val="22"/>
          <w:szCs w:val="22"/>
        </w:rPr>
        <w:t xml:space="preserve"> </w:t>
      </w:r>
      <w:r>
        <w:rPr>
          <w:rFonts w:eastAsia="바탕체" w:hint="eastAsia"/>
          <w:i/>
          <w:sz w:val="22"/>
          <w:szCs w:val="22"/>
          <w:lang w:eastAsia="ko-KR"/>
        </w:rPr>
        <w:t>Undergraduate</w:t>
      </w:r>
      <w:r>
        <w:rPr>
          <w:rFonts w:eastAsia="바탕체"/>
          <w:i/>
          <w:sz w:val="22"/>
          <w:szCs w:val="22"/>
        </w:rPr>
        <w:t xml:space="preserve"> Student, </w:t>
      </w:r>
      <w:r>
        <w:rPr>
          <w:rFonts w:eastAsia="바탕체" w:hint="eastAsia"/>
          <w:i/>
          <w:sz w:val="22"/>
          <w:szCs w:val="22"/>
          <w:lang w:eastAsia="ko-KR"/>
        </w:rPr>
        <w:t>Department of Computer Science</w:t>
      </w:r>
      <w:r>
        <w:rPr>
          <w:rFonts w:eastAsia="바탕체"/>
          <w:i/>
          <w:sz w:val="22"/>
          <w:szCs w:val="22"/>
        </w:rPr>
        <w:t xml:space="preserve">, </w:t>
      </w:r>
      <w:r>
        <w:rPr>
          <w:rFonts w:eastAsia="바탕체" w:hint="eastAsia"/>
          <w:i/>
          <w:sz w:val="22"/>
          <w:szCs w:val="22"/>
          <w:lang w:eastAsia="ko-KR"/>
        </w:rPr>
        <w:t>SunMoon University</w:t>
      </w:r>
      <w:r>
        <w:rPr>
          <w:rFonts w:eastAsia="바탕체"/>
          <w:i/>
          <w:sz w:val="22"/>
          <w:szCs w:val="22"/>
        </w:rPr>
        <w:t>, Country,</w:t>
      </w:r>
      <w:r>
        <w:rPr>
          <w:rFonts w:eastAsia="바탕체" w:hint="eastAsia"/>
          <w:i/>
          <w:sz w:val="22"/>
          <w:szCs w:val="22"/>
          <w:lang w:eastAsia="ko-KR"/>
        </w:rPr>
        <w:t xml:space="preserve"> ljy01038639494@gmail.com</w:t>
      </w:r>
    </w:p>
    <w:p w14:paraId="0AB22D3C" w14:textId="77777777" w:rsidR="00B71631" w:rsidRPr="00524C05" w:rsidRDefault="00B71631" w:rsidP="00B71631">
      <w:pPr>
        <w:tabs>
          <w:tab w:val="left" w:pos="24"/>
        </w:tabs>
        <w:adjustRightInd w:val="0"/>
        <w:snapToGrid w:val="0"/>
        <w:spacing w:beforeLines="50" w:before="120" w:line="276" w:lineRule="auto"/>
        <w:jc w:val="center"/>
        <w:rPr>
          <w:rFonts w:eastAsia="바탕체"/>
          <w:i/>
          <w:sz w:val="22"/>
          <w:szCs w:val="22"/>
          <w:lang w:eastAsia="ko-KR"/>
        </w:rPr>
      </w:pPr>
      <w:r>
        <w:rPr>
          <w:rFonts w:eastAsia="바탕체" w:hint="eastAsia"/>
          <w:i/>
          <w:sz w:val="22"/>
          <w:szCs w:val="22"/>
          <w:vertAlign w:val="superscript"/>
          <w:lang w:eastAsia="ko-KR"/>
        </w:rPr>
        <w:t>5</w:t>
      </w:r>
      <w:r>
        <w:rPr>
          <w:rFonts w:eastAsia="바탕체"/>
          <w:i/>
          <w:sz w:val="22"/>
          <w:szCs w:val="22"/>
        </w:rPr>
        <w:t xml:space="preserve"> </w:t>
      </w:r>
      <w:r>
        <w:rPr>
          <w:rFonts w:eastAsia="바탕체" w:hint="eastAsia"/>
          <w:i/>
          <w:sz w:val="22"/>
          <w:szCs w:val="22"/>
          <w:lang w:eastAsia="ko-KR"/>
        </w:rPr>
        <w:t>Undergraduate</w:t>
      </w:r>
      <w:r>
        <w:rPr>
          <w:rFonts w:eastAsia="바탕체"/>
          <w:i/>
          <w:sz w:val="22"/>
          <w:szCs w:val="22"/>
        </w:rPr>
        <w:t xml:space="preserve"> Student, </w:t>
      </w:r>
      <w:r>
        <w:rPr>
          <w:rFonts w:eastAsia="바탕체" w:hint="eastAsia"/>
          <w:i/>
          <w:sz w:val="22"/>
          <w:szCs w:val="22"/>
          <w:lang w:eastAsia="ko-KR"/>
        </w:rPr>
        <w:t>Department of Computer Science</w:t>
      </w:r>
      <w:r>
        <w:rPr>
          <w:rFonts w:eastAsia="바탕체"/>
          <w:i/>
          <w:sz w:val="22"/>
          <w:szCs w:val="22"/>
        </w:rPr>
        <w:t xml:space="preserve">, </w:t>
      </w:r>
      <w:r>
        <w:rPr>
          <w:rFonts w:eastAsia="바탕체" w:hint="eastAsia"/>
          <w:i/>
          <w:sz w:val="22"/>
          <w:szCs w:val="22"/>
          <w:lang w:eastAsia="ko-KR"/>
        </w:rPr>
        <w:t>SunMoon University</w:t>
      </w:r>
      <w:r>
        <w:rPr>
          <w:rFonts w:eastAsia="바탕체"/>
          <w:i/>
          <w:sz w:val="22"/>
          <w:szCs w:val="22"/>
        </w:rPr>
        <w:t xml:space="preserve">, Country, </w:t>
      </w:r>
      <w:r>
        <w:rPr>
          <w:rFonts w:eastAsia="바탕체" w:hint="eastAsia"/>
          <w:i/>
          <w:sz w:val="22"/>
          <w:szCs w:val="22"/>
          <w:lang w:eastAsia="ko-KR"/>
        </w:rPr>
        <w:t>leechristopher5998@gmail.com</w:t>
      </w:r>
    </w:p>
    <w:p w14:paraId="0FFDA240" w14:textId="77777777" w:rsidR="004466DC" w:rsidRPr="00B71631" w:rsidRDefault="004466DC" w:rsidP="002529CE">
      <w:pPr>
        <w:pStyle w:val="MDPI19line"/>
        <w:pBdr>
          <w:bottom w:val="single" w:sz="6" w:space="0" w:color="auto"/>
        </w:pBdr>
        <w:spacing w:line="240" w:lineRule="auto"/>
        <w:rPr>
          <w:rFonts w:ascii="Times New Roman" w:eastAsia="바탕체" w:hAnsi="Times New Roman"/>
        </w:rPr>
      </w:pPr>
    </w:p>
    <w:p w14:paraId="668ED20A" w14:textId="77777777" w:rsidR="004466DC" w:rsidRPr="00524C05" w:rsidRDefault="004466DC" w:rsidP="001F7394">
      <w:pPr>
        <w:pStyle w:val="a8"/>
        <w:wordWrap/>
        <w:adjustRightInd w:val="0"/>
        <w:snapToGrid w:val="0"/>
        <w:spacing w:line="276" w:lineRule="auto"/>
        <w:ind w:firstLine="0"/>
        <w:rPr>
          <w:rFonts w:eastAsia="바탕체" w:hAnsi="Times New Roman" w:cs="Times New Roman"/>
          <w:b/>
          <w:bCs/>
          <w:spacing w:val="0"/>
          <w:w w:val="100"/>
          <w:sz w:val="22"/>
        </w:rPr>
      </w:pPr>
    </w:p>
    <w:p w14:paraId="229102D5" w14:textId="240478A9" w:rsidR="00B71631" w:rsidRPr="00D5274B" w:rsidRDefault="00B71631" w:rsidP="00B71631">
      <w:pPr>
        <w:pStyle w:val="a8"/>
        <w:spacing w:after="80" w:line="240" w:lineRule="auto"/>
        <w:ind w:firstLine="397"/>
        <w:rPr>
          <w:rFonts w:eastAsia="바탕체" w:hAnsi="Times New Roman" w:cs="Times New Roman"/>
          <w:spacing w:val="0"/>
          <w:w w:val="100"/>
          <w:sz w:val="22"/>
        </w:rPr>
      </w:pPr>
      <w:r>
        <w:rPr>
          <w:rFonts w:eastAsia="바탕체" w:hAnsi="Times New Roman" w:cs="Times New Roman"/>
          <w:spacing w:val="0"/>
          <w:w w:val="100"/>
          <w:sz w:val="22"/>
        </w:rPr>
        <w:t>초록: 초록: 최근 가정용 IP 카메라와 월패드 등 IoT 영상 장비의 보급이 증가하면서 개인 주거공간의 영상 정보가 외부 네트워크와 제조사 클라우드를 통해 송수신되는 환경이 일반화되고 있다. 그러나 저가형 IP 카메라는 펌웨어 취약점, 제조사 서버 의존성, 계정 탈취, 원본 영상 스트림 노출 등의 문제로 인해 사용자의 비밀번호 관리만으로는 사생활 영상 유출을 충분히 방지하기 어렵다. 본 연구는 이러한 문제를 해결하기 위해 IP 카메라의 외부 클라우드 직접 통신을 차단하고, Raspberry Pi 기반 보안 게이트웨이에서 영상 스트림을 로컬 제어하는 구조를 제안한다. 제안 시스템은 WebCrypto API 기반 ECDSA 챌린지-리스폰스 인증을 통해 인가 단말을 검증하고, 접속 기기의 신뢰 여부에 따라 원본 스트림과 비식별화 스트림을 분기 제공하는 투트랙 접속 로직을 적용하였다. 또한 신규 단말의 사용 편의성을 확보하기 위해 PIN 기반 신뢰 전이 메커니즘과 웹 푸시 알림 기반 승인 절차를 설계하였다. 영상 보호 기능은 YOLO 기반 객체 탐지와 Gaussian Blur 기반 마스킹으로 구현하였으며, 원본 모델과 경량화 모델의 성능을 사람 형태 차단율, BBox 마스킹률, 처리 속도, 객체 탐지 신뢰도 등의 지표로 비교하였다. 실험 결과 경량화 모델은 평균 사람 형태 차단율 97.29%, 평균 BBox 마스킹 처리율 99.65%, 평균 처리 속도 5.72 FPS를 기록하여 제한된 임베디드 환경에서도 높은 수준의 비식별화 성능을 보였다. 또한 기본 로컬 환경, 제조사 클라우드 환경, 제안 시스템을 비교한 결과, 제안 시스템은 원격 관제 가용성을 유지하면서도 침입 시 원본 영상이 아닌 마스킹 영상만 제공하여 프라이버시 유출 위험을 줄일 수 있음을 확인하였다. 본 연구는 IP 카메라 보안을 단순 인증 강화가 아니라 망 격리, 암호학적 단말 인증, 신뢰 전이, 객체 탐지 기반 영상 비식별화를 결합한 다층 방어 구조로 제안했다는 점에서 의의가 있다.</w:t>
      </w:r>
    </w:p>
    <w:p w14:paraId="17AF4ACE" w14:textId="19E76494" w:rsidR="00E200D5" w:rsidRPr="00E200D5" w:rsidRDefault="00E200D5" w:rsidP="00B71631">
      <w:pPr>
        <w:pStyle w:val="a8"/>
        <w:spacing w:after="80" w:line="240" w:lineRule="auto"/>
        <w:ind w:firstLine="397"/>
        <w:rPr>
          <w:rFonts w:eastAsia="바탕체" w:hAnsi="Times New Roman" w:cs="Times New Roman"/>
          <w:spacing w:val="0"/>
          <w:w w:val="100"/>
          <w:sz w:val="22"/>
        </w:rPr>
      </w:pPr>
      <w:r>
        <w:rPr>
          <w:rFonts w:eastAsia="바탕체" w:hAnsi="Times New Roman" w:cs="Times New Roman" w:hint="eastAsia"/>
          <w:spacing w:val="0"/>
          <w:w w:val="100"/>
          <w:sz w:val="22"/>
        </w:rPr>
        <w:t xml:space="preserve">핵심어: </w:t>
      </w:r>
      <w:r>
        <w:rPr>
          <w:rFonts w:eastAsia="바탕체" w:hAnsi="Times New Roman" w:cs="Times New Roman"/>
          <w:spacing w:val="0"/>
          <w:w w:val="100"/>
          <w:sz w:val="22"/>
        </w:rPr>
        <w:t>핵심어: IP 카메라, IoT 보안, Raspberry Pi, 보안 게이트웨이, 망 격리, 챌린지-리스폰스 인증, 영상 마스킹, 객체 탐지, 프라이버시 보호</w:t>
      </w:r>
    </w:p>
    <w:p w14:paraId="4AECF703" w14:textId="77777777" w:rsidR="00B71631" w:rsidRPr="00E200D5" w:rsidRDefault="00B71631" w:rsidP="00B71631">
      <w:pPr>
        <w:pStyle w:val="MDPI19line"/>
        <w:spacing w:after="80" w:line="240" w:lineRule="auto"/>
        <w:rPr>
          <w:rFonts w:eastAsiaTheme="minorEastAsia"/>
          <w:lang w:eastAsia="ko-KR"/>
        </w:rPr>
      </w:pPr>
    </w:p>
    <w:p w14:paraId="09A39A8E" w14:textId="0D168EF6" w:rsidR="00227C57" w:rsidRPr="00524C05" w:rsidRDefault="009744EA" w:rsidP="00B71631">
      <w:pPr>
        <w:pStyle w:val="a9"/>
        <w:adjustRightInd w:val="0"/>
        <w:snapToGrid w:val="0"/>
        <w:spacing w:line="240" w:lineRule="auto"/>
        <w:rPr>
          <w:rFonts w:eastAsia="바탕체" w:hAnsi="Times New Roman" w:cs="Times New Roman"/>
          <w:w w:val="100"/>
          <w:sz w:val="26"/>
          <w:szCs w:val="26"/>
        </w:rPr>
      </w:pPr>
      <w:r>
        <w:rPr>
          <w:rFonts w:eastAsia="바탕체" w:hAnsi="Times New Roman" w:cs="Times New Roman"/>
          <w:w w:val="100"/>
          <w:sz w:val="26"/>
          <w:szCs w:val="26"/>
        </w:rPr>
        <w:lastRenderedPageBreak/>
        <w:t>1. 서론</w:t>
      </w:r>
    </w:p>
    <w:p w14:paraId="29BA20CB" w14:textId="4F029768" w:rsidR="00B71631" w:rsidRPr="00E200D5" w:rsidRDefault="00B71631" w:rsidP="00B71631">
      <w:pPr>
        <w:pStyle w:val="aa"/>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ind w:firstLine="220"/>
        <w:rPr>
          <w:rFonts w:eastAsia="바탕체" w:hAnsi="Times New Roman" w:cs="Times New Roman"/>
          <w:b w:val="0"/>
          <w:spacing w:val="0"/>
          <w:w w:val="100"/>
        </w:rPr>
      </w:pPr>
      <w:r>
        <w:rPr>
          <w:rFonts w:eastAsia="바탕체" w:hAnsi="Times New Roman" w:cs="Times New Roman" w:hint="eastAsia"/>
          <w:b w:val="0"/>
          <w:spacing w:val="0"/>
          <w:w w:val="100"/>
        </w:rPr>
        <w:t>최근 가정용 IP 카메라와 월패드 등 IoT 영상 장비의 보급이 증가하면서 개인 주거공간 내부의 영상 정보가 네트워크를 통해 실시간으로 송수신되는 환경이 일반화되고 있다. IP 카메라는 사용자가 외부에서도 실시간 영상을 확인할 수 있다는 장점이 있지만, 동시에 인터넷에 연결된 영상 장비라는 특성상 다양한 보안 위협에 노출될 수 있다.</w:t>
      </w:r>
    </w:p>
    <w:p w14:paraId="1A742429" w14:textId="4126BAEF" w:rsidR="005D4EE7" w:rsidRPr="00E200D5" w:rsidRDefault="00B71631" w:rsidP="005D4EE7">
      <w:pPr>
        <w:pStyle w:val="aa"/>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276" w:lineRule="auto"/>
        <w:ind w:firstLine="220"/>
        <w:rPr>
          <w:rFonts w:eastAsia="바탕체" w:hAnsi="Times New Roman" w:cs="Times New Roman"/>
          <w:b w:val="0"/>
          <w:spacing w:val="0"/>
          <w:w w:val="100"/>
        </w:rPr>
      </w:pPr>
      <w:r>
        <w:rPr>
          <w:rFonts w:eastAsia="바탕체" w:hAnsi="Times New Roman" w:cs="Times New Roman" w:hint="eastAsia"/>
          <w:b w:val="0"/>
          <w:spacing w:val="0"/>
          <w:w w:val="100"/>
        </w:rPr>
        <w:t>특히 가정 내부 영상은 거주자의 얼굴, 생활 패턴, 신체 정보, 사생활 공간 등 민감한 정보를 포함한다. 따라서 IP 카메라 영상이 외부로 유출될 경우 단순한 계정 침해를 넘어 심각한 사생활 침해로 이어질 수 있다. 선행 연구에서는 TP-Link Tapo C200과 같은 IP 카메라에서 서비스 거부, 영상 도청, Motion Oracle 공격 등의 취약점이 확인되었고, 이에 대한 대응 방안으로 Raspberry Pi를 활용한 방어 구조가 제안되었다[1].</w:t>
      </w:r>
    </w:p>
    <w:p w14:paraId="586C1F89" w14:textId="77777777" w:rsidR="005D4EE7" w:rsidRPr="00E200D5" w:rsidRDefault="005D4EE7" w:rsidP="005D4EE7">
      <w:pPr>
        <w:pStyle w:val="aa"/>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ind w:firstLine="220"/>
        <w:rPr>
          <w:rFonts w:eastAsia="바탕체" w:hAnsi="Times New Roman" w:cs="Times New Roman"/>
          <w:b w:val="0"/>
          <w:spacing w:val="0"/>
          <w:w w:val="100"/>
        </w:rPr>
      </w:pPr>
      <w:r>
        <w:rPr>
          <w:rFonts w:eastAsia="바탕체" w:hAnsi="Times New Roman" w:cs="Times New Roman" w:hint="eastAsia"/>
          <w:b w:val="0"/>
          <w:spacing w:val="0"/>
          <w:w w:val="100"/>
        </w:rPr>
        <w:t>일반적인 IP 카메라는 외부 서버 또는 제조사 클라우드와 직접 통신하는 구조를 가진다. 이 구조에서는 사용자가 카메라의 네트워크 흐름을 완전히 통제하기 어렵고, 외부 서버 침해나 계정 탈취가 발생할 경우 원본 영상이 그대로 노출될 가능성이 있다. 따라서 본 연구에서는 IP 카메라가 외부 인터넷과 직접 통신하지 않도록 망을 분리하고, 모든 영상 스트림을 Raspberry Pi 기반 보안 게이트웨이를 통해 제어하는 구조를 제안한다.</w:t>
      </w:r>
    </w:p>
    <w:p w14:paraId="584E1810" w14:textId="4702AD26" w:rsidR="005D4EE7" w:rsidRPr="00E200D5" w:rsidRDefault="005D4EE7" w:rsidP="005D4EE7">
      <w:pPr>
        <w:pStyle w:val="aa"/>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276" w:lineRule="auto"/>
        <w:ind w:firstLine="220"/>
        <w:rPr>
          <w:rFonts w:eastAsia="바탕체" w:hAnsi="Times New Roman" w:cs="Times New Roman"/>
          <w:b w:val="0"/>
          <w:spacing w:val="0"/>
          <w:w w:val="100"/>
        </w:rPr>
      </w:pPr>
      <w:r>
        <w:rPr>
          <w:rFonts w:eastAsia="바탕체" w:hAnsi="Times New Roman" w:cs="Times New Roman" w:hint="eastAsia"/>
          <w:b w:val="0"/>
          <w:spacing w:val="0"/>
          <w:w w:val="100"/>
        </w:rPr>
        <w:t>본 연구의 목적은 첫째, IP 카메라의 외부 클라우드 직접 통신을 차단하는 로컬 네트워크 구조를 설계하는 것이다. 둘째, Raspberry Pi 기반 보안 게이트웨이를 통해 영상 스트림을 수신하고 제어하는 것이다. 셋째, 인가 기기와 비인가 기기를 구분하여 원본 영상과 마스킹 영상을 분기 제공하는 투트랙 접속 로직을 설계하는 것이다. 넷째, 객체 탐지 기반 영상 마스킹 처리 파이프라인을 구현하고, 마스킹 처리율과 누출률 등 정량 지표로 성능을 평가하는 것이다.</w:t>
      </w:r>
    </w:p>
    <w:p w14:paraId="420E8DA4" w14:textId="1B39BDC7" w:rsidR="00227C57" w:rsidRPr="00524C05" w:rsidRDefault="009744EA" w:rsidP="005D4EE7">
      <w:pPr>
        <w:pStyle w:val="aa"/>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276" w:lineRule="auto"/>
        <w:jc w:val="center"/>
        <w:rPr>
          <w:rFonts w:eastAsia="바탕체" w:hAnsi="Times New Roman" w:cs="Times New Roman"/>
          <w:w w:val="100"/>
          <w:sz w:val="26"/>
          <w:szCs w:val="26"/>
        </w:rPr>
      </w:pPr>
      <w:r>
        <w:rPr>
          <w:rFonts w:eastAsia="바탕체" w:hAnsi="Times New Roman" w:cs="Times New Roman"/>
          <w:w w:val="100"/>
          <w:sz w:val="26"/>
          <w:szCs w:val="26"/>
        </w:rPr>
        <w:t>2. 선행연구</w:t>
      </w:r>
    </w:p>
    <w:p w14:paraId="79F6E661" w14:textId="77777777" w:rsidR="005D4EE7" w:rsidRPr="005D4EE7" w:rsidRDefault="005D4EE7" w:rsidP="005D4EE7">
      <w:pPr>
        <w:pStyle w:val="afc"/>
        <w:adjustRightInd w:val="0"/>
        <w:snapToGrid w:val="0"/>
        <w:ind w:firstLine="172"/>
        <w:jc w:val="left"/>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2.1 IP 카메라 및 IoT 보안 위협</w:t>
      </w:r>
    </w:p>
    <w:p w14:paraId="0FF1230F" w14:textId="77777777" w:rsidR="005D4EE7" w:rsidRPr="005D4EE7" w:rsidRDefault="005D4EE7" w:rsidP="005D4EE7">
      <w:pPr>
        <w:pStyle w:val="afc"/>
        <w:adjustRightInd w:val="0"/>
        <w:snapToGrid w:val="0"/>
        <w:ind w:firstLine="172"/>
        <w:jc w:val="left"/>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IP 카메라는 네트워크를 통해 영상을 송수신하는 IoT 장비로, 일반적인 폐쇄회로 CCTV와 달리 외부 접속 기능을 제공한다. 이러한 원격 접속 기능은 편의성을 높이지만, 동시에 인증 우회, 취약한 비밀번호, 펌웨어 취약점, 암호화되지 않은 통신, 클라우드 서버 침해 등의 위험을 발생시킬 수 있다. IP 카메라에 대한 취약점 평가 연구는 실제 상용 장비에서 영상 도청 및 서비스 거부 가능성을 제시하였고, IP 카메라가 민감한 사생활 데이터를 다루는 장비임을 고려할 때 별도의 보안 계층이 필요함을 보여준다[1].</w:t>
      </w:r>
    </w:p>
    <w:p w14:paraId="30DAA7D4" w14:textId="77777777" w:rsidR="005D4EE7" w:rsidRPr="005D4EE7" w:rsidRDefault="005D4EE7" w:rsidP="005D4EE7">
      <w:pPr>
        <w:pStyle w:val="afc"/>
        <w:adjustRightInd w:val="0"/>
        <w:snapToGrid w:val="0"/>
        <w:ind w:firstLine="172"/>
        <w:jc w:val="left"/>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IoT 장비의 보안 문제는 IP 카메라에만 한정되지 않는다. IoT 기반 드론 네트워크 보안 연구에서는 무선 통신, 센서 데이터, 영상 데이터가 외부 네트워크를 통해 전송되는 환경에서 비인</w:t>
        <w:lastRenderedPageBreak/>
        <w:t>가 접근, 데이터 탈취, 침입탐지의 필요성이 강조되었다. 해당 연구는 보안 프레임워크를 구성할 때 인증, 접근 제어, 침입탐지, 데이터 보호가 함께 고려되어야 함을 제시한다[2].</w:t>
      </w:r>
    </w:p>
    <w:p w14:paraId="4F653E64" w14:textId="77777777" w:rsidR="005D4EE7" w:rsidRDefault="005D4EE7" w:rsidP="005D4EE7">
      <w:pPr>
        <w:pStyle w:val="afc"/>
        <w:adjustRightInd w:val="0"/>
        <w:snapToGrid w:val="0"/>
        <w:spacing w:line="240" w:lineRule="auto"/>
        <w:ind w:firstLine="172"/>
        <w:jc w:val="center"/>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[표 1] IP 카메라 보안 위협 요약</w:t>
      </w:r>
    </w:p>
    <w:p w14:paraId="7FA0EE74" w14:textId="17B5174B" w:rsidR="005D4EE7" w:rsidRPr="005D4EE7" w:rsidRDefault="005D4EE7" w:rsidP="005D4EE7">
      <w:pPr>
        <w:pStyle w:val="afc"/>
        <w:adjustRightInd w:val="0"/>
        <w:snapToGrid w:val="0"/>
        <w:spacing w:line="240" w:lineRule="auto"/>
        <w:ind w:firstLine="172"/>
        <w:jc w:val="center"/>
        <w:rPr>
          <w:rFonts w:ascii="Times New Roman" w:eastAsia="바탕체" w:hAnsi="Times New Roman" w:cs="Times New Roman"/>
          <w:bCs/>
          <w:spacing w:val="-5"/>
          <w:w w:val="100"/>
          <w:sz w:val="22"/>
        </w:rPr>
      </w:pPr>
      <w:r>
        <w:rPr>
          <w:rFonts w:ascii="Times New Roman" w:eastAsia="바탕체" w:hAnsi="Times New Roman" w:cs="Times New Roman"/>
          <w:bCs/>
          <w:spacing w:val="-5"/>
          <w:w w:val="100"/>
          <w:sz w:val="22"/>
        </w:rPr>
        <w:t>[Table 1] Summary of IP Camera Security Threats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0"/>
        <w:gridCol w:w="3020"/>
        <w:gridCol w:w="3020"/>
      </w:tblGrid>
      <w:tr w:rsidR="005D4EE7" w14:paraId="01F2B271" w14:textId="77777777" w:rsidTr="00387387">
        <w:trPr>
          <w:jc w:val="center"/>
        </w:trPr>
        <w:tc>
          <w:tcPr>
            <w:tcW w:w="3023" w:type="dxa"/>
            <w:tcMar>
              <w:top w:w="80" w:type="dxa"/>
              <w:left w:w="80" w:type="dxa"/>
              <w:bottom w:w="80" w:type="dxa"/>
              <w:right w:w="80" w:type="dxa"/>
            </w:tcMar>
            <w:vAlign w:val="center"/>
          </w:tcPr>
          <w:p w14:paraId="61C2B4BB" w14:textId="77777777" w:rsidR="005D4EE7" w:rsidRDefault="005D4EE7" w:rsidP="00387387">
            <w:pPr>
              <w:jc w:val="center"/>
            </w:pPr>
            <w:r>
              <w:rPr>
                <w:b/>
                <w:sz w:val="18"/>
              </w:rPr>
              <w:t>보안 위협</w:t>
            </w:r>
          </w:p>
        </w:tc>
        <w:tc>
          <w:tcPr>
            <w:tcW w:w="3023" w:type="dxa"/>
            <w:tcMar>
              <w:top w:w="80" w:type="dxa"/>
              <w:left w:w="80" w:type="dxa"/>
              <w:bottom w:w="80" w:type="dxa"/>
              <w:right w:w="80" w:type="dxa"/>
            </w:tcMar>
            <w:vAlign w:val="center"/>
          </w:tcPr>
          <w:p w14:paraId="059C5635" w14:textId="77777777" w:rsidR="005D4EE7" w:rsidRDefault="005D4EE7" w:rsidP="00387387">
            <w:pPr>
              <w:jc w:val="center"/>
            </w:pPr>
            <w:r>
              <w:rPr>
                <w:b/>
                <w:sz w:val="18"/>
              </w:rPr>
              <w:t>설명</w:t>
            </w:r>
          </w:p>
        </w:tc>
        <w:tc>
          <w:tcPr>
            <w:tcW w:w="3023" w:type="dxa"/>
            <w:tcMar>
              <w:top w:w="80" w:type="dxa"/>
              <w:left w:w="80" w:type="dxa"/>
              <w:bottom w:w="80" w:type="dxa"/>
              <w:right w:w="80" w:type="dxa"/>
            </w:tcMar>
            <w:vAlign w:val="center"/>
          </w:tcPr>
          <w:p w14:paraId="59A3F4C9" w14:textId="77777777" w:rsidR="005D4EE7" w:rsidRDefault="005D4EE7" w:rsidP="00387387">
            <w:pPr>
              <w:jc w:val="center"/>
            </w:pPr>
            <w:r>
              <w:rPr>
                <w:b/>
                <w:sz w:val="18"/>
              </w:rPr>
              <w:t>본 연구의 대응 방향</w:t>
            </w:r>
          </w:p>
        </w:tc>
      </w:tr>
      <w:tr w:rsidR="005D4EE7" w14:paraId="7667A4DF" w14:textId="77777777" w:rsidTr="00387387">
        <w:trPr>
          <w:jc w:val="center"/>
        </w:trPr>
        <w:tc>
          <w:tcPr>
            <w:tcW w:w="3023" w:type="dxa"/>
            <w:tcMar>
              <w:top w:w="80" w:type="dxa"/>
              <w:left w:w="80" w:type="dxa"/>
              <w:bottom w:w="80" w:type="dxa"/>
              <w:right w:w="80" w:type="dxa"/>
            </w:tcMar>
            <w:vAlign w:val="center"/>
          </w:tcPr>
          <w:p w14:paraId="56B45059" w14:textId="77777777" w:rsidR="005D4EE7" w:rsidRDefault="005D4EE7" w:rsidP="00387387">
            <w:pPr>
              <w:jc w:val="center"/>
            </w:pPr>
            <w:r>
              <w:rPr>
                <w:sz w:val="18"/>
              </w:rPr>
              <w:t>취약한 인증</w:t>
            </w:r>
          </w:p>
        </w:tc>
        <w:tc>
          <w:tcPr>
            <w:tcW w:w="3023" w:type="dxa"/>
            <w:tcMar>
              <w:top w:w="80" w:type="dxa"/>
              <w:left w:w="80" w:type="dxa"/>
              <w:bottom w:w="80" w:type="dxa"/>
              <w:right w:w="80" w:type="dxa"/>
            </w:tcMar>
            <w:vAlign w:val="center"/>
          </w:tcPr>
          <w:p w14:paraId="5E7B421F" w14:textId="77777777" w:rsidR="005D4EE7" w:rsidRDefault="005D4EE7" w:rsidP="00387387">
            <w:pPr>
              <w:jc w:val="center"/>
              <w:rPr>
                <w:lang w:eastAsia="ko-KR"/>
              </w:rPr>
            </w:pPr>
            <w:r>
              <w:rPr>
                <w:sz w:val="18"/>
                <w:lang w:eastAsia="ko-KR"/>
              </w:rPr>
              <w:t>기본 비밀번호 또는 계정 탈취로 인한 비인가 접속 위험</w:t>
            </w:r>
          </w:p>
        </w:tc>
        <w:tc>
          <w:tcPr>
            <w:tcW w:w="3023" w:type="dxa"/>
            <w:tcMar>
              <w:top w:w="80" w:type="dxa"/>
              <w:left w:w="80" w:type="dxa"/>
              <w:bottom w:w="80" w:type="dxa"/>
              <w:right w:w="80" w:type="dxa"/>
            </w:tcMar>
            <w:vAlign w:val="center"/>
          </w:tcPr>
          <w:p w14:paraId="39A47D4C" w14:textId="77777777" w:rsidR="005D4EE7" w:rsidRDefault="005D4EE7" w:rsidP="00387387">
            <w:pPr>
              <w:jc w:val="center"/>
              <w:rPr>
                <w:lang w:eastAsia="ko-KR"/>
              </w:rPr>
            </w:pPr>
            <w:r>
              <w:rPr>
                <w:sz w:val="18"/>
                <w:lang w:eastAsia="ko-KR"/>
              </w:rPr>
              <w:t>인가 기기와 비인가 기기 구분</w:t>
            </w:r>
          </w:p>
        </w:tc>
      </w:tr>
      <w:tr w:rsidR="005D4EE7" w14:paraId="31E04231" w14:textId="77777777" w:rsidTr="00387387">
        <w:trPr>
          <w:jc w:val="center"/>
        </w:trPr>
        <w:tc>
          <w:tcPr>
            <w:tcW w:w="3023" w:type="dxa"/>
            <w:tcMar>
              <w:top w:w="80" w:type="dxa"/>
              <w:left w:w="80" w:type="dxa"/>
              <w:bottom w:w="80" w:type="dxa"/>
              <w:right w:w="80" w:type="dxa"/>
            </w:tcMar>
            <w:vAlign w:val="center"/>
          </w:tcPr>
          <w:p w14:paraId="012CFE2B" w14:textId="77777777" w:rsidR="005D4EE7" w:rsidRDefault="005D4EE7" w:rsidP="00387387">
            <w:pPr>
              <w:jc w:val="center"/>
            </w:pPr>
            <w:r>
              <w:rPr>
                <w:sz w:val="18"/>
              </w:rPr>
              <w:t>외부 서버 의존</w:t>
            </w:r>
          </w:p>
        </w:tc>
        <w:tc>
          <w:tcPr>
            <w:tcW w:w="3023" w:type="dxa"/>
            <w:tcMar>
              <w:top w:w="80" w:type="dxa"/>
              <w:left w:w="80" w:type="dxa"/>
              <w:bottom w:w="80" w:type="dxa"/>
              <w:right w:w="80" w:type="dxa"/>
            </w:tcMar>
            <w:vAlign w:val="center"/>
          </w:tcPr>
          <w:p w14:paraId="361F748A" w14:textId="77777777" w:rsidR="005D4EE7" w:rsidRDefault="005D4EE7" w:rsidP="00387387">
            <w:pPr>
              <w:jc w:val="center"/>
              <w:rPr>
                <w:lang w:eastAsia="ko-KR"/>
              </w:rPr>
            </w:pPr>
            <w:r>
              <w:rPr>
                <w:sz w:val="18"/>
                <w:lang w:eastAsia="ko-KR"/>
              </w:rPr>
              <w:t>제조사 클라우드 침해 시 원본 영상 유출 가능</w:t>
            </w:r>
          </w:p>
        </w:tc>
        <w:tc>
          <w:tcPr>
            <w:tcW w:w="3023" w:type="dxa"/>
            <w:tcMar>
              <w:top w:w="80" w:type="dxa"/>
              <w:left w:w="80" w:type="dxa"/>
              <w:bottom w:w="80" w:type="dxa"/>
              <w:right w:w="80" w:type="dxa"/>
            </w:tcMar>
            <w:vAlign w:val="center"/>
          </w:tcPr>
          <w:p w14:paraId="6FC69F75" w14:textId="77777777" w:rsidR="005D4EE7" w:rsidRDefault="005D4EE7" w:rsidP="00387387">
            <w:pPr>
              <w:jc w:val="center"/>
              <w:rPr>
                <w:lang w:eastAsia="ko-KR"/>
              </w:rPr>
            </w:pPr>
            <w:r>
              <w:rPr>
                <w:sz w:val="18"/>
                <w:lang w:eastAsia="ko-KR"/>
              </w:rPr>
              <w:t>로컬 게이트웨이 기반 스트림 제어</w:t>
            </w:r>
          </w:p>
        </w:tc>
      </w:tr>
      <w:tr w:rsidR="005D4EE7" w14:paraId="163D189C" w14:textId="77777777" w:rsidTr="00387387">
        <w:trPr>
          <w:jc w:val="center"/>
        </w:trPr>
        <w:tc>
          <w:tcPr>
            <w:tcW w:w="3023" w:type="dxa"/>
            <w:tcMar>
              <w:top w:w="80" w:type="dxa"/>
              <w:left w:w="80" w:type="dxa"/>
              <w:bottom w:w="80" w:type="dxa"/>
              <w:right w:w="80" w:type="dxa"/>
            </w:tcMar>
            <w:vAlign w:val="center"/>
          </w:tcPr>
          <w:p w14:paraId="035820DB" w14:textId="77777777" w:rsidR="005D4EE7" w:rsidRDefault="005D4EE7" w:rsidP="00387387">
            <w:pPr>
              <w:jc w:val="center"/>
            </w:pPr>
            <w:r>
              <w:rPr>
                <w:sz w:val="18"/>
              </w:rPr>
              <w:t>펌웨어 취약점</w:t>
            </w:r>
          </w:p>
        </w:tc>
        <w:tc>
          <w:tcPr>
            <w:tcW w:w="3023" w:type="dxa"/>
            <w:tcMar>
              <w:top w:w="80" w:type="dxa"/>
              <w:left w:w="80" w:type="dxa"/>
              <w:bottom w:w="80" w:type="dxa"/>
              <w:right w:w="80" w:type="dxa"/>
            </w:tcMar>
            <w:vAlign w:val="center"/>
          </w:tcPr>
          <w:p w14:paraId="66F116DF" w14:textId="77777777" w:rsidR="005D4EE7" w:rsidRDefault="005D4EE7" w:rsidP="00387387">
            <w:pPr>
              <w:jc w:val="center"/>
              <w:rPr>
                <w:lang w:eastAsia="ko-KR"/>
              </w:rPr>
            </w:pPr>
            <w:r>
              <w:rPr>
                <w:sz w:val="18"/>
                <w:lang w:eastAsia="ko-KR"/>
              </w:rPr>
              <w:t>업데이트 미흡 또는 알려진 취약점 방치</w:t>
            </w:r>
          </w:p>
        </w:tc>
        <w:tc>
          <w:tcPr>
            <w:tcW w:w="3023" w:type="dxa"/>
            <w:tcMar>
              <w:top w:w="80" w:type="dxa"/>
              <w:left w:w="80" w:type="dxa"/>
              <w:bottom w:w="80" w:type="dxa"/>
              <w:right w:w="80" w:type="dxa"/>
            </w:tcMar>
            <w:vAlign w:val="center"/>
          </w:tcPr>
          <w:p w14:paraId="4A075462" w14:textId="77777777" w:rsidR="005D4EE7" w:rsidRDefault="005D4EE7" w:rsidP="00387387">
            <w:pPr>
              <w:jc w:val="center"/>
              <w:rPr>
                <w:lang w:eastAsia="ko-KR"/>
              </w:rPr>
            </w:pPr>
            <w:r>
              <w:rPr>
                <w:sz w:val="18"/>
                <w:lang w:eastAsia="ko-KR"/>
              </w:rPr>
              <w:t>기기 자체를 신뢰하지 않는 보안 구조</w:t>
            </w:r>
          </w:p>
        </w:tc>
      </w:tr>
      <w:tr w:rsidR="005D4EE7" w14:paraId="32D218EF" w14:textId="77777777" w:rsidTr="00387387">
        <w:trPr>
          <w:jc w:val="center"/>
        </w:trPr>
        <w:tc>
          <w:tcPr>
            <w:tcW w:w="3023" w:type="dxa"/>
            <w:tcMar>
              <w:top w:w="80" w:type="dxa"/>
              <w:left w:w="80" w:type="dxa"/>
              <w:bottom w:w="80" w:type="dxa"/>
              <w:right w:w="80" w:type="dxa"/>
            </w:tcMar>
            <w:vAlign w:val="center"/>
          </w:tcPr>
          <w:p w14:paraId="40E5C674" w14:textId="77777777" w:rsidR="005D4EE7" w:rsidRDefault="005D4EE7" w:rsidP="00387387">
            <w:pPr>
              <w:jc w:val="center"/>
            </w:pPr>
            <w:r>
              <w:rPr>
                <w:sz w:val="18"/>
              </w:rPr>
              <w:t>원본 영상 유출</w:t>
            </w:r>
          </w:p>
        </w:tc>
        <w:tc>
          <w:tcPr>
            <w:tcW w:w="3023" w:type="dxa"/>
            <w:tcMar>
              <w:top w:w="80" w:type="dxa"/>
              <w:left w:w="80" w:type="dxa"/>
              <w:bottom w:w="80" w:type="dxa"/>
              <w:right w:w="80" w:type="dxa"/>
            </w:tcMar>
            <w:vAlign w:val="center"/>
          </w:tcPr>
          <w:p w14:paraId="49FB294E" w14:textId="77777777" w:rsidR="005D4EE7" w:rsidRDefault="005D4EE7" w:rsidP="00387387">
            <w:pPr>
              <w:jc w:val="center"/>
              <w:rPr>
                <w:lang w:eastAsia="ko-KR"/>
              </w:rPr>
            </w:pPr>
            <w:r>
              <w:rPr>
                <w:sz w:val="18"/>
                <w:lang w:eastAsia="ko-KR"/>
              </w:rPr>
              <w:t>침해 발생 시 사생활 영상이 그대로 노출</w:t>
            </w:r>
          </w:p>
        </w:tc>
        <w:tc>
          <w:tcPr>
            <w:tcW w:w="3023" w:type="dxa"/>
            <w:tcMar>
              <w:top w:w="80" w:type="dxa"/>
              <w:left w:w="80" w:type="dxa"/>
              <w:bottom w:w="80" w:type="dxa"/>
              <w:right w:w="80" w:type="dxa"/>
            </w:tcMar>
            <w:vAlign w:val="center"/>
          </w:tcPr>
          <w:p w14:paraId="436C7505" w14:textId="77777777" w:rsidR="005D4EE7" w:rsidRDefault="005D4EE7" w:rsidP="00387387">
            <w:pPr>
              <w:jc w:val="center"/>
              <w:rPr>
                <w:lang w:eastAsia="ko-KR"/>
              </w:rPr>
            </w:pPr>
            <w:r>
              <w:rPr>
                <w:sz w:val="18"/>
                <w:lang w:eastAsia="ko-KR"/>
              </w:rPr>
              <w:t>비인가 접속 시 마스킹 영상 제공</w:t>
            </w:r>
          </w:p>
        </w:tc>
      </w:tr>
    </w:tbl>
    <w:p w14:paraId="467D8814" w14:textId="77777777" w:rsidR="005D4EE7" w:rsidRPr="005D4EE7" w:rsidRDefault="005D4EE7" w:rsidP="005D4EE7">
      <w:pPr>
        <w:pStyle w:val="afc"/>
        <w:adjustRightInd w:val="0"/>
        <w:snapToGrid w:val="0"/>
        <w:ind w:firstLine="172"/>
        <w:jc w:val="left"/>
        <w:rPr>
          <w:rFonts w:ascii="Times New Roman" w:eastAsia="바탕체" w:hAnsi="Times New Roman" w:cs="Times New Roman"/>
          <w:bCs/>
          <w:spacing w:val="-5"/>
          <w:w w:val="100"/>
          <w:sz w:val="22"/>
        </w:rPr>
      </w:pPr>
    </w:p>
    <w:p w14:paraId="58DA5363" w14:textId="77777777" w:rsidR="005D4EE7" w:rsidRPr="005D4EE7" w:rsidRDefault="005D4EE7" w:rsidP="005D4EE7">
      <w:pPr>
        <w:pStyle w:val="afc"/>
        <w:adjustRightInd w:val="0"/>
        <w:snapToGrid w:val="0"/>
        <w:ind w:firstLine="172"/>
        <w:jc w:val="left"/>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2.2 IoT 보안 게이트웨이와 접근 제어</w:t>
      </w:r>
    </w:p>
    <w:p w14:paraId="4ABDDAED" w14:textId="77777777" w:rsidR="005D4EE7" w:rsidRPr="00E200D5" w:rsidRDefault="005D4EE7" w:rsidP="005D4EE7">
      <w:pPr>
        <w:pStyle w:val="afc"/>
        <w:adjustRightInd w:val="0"/>
        <w:snapToGrid w:val="0"/>
        <w:ind w:firstLine="172"/>
        <w:jc w:val="left"/>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IoT 보안 게이트웨이는 IoT 기기와 외부 네트워크 사이에서 트래픽을 제어하고, 인증, 필터링, 암호화, 접근 제어 등의 기능을 수행하는 중간 장치이다. 개별 IoT 기기의 보안성이 부족하더라도 게이트웨이를 활용하면 네트워크 단에서 추가적인 보호 계층을 구성할 수 있다. 본 연구에서는 Raspberry Pi를 보안 게이트웨이로 사용하여 IP 카메라가 외부 인터넷과 직접 통신하지 못하도록 제한하고, 영상 스트림을 로컬 환경에서 수신 및 처리하는 구조를 설계한다.</w:t>
      </w:r>
    </w:p>
    <w:p w14:paraId="70848764" w14:textId="77777777" w:rsidR="005D4EE7" w:rsidRPr="00E200D5" w:rsidRDefault="005D4EE7" w:rsidP="005D4EE7">
      <w:pPr>
        <w:pStyle w:val="afc"/>
        <w:adjustRightInd w:val="0"/>
        <w:snapToGrid w:val="0"/>
        <w:ind w:firstLine="172"/>
        <w:jc w:val="left"/>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접근 제어 측면에서 본 연구는 인가 기기와 비인가 기기를 구분하여 서로 다른 영상 스트림을 제공한다. 인가 기기가 접속한 경우에는 원본 영상을 제공하되, 비인가 기기 또는 인증 정보가 불완전한 접속에는 마스킹 영상만 제공한다. 이는 공격자가 계정 정보 일부를 획득하더라도 원본 영상 접근을 제한할 수 있는 방어 구조이다.</w:t>
      </w:r>
    </w:p>
    <w:p w14:paraId="274B0A9B" w14:textId="77777777" w:rsidR="005D4EE7" w:rsidRPr="00E200D5" w:rsidRDefault="005D4EE7" w:rsidP="005D4EE7">
      <w:pPr>
        <w:pStyle w:val="afc"/>
        <w:adjustRightInd w:val="0"/>
        <w:snapToGrid w:val="0"/>
        <w:ind w:firstLine="172"/>
        <w:jc w:val="left"/>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2.3 영상 비식별화 및 객체 탐지 기반 마스킹</w:t>
      </w:r>
    </w:p>
    <w:p w14:paraId="7CD260EF" w14:textId="33B75FE8" w:rsidR="005D4EE7" w:rsidRPr="00E200D5" w:rsidRDefault="005D4EE7" w:rsidP="005D4EE7">
      <w:pPr>
        <w:pStyle w:val="afc"/>
        <w:adjustRightInd w:val="0"/>
        <w:snapToGrid w:val="0"/>
        <w:ind w:firstLine="172"/>
        <w:jc w:val="left"/>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영상 비식별화는 영상 속 개인을 식별할 수 있는 얼굴, 신체, 사적 공간, 민감 객체 등을 흐림 처리, 모자이크 처리, 블러 처리, 영역 제거 등의 방식으로 보호하는 기술이다. IP 카메라 영상에서는 사람의 얼굴, 신체, 거주 공간 내부 구조, 개인 소지품, 생활 패턴을 추정할 수 있는 장면 등이 보호 대상이 될 수 있다.</w:t>
      </w:r>
    </w:p>
    <w:p w14:paraId="6A616EC2" w14:textId="1760D47B" w:rsidR="005D4EE7" w:rsidRPr="005D4EE7" w:rsidRDefault="005D4EE7" w:rsidP="005D4EE7">
      <w:pPr>
        <w:pStyle w:val="afc"/>
        <w:adjustRightInd w:val="0"/>
        <w:snapToGrid w:val="0"/>
        <w:ind w:firstLine="172"/>
        <w:jc w:val="left"/>
        <w:rPr>
          <w:rFonts w:ascii="Times New Roman" w:eastAsia="바탕체" w:hAnsi="Times New Roman" w:cs="Times New Roman"/>
          <w:bCs/>
          <w:spacing w:val="-5"/>
          <w:w w:val="100"/>
          <w:sz w:val="20"/>
          <w:szCs w:val="20"/>
        </w:rPr>
      </w:pPr>
      <w:r>
        <w:rPr>
          <w:rFonts w:ascii="Times New Roman" w:eastAsia="바탕체" w:hAnsi="Times New Roman" w:cs="Times New Roman"/>
          <w:bCs/>
          <w:spacing w:val="-5"/>
          <w:w w:val="100"/>
          <w:sz w:val="22"/>
        </w:rPr>
        <w:lastRenderedPageBreak/>
        <w:t>영상 내 특정 영역을 탐지하고 선택적으로 마스킹하는 방법은 컴퓨터 비전 기반 이상탐지와도 연결된다. Park 등은 DINO-ViT attention 기반으로 의심 결함 영역을 선택하고 모자이크 기반 시각적 난독화를 적용하는 EAR 방법을 제안하였다. 해당 연구는 마스킹 영역을 단순히 제거하는 것이 아니라 정보 보호와 시각적 맥락 유지 사이의 균형을 고려할 필요가 있음을 보여준다[3]. 본 연구에서는 YOLO 기반 객체 탐지를 활용하여 사람 영역을 탐지하고 해당 영역에 블러 또는 모자이크 처리를 적용한다[4][5].</w:t>
      </w:r>
    </w:p>
    <w:p w14:paraId="4539A754" w14:textId="19A2F587" w:rsidR="00FC08EB" w:rsidRPr="00FC08EB" w:rsidRDefault="009744EA" w:rsidP="00FC08EB">
      <w:pPr>
        <w:pStyle w:val="a9"/>
        <w:adjustRightInd w:val="0"/>
        <w:snapToGrid w:val="0"/>
        <w:spacing w:line="240" w:lineRule="auto"/>
        <w:rPr>
          <w:rFonts w:eastAsia="바탕체" w:hAnsi="Times New Roman" w:cs="Times New Roman"/>
          <w:w w:val="100"/>
          <w:sz w:val="26"/>
          <w:szCs w:val="26"/>
        </w:rPr>
      </w:pPr>
      <w:r>
        <w:rPr>
          <w:rFonts w:eastAsia="바탕체" w:hAnsi="Times New Roman" w:cs="Times New Roman"/>
          <w:w w:val="100"/>
          <w:sz w:val="26"/>
          <w:szCs w:val="26"/>
        </w:rPr>
        <w:t>3. 연구방법</w:t>
      </w:r>
    </w:p>
    <w:p w14:paraId="4DA2846F" w14:textId="133918B1" w:rsidR="00FC08EB" w:rsidRPr="00E200D5" w:rsidRDefault="00FC08EB" w:rsidP="00FC08EB">
      <w:pPr>
        <w:pStyle w:val="afc"/>
        <w:adjustRightInd w:val="0"/>
        <w:snapToGrid w:val="0"/>
        <w:ind w:firstLine="172"/>
        <w:jc w:val="left"/>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3.1 전체 시스템 구성</w:t>
      </w:r>
    </w:p>
    <w:p w14:paraId="159DFD77" w14:textId="087D79E7" w:rsidR="00FC08EB" w:rsidRPr="00FC08EB" w:rsidRDefault="00FC08EB" w:rsidP="00FC08EB">
      <w:pPr>
        <w:pStyle w:val="afc"/>
        <w:adjustRightInd w:val="0"/>
        <w:snapToGrid w:val="0"/>
        <w:ind w:firstLine="172"/>
        <w:jc w:val="left"/>
        <w:rPr>
          <w:rFonts w:ascii="Times New Roman" w:eastAsia="바탕체" w:hAnsi="Times New Roman" w:cs="Times New Roman"/>
          <w:bCs/>
          <w:spacing w:val="-5"/>
          <w:w w:val="100"/>
          <w:sz w:val="22"/>
        </w:rPr>
      </w:pPr>
      <w:r>
        <w:rPr>
          <w:rFonts w:ascii="Times New Roman" w:eastAsia="바탕체" w:hAnsi="Times New Roman" w:cs="Times New Roman"/>
          <w:bCs/>
          <w:spacing w:val="-5"/>
          <w:w w:val="100"/>
          <w:sz w:val="22"/>
        </w:rPr>
        <w:t>본 연구에서 제안하는 시스템은 IP 카메라, Raspberry Pi 보안 게이트웨이, 사용자 접속 기기, 웹 대시보드, 영상 처리 모듈로 구성된다. IP 카메라는 Raspberry Pi에서 구성한 로컬 네트워크에 연결되며, 외부 인터넷과의 직접 통신은 차단된다. 사용자는 Raspberry Pi 보안 게이트웨이를 통해서만 영상에 접근할 수 있다.</w:t>
      </w:r>
    </w:p>
    <w:p w14:paraId="4068ACAA" w14:textId="0AB4BEAB" w:rsidR="00FC08EB" w:rsidRPr="00FC08EB" w:rsidRDefault="00FC08EB" w:rsidP="00FC08EB">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rPr>
          <w:rFonts w:eastAsia="바탕체" w:hAnsi="Times New Roman" w:cs="Times New Roman"/>
          <w:spacing w:val="0"/>
          <w:w w:val="100"/>
          <w:sz w:val="22"/>
        </w:rPr>
      </w:pPr>
      <w:r>
        <w:rPr>
          <w:noProof/>
        </w:rPr>
        <w:drawing>
          <wp:inline distT="0" distB="0" distL="0" distR="0" wp14:anchorId="53034F7B" wp14:editId="7162C6BF">
            <wp:extent cx="5759450" cy="287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6911876F" w14:textId="77777777" w:rsidR="00FC08EB" w:rsidRPr="00FC08EB" w:rsidRDefault="00FC08EB" w:rsidP="00FC08EB">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hint="eastAsia"/>
          <w:spacing w:val="0"/>
          <w:w w:val="100"/>
          <w:sz w:val="22"/>
        </w:rPr>
        <w:t>[그림 1] 전체 시스템 구조</w:t>
      </w:r>
    </w:p>
    <w:p w14:paraId="608598EB" w14:textId="77777777" w:rsidR="00FC08EB" w:rsidRDefault="00FC08EB" w:rsidP="00FC08EB">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spacing w:val="0"/>
          <w:w w:val="100"/>
          <w:sz w:val="22"/>
        </w:rPr>
        <w:t>[Fig. 1] Overall System Architecture</w:t>
      </w:r>
    </w:p>
    <w:p w14:paraId="7BF9C468" w14:textId="77777777" w:rsidR="00FC08EB" w:rsidRPr="00FC08EB" w:rsidRDefault="00FC08EB" w:rsidP="00FC08EB">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p>
    <w:p w14:paraId="00486949" w14:textId="77777777" w:rsidR="00FC08EB" w:rsidRPr="00FC08EB" w:rsidRDefault="00FC08EB" w:rsidP="00FC08EB">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hint="eastAsia"/>
          <w:spacing w:val="0"/>
          <w:w w:val="100"/>
          <w:sz w:val="22"/>
        </w:rPr>
        <w:t>[표 2] 시스템 구성 요소</w:t>
      </w:r>
    </w:p>
    <w:p w14:paraId="74FBB6EF" w14:textId="42327ADC" w:rsidR="00FC08EB" w:rsidRDefault="00FC08EB" w:rsidP="00FC08EB">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spacing w:val="0"/>
          <w:w w:val="100"/>
          <w:sz w:val="22"/>
        </w:rPr>
        <w:t>[Table 2] System Components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0"/>
        <w:gridCol w:w="4530"/>
      </w:tblGrid>
      <w:tr w:rsidR="00FC08EB" w14:paraId="2BCBCCC6" w14:textId="77777777" w:rsidTr="00387387">
        <w:trPr>
          <w:jc w:val="center"/>
        </w:trPr>
        <w:tc>
          <w:tcPr>
            <w:tcW w:w="4535" w:type="dxa"/>
            <w:tcMar>
              <w:top w:w="80" w:type="dxa"/>
              <w:left w:w="80" w:type="dxa"/>
              <w:bottom w:w="80" w:type="dxa"/>
              <w:right w:w="80" w:type="dxa"/>
            </w:tcMar>
            <w:vAlign w:val="center"/>
          </w:tcPr>
          <w:p w14:paraId="4012E3A6" w14:textId="77777777" w:rsidR="00FC08EB" w:rsidRDefault="00FC08EB" w:rsidP="00387387">
            <w:pPr>
              <w:jc w:val="center"/>
            </w:pPr>
            <w:r>
              <w:rPr>
                <w:b/>
                <w:sz w:val="18"/>
              </w:rPr>
              <w:t>구성 요소</w:t>
            </w:r>
          </w:p>
        </w:tc>
        <w:tc>
          <w:tcPr>
            <w:tcW w:w="4535" w:type="dxa"/>
            <w:tcMar>
              <w:top w:w="80" w:type="dxa"/>
              <w:left w:w="80" w:type="dxa"/>
              <w:bottom w:w="80" w:type="dxa"/>
              <w:right w:w="80" w:type="dxa"/>
            </w:tcMar>
            <w:vAlign w:val="center"/>
          </w:tcPr>
          <w:p w14:paraId="2FB41D10" w14:textId="77777777" w:rsidR="00FC08EB" w:rsidRDefault="00FC08EB" w:rsidP="00387387">
            <w:pPr>
              <w:jc w:val="center"/>
            </w:pPr>
            <w:r>
              <w:rPr>
                <w:b/>
                <w:sz w:val="18"/>
              </w:rPr>
              <w:t>역할</w:t>
            </w:r>
          </w:p>
        </w:tc>
      </w:tr>
      <w:tr w:rsidR="00FC08EB" w14:paraId="50F4DA03" w14:textId="77777777" w:rsidTr="00387387">
        <w:trPr>
          <w:jc w:val="center"/>
        </w:trPr>
        <w:tc>
          <w:tcPr>
            <w:tcW w:w="4535" w:type="dxa"/>
            <w:tcMar>
              <w:top w:w="80" w:type="dxa"/>
              <w:left w:w="80" w:type="dxa"/>
              <w:bottom w:w="80" w:type="dxa"/>
              <w:right w:w="80" w:type="dxa"/>
            </w:tcMar>
            <w:vAlign w:val="center"/>
          </w:tcPr>
          <w:p w14:paraId="447B993A" w14:textId="77777777" w:rsidR="00FC08EB" w:rsidRDefault="00FC08EB" w:rsidP="00387387">
            <w:pPr>
              <w:jc w:val="center"/>
            </w:pPr>
            <w:r>
              <w:rPr>
                <w:sz w:val="18"/>
              </w:rPr>
              <w:t>IP 카메라</w:t>
            </w:r>
          </w:p>
        </w:tc>
        <w:tc>
          <w:tcPr>
            <w:tcW w:w="4535" w:type="dxa"/>
            <w:tcMar>
              <w:top w:w="80" w:type="dxa"/>
              <w:left w:w="80" w:type="dxa"/>
              <w:bottom w:w="80" w:type="dxa"/>
              <w:right w:w="80" w:type="dxa"/>
            </w:tcMar>
            <w:vAlign w:val="center"/>
          </w:tcPr>
          <w:p w14:paraId="54B222FB" w14:textId="77777777" w:rsidR="00FC08EB" w:rsidRDefault="00FC08EB" w:rsidP="00387387">
            <w:pPr>
              <w:jc w:val="center"/>
              <w:rPr>
                <w:lang w:eastAsia="ko-KR"/>
              </w:rPr>
            </w:pPr>
            <w:r>
              <w:rPr>
                <w:sz w:val="18"/>
                <w:lang w:eastAsia="ko-KR"/>
              </w:rPr>
              <w:t>실시간 영상 스트림 생성</w:t>
            </w:r>
          </w:p>
        </w:tc>
      </w:tr>
      <w:tr w:rsidR="00FC08EB" w14:paraId="49F9990D" w14:textId="77777777" w:rsidTr="00387387">
        <w:trPr>
          <w:jc w:val="center"/>
        </w:trPr>
        <w:tc>
          <w:tcPr>
            <w:tcW w:w="4535" w:type="dxa"/>
            <w:tcMar>
              <w:top w:w="80" w:type="dxa"/>
              <w:left w:w="80" w:type="dxa"/>
              <w:bottom w:w="80" w:type="dxa"/>
              <w:right w:w="80" w:type="dxa"/>
            </w:tcMar>
            <w:vAlign w:val="center"/>
          </w:tcPr>
          <w:p w14:paraId="5C5C9555" w14:textId="77777777" w:rsidR="00FC08EB" w:rsidRDefault="00FC08EB" w:rsidP="00387387">
            <w:pPr>
              <w:jc w:val="center"/>
            </w:pPr>
            <w:r>
              <w:rPr>
                <w:sz w:val="18"/>
              </w:rPr>
              <w:t>Raspberry Pi</w:t>
            </w:r>
          </w:p>
        </w:tc>
        <w:tc>
          <w:tcPr>
            <w:tcW w:w="4535" w:type="dxa"/>
            <w:tcMar>
              <w:top w:w="80" w:type="dxa"/>
              <w:left w:w="80" w:type="dxa"/>
              <w:bottom w:w="80" w:type="dxa"/>
              <w:right w:w="80" w:type="dxa"/>
            </w:tcMar>
            <w:vAlign w:val="center"/>
          </w:tcPr>
          <w:p w14:paraId="66D9BB76" w14:textId="77777777" w:rsidR="00FC08EB" w:rsidRDefault="00FC08EB" w:rsidP="00387387">
            <w:pPr>
              <w:jc w:val="center"/>
              <w:rPr>
                <w:lang w:eastAsia="ko-KR"/>
              </w:rPr>
            </w:pPr>
            <w:r>
              <w:rPr>
                <w:sz w:val="18"/>
                <w:lang w:eastAsia="ko-KR"/>
              </w:rPr>
              <w:t>보안 게이트웨이 역할 수행</w:t>
            </w:r>
          </w:p>
        </w:tc>
      </w:tr>
      <w:tr w:rsidR="00FC08EB" w14:paraId="0F68645F" w14:textId="77777777" w:rsidTr="00387387">
        <w:trPr>
          <w:jc w:val="center"/>
        </w:trPr>
        <w:tc>
          <w:tcPr>
            <w:tcW w:w="4535" w:type="dxa"/>
            <w:tcMar>
              <w:top w:w="80" w:type="dxa"/>
              <w:left w:w="80" w:type="dxa"/>
              <w:bottom w:w="80" w:type="dxa"/>
              <w:right w:w="80" w:type="dxa"/>
            </w:tcMar>
            <w:vAlign w:val="center"/>
          </w:tcPr>
          <w:p w14:paraId="077152E1" w14:textId="77777777" w:rsidR="00FC08EB" w:rsidRDefault="00FC08EB" w:rsidP="00387387">
            <w:pPr>
              <w:jc w:val="center"/>
            </w:pPr>
            <w:r>
              <w:rPr>
                <w:sz w:val="18"/>
              </w:rPr>
              <w:lastRenderedPageBreak/>
              <w:t>방화벽 설정</w:t>
            </w:r>
          </w:p>
        </w:tc>
        <w:tc>
          <w:tcPr>
            <w:tcW w:w="4535" w:type="dxa"/>
            <w:tcMar>
              <w:top w:w="80" w:type="dxa"/>
              <w:left w:w="80" w:type="dxa"/>
              <w:bottom w:w="80" w:type="dxa"/>
              <w:right w:w="80" w:type="dxa"/>
            </w:tcMar>
            <w:vAlign w:val="center"/>
          </w:tcPr>
          <w:p w14:paraId="21853C56" w14:textId="77777777" w:rsidR="00FC08EB" w:rsidRDefault="00FC08EB" w:rsidP="00387387">
            <w:pPr>
              <w:jc w:val="center"/>
              <w:rPr>
                <w:lang w:eastAsia="ko-KR"/>
              </w:rPr>
            </w:pPr>
            <w:r>
              <w:rPr>
                <w:sz w:val="18"/>
                <w:lang w:eastAsia="ko-KR"/>
              </w:rPr>
              <w:t>외부 인터넷 직접 통신 차단</w:t>
            </w:r>
          </w:p>
        </w:tc>
      </w:tr>
      <w:tr w:rsidR="00FC08EB" w14:paraId="768DCDA7" w14:textId="77777777" w:rsidTr="00387387">
        <w:trPr>
          <w:jc w:val="center"/>
        </w:trPr>
        <w:tc>
          <w:tcPr>
            <w:tcW w:w="4535" w:type="dxa"/>
            <w:tcMar>
              <w:top w:w="80" w:type="dxa"/>
              <w:left w:w="80" w:type="dxa"/>
              <w:bottom w:w="80" w:type="dxa"/>
              <w:right w:w="80" w:type="dxa"/>
            </w:tcMar>
            <w:vAlign w:val="center"/>
          </w:tcPr>
          <w:p w14:paraId="32DF3BAC" w14:textId="77777777" w:rsidR="00FC08EB" w:rsidRDefault="00FC08EB" w:rsidP="00387387">
            <w:pPr>
              <w:jc w:val="center"/>
            </w:pPr>
            <w:r>
              <w:rPr>
                <w:sz w:val="18"/>
              </w:rPr>
              <w:t>영상 처리 모듈</w:t>
            </w:r>
          </w:p>
        </w:tc>
        <w:tc>
          <w:tcPr>
            <w:tcW w:w="4535" w:type="dxa"/>
            <w:tcMar>
              <w:top w:w="80" w:type="dxa"/>
              <w:left w:w="80" w:type="dxa"/>
              <w:bottom w:w="80" w:type="dxa"/>
              <w:right w:w="80" w:type="dxa"/>
            </w:tcMar>
            <w:vAlign w:val="center"/>
          </w:tcPr>
          <w:p w14:paraId="390100F0" w14:textId="77777777" w:rsidR="00FC08EB" w:rsidRDefault="00FC08EB" w:rsidP="00387387">
            <w:pPr>
              <w:jc w:val="center"/>
              <w:rPr>
                <w:lang w:eastAsia="ko-KR"/>
              </w:rPr>
            </w:pPr>
            <w:r>
              <w:rPr>
                <w:sz w:val="18"/>
                <w:lang w:eastAsia="ko-KR"/>
              </w:rPr>
              <w:t>비인가 접속 시 마스킹 처리 수행</w:t>
            </w:r>
          </w:p>
        </w:tc>
      </w:tr>
      <w:tr w:rsidR="00FC08EB" w14:paraId="7A9D8F7B" w14:textId="77777777" w:rsidTr="00387387">
        <w:trPr>
          <w:jc w:val="center"/>
        </w:trPr>
        <w:tc>
          <w:tcPr>
            <w:tcW w:w="4535" w:type="dxa"/>
            <w:tcMar>
              <w:top w:w="80" w:type="dxa"/>
              <w:left w:w="80" w:type="dxa"/>
              <w:bottom w:w="80" w:type="dxa"/>
              <w:right w:w="80" w:type="dxa"/>
            </w:tcMar>
            <w:vAlign w:val="center"/>
          </w:tcPr>
          <w:p w14:paraId="39177109" w14:textId="77777777" w:rsidR="00FC08EB" w:rsidRDefault="00FC08EB" w:rsidP="00387387">
            <w:pPr>
              <w:jc w:val="center"/>
            </w:pPr>
            <w:r>
              <w:rPr>
                <w:sz w:val="18"/>
              </w:rPr>
              <w:t>접속 제어 모듈</w:t>
            </w:r>
          </w:p>
        </w:tc>
        <w:tc>
          <w:tcPr>
            <w:tcW w:w="4535" w:type="dxa"/>
            <w:tcMar>
              <w:top w:w="80" w:type="dxa"/>
              <w:left w:w="80" w:type="dxa"/>
              <w:bottom w:w="80" w:type="dxa"/>
              <w:right w:w="80" w:type="dxa"/>
            </w:tcMar>
            <w:vAlign w:val="center"/>
          </w:tcPr>
          <w:p w14:paraId="5358395D" w14:textId="77777777" w:rsidR="00FC08EB" w:rsidRDefault="00FC08EB" w:rsidP="00387387">
            <w:pPr>
              <w:jc w:val="center"/>
              <w:rPr>
                <w:lang w:eastAsia="ko-KR"/>
              </w:rPr>
            </w:pPr>
            <w:r>
              <w:rPr>
                <w:sz w:val="18"/>
                <w:lang w:eastAsia="ko-KR"/>
              </w:rPr>
              <w:t>인가 기기와 비인가 기기 구분</w:t>
            </w:r>
          </w:p>
        </w:tc>
      </w:tr>
      <w:tr w:rsidR="00FC08EB" w14:paraId="0A231239" w14:textId="77777777" w:rsidTr="00387387">
        <w:trPr>
          <w:jc w:val="center"/>
        </w:trPr>
        <w:tc>
          <w:tcPr>
            <w:tcW w:w="4535" w:type="dxa"/>
            <w:tcMar>
              <w:top w:w="80" w:type="dxa"/>
              <w:left w:w="80" w:type="dxa"/>
              <w:bottom w:w="80" w:type="dxa"/>
              <w:right w:w="80" w:type="dxa"/>
            </w:tcMar>
            <w:vAlign w:val="center"/>
          </w:tcPr>
          <w:p w14:paraId="099654B4" w14:textId="77777777" w:rsidR="00FC08EB" w:rsidRDefault="00FC08EB" w:rsidP="00387387">
            <w:pPr>
              <w:jc w:val="center"/>
            </w:pPr>
            <w:r>
              <w:rPr>
                <w:sz w:val="18"/>
              </w:rPr>
              <w:t>웹 대시보드</w:t>
            </w:r>
          </w:p>
        </w:tc>
        <w:tc>
          <w:tcPr>
            <w:tcW w:w="4535" w:type="dxa"/>
            <w:tcMar>
              <w:top w:w="80" w:type="dxa"/>
              <w:left w:w="80" w:type="dxa"/>
              <w:bottom w:w="80" w:type="dxa"/>
              <w:right w:w="80" w:type="dxa"/>
            </w:tcMar>
            <w:vAlign w:val="center"/>
          </w:tcPr>
          <w:p w14:paraId="673C29F9" w14:textId="77777777" w:rsidR="00FC08EB" w:rsidRDefault="00FC08EB" w:rsidP="00387387">
            <w:pPr>
              <w:jc w:val="center"/>
              <w:rPr>
                <w:lang w:eastAsia="ko-KR"/>
              </w:rPr>
            </w:pPr>
            <w:r>
              <w:rPr>
                <w:sz w:val="18"/>
                <w:lang w:eastAsia="ko-KR"/>
              </w:rPr>
              <w:t>사용자 영상 확인 인터페이스 제공</w:t>
            </w:r>
          </w:p>
        </w:tc>
      </w:tr>
    </w:tbl>
    <w:p w14:paraId="0A2171AE" w14:textId="77777777" w:rsidR="00FC08EB" w:rsidRPr="00FC08EB" w:rsidRDefault="00FC08EB" w:rsidP="00FC08EB">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p>
    <w:p w14:paraId="67BA23BE" w14:textId="77777777" w:rsidR="00034D41" w:rsidRDefault="00034D41" w:rsidP="00C13080">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ind w:firstLine="0"/>
        <w:rPr>
          <w:rFonts w:eastAsia="바탕체" w:hAnsi="Times New Roman" w:cs="Times New Roman"/>
          <w:spacing w:val="0"/>
          <w:w w:val="100"/>
          <w:sz w:val="22"/>
        </w:rPr>
      </w:pPr>
    </w:p>
    <w:p w14:paraId="6C7111D0" w14:textId="77777777" w:rsidR="00AA6EB1" w:rsidRPr="00AA6EB1" w:rsidRDefault="00AA6EB1" w:rsidP="00AA6EB1">
      <w:pPr>
        <w:pStyle w:val="afc"/>
        <w:adjustRightInd w:val="0"/>
        <w:snapToGrid w:val="0"/>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3.2 망 격리 및 챌린지-리스폰스 기반 투트랙 접속 로직</w:t>
      </w:r>
    </w:p>
    <w:p w14:paraId="48C551CC" w14:textId="77777777" w:rsidR="00AA6EB1" w:rsidRPr="00AA6EB1" w:rsidRDefault="00AA6EB1" w:rsidP="00AA6EB1">
      <w:pPr>
        <w:pStyle w:val="afc"/>
        <w:adjustRightInd w:val="0"/>
        <w:snapToGrid w:val="0"/>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본 연구에서는 IP 카메라가 외부 제조사 클라우드 서버와 직접 통신하며 발생하는 사생활 노출 취약점을 차단하기 위해, Raspberry Pi를 게이트웨이로 두어 로컬 망 격리를 수행한다. 이때 접속 기기의 인가 여부에 따라 원본 스트림과 비식별화 스트림을 분기하는 투트랙 접속 제어를 수행하며, 단말 식별의 무결성을 확보하기 위해 웹 표준 암호화 라이브러리(WebCrypto API) 기반의 ECDSA 비대칭키 챌린지-리스폰스(Challenge-Response) 메커니즘을 적용한다.</w:t>
      </w:r>
    </w:p>
    <w:p w14:paraId="54DFD50D" w14:textId="77777777" w:rsidR="00AA6EB1" w:rsidRPr="00AA6EB1" w:rsidRDefault="00AA6EB1" w:rsidP="00AA6EB1">
      <w:pPr>
        <w:pStyle w:val="afc"/>
        <w:adjustRightInd w:val="0"/>
        <w:snapToGrid w:val="0"/>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본 시스템의 최초 신뢰 관계 구축을 위한 마스터 키 초기화(Master Key Provisioning) 및 상시 검증 프로토콜의 세부 단계는 다음과 같다.</w:t>
      </w:r>
    </w:p>
    <w:p w14:paraId="29FD3AAD" w14:textId="7E673A5B" w:rsidR="00AA6EB1" w:rsidRPr="00AA6EB1" w:rsidRDefault="00AA6EB1" w:rsidP="00781869">
      <w:pPr>
        <w:pStyle w:val="afc"/>
        <w:numPr>
          <w:ilvl w:val="0"/>
          <w:numId w:val="3"/>
        </w:numPr>
        <w:adjustRightInd w:val="0"/>
        <w:snapToGrid w:val="0"/>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초기 패스코드 검증 및 키 쌍 생성: 사용자가 로컬 네트워크에서 게이트웨이 웹 페이지에 최초 접근 시, 하드웨어 물리 장비에 부여된 1회성 6자리 기기 초기화 암호N</w:t>
      </w:r>
      <w:r>
        <w:rPr>
          <w:rFonts w:ascii="Times New Roman" w:eastAsia="바탕체" w:hAnsi="Times New Roman" w:cs="Times New Roman" w:hint="eastAsia"/>
          <w:bCs/>
          <w:spacing w:val="-5"/>
          <w:w w:val="100"/>
          <w:sz w:val="22"/>
          <w:vertAlign w:val="subscript"/>
        </w:rPr>
        <w:t xml:space="preserve">init </w:t>
      </w:r>
      <w:r>
        <w:rPr>
          <w:rFonts w:ascii="Times New Roman" w:eastAsia="바탕체" w:hAnsi="Times New Roman" w:cs="Times New Roman" w:hint="eastAsia"/>
          <w:bCs/>
          <w:spacing w:val="-5"/>
          <w:w w:val="100"/>
          <w:sz w:val="22"/>
        </w:rPr>
        <w:t>입력을 요구받는다. 사용자가 올바른 암호를 입력하면, 웹 브라우저의 보안 컨텍스트 내에서 ECDSA 기반의 마스터 키 쌍인 비밀키SK</w:t>
      </w:r>
      <w:r>
        <w:rPr>
          <w:rFonts w:ascii="Times New Roman" w:eastAsia="바탕체" w:hAnsi="Times New Roman" w:cs="Times New Roman" w:hint="eastAsia"/>
          <w:bCs/>
          <w:spacing w:val="-5"/>
          <w:w w:val="100"/>
          <w:sz w:val="22"/>
          <w:vertAlign w:val="subscript"/>
        </w:rPr>
        <w:t>master</w:t>
      </w:r>
      <w:r>
        <w:rPr>
          <w:rFonts w:ascii="Times New Roman" w:eastAsia="바탕체" w:hAnsi="Times New Roman" w:cs="Times New Roman" w:hint="eastAsia"/>
          <w:bCs/>
          <w:spacing w:val="-5"/>
          <w:w w:val="100"/>
          <w:sz w:val="22"/>
        </w:rPr>
        <w:t>와 공개키PK</w:t>
      </w:r>
      <w:r>
        <w:rPr>
          <w:rFonts w:ascii="Times New Roman" w:eastAsia="바탕체" w:hAnsi="Times New Roman" w:cs="Times New Roman" w:hint="eastAsia"/>
          <w:bCs/>
          <w:spacing w:val="-5"/>
          <w:w w:val="100"/>
          <w:sz w:val="22"/>
          <w:vertAlign w:val="subscript"/>
        </w:rPr>
        <w:t>master</w:t>
      </w:r>
      <w:r>
        <w:rPr>
          <w:rFonts w:ascii="Times New Roman" w:eastAsia="바탕체" w:hAnsi="Times New Roman" w:cs="Times New Roman" w:hint="eastAsia"/>
          <w:bCs/>
          <w:spacing w:val="-5"/>
          <w:w w:val="100"/>
          <w:sz w:val="22"/>
        </w:rPr>
        <w:t>가 독립적으로 자동 생성된다.</w:t>
      </w:r>
    </w:p>
    <w:p w14:paraId="72C0C859" w14:textId="54E943D4" w:rsidR="00AA6EB1" w:rsidRPr="00AA6EB1" w:rsidRDefault="00AA6EB1" w:rsidP="00781869">
      <w:pPr>
        <w:pStyle w:val="afc"/>
        <w:numPr>
          <w:ilvl w:val="0"/>
          <w:numId w:val="3"/>
        </w:numPr>
        <w:adjustRightInd w:val="0"/>
        <w:snapToGrid w:val="0"/>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키 저장 및 바인딩: 생성된 비밀키SK</w:t>
      </w:r>
      <w:r>
        <w:rPr>
          <w:rFonts w:ascii="Times New Roman" w:eastAsia="바탕체" w:hAnsi="Times New Roman" w:cs="Times New Roman" w:hint="eastAsia"/>
          <w:bCs/>
          <w:spacing w:val="-5"/>
          <w:w w:val="100"/>
          <w:sz w:val="22"/>
          <w:vertAlign w:val="subscript"/>
        </w:rPr>
        <w:t>master</w:t>
      </w:r>
      <w:r>
        <w:rPr>
          <w:rFonts w:ascii="Times New Roman" w:eastAsia="바탕체" w:hAnsi="Times New Roman" w:cs="Times New Roman" w:hint="eastAsia"/>
          <w:bCs/>
          <w:spacing w:val="-5"/>
          <w:w w:val="100"/>
          <w:sz w:val="22"/>
        </w:rPr>
        <w:t>는 외부 유출이 불가능하도록 브라우저 내 보안 저장소(IndexedDB 등 격리 영역)에 영구 보존되며, 공개키PK</w:t>
      </w:r>
      <w:r>
        <w:rPr>
          <w:rFonts w:ascii="Times New Roman" w:eastAsia="바탕체" w:hAnsi="Times New Roman" w:cs="Times New Roman" w:hint="eastAsia"/>
          <w:bCs/>
          <w:spacing w:val="-5"/>
          <w:w w:val="100"/>
          <w:sz w:val="22"/>
          <w:vertAlign w:val="subscript"/>
        </w:rPr>
        <w:t>master</w:t>
      </w:r>
      <w:r>
        <w:rPr>
          <w:rFonts w:ascii="Times New Roman" w:eastAsia="바탕체" w:hAnsi="Times New Roman" w:cs="Times New Roman" w:hint="eastAsia"/>
          <w:bCs/>
          <w:spacing w:val="-5"/>
          <w:w w:val="100"/>
          <w:sz w:val="22"/>
        </w:rPr>
        <w:t>만이 게이트웨이로 전송되어 데이터베이스의 화이트리스트 테이블에 마스터 단말 정보와 바인딩되어 등록된다.</w:t>
      </w:r>
    </w:p>
    <w:p w14:paraId="68D305CD" w14:textId="49A04E4C" w:rsidR="00AA6EB1" w:rsidRPr="00AA6EB1" w:rsidRDefault="00AA6EB1" w:rsidP="00781869">
      <w:pPr>
        <w:pStyle w:val="afc"/>
        <w:numPr>
          <w:ilvl w:val="0"/>
          <w:numId w:val="3"/>
        </w:numPr>
        <w:adjustRightInd w:val="0"/>
        <w:snapToGrid w:val="0"/>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상시 외부 접속 검증: 초기 세팅이 완료된 마스터 단말이 외부망(WAN)에서 접속을 시도할 경우, 게이트웨이는 임의의 세션 난수 챌린지(R)를 송신한다. 단말은 보존된 비밀키로 이를 서명하여 Sign(SK</w:t>
      </w:r>
      <w:r>
        <w:rPr>
          <w:rFonts w:ascii="Times New Roman" w:eastAsia="바탕체" w:hAnsi="Times New Roman" w:cs="Times New Roman" w:hint="eastAsia"/>
          <w:bCs/>
          <w:spacing w:val="-5"/>
          <w:w w:val="100"/>
          <w:sz w:val="22"/>
          <w:vertAlign w:val="subscript"/>
        </w:rPr>
        <w:t xml:space="preserve">master, </w:t>
      </w:r>
      <w:r>
        <w:rPr>
          <w:rFonts w:ascii="Times New Roman" w:eastAsia="바탕체" w:hAnsi="Times New Roman" w:cs="Times New Roman" w:hint="eastAsia"/>
          <w:bCs/>
          <w:spacing w:val="-5"/>
          <w:w w:val="100"/>
          <w:sz w:val="22"/>
        </w:rPr>
        <w:t>R)값을 반환하고, 게이트웨이는 기 등록된 공개키로 서명의 가역성을 검증하여 라우팅을 수행한다.</w:t>
      </w:r>
    </w:p>
    <w:p w14:paraId="029272E7" w14:textId="521434AE" w:rsidR="00AA6EB1" w:rsidRPr="00AA6EB1" w:rsidRDefault="001F0569" w:rsidP="001F0569">
      <w:pPr>
        <w:pStyle w:val="afc"/>
        <w:adjustRightInd w:val="0"/>
        <w:snapToGrid w:val="0"/>
        <w:jc w:val="center"/>
        <w:rPr>
          <w:rFonts w:ascii="Times New Roman" w:eastAsia="바탕체" w:hAnsi="Times New Roman" w:cs="Times New Roman"/>
          <w:bCs/>
          <w:spacing w:val="-5"/>
          <w:w w:val="100"/>
          <w:sz w:val="22"/>
        </w:rPr>
      </w:pPr>
      <m:oMathPara>
        <m:oMath>
          <m:r>
            <m:rPr>
              <m:nor/>
            </m:rPr>
            <w:rPr>
              <w:rFonts w:ascii="Cambria Math" w:eastAsia="바탕체" w:hAnsi="Cambria Math" w:cs="Times New Roman"/>
              <w:sz w:val="22"/>
            </w:rPr>
            <m:t>Routing Result</m:t>
          </m:r>
          <m:r>
            <w:rPr>
              <w:rFonts w:ascii="Cambria Math" w:eastAsia="바탕체" w:hAnsi="Cambria Math" w:cs="Times New Roman"/>
              <w:sz w:val="22"/>
            </w:rPr>
            <m:t>=</m:t>
          </m:r>
          <m:d>
            <m:dPr>
              <m:begChr m:val="{"/>
              <m:endChr m:val=""/>
              <m:ctrlPr>
                <w:rPr>
                  <w:rFonts w:ascii="Cambria Math" w:eastAsia="바탕체" w:hAnsi="Cambria Math" w:cs="Times New Roman"/>
                  <w:sz w:val="22"/>
                </w:rPr>
              </m:ctrlPr>
            </m:dPr>
            <m:e>
              <m:m>
                <m:mPr>
                  <m:mcs>
                    <m:mc>
                      <m:mcPr>
                        <m:count m:val="2"/>
                        <m:mcJc m:val="center"/>
                      </m:mcPr>
                    </m:mc>
                  </m:mcs>
                  <m:ctrlPr>
                    <w:rPr>
                      <w:rFonts w:ascii="Cambria Math" w:eastAsia="바탕체" w:hAnsi="Cambria Math" w:cs="Times New Roman"/>
                      <w:sz w:val="22"/>
                    </w:rPr>
                  </m:ctrlPr>
                </m:mPr>
                <m:mr>
                  <m:e>
                    <m:r>
                      <m:rPr>
                        <m:nor/>
                      </m:rPr>
                      <w:rPr>
                        <w:rFonts w:ascii="Cambria Math" w:eastAsia="바탕체" w:hAnsi="Cambria Math" w:cs="Times New Roman"/>
                        <w:sz w:val="22"/>
                      </w:rPr>
                      <m:t>Raw Stream</m:t>
                    </m:r>
                  </m:e>
                  <m:e>
                    <m:r>
                      <m:rPr>
                        <m:nor/>
                      </m:rPr>
                      <w:rPr>
                        <w:rFonts w:ascii="Cambria Math" w:eastAsia="바탕체" w:hAnsi="Cambria Math" w:cs="Times New Roman"/>
                        <w:sz w:val="22"/>
                      </w:rPr>
                      <m:t>if Verify</m:t>
                    </m:r>
                    <m:d>
                      <m:dPr>
                        <m:ctrlPr>
                          <w:rPr>
                            <w:rFonts w:ascii="Cambria Math" w:eastAsia="바탕체" w:hAnsi="Cambria Math" w:cs="Times New Roman"/>
                            <w:sz w:val="22"/>
                          </w:rPr>
                        </m:ctrlPr>
                      </m:dPr>
                      <m:e>
                        <m:r>
                          <w:rPr>
                            <w:rFonts w:ascii="Cambria Math" w:eastAsia="바탕체" w:hAnsi="Cambria Math" w:cs="Times New Roman"/>
                            <w:sz w:val="22"/>
                          </w:rPr>
                          <m:t>P</m:t>
                        </m:r>
                        <m:sSub>
                          <m:sSubPr>
                            <m:ctrlPr>
                              <w:rPr>
                                <w:rFonts w:ascii="Cambria Math" w:eastAsia="바탕체" w:hAnsi="Cambria Math" w:cs="Times New Roman"/>
                                <w:sz w:val="22"/>
                              </w:rPr>
                            </m:ctrlPr>
                          </m:sSubPr>
                          <m:e>
                            <m:r>
                              <w:rPr>
                                <w:rFonts w:ascii="Cambria Math" w:eastAsia="바탕체" w:hAnsi="Cambria Math" w:cs="Times New Roman"/>
                                <w:sz w:val="22"/>
                              </w:rPr>
                              <m:t>K</m:t>
                            </m:r>
                            <m:ctrlPr>
                              <w:rPr>
                                <w:rFonts w:ascii="Cambria Math" w:eastAsia="바탕체" w:hAnsi="Cambria Math" w:cs="Times New Roman"/>
                                <w:i/>
                                <w:sz w:val="22"/>
                              </w:rPr>
                            </m:ctrlPr>
                          </m:e>
                          <m:sub>
                            <m:r>
                              <m:rPr>
                                <m:nor/>
                              </m:rPr>
                              <w:rPr>
                                <w:rFonts w:ascii="Cambria Math" w:eastAsia="바탕체" w:hAnsi="Cambria Math" w:cs="Times New Roman"/>
                                <w:sz w:val="22"/>
                              </w:rPr>
                              <m:t>master</m:t>
                            </m:r>
                          </m:sub>
                        </m:sSub>
                        <m:r>
                          <w:rPr>
                            <w:rFonts w:ascii="Cambria Math" w:eastAsia="바탕체" w:hAnsi="Cambria Math" w:cs="Times New Roman"/>
                            <w:sz w:val="22"/>
                          </w:rPr>
                          <m:t>,</m:t>
                        </m:r>
                        <m:r>
                          <m:rPr>
                            <m:nor/>
                          </m:rPr>
                          <w:rPr>
                            <w:rFonts w:ascii="Cambria Math" w:eastAsia="바탕체" w:hAnsi="Cambria Math" w:cs="Times New Roman"/>
                            <w:sz w:val="22"/>
                          </w:rPr>
                          <m:t>Sign</m:t>
                        </m:r>
                      </m:e>
                    </m:d>
                    <m:r>
                      <w:rPr>
                        <w:rFonts w:ascii="Cambria Math" w:eastAsia="바탕체" w:hAnsi="Cambria Math" w:cs="Times New Roman"/>
                        <w:sz w:val="22"/>
                      </w:rPr>
                      <m:t>=R</m:t>
                    </m:r>
                  </m:e>
                </m:mr>
                <m:mr>
                  <m:e>
                    <m:r>
                      <m:rPr>
                        <m:nor/>
                      </m:rPr>
                      <w:rPr>
                        <w:rFonts w:ascii="Cambria Math" w:eastAsia="바탕체" w:hAnsi="Cambria Math" w:cs="Times New Roman"/>
                        <w:sz w:val="22"/>
                      </w:rPr>
                      <m:t>Masked Stream</m:t>
                    </m:r>
                  </m:e>
                  <m:e>
                    <m:r>
                      <m:rPr>
                        <m:nor/>
                      </m:rPr>
                      <w:rPr>
                        <w:rFonts w:ascii="Cambria Math" w:eastAsia="바탕체" w:hAnsi="Cambria Math" w:cs="Times New Roman"/>
                        <w:sz w:val="22"/>
                      </w:rPr>
                      <m:t>if Verify</m:t>
                    </m:r>
                    <m:d>
                      <m:dPr>
                        <m:ctrlPr>
                          <w:rPr>
                            <w:rFonts w:ascii="Cambria Math" w:eastAsia="바탕체" w:hAnsi="Cambria Math" w:cs="Times New Roman"/>
                            <w:sz w:val="22"/>
                          </w:rPr>
                        </m:ctrlPr>
                      </m:dPr>
                      <m:e>
                        <m:r>
                          <w:rPr>
                            <w:rFonts w:ascii="Cambria Math" w:eastAsia="바탕체" w:hAnsi="Cambria Math" w:cs="Times New Roman"/>
                            <w:sz w:val="22"/>
                          </w:rPr>
                          <m:t>P</m:t>
                        </m:r>
                        <m:sSub>
                          <m:sSubPr>
                            <m:ctrlPr>
                              <w:rPr>
                                <w:rFonts w:ascii="Cambria Math" w:eastAsia="바탕체" w:hAnsi="Cambria Math" w:cs="Times New Roman"/>
                                <w:sz w:val="22"/>
                              </w:rPr>
                            </m:ctrlPr>
                          </m:sSubPr>
                          <m:e>
                            <m:r>
                              <w:rPr>
                                <w:rFonts w:ascii="Cambria Math" w:eastAsia="바탕체" w:hAnsi="Cambria Math" w:cs="Times New Roman"/>
                                <w:sz w:val="22"/>
                              </w:rPr>
                              <m:t>K</m:t>
                            </m:r>
                            <m:ctrlPr>
                              <w:rPr>
                                <w:rFonts w:ascii="Cambria Math" w:eastAsia="바탕체" w:hAnsi="Cambria Math" w:cs="Times New Roman"/>
                                <w:i/>
                                <w:sz w:val="22"/>
                              </w:rPr>
                            </m:ctrlPr>
                          </m:e>
                          <m:sub>
                            <m:r>
                              <m:rPr>
                                <m:nor/>
                              </m:rPr>
                              <w:rPr>
                                <w:rFonts w:ascii="Cambria Math" w:eastAsia="바탕체" w:hAnsi="Cambria Math" w:cs="Times New Roman"/>
                                <w:sz w:val="22"/>
                              </w:rPr>
                              <m:t>master</m:t>
                            </m:r>
                          </m:sub>
                        </m:sSub>
                        <m:r>
                          <w:rPr>
                            <w:rFonts w:ascii="Cambria Math" w:eastAsia="바탕체" w:hAnsi="Cambria Math" w:cs="Times New Roman"/>
                            <w:sz w:val="22"/>
                          </w:rPr>
                          <m:t>,</m:t>
                        </m:r>
                        <m:r>
                          <m:rPr>
                            <m:nor/>
                          </m:rPr>
                          <w:rPr>
                            <w:rFonts w:ascii="Cambria Math" w:eastAsia="바탕체" w:hAnsi="Cambria Math" w:cs="Times New Roman"/>
                            <w:sz w:val="22"/>
                          </w:rPr>
                          <m:t>Sign</m:t>
                        </m:r>
                      </m:e>
                    </m:d>
                    <m:r>
                      <w:rPr>
                        <w:rFonts w:ascii="Cambria Math" w:eastAsia="바탕체" w:hAnsi="Cambria Math" w:cs="Times New Roman"/>
                        <w:sz w:val="22"/>
                      </w:rPr>
                      <m:t>≠R</m:t>
                    </m:r>
                  </m:e>
                </m:mr>
              </m:m>
            </m:e>
          </m:d>
        </m:oMath>
      </m:oMathPara>
    </w:p>
    <w:p w14:paraId="401CB838" w14:textId="6B1ACCBE" w:rsidR="0096081B" w:rsidRPr="000D0A5A" w:rsidRDefault="00AA6EB1" w:rsidP="000D0A5A">
      <w:pPr>
        <w:pStyle w:val="afc"/>
        <w:adjustRightInd w:val="0"/>
        <w:snapToGrid w:val="0"/>
        <w:ind w:firstLine="0"/>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lastRenderedPageBreak/>
        <w:t>이러한 구조는 외부 원격지의 공격자가 무단으로 세션을 가로채거나 자격 증명을 획득하더라도, 브라우저 단에 격리된 비밀키 없이는 유효한 디지털 서명을 생성할 수 없도록 차단한다. 따라서 인증 실패 시 세션을 즉각 차단하여 공격자에게 오버헤드나 힌트를 주는 대신 가용성을 유지하는 Fail-Safe 모드로 전환되어 객체 탐지 기반의 마스킹 비식별 영상만을 강제 반환하게 된다.</w:t>
      </w:r>
    </w:p>
    <w:p w14:paraId="6BEB2B54" w14:textId="359D4593" w:rsidR="00FC08EB" w:rsidRDefault="00FC08EB" w:rsidP="00FC08EB">
      <w:pPr>
        <w:pStyle w:val="afc"/>
        <w:adjustRightInd w:val="0"/>
        <w:snapToGrid w:val="0"/>
        <w:ind w:firstLine="172"/>
        <w:jc w:val="left"/>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3.3 영상 마스킹 처리 및 성능 평가 방법</w:t>
      </w:r>
    </w:p>
    <w:p w14:paraId="3181885D" w14:textId="0D054C38" w:rsidR="00FC08EB" w:rsidRDefault="00034D41" w:rsidP="00034D41">
      <w:pPr>
        <w:pStyle w:val="afc"/>
        <w:adjustRightInd w:val="0"/>
        <w:snapToGrid w:val="0"/>
        <w:ind w:firstLine="172"/>
        <w:jc w:val="left"/>
        <w:rPr>
          <w:rFonts w:ascii="Times New Roman" w:eastAsia="바탕체" w:hAnsi="Times New Roman" w:cs="Times New Roman"/>
          <w:bCs/>
          <w:spacing w:val="-5"/>
          <w:w w:val="100"/>
          <w:sz w:val="22"/>
        </w:rPr>
      </w:pPr>
      <w:r>
        <w:rPr>
          <w:rFonts w:ascii="Times New Roman" w:eastAsia="바탕체" w:hAnsi="Times New Roman" w:cs="Times New Roman"/>
          <w:bCs/>
          <w:spacing w:val="-5"/>
          <w:w w:val="100"/>
          <w:sz w:val="22"/>
        </w:rPr>
        <w:t>영상 마스킹 처리는 입력 영상에서 사람 또는 민감 객체 영역을 탐지한 뒤, 해당 영역에 블러 또는 모자이크 처리를 적용하는 방식으로 수행한다. 처리 절차는 원본 영상 입력, 프레임 단위 분리, 객체 탐지 모델 적용, 보호 대상 영역 추출, 마스킹 영역 확장, 블러 또는 모자이크 처리, 마스킹 영상 출력 순서로 진행된다</w:t>
      </w:r>
      <w:r>
        <w:rPr>
          <w:rFonts w:ascii="Times New Roman" w:eastAsia="바탕체" w:hAnsi="Times New Roman" w:cs="Times New Roman" w:hint="eastAsia"/>
          <w:bCs/>
          <w:spacing w:val="-5"/>
          <w:w w:val="100"/>
          <w:sz w:val="22"/>
        </w:rPr>
        <w:t>.</w:t>
      </w:r>
    </w:p>
    <w:p w14:paraId="723F7FFE" w14:textId="091E15CF" w:rsidR="00034D41" w:rsidRPr="00034D41" w:rsidRDefault="00034D41" w:rsidP="00034D41">
      <w:pPr>
        <w:pStyle w:val="afc"/>
        <w:adjustRightInd w:val="0"/>
        <w:snapToGrid w:val="0"/>
        <w:ind w:firstLine="172"/>
        <w:jc w:val="left"/>
        <w:rPr>
          <w:rFonts w:ascii="Times New Roman" w:eastAsia="바탕체" w:hAnsi="Times New Roman" w:cs="Times New Roman"/>
          <w:bCs/>
          <w:spacing w:val="-5"/>
          <w:w w:val="100"/>
          <w:sz w:val="22"/>
        </w:rPr>
      </w:pPr>
      <w:r>
        <w:rPr>
          <w:noProof/>
        </w:rPr>
        <w:drawing>
          <wp:inline distT="0" distB="0" distL="0" distR="0" wp14:anchorId="62375447" wp14:editId="4F09200A">
            <wp:extent cx="5759450" cy="2231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ing_evaluation_flow.png"/>
                    <pic:cNvPicPr/>
                  </pic:nvPicPr>
                  <pic:blipFill>
                    <a:blip r:embed="rId9"/>
                    <a:stretch>
                      <a:fillRect/>
                    </a:stretch>
                  </pic:blipFill>
                  <pic:spPr>
                    <a:xfrm>
                      <a:off x="0" y="0"/>
                      <a:ext cx="5759450" cy="2231662"/>
                    </a:xfrm>
                    <a:prstGeom prst="rect">
                      <a:avLst/>
                    </a:prstGeom>
                  </pic:spPr>
                </pic:pic>
              </a:graphicData>
            </a:graphic>
          </wp:inline>
        </w:drawing>
      </w:r>
    </w:p>
    <w:p w14:paraId="1CE1074D" w14:textId="1F01CE47" w:rsidR="00034D41" w:rsidRPr="00034D41" w:rsidRDefault="00034D41" w:rsidP="00034D41">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hint="eastAsia"/>
          <w:spacing w:val="0"/>
          <w:w w:val="100"/>
          <w:sz w:val="22"/>
        </w:rPr>
        <w:t>[그림 4] 영상 마스킹 및 성능 평가 흐름</w:t>
      </w:r>
    </w:p>
    <w:p w14:paraId="2E462B1C" w14:textId="6D0DC00C" w:rsidR="00034D41" w:rsidRDefault="00034D41" w:rsidP="00034D41">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spacing w:val="0"/>
          <w:w w:val="100"/>
          <w:sz w:val="22"/>
        </w:rPr>
        <w:t>[Fig. 2] Flow of Video Masking and Performance Evaluation</w:t>
      </w:r>
    </w:p>
    <w:p w14:paraId="2387F96A" w14:textId="77777777" w:rsidR="00034D41" w:rsidRDefault="00034D41" w:rsidP="00034D41">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p>
    <w:p w14:paraId="584980B7" w14:textId="61C3373F" w:rsidR="000C0251" w:rsidRPr="000C0251" w:rsidRDefault="00034D41" w:rsidP="000C0251">
      <w:pPr>
        <w:pStyle w:val="afc"/>
        <w:adjustRightInd w:val="0"/>
        <w:snapToGrid w:val="0"/>
        <w:ind w:firstLine="172"/>
        <w:jc w:val="left"/>
        <w:rPr>
          <w:rFonts w:ascii="Times New Roman" w:eastAsia="바탕체" w:hAnsi="Times New Roman" w:cs="Times New Roman"/>
          <w:bCs/>
          <w:spacing w:val="-5"/>
          <w:w w:val="100"/>
          <w:sz w:val="22"/>
        </w:rPr>
      </w:pPr>
      <w:r>
        <w:rPr>
          <w:rFonts w:ascii="Times New Roman" w:eastAsia="바탕체" w:hAnsi="Times New Roman" w:cs="Times New Roman"/>
          <w:bCs/>
          <w:spacing w:val="-5"/>
          <w:w w:val="100"/>
          <w:sz w:val="22"/>
        </w:rPr>
        <w:t>본 연구에서는 마스킹 처리 결과를 정량적으로 평가하기 위해 원본 영상, 마스킹 영상, 정답 바운딩 박스 정보를 비교한다. 정답 바운딩 박스는 보호되어야 할 대상 영역을 의미하며, 마스킹 영상에서 실제로 변화가 발생한 영역과 비교하여 마스킹 처리율을 산출한다. 마스킹 처리율은 보호 대상 영역 중 실제로 마스킹된 픽셀의 비율이며, 누출률은 보호 대상 영역 중 마스킹되지 않고 남아 있는 픽셀의 비율이다. 프레임 기준 성공률은 각 프레임에서 마스킹 처리율이 기준값 이상인 경우를 성공으로 판단하고 전체 평가 프레임 중 성공한 프레임의 비율을 계산한 값이다.</w:t>
      </w:r>
    </w:p>
    <w:p w14:paraId="19DAB72A" w14:textId="77777777" w:rsidR="00034D41" w:rsidRPr="00034D41" w:rsidRDefault="00034D41" w:rsidP="00034D41">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hint="eastAsia"/>
          <w:spacing w:val="0"/>
          <w:w w:val="100"/>
          <w:sz w:val="22"/>
        </w:rPr>
        <w:lastRenderedPageBreak/>
        <w:t>[표 4] 성능 평가 지표</w:t>
      </w:r>
    </w:p>
    <w:p w14:paraId="65FD5707" w14:textId="76B17CCD" w:rsidR="00034D41" w:rsidRDefault="00034D41" w:rsidP="00034D41">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spacing w:val="0"/>
          <w:w w:val="100"/>
          <w:sz w:val="22"/>
        </w:rPr>
        <w:t>[Table 4] Performance Evaluation Metrics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0"/>
        <w:gridCol w:w="3020"/>
        <w:gridCol w:w="3020"/>
      </w:tblGrid>
      <w:tr w:rsidR="00034D41" w14:paraId="34585AA8" w14:textId="77777777" w:rsidTr="00387387">
        <w:trPr>
          <w:jc w:val="center"/>
        </w:trPr>
        <w:tc>
          <w:tcPr>
            <w:tcW w:w="3023" w:type="dxa"/>
            <w:tcMar>
              <w:top w:w="80" w:type="dxa"/>
              <w:left w:w="80" w:type="dxa"/>
              <w:bottom w:w="80" w:type="dxa"/>
              <w:right w:w="80" w:type="dxa"/>
            </w:tcMar>
            <w:vAlign w:val="center"/>
          </w:tcPr>
          <w:p w14:paraId="68D55BE9" w14:textId="77777777" w:rsidR="00034D41" w:rsidRDefault="00034D41" w:rsidP="00387387">
            <w:pPr>
              <w:jc w:val="center"/>
            </w:pPr>
            <w:r>
              <w:rPr>
                <w:b/>
                <w:sz w:val="18"/>
              </w:rPr>
              <w:t>평가 지표</w:t>
            </w:r>
          </w:p>
        </w:tc>
        <w:tc>
          <w:tcPr>
            <w:tcW w:w="3023" w:type="dxa"/>
            <w:tcMar>
              <w:top w:w="80" w:type="dxa"/>
              <w:left w:w="80" w:type="dxa"/>
              <w:bottom w:w="80" w:type="dxa"/>
              <w:right w:w="80" w:type="dxa"/>
            </w:tcMar>
            <w:vAlign w:val="center"/>
          </w:tcPr>
          <w:p w14:paraId="5C33F367" w14:textId="77777777" w:rsidR="00034D41" w:rsidRDefault="00034D41" w:rsidP="00387387">
            <w:pPr>
              <w:jc w:val="center"/>
            </w:pPr>
            <w:r>
              <w:rPr>
                <w:b/>
                <w:sz w:val="18"/>
              </w:rPr>
              <w:t>의미</w:t>
            </w:r>
          </w:p>
        </w:tc>
        <w:tc>
          <w:tcPr>
            <w:tcW w:w="3023" w:type="dxa"/>
            <w:tcMar>
              <w:top w:w="80" w:type="dxa"/>
              <w:left w:w="80" w:type="dxa"/>
              <w:bottom w:w="80" w:type="dxa"/>
              <w:right w:w="80" w:type="dxa"/>
            </w:tcMar>
            <w:vAlign w:val="center"/>
          </w:tcPr>
          <w:p w14:paraId="500D96A0" w14:textId="77777777" w:rsidR="00034D41" w:rsidRDefault="00034D41" w:rsidP="00387387">
            <w:pPr>
              <w:jc w:val="center"/>
            </w:pPr>
            <w:r>
              <w:rPr>
                <w:b/>
                <w:sz w:val="18"/>
              </w:rPr>
              <w:t>해석</w:t>
            </w:r>
          </w:p>
        </w:tc>
      </w:tr>
      <w:tr w:rsidR="00034D41" w14:paraId="48AB3127" w14:textId="77777777" w:rsidTr="00387387">
        <w:trPr>
          <w:jc w:val="center"/>
        </w:trPr>
        <w:tc>
          <w:tcPr>
            <w:tcW w:w="3023" w:type="dxa"/>
            <w:tcMar>
              <w:top w:w="80" w:type="dxa"/>
              <w:left w:w="80" w:type="dxa"/>
              <w:bottom w:w="80" w:type="dxa"/>
              <w:right w:w="80" w:type="dxa"/>
            </w:tcMar>
            <w:vAlign w:val="center"/>
          </w:tcPr>
          <w:p w14:paraId="3C9AB367" w14:textId="77777777" w:rsidR="00034D41" w:rsidRDefault="00034D41" w:rsidP="00387387">
            <w:pPr>
              <w:jc w:val="center"/>
            </w:pPr>
            <w:r>
              <w:rPr>
                <w:sz w:val="18"/>
              </w:rPr>
              <w:t>마스킹 처리율</w:t>
            </w:r>
          </w:p>
        </w:tc>
        <w:tc>
          <w:tcPr>
            <w:tcW w:w="3023" w:type="dxa"/>
            <w:tcMar>
              <w:top w:w="80" w:type="dxa"/>
              <w:left w:w="80" w:type="dxa"/>
              <w:bottom w:w="80" w:type="dxa"/>
              <w:right w:w="80" w:type="dxa"/>
            </w:tcMar>
            <w:vAlign w:val="center"/>
          </w:tcPr>
          <w:p w14:paraId="15E13E21" w14:textId="77777777" w:rsidR="00034D41" w:rsidRDefault="00034D41" w:rsidP="00387387">
            <w:pPr>
              <w:jc w:val="center"/>
              <w:rPr>
                <w:lang w:eastAsia="ko-KR"/>
              </w:rPr>
            </w:pPr>
            <w:r>
              <w:rPr>
                <w:sz w:val="18"/>
                <w:lang w:eastAsia="ko-KR"/>
              </w:rPr>
              <w:t>보호 대상 영역 중 실제로 마스킹된 비율</w:t>
            </w:r>
          </w:p>
        </w:tc>
        <w:tc>
          <w:tcPr>
            <w:tcW w:w="3023" w:type="dxa"/>
            <w:tcMar>
              <w:top w:w="80" w:type="dxa"/>
              <w:left w:w="80" w:type="dxa"/>
              <w:bottom w:w="80" w:type="dxa"/>
              <w:right w:w="80" w:type="dxa"/>
            </w:tcMar>
            <w:vAlign w:val="center"/>
          </w:tcPr>
          <w:p w14:paraId="7D1924F1" w14:textId="77777777" w:rsidR="00034D41" w:rsidRDefault="00034D41" w:rsidP="00387387">
            <w:pPr>
              <w:jc w:val="center"/>
            </w:pPr>
            <w:r>
              <w:rPr>
                <w:sz w:val="18"/>
              </w:rPr>
              <w:t>높을수록 좋음</w:t>
            </w:r>
          </w:p>
        </w:tc>
      </w:tr>
      <w:tr w:rsidR="00034D41" w14:paraId="54022984" w14:textId="77777777" w:rsidTr="00387387">
        <w:trPr>
          <w:jc w:val="center"/>
        </w:trPr>
        <w:tc>
          <w:tcPr>
            <w:tcW w:w="3023" w:type="dxa"/>
            <w:tcMar>
              <w:top w:w="80" w:type="dxa"/>
              <w:left w:w="80" w:type="dxa"/>
              <w:bottom w:w="80" w:type="dxa"/>
              <w:right w:w="80" w:type="dxa"/>
            </w:tcMar>
            <w:vAlign w:val="center"/>
          </w:tcPr>
          <w:p w14:paraId="6A898BE4" w14:textId="77777777" w:rsidR="00034D41" w:rsidRDefault="00034D41" w:rsidP="00387387">
            <w:pPr>
              <w:jc w:val="center"/>
            </w:pPr>
            <w:r>
              <w:rPr>
                <w:sz w:val="18"/>
              </w:rPr>
              <w:t>누출률</w:t>
            </w:r>
          </w:p>
        </w:tc>
        <w:tc>
          <w:tcPr>
            <w:tcW w:w="3023" w:type="dxa"/>
            <w:tcMar>
              <w:top w:w="80" w:type="dxa"/>
              <w:left w:w="80" w:type="dxa"/>
              <w:bottom w:w="80" w:type="dxa"/>
              <w:right w:w="80" w:type="dxa"/>
            </w:tcMar>
            <w:vAlign w:val="center"/>
          </w:tcPr>
          <w:p w14:paraId="39C8AB28" w14:textId="77777777" w:rsidR="00034D41" w:rsidRDefault="00034D41" w:rsidP="00387387">
            <w:pPr>
              <w:jc w:val="center"/>
              <w:rPr>
                <w:lang w:eastAsia="ko-KR"/>
              </w:rPr>
            </w:pPr>
            <w:r>
              <w:rPr>
                <w:sz w:val="18"/>
                <w:lang w:eastAsia="ko-KR"/>
              </w:rPr>
              <w:t>보호 대상 영역 중 마스킹되지 않은 비율</w:t>
            </w:r>
          </w:p>
        </w:tc>
        <w:tc>
          <w:tcPr>
            <w:tcW w:w="3023" w:type="dxa"/>
            <w:tcMar>
              <w:top w:w="80" w:type="dxa"/>
              <w:left w:w="80" w:type="dxa"/>
              <w:bottom w:w="80" w:type="dxa"/>
              <w:right w:w="80" w:type="dxa"/>
            </w:tcMar>
            <w:vAlign w:val="center"/>
          </w:tcPr>
          <w:p w14:paraId="625AE4A3" w14:textId="77777777" w:rsidR="00034D41" w:rsidRDefault="00034D41" w:rsidP="00387387">
            <w:pPr>
              <w:jc w:val="center"/>
            </w:pPr>
            <w:r>
              <w:rPr>
                <w:sz w:val="18"/>
              </w:rPr>
              <w:t>낮을수록 좋음</w:t>
            </w:r>
          </w:p>
        </w:tc>
      </w:tr>
      <w:tr w:rsidR="00034D41" w14:paraId="46F72529" w14:textId="77777777" w:rsidTr="00387387">
        <w:trPr>
          <w:jc w:val="center"/>
        </w:trPr>
        <w:tc>
          <w:tcPr>
            <w:tcW w:w="3023" w:type="dxa"/>
            <w:tcMar>
              <w:top w:w="80" w:type="dxa"/>
              <w:left w:w="80" w:type="dxa"/>
              <w:bottom w:w="80" w:type="dxa"/>
              <w:right w:w="80" w:type="dxa"/>
            </w:tcMar>
            <w:vAlign w:val="center"/>
          </w:tcPr>
          <w:p w14:paraId="71FF80CC" w14:textId="77777777" w:rsidR="00034D41" w:rsidRDefault="00034D41" w:rsidP="00387387">
            <w:pPr>
              <w:jc w:val="center"/>
            </w:pPr>
            <w:r>
              <w:rPr>
                <w:sz w:val="18"/>
              </w:rPr>
              <w:t>프레임 기준 성공률</w:t>
            </w:r>
          </w:p>
        </w:tc>
        <w:tc>
          <w:tcPr>
            <w:tcW w:w="3023" w:type="dxa"/>
            <w:tcMar>
              <w:top w:w="80" w:type="dxa"/>
              <w:left w:w="80" w:type="dxa"/>
              <w:bottom w:w="80" w:type="dxa"/>
              <w:right w:w="80" w:type="dxa"/>
            </w:tcMar>
            <w:vAlign w:val="center"/>
          </w:tcPr>
          <w:p w14:paraId="71FCF5C3" w14:textId="77777777" w:rsidR="00034D41" w:rsidRDefault="00034D41" w:rsidP="00387387">
            <w:pPr>
              <w:jc w:val="center"/>
              <w:rPr>
                <w:lang w:eastAsia="ko-KR"/>
              </w:rPr>
            </w:pPr>
            <w:r>
              <w:rPr>
                <w:sz w:val="18"/>
                <w:lang w:eastAsia="ko-KR"/>
              </w:rPr>
              <w:t>기준 처리율 이상을 달성한 프레임 비율</w:t>
            </w:r>
          </w:p>
        </w:tc>
        <w:tc>
          <w:tcPr>
            <w:tcW w:w="3023" w:type="dxa"/>
            <w:tcMar>
              <w:top w:w="80" w:type="dxa"/>
              <w:left w:w="80" w:type="dxa"/>
              <w:bottom w:w="80" w:type="dxa"/>
              <w:right w:w="80" w:type="dxa"/>
            </w:tcMar>
            <w:vAlign w:val="center"/>
          </w:tcPr>
          <w:p w14:paraId="106D2A29" w14:textId="77777777" w:rsidR="00034D41" w:rsidRDefault="00034D41" w:rsidP="00387387">
            <w:pPr>
              <w:jc w:val="center"/>
            </w:pPr>
            <w:r>
              <w:rPr>
                <w:sz w:val="18"/>
              </w:rPr>
              <w:t>높을수록 좋음</w:t>
            </w:r>
          </w:p>
        </w:tc>
      </w:tr>
      <w:tr w:rsidR="00034D41" w14:paraId="19863465" w14:textId="77777777" w:rsidTr="00387387">
        <w:trPr>
          <w:jc w:val="center"/>
        </w:trPr>
        <w:tc>
          <w:tcPr>
            <w:tcW w:w="3023" w:type="dxa"/>
            <w:tcMar>
              <w:top w:w="80" w:type="dxa"/>
              <w:left w:w="80" w:type="dxa"/>
              <w:bottom w:w="80" w:type="dxa"/>
              <w:right w:w="80" w:type="dxa"/>
            </w:tcMar>
            <w:vAlign w:val="center"/>
          </w:tcPr>
          <w:p w14:paraId="12596D90" w14:textId="77777777" w:rsidR="00034D41" w:rsidRDefault="00034D41" w:rsidP="00387387">
            <w:pPr>
              <w:jc w:val="center"/>
            </w:pPr>
            <w:r>
              <w:rPr>
                <w:sz w:val="18"/>
              </w:rPr>
              <w:t>과잉 마스킹률</w:t>
            </w:r>
          </w:p>
        </w:tc>
        <w:tc>
          <w:tcPr>
            <w:tcW w:w="3023" w:type="dxa"/>
            <w:tcMar>
              <w:top w:w="80" w:type="dxa"/>
              <w:left w:w="80" w:type="dxa"/>
              <w:bottom w:w="80" w:type="dxa"/>
              <w:right w:w="80" w:type="dxa"/>
            </w:tcMar>
            <w:vAlign w:val="center"/>
          </w:tcPr>
          <w:p w14:paraId="0BCCF4B9" w14:textId="77777777" w:rsidR="00034D41" w:rsidRDefault="00034D41" w:rsidP="00387387">
            <w:pPr>
              <w:jc w:val="center"/>
              <w:rPr>
                <w:lang w:eastAsia="ko-KR"/>
              </w:rPr>
            </w:pPr>
            <w:r>
              <w:rPr>
                <w:sz w:val="18"/>
                <w:lang w:eastAsia="ko-KR"/>
              </w:rPr>
              <w:t>보호 대상 외 영역이 불필요하게 마스킹된 비율</w:t>
            </w:r>
          </w:p>
        </w:tc>
        <w:tc>
          <w:tcPr>
            <w:tcW w:w="3023" w:type="dxa"/>
            <w:tcMar>
              <w:top w:w="80" w:type="dxa"/>
              <w:left w:w="80" w:type="dxa"/>
              <w:bottom w:w="80" w:type="dxa"/>
              <w:right w:w="80" w:type="dxa"/>
            </w:tcMar>
            <w:vAlign w:val="center"/>
          </w:tcPr>
          <w:p w14:paraId="50D514A7" w14:textId="77777777" w:rsidR="00034D41" w:rsidRDefault="00034D41" w:rsidP="00387387">
            <w:pPr>
              <w:jc w:val="center"/>
            </w:pPr>
            <w:r>
              <w:rPr>
                <w:sz w:val="18"/>
              </w:rPr>
              <w:t>과도하면 사용성 저하</w:t>
            </w:r>
          </w:p>
        </w:tc>
      </w:tr>
      <w:tr w:rsidR="00034D41" w14:paraId="6DFAC50F" w14:textId="77777777" w:rsidTr="00387387">
        <w:trPr>
          <w:jc w:val="center"/>
        </w:trPr>
        <w:tc>
          <w:tcPr>
            <w:tcW w:w="3023" w:type="dxa"/>
            <w:tcMar>
              <w:top w:w="80" w:type="dxa"/>
              <w:left w:w="80" w:type="dxa"/>
              <w:bottom w:w="80" w:type="dxa"/>
              <w:right w:w="80" w:type="dxa"/>
            </w:tcMar>
            <w:vAlign w:val="center"/>
          </w:tcPr>
          <w:p w14:paraId="4C94C57B" w14:textId="77777777" w:rsidR="00034D41" w:rsidRDefault="00034D41" w:rsidP="00387387">
            <w:pPr>
              <w:jc w:val="center"/>
            </w:pPr>
            <w:r>
              <w:rPr>
                <w:sz w:val="18"/>
              </w:rPr>
              <w:t>처리 속도</w:t>
            </w:r>
          </w:p>
        </w:tc>
        <w:tc>
          <w:tcPr>
            <w:tcW w:w="3023" w:type="dxa"/>
            <w:tcMar>
              <w:top w:w="80" w:type="dxa"/>
              <w:left w:w="80" w:type="dxa"/>
              <w:bottom w:w="80" w:type="dxa"/>
              <w:right w:w="80" w:type="dxa"/>
            </w:tcMar>
            <w:vAlign w:val="center"/>
          </w:tcPr>
          <w:p w14:paraId="0268E1C5" w14:textId="77777777" w:rsidR="00034D41" w:rsidRDefault="00034D41" w:rsidP="00387387">
            <w:pPr>
              <w:jc w:val="center"/>
              <w:rPr>
                <w:lang w:eastAsia="ko-KR"/>
              </w:rPr>
            </w:pPr>
            <w:r>
              <w:rPr>
                <w:sz w:val="18"/>
                <w:lang w:eastAsia="ko-KR"/>
              </w:rPr>
              <w:t>영상 처리 과정의 프레임 처리 성능</w:t>
            </w:r>
          </w:p>
        </w:tc>
        <w:tc>
          <w:tcPr>
            <w:tcW w:w="3023" w:type="dxa"/>
            <w:tcMar>
              <w:top w:w="80" w:type="dxa"/>
              <w:left w:w="80" w:type="dxa"/>
              <w:bottom w:w="80" w:type="dxa"/>
              <w:right w:w="80" w:type="dxa"/>
            </w:tcMar>
            <w:vAlign w:val="center"/>
          </w:tcPr>
          <w:p w14:paraId="0CA9ED21" w14:textId="77777777" w:rsidR="00034D41" w:rsidRDefault="00034D41" w:rsidP="00387387">
            <w:pPr>
              <w:jc w:val="center"/>
            </w:pPr>
            <w:r>
              <w:rPr>
                <w:sz w:val="18"/>
              </w:rPr>
              <w:t>실시간성 판단 기준</w:t>
            </w:r>
          </w:p>
        </w:tc>
      </w:tr>
    </w:tbl>
    <w:p w14:paraId="2A84BF7F" w14:textId="77777777" w:rsidR="00034D41" w:rsidRDefault="00034D41" w:rsidP="00034D41">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ind w:firstLine="0"/>
        <w:rPr>
          <w:rFonts w:eastAsia="바탕체" w:hAnsi="Times New Roman" w:cs="Times New Roman"/>
          <w:spacing w:val="0"/>
          <w:w w:val="100"/>
          <w:sz w:val="22"/>
        </w:rPr>
      </w:pPr>
    </w:p>
    <w:p w14:paraId="5E5857AC" w14:textId="77777777" w:rsidR="00ED4C1C" w:rsidRDefault="00ED4C1C" w:rsidP="00ED4C1C">
      <w:pPr>
        <w:pStyle w:val="afc"/>
        <w:adjustRightInd w:val="0"/>
        <w:snapToGrid w:val="0"/>
        <w:ind w:firstLine="172"/>
        <w:jc w:val="left"/>
        <w:rPr>
          <w:rFonts w:ascii="Times New Roman" w:eastAsia="바탕체" w:hAnsi="Times New Roman" w:cs="Times New Roman"/>
          <w:bCs/>
          <w:spacing w:val="-5"/>
          <w:w w:val="100"/>
          <w:sz w:val="22"/>
        </w:rPr>
      </w:pPr>
    </w:p>
    <w:p w14:paraId="05DA6C92" w14:textId="522416C0" w:rsidR="00ED4C1C" w:rsidRPr="00ED4C1C" w:rsidRDefault="00ED4C1C" w:rsidP="00ED4C1C">
      <w:pPr>
        <w:pStyle w:val="afc"/>
        <w:adjustRightInd w:val="0"/>
        <w:snapToGrid w:val="0"/>
        <w:ind w:firstLine="172"/>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3.4 신뢰 전이 메커니즘 및 사용자 편의성(UX) 설계</w:t>
      </w:r>
    </w:p>
    <w:p w14:paraId="2783C833" w14:textId="77777777" w:rsidR="00ED4C1C" w:rsidRPr="00ED4C1C" w:rsidRDefault="00ED4C1C" w:rsidP="00ED4C1C">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강력한 인증 시스템이 초래할 수 있는 가용성 저하 및 사용자 경험(UX) 불편을 해소하기 위해, 본 연구는 '단말 간 신뢰 전이(Trust Transfer)' 기반의 원격 기기 승인 프로세스를 구현하였다. 사용자가 서브 단말(예: 태블릿, 신규 스마트폰)에서 최초 접속을 시도할 경우, 복잡한 인증 절차 대신 상용 금융 서비스와 유사한 일회용 6자리 PIN 인증 인터페이스를 제공한다.</w:t>
      </w:r>
    </w:p>
    <w:p w14:paraId="7D3A50A0" w14:textId="077FCB28" w:rsidR="00ED4C1C" w:rsidRPr="00ED4C1C" w:rsidRDefault="00ED4C1C" w:rsidP="00ED4C1C">
      <w:pPr>
        <w:pStyle w:val="afc"/>
        <w:adjustRightInd w:val="0"/>
        <w:snapToGrid w:val="0"/>
        <w:ind w:firstLine="172"/>
        <w:jc w:val="left"/>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시스템은 신규 기기의 공개키($PK_{new}$)를 인메모리 데이터베이스(Redis)에 임시 대기(Pending) 상태로 저장함과 동시에, 기존 인가된 마스터 기기로 승인 요청 알림을 발송한다. 본 구현에서는 추가적인 애플리케이션 설치를 강제하지 않기 위해 W3C 표준 Web Push API 및 FCM(Firebase Cloud Messaging)을 연동하였다. 다만 FCM은 Google 외부 서버를 경유하는 구조이므로, 완전한 로컬 운용이 요구되는 환경에서는 자체 호스팅 가능한 대안적 푸시 서버(예: ntfy, self-hosted web push)로 교체하는 것이 바람직하다. 브라우저 백그라운드에 등록된 서비스 워커(Service Worker)가 이벤트를 수신하여 사용자의 웹 브라우저 컨텍스트가 닫혀있을 때도 OS 레벨의 푸시 알림을 트리거한다. 마스터 기기 사용자가 푸시 알림을 확인하고 신규 기기의 PIN을 승인하여 자신의 비밀키 서명을 완료하면, 게이트웨이는 신규 기기의 권한을 화이트리스트로 영구 승격시킨다.</w:t>
      </w:r>
    </w:p>
    <w:p w14:paraId="501BD439" w14:textId="1A7C7F5C" w:rsidR="006D5E77" w:rsidRPr="00524C05" w:rsidRDefault="006D5E77" w:rsidP="00034D41">
      <w:pPr>
        <w:pStyle w:val="a9"/>
        <w:adjustRightInd w:val="0"/>
        <w:snapToGrid w:val="0"/>
        <w:spacing w:line="240" w:lineRule="auto"/>
        <w:rPr>
          <w:rFonts w:eastAsia="바탕체" w:hAnsi="Times New Roman" w:cs="Times New Roman"/>
          <w:w w:val="100"/>
          <w:sz w:val="26"/>
          <w:szCs w:val="26"/>
        </w:rPr>
      </w:pPr>
      <w:r>
        <w:rPr>
          <w:rFonts w:eastAsia="바탕체" w:hAnsi="Times New Roman" w:cs="Times New Roman"/>
          <w:w w:val="100"/>
          <w:sz w:val="26"/>
          <w:szCs w:val="26"/>
        </w:rPr>
        <w:t>4. 분석 및 분석결과</w:t>
      </w:r>
    </w:p>
    <w:p w14:paraId="4A03C3C9" w14:textId="77777777" w:rsidR="00ED4C1C" w:rsidRPr="00ED4C1C" w:rsidRDefault="00ED4C1C" w:rsidP="00ED4C1C">
      <w:pPr>
        <w:pStyle w:val="afc"/>
        <w:adjustRightInd w:val="0"/>
        <w:snapToGrid w:val="0"/>
        <w:ind w:firstLine="172"/>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4.1 구현 환경</w:t>
      </w:r>
    </w:p>
    <w:p w14:paraId="14A80793" w14:textId="0D7AC838" w:rsidR="00ED4C1C" w:rsidRPr="00ED4C1C" w:rsidRDefault="00ED4C1C" w:rsidP="00ED4C1C">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 xml:space="preserve">본 연구의 실험 환경은 Raspberry Pi와 TP-Link Tapo C100을 기반으로 하는 로컬 보안 게이트웨이 </w:t>
        <w:lastRenderedPageBreak/>
        <w:t>구조를 기반으로 구성하였다. 영상 처리와 평가 모듈은 Python 환경에서 OpenCV, NumPy, Pandas, YOLO 기반 객체 탐지 모델을 활용하여 구성하였다. OpenCV는 영상 입출력 및 프레임 단위 처리에 사용되었고, YOLO 모델은 사람 영역 탐지를 위해 사용되었다[4][5].</w:t>
      </w:r>
    </w:p>
    <w:p w14:paraId="5CE00548" w14:textId="1CBDD035" w:rsidR="00034D41" w:rsidRPr="00034D41" w:rsidRDefault="00034D41" w:rsidP="00034D41">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hint="eastAsia"/>
          <w:spacing w:val="0"/>
          <w:w w:val="100"/>
          <w:sz w:val="22"/>
        </w:rPr>
        <w:t>[표 5] 개발 및 실험 환경</w:t>
      </w:r>
    </w:p>
    <w:p w14:paraId="19378CE6" w14:textId="1DD20694" w:rsidR="00034D41" w:rsidRDefault="00034D41" w:rsidP="00034D41">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spacing w:val="0"/>
          <w:w w:val="100"/>
          <w:sz w:val="22"/>
        </w:rPr>
        <w:t xml:space="preserve">[Table </w:t>
      </w:r>
      <w:r>
        <w:rPr>
          <w:rFonts w:eastAsia="바탕체" w:hAnsi="Times New Roman" w:cs="Times New Roman" w:hint="eastAsia"/>
          <w:spacing w:val="0"/>
          <w:w w:val="100"/>
          <w:sz w:val="22"/>
        </w:rPr>
        <w:t>5</w:t>
      </w:r>
      <w:r>
        <w:rPr>
          <w:rFonts w:eastAsia="바탕체" w:hAnsi="Times New Roman" w:cs="Times New Roman"/>
          <w:spacing w:val="0"/>
          <w:w w:val="100"/>
          <w:sz w:val="22"/>
        </w:rPr>
        <w:t xml:space="preserve">] </w:t>
      </w:r>
      <w:r>
        <w:rPr>
          <w:rFonts w:eastAsia="바탕체" w:hAnsi="Times New Roman" w:cs="Times New Roman" w:hint="eastAsia"/>
          <w:spacing w:val="0"/>
          <w:w w:val="100"/>
          <w:sz w:val="22"/>
        </w:rPr>
        <w:t>Development and Experimental Environment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0"/>
        <w:gridCol w:w="4530"/>
      </w:tblGrid>
      <w:tr w:rsidR="00F817E8" w14:paraId="79A16E94" w14:textId="77777777" w:rsidTr="00F817E8">
        <w:trPr>
          <w:jc w:val="center"/>
        </w:trPr>
        <w:tc>
          <w:tcPr>
            <w:tcW w:w="4530" w:type="dxa"/>
            <w:tcMar>
              <w:top w:w="80" w:type="dxa"/>
              <w:left w:w="80" w:type="dxa"/>
              <w:bottom w:w="80" w:type="dxa"/>
              <w:right w:w="80" w:type="dxa"/>
            </w:tcMar>
            <w:vAlign w:val="center"/>
          </w:tcPr>
          <w:p w14:paraId="75856359" w14:textId="77777777" w:rsidR="00F817E8" w:rsidRDefault="00F817E8" w:rsidP="00387387">
            <w:pPr>
              <w:jc w:val="center"/>
            </w:pPr>
            <w:r>
              <w:rPr>
                <w:b/>
                <w:sz w:val="18"/>
              </w:rPr>
              <w:t>구분</w:t>
            </w:r>
          </w:p>
        </w:tc>
        <w:tc>
          <w:tcPr>
            <w:tcW w:w="4530" w:type="dxa"/>
            <w:tcMar>
              <w:top w:w="80" w:type="dxa"/>
              <w:left w:w="80" w:type="dxa"/>
              <w:bottom w:w="80" w:type="dxa"/>
              <w:right w:w="80" w:type="dxa"/>
            </w:tcMar>
            <w:vAlign w:val="center"/>
          </w:tcPr>
          <w:p w14:paraId="19414FDC" w14:textId="77777777" w:rsidR="00F817E8" w:rsidRDefault="00F817E8" w:rsidP="00387387">
            <w:pPr>
              <w:jc w:val="center"/>
            </w:pPr>
            <w:r>
              <w:rPr>
                <w:b/>
                <w:sz w:val="18"/>
              </w:rPr>
              <w:t>내용</w:t>
            </w:r>
          </w:p>
        </w:tc>
      </w:tr>
      <w:tr w:rsidR="00F817E8" w14:paraId="268F2F22" w14:textId="77777777" w:rsidTr="00F817E8">
        <w:trPr>
          <w:jc w:val="center"/>
        </w:trPr>
        <w:tc>
          <w:tcPr>
            <w:tcW w:w="4530" w:type="dxa"/>
            <w:tcMar>
              <w:top w:w="80" w:type="dxa"/>
              <w:left w:w="80" w:type="dxa"/>
              <w:bottom w:w="80" w:type="dxa"/>
              <w:right w:w="80" w:type="dxa"/>
            </w:tcMar>
            <w:vAlign w:val="center"/>
          </w:tcPr>
          <w:p w14:paraId="411C24CB" w14:textId="77777777" w:rsidR="00F817E8" w:rsidRDefault="00F817E8" w:rsidP="00387387">
            <w:pPr>
              <w:jc w:val="center"/>
            </w:pPr>
            <w:r>
              <w:rPr>
                <w:sz w:val="18"/>
              </w:rPr>
              <w:t>하드웨어</w:t>
            </w:r>
          </w:p>
        </w:tc>
        <w:tc>
          <w:tcPr>
            <w:tcW w:w="4530" w:type="dxa"/>
            <w:tcMar>
              <w:top w:w="80" w:type="dxa"/>
              <w:left w:w="80" w:type="dxa"/>
              <w:bottom w:w="80" w:type="dxa"/>
              <w:right w:w="80" w:type="dxa"/>
            </w:tcMar>
            <w:vAlign w:val="center"/>
          </w:tcPr>
          <w:p w14:paraId="6FBC517E" w14:textId="77777777" w:rsidR="00F817E8" w:rsidRDefault="00F817E8" w:rsidP="00387387">
            <w:pPr>
              <w:jc w:val="center"/>
            </w:pPr>
            <w:r>
              <w:rPr>
                <w:sz w:val="18"/>
              </w:rPr>
              <w:t>Raspberry Pi, TP-Link Tapo C100</w:t>
            </w:r>
          </w:p>
        </w:tc>
      </w:tr>
      <w:tr w:rsidR="00F817E8" w14:paraId="3F96C417" w14:textId="77777777" w:rsidTr="00F817E8">
        <w:trPr>
          <w:jc w:val="center"/>
        </w:trPr>
        <w:tc>
          <w:tcPr>
            <w:tcW w:w="4530" w:type="dxa"/>
            <w:tcMar>
              <w:top w:w="80" w:type="dxa"/>
              <w:left w:w="80" w:type="dxa"/>
              <w:bottom w:w="80" w:type="dxa"/>
              <w:right w:w="80" w:type="dxa"/>
            </w:tcMar>
            <w:vAlign w:val="center"/>
          </w:tcPr>
          <w:p w14:paraId="5E0FF59B" w14:textId="77777777" w:rsidR="00F817E8" w:rsidRDefault="00F817E8" w:rsidP="00387387">
            <w:pPr>
              <w:jc w:val="center"/>
            </w:pPr>
            <w:r>
              <w:rPr>
                <w:sz w:val="18"/>
              </w:rPr>
              <w:t>운영체제</w:t>
            </w:r>
          </w:p>
        </w:tc>
        <w:tc>
          <w:tcPr>
            <w:tcW w:w="4530" w:type="dxa"/>
            <w:tcMar>
              <w:top w:w="80" w:type="dxa"/>
              <w:left w:w="80" w:type="dxa"/>
              <w:bottom w:w="80" w:type="dxa"/>
              <w:right w:w="80" w:type="dxa"/>
            </w:tcMar>
            <w:vAlign w:val="center"/>
          </w:tcPr>
          <w:p w14:paraId="254E1560" w14:textId="77777777" w:rsidR="00F817E8" w:rsidRDefault="00F817E8" w:rsidP="00387387">
            <w:pPr>
              <w:jc w:val="center"/>
            </w:pPr>
            <w:r>
              <w:rPr>
                <w:sz w:val="18"/>
              </w:rPr>
              <w:t>Raspberry Pi OS</w:t>
            </w:r>
          </w:p>
        </w:tc>
      </w:tr>
      <w:tr w:rsidR="00F817E8" w14:paraId="5B3862D4" w14:textId="77777777" w:rsidTr="00F817E8">
        <w:trPr>
          <w:jc w:val="center"/>
        </w:trPr>
        <w:tc>
          <w:tcPr>
            <w:tcW w:w="4530" w:type="dxa"/>
            <w:tcMar>
              <w:top w:w="80" w:type="dxa"/>
              <w:left w:w="80" w:type="dxa"/>
              <w:bottom w:w="80" w:type="dxa"/>
              <w:right w:w="80" w:type="dxa"/>
            </w:tcMar>
            <w:vAlign w:val="center"/>
          </w:tcPr>
          <w:p w14:paraId="15ED7362" w14:textId="77777777" w:rsidR="00F817E8" w:rsidRDefault="00F817E8" w:rsidP="00387387">
            <w:pPr>
              <w:jc w:val="center"/>
            </w:pPr>
            <w:r>
              <w:rPr>
                <w:sz w:val="18"/>
              </w:rPr>
              <w:t>프로그래밍 언어</w:t>
            </w:r>
          </w:p>
        </w:tc>
        <w:tc>
          <w:tcPr>
            <w:tcW w:w="4530" w:type="dxa"/>
            <w:tcMar>
              <w:top w:w="80" w:type="dxa"/>
              <w:left w:w="80" w:type="dxa"/>
              <w:bottom w:w="80" w:type="dxa"/>
              <w:right w:w="80" w:type="dxa"/>
            </w:tcMar>
            <w:vAlign w:val="center"/>
          </w:tcPr>
          <w:p w14:paraId="517045F3" w14:textId="77777777" w:rsidR="00F817E8" w:rsidRDefault="00F817E8" w:rsidP="00387387">
            <w:pPr>
              <w:jc w:val="center"/>
            </w:pPr>
            <w:r>
              <w:rPr>
                <w:sz w:val="18"/>
              </w:rPr>
              <w:t>Python</w:t>
            </w:r>
          </w:p>
        </w:tc>
      </w:tr>
      <w:tr w:rsidR="00F817E8" w14:paraId="0C0DAA4C" w14:textId="77777777" w:rsidTr="00F817E8">
        <w:trPr>
          <w:jc w:val="center"/>
        </w:trPr>
        <w:tc>
          <w:tcPr>
            <w:tcW w:w="4530" w:type="dxa"/>
            <w:tcMar>
              <w:top w:w="80" w:type="dxa"/>
              <w:left w:w="80" w:type="dxa"/>
              <w:bottom w:w="80" w:type="dxa"/>
              <w:right w:w="80" w:type="dxa"/>
            </w:tcMar>
            <w:vAlign w:val="center"/>
          </w:tcPr>
          <w:p w14:paraId="1D3439E8" w14:textId="77777777" w:rsidR="00F817E8" w:rsidRDefault="00F817E8" w:rsidP="00387387">
            <w:pPr>
              <w:jc w:val="center"/>
            </w:pPr>
            <w:r>
              <w:rPr>
                <w:sz w:val="18"/>
              </w:rPr>
              <w:t>주요 라이브러리</w:t>
            </w:r>
          </w:p>
        </w:tc>
        <w:tc>
          <w:tcPr>
            <w:tcW w:w="4530" w:type="dxa"/>
            <w:tcMar>
              <w:top w:w="80" w:type="dxa"/>
              <w:left w:w="80" w:type="dxa"/>
              <w:bottom w:w="80" w:type="dxa"/>
              <w:right w:w="80" w:type="dxa"/>
            </w:tcMar>
            <w:vAlign w:val="center"/>
          </w:tcPr>
          <w:p w14:paraId="779E396B" w14:textId="77777777" w:rsidR="00F817E8" w:rsidRDefault="00F817E8" w:rsidP="00387387">
            <w:pPr>
              <w:jc w:val="center"/>
            </w:pPr>
            <w:r>
              <w:rPr>
                <w:sz w:val="18"/>
              </w:rPr>
              <w:t>OpenCV, NumPy, Pandas</w:t>
            </w:r>
          </w:p>
        </w:tc>
      </w:tr>
      <w:tr w:rsidR="00F817E8" w14:paraId="642D7E55" w14:textId="77777777" w:rsidTr="00F817E8">
        <w:trPr>
          <w:jc w:val="center"/>
        </w:trPr>
        <w:tc>
          <w:tcPr>
            <w:tcW w:w="4530" w:type="dxa"/>
            <w:tcMar>
              <w:top w:w="80" w:type="dxa"/>
              <w:left w:w="80" w:type="dxa"/>
              <w:bottom w:w="80" w:type="dxa"/>
              <w:right w:w="80" w:type="dxa"/>
            </w:tcMar>
            <w:vAlign w:val="center"/>
          </w:tcPr>
          <w:p w14:paraId="034AD2CC" w14:textId="77777777" w:rsidR="00F817E8" w:rsidRDefault="00F817E8" w:rsidP="00387387">
            <w:pPr>
              <w:jc w:val="center"/>
            </w:pPr>
            <w:r>
              <w:rPr>
                <w:sz w:val="18"/>
              </w:rPr>
              <w:t>객체 탐지 모델</w:t>
            </w:r>
          </w:p>
        </w:tc>
        <w:tc>
          <w:tcPr>
            <w:tcW w:w="4530" w:type="dxa"/>
            <w:tcMar>
              <w:top w:w="80" w:type="dxa"/>
              <w:left w:w="80" w:type="dxa"/>
              <w:bottom w:w="80" w:type="dxa"/>
              <w:right w:w="80" w:type="dxa"/>
            </w:tcMar>
            <w:vAlign w:val="center"/>
          </w:tcPr>
          <w:p w14:paraId="68857D86" w14:textId="77777777" w:rsidR="00F817E8" w:rsidRDefault="00F817E8" w:rsidP="00387387">
            <w:pPr>
              <w:jc w:val="center"/>
            </w:pPr>
            <w:r>
              <w:rPr>
                <w:sz w:val="18"/>
              </w:rPr>
              <w:t>YOLO 기반 모델</w:t>
            </w:r>
          </w:p>
        </w:tc>
      </w:tr>
      <w:tr w:rsidR="00F817E8" w14:paraId="00EA1EAB" w14:textId="77777777" w:rsidTr="00F817E8">
        <w:trPr>
          <w:jc w:val="center"/>
        </w:trPr>
        <w:tc>
          <w:tcPr>
            <w:tcW w:w="4530" w:type="dxa"/>
            <w:tcMar>
              <w:top w:w="80" w:type="dxa"/>
              <w:left w:w="80" w:type="dxa"/>
              <w:bottom w:w="80" w:type="dxa"/>
              <w:right w:w="80" w:type="dxa"/>
            </w:tcMar>
            <w:vAlign w:val="center"/>
          </w:tcPr>
          <w:p w14:paraId="40546F00" w14:textId="77777777" w:rsidR="00F817E8" w:rsidRDefault="00F817E8" w:rsidP="00387387">
            <w:pPr>
              <w:jc w:val="center"/>
            </w:pPr>
            <w:r>
              <w:rPr>
                <w:sz w:val="18"/>
              </w:rPr>
              <w:t>영상 입력</w:t>
            </w:r>
          </w:p>
        </w:tc>
        <w:tc>
          <w:tcPr>
            <w:tcW w:w="4530" w:type="dxa"/>
            <w:tcMar>
              <w:top w:w="80" w:type="dxa"/>
              <w:left w:w="80" w:type="dxa"/>
              <w:bottom w:w="80" w:type="dxa"/>
              <w:right w:w="80" w:type="dxa"/>
            </w:tcMar>
            <w:vAlign w:val="center"/>
          </w:tcPr>
          <w:p w14:paraId="023330F7" w14:textId="77777777" w:rsidR="00F817E8" w:rsidRDefault="00F817E8" w:rsidP="00387387">
            <w:pPr>
              <w:jc w:val="center"/>
              <w:rPr>
                <w:lang w:eastAsia="ko-KR"/>
              </w:rPr>
            </w:pPr>
            <w:r>
              <w:rPr>
                <w:sz w:val="18"/>
                <w:lang w:eastAsia="ko-KR"/>
              </w:rPr>
              <w:t>CCTV 유사 영상 데이터 또는 IP 카메라 스트림</w:t>
            </w:r>
          </w:p>
        </w:tc>
      </w:tr>
      <w:tr w:rsidR="00F817E8" w14:paraId="2186EF50" w14:textId="77777777" w:rsidTr="00F817E8">
        <w:trPr>
          <w:jc w:val="center"/>
        </w:trPr>
        <w:tc>
          <w:tcPr>
            <w:tcW w:w="4530" w:type="dxa"/>
            <w:tcMar>
              <w:top w:w="80" w:type="dxa"/>
              <w:left w:w="80" w:type="dxa"/>
              <w:bottom w:w="80" w:type="dxa"/>
              <w:right w:w="80" w:type="dxa"/>
            </w:tcMar>
            <w:vAlign w:val="center"/>
          </w:tcPr>
          <w:p w14:paraId="30A73CAC" w14:textId="77777777" w:rsidR="00F817E8" w:rsidRDefault="00F817E8" w:rsidP="00387387">
            <w:pPr>
              <w:jc w:val="center"/>
            </w:pPr>
            <w:r>
              <w:rPr>
                <w:sz w:val="18"/>
              </w:rPr>
              <w:t>출력 결과</w:t>
            </w:r>
          </w:p>
        </w:tc>
        <w:tc>
          <w:tcPr>
            <w:tcW w:w="4530" w:type="dxa"/>
            <w:tcMar>
              <w:top w:w="80" w:type="dxa"/>
              <w:left w:w="80" w:type="dxa"/>
              <w:bottom w:w="80" w:type="dxa"/>
              <w:right w:w="80" w:type="dxa"/>
            </w:tcMar>
            <w:vAlign w:val="center"/>
          </w:tcPr>
          <w:p w14:paraId="1ACF65F4" w14:textId="77777777" w:rsidR="00F817E8" w:rsidRDefault="00F817E8" w:rsidP="00387387">
            <w:pPr>
              <w:jc w:val="center"/>
              <w:rPr>
                <w:lang w:eastAsia="ko-KR"/>
              </w:rPr>
            </w:pPr>
            <w:r>
              <w:rPr>
                <w:sz w:val="18"/>
                <w:lang w:eastAsia="ko-KR"/>
              </w:rPr>
              <w:t>마스킹 영상, 평가 CSV, 요약 JSON</w:t>
            </w:r>
          </w:p>
        </w:tc>
      </w:tr>
    </w:tbl>
    <w:p w14:paraId="70A3B5AB" w14:textId="77777777" w:rsidR="00ED4C1C" w:rsidRPr="00ED4C1C" w:rsidRDefault="00ED4C1C" w:rsidP="00ED4C1C">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276" w:lineRule="auto"/>
        <w:ind w:firstLine="0"/>
        <w:rPr>
          <w:rFonts w:eastAsia="바탕체" w:hAnsi="Times New Roman" w:cs="Times New Roman"/>
          <w:b/>
          <w:bCs/>
          <w:spacing w:val="0"/>
          <w:w w:val="100"/>
          <w:sz w:val="22"/>
        </w:rPr>
      </w:pPr>
    </w:p>
    <w:p w14:paraId="63BE1289" w14:textId="77777777" w:rsidR="00ED4C1C" w:rsidRPr="00ED4C1C" w:rsidRDefault="00ED4C1C" w:rsidP="00ED4C1C">
      <w:pPr>
        <w:pStyle w:val="afc"/>
        <w:adjustRightInd w:val="0"/>
        <w:snapToGrid w:val="0"/>
        <w:ind w:firstLine="172"/>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4.2 마스킹 처리 결과</w:t>
      </w:r>
    </w:p>
    <w:p w14:paraId="154CC917" w14:textId="0DD9EB63" w:rsidR="00ED4C1C" w:rsidRDefault="00ED4C1C" w:rsidP="00ED4C1C">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예비 실험에서는 객체 탐지 결과를 기반으로 보호 대상 영역 전체에 마스킹을 적용하고, 원본 영상과 마스킹 영상의 차이를 정답 바운딩 박스와 비교하였다. 평가 결과는 CSV와 JSON 파일로 저장되며, 프레임별 마스킹 처리율과 전체 요약 지표를 확인할 수 있도록 구성하였다.</w:t>
      </w:r>
    </w:p>
    <w:p w14:paraId="1729EDA5" w14:textId="7CB08993" w:rsidR="000D0A5A" w:rsidRPr="000D0A5A" w:rsidRDefault="000D0A5A" w:rsidP="000D0A5A">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 xml:space="preserve">각 평가 항목에 대한 전체 데이터셋의 상세 추이는 그림의 막대그래프를 통해 시각화하였다. 그래프 분석 결과 경량화 모델은 사람 형태 차단율에서 평균 97.29%의 높은 보안 성숙도를 보였으며 최저 효율 구간(73.96%) 또한 원거리 진입 및 장애물 가려짐으로 인한 순간적인 탐지 시차에서 기인한 것으로 연속적인 프레임 관점에서는 개인정보 보호 성능을 유지하였다. </w:t>
      </w:r>
    </w:p>
    <w:p w14:paraId="31F40C99" w14:textId="3E8E85D1" w:rsidR="000D0A5A" w:rsidRPr="000D0A5A" w:rsidRDefault="000D0A5A" w:rsidP="000D0A5A">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특히 BBox 마스킹률의 경우 원본 모델(평균 73.08%) 대비 경량화 모델이 평균 99.65%로 상회하는 결과를 나타냈다. 이는 사각형 좌표 기반으로 마스킹 영역을 강제 확장하도록 제안 알고리즘을 최적화함으로써 객체 주변부의 개인정보 누출 가능성을 구조적으로 감소시킨 것으로 해석된다. 연산 처리 속도(FPS) 그래프의 분포는 교차 채점 연산 오버헤드로 인해 두 모델 모두 10 FPS 이하의 실험실 수치를 기록하였으나 모델 간의 편차가 적어 경량화 구조의 연산 효율성을 간접적으로 시사한다.</w:t>
      </w:r>
    </w:p>
    <w:p w14:paraId="724A63CA" w14:textId="593267A9" w:rsidR="00F817E8" w:rsidRPr="00034D41" w:rsidRDefault="00F817E8" w:rsidP="00F817E8">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hint="eastAsia"/>
          <w:spacing w:val="0"/>
          <w:w w:val="100"/>
          <w:sz w:val="22"/>
        </w:rPr>
        <w:t>[표 6] 마스킹 평가 결과</w:t>
      </w:r>
    </w:p>
    <w:p w14:paraId="2AE32F1A" w14:textId="38B34070" w:rsidR="00F817E8" w:rsidRDefault="00F817E8" w:rsidP="00F817E8">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spacing w:val="0"/>
          <w:w w:val="100"/>
          <w:sz w:val="22"/>
        </w:rPr>
        <w:lastRenderedPageBreak/>
        <w:t xml:space="preserve">[Table </w:t>
      </w:r>
      <w:r>
        <w:rPr>
          <w:rFonts w:eastAsia="바탕체" w:hAnsi="Times New Roman" w:cs="Times New Roman" w:hint="eastAsia"/>
          <w:spacing w:val="0"/>
          <w:w w:val="100"/>
          <w:sz w:val="22"/>
        </w:rPr>
        <w:t>6</w:t>
      </w:r>
      <w:r>
        <w:rPr>
          <w:rFonts w:eastAsia="바탕체" w:hAnsi="Times New Roman" w:cs="Times New Roman"/>
          <w:spacing w:val="0"/>
          <w:w w:val="100"/>
          <w:sz w:val="22"/>
        </w:rPr>
        <w:t xml:space="preserve">] </w:t>
      </w:r>
      <w:r>
        <w:rPr>
          <w:rFonts w:eastAsia="바탕체" w:hAnsi="Times New Roman" w:cs="Times New Roman" w:hint="eastAsia"/>
          <w:spacing w:val="0"/>
          <w:w w:val="100"/>
          <w:sz w:val="22"/>
        </w:rPr>
        <w:t>Preliminary Masking Evaluation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6"/>
        <w:gridCol w:w="1987"/>
        <w:gridCol w:w="1659"/>
        <w:gridCol w:w="1659"/>
        <w:gridCol w:w="1659"/>
      </w:tblGrid>
      <w:tr w:rsidR="000D0A5A" w14:paraId="3B9D7F42" w14:textId="6DC5415D" w:rsidTr="000D0A5A">
        <w:trPr>
          <w:jc w:val="center"/>
        </w:trPr>
        <w:tc>
          <w:tcPr>
            <w:tcW w:w="2096" w:type="dxa"/>
            <w:tcMar>
              <w:top w:w="80" w:type="dxa"/>
              <w:left w:w="80" w:type="dxa"/>
              <w:bottom w:w="80" w:type="dxa"/>
              <w:right w:w="80" w:type="dxa"/>
            </w:tcMar>
            <w:vAlign w:val="center"/>
          </w:tcPr>
          <w:p w14:paraId="1B19D43E" w14:textId="77777777" w:rsidR="000D0A5A" w:rsidRPr="000D0A5A" w:rsidRDefault="000D0A5A" w:rsidP="00387387">
            <w:pPr>
              <w:jc w:val="center"/>
              <w:rPr>
                <w:sz w:val="18"/>
                <w:szCs w:val="18"/>
              </w:rPr>
            </w:pPr>
            <w:r>
              <w:rPr>
                <w:b/>
                <w:sz w:val="18"/>
                <w:szCs w:val="18"/>
              </w:rPr>
              <w:t>평가 항목</w:t>
            </w:r>
          </w:p>
        </w:tc>
        <w:tc>
          <w:tcPr>
            <w:tcW w:w="1987" w:type="dxa"/>
            <w:tcMar>
              <w:top w:w="80" w:type="dxa"/>
              <w:left w:w="80" w:type="dxa"/>
              <w:bottom w:w="80" w:type="dxa"/>
              <w:right w:w="80" w:type="dxa"/>
            </w:tcMar>
            <w:vAlign w:val="center"/>
          </w:tcPr>
          <w:p w14:paraId="48F00931" w14:textId="1B224604" w:rsidR="000D0A5A" w:rsidRPr="000D0A5A" w:rsidRDefault="000D0A5A" w:rsidP="00387387">
            <w:pPr>
              <w:jc w:val="center"/>
              <w:rPr>
                <w:b/>
                <w:bCs/>
                <w:sz w:val="18"/>
                <w:szCs w:val="18"/>
                <w:lang w:eastAsia="ko-KR"/>
              </w:rPr>
            </w:pPr>
            <w:r>
              <w:rPr>
                <w:rFonts w:hint="eastAsia"/>
                <w:b/>
                <w:bCs/>
                <w:sz w:val="18"/>
                <w:szCs w:val="18"/>
                <w:lang w:eastAsia="ko-KR"/>
              </w:rPr>
              <w:t>모델 구분</w:t>
            </w:r>
          </w:p>
        </w:tc>
        <w:tc>
          <w:tcPr>
            <w:tcW w:w="1659" w:type="dxa"/>
          </w:tcPr>
          <w:p w14:paraId="3D1A2B34" w14:textId="4A8C682E" w:rsidR="000D0A5A" w:rsidRPr="000D0A5A" w:rsidRDefault="000D0A5A" w:rsidP="00387387">
            <w:pPr>
              <w:jc w:val="center"/>
              <w:rPr>
                <w:b/>
                <w:sz w:val="18"/>
                <w:szCs w:val="18"/>
              </w:rPr>
            </w:pPr>
            <w:r>
              <w:rPr>
                <w:rFonts w:hint="eastAsia"/>
                <w:b/>
                <w:sz w:val="18"/>
                <w:szCs w:val="18"/>
                <w:lang w:eastAsia="ko-KR"/>
              </w:rPr>
              <w:t>최저값</w:t>
            </w:r>
          </w:p>
        </w:tc>
        <w:tc>
          <w:tcPr>
            <w:tcW w:w="1659" w:type="dxa"/>
          </w:tcPr>
          <w:p w14:paraId="6AC4F31E" w14:textId="4ED2E270" w:rsidR="000D0A5A" w:rsidRPr="000D0A5A" w:rsidRDefault="000D0A5A" w:rsidP="00387387">
            <w:pPr>
              <w:jc w:val="center"/>
              <w:rPr>
                <w:b/>
                <w:sz w:val="18"/>
                <w:szCs w:val="18"/>
                <w:lang w:eastAsia="ko-KR"/>
              </w:rPr>
            </w:pPr>
            <w:r>
              <w:rPr>
                <w:rFonts w:hint="eastAsia"/>
                <w:b/>
                <w:sz w:val="18"/>
                <w:szCs w:val="18"/>
                <w:lang w:eastAsia="ko-KR"/>
              </w:rPr>
              <w:t>평균값</w:t>
            </w:r>
          </w:p>
        </w:tc>
        <w:tc>
          <w:tcPr>
            <w:tcW w:w="1659" w:type="dxa"/>
          </w:tcPr>
          <w:p w14:paraId="436986B2" w14:textId="2FAFE8CC" w:rsidR="000D0A5A" w:rsidRPr="000D0A5A" w:rsidRDefault="000D0A5A" w:rsidP="00387387">
            <w:pPr>
              <w:jc w:val="center"/>
              <w:rPr>
                <w:b/>
                <w:sz w:val="18"/>
                <w:szCs w:val="18"/>
                <w:lang w:eastAsia="ko-KR"/>
              </w:rPr>
            </w:pPr>
            <w:r>
              <w:rPr>
                <w:rFonts w:hint="eastAsia"/>
                <w:b/>
                <w:sz w:val="18"/>
                <w:szCs w:val="18"/>
                <w:lang w:eastAsia="ko-KR"/>
              </w:rPr>
              <w:t>최고값</w:t>
            </w:r>
          </w:p>
        </w:tc>
      </w:tr>
      <w:tr w:rsidR="000D0A5A" w14:paraId="7964B41E" w14:textId="42612285" w:rsidTr="00B85735">
        <w:trPr>
          <w:trHeight w:val="520"/>
          <w:jc w:val="center"/>
        </w:trPr>
        <w:tc>
          <w:tcPr>
            <w:tcW w:w="2096" w:type="dxa"/>
            <w:vMerge w:val="restart"/>
            <w:tcMar>
              <w:top w:w="80" w:type="dxa"/>
              <w:left w:w="80" w:type="dxa"/>
              <w:bottom w:w="80" w:type="dxa"/>
              <w:right w:w="80" w:type="dxa"/>
            </w:tcMar>
            <w:vAlign w:val="center"/>
          </w:tcPr>
          <w:p w14:paraId="2427D461" w14:textId="4E195D4E" w:rsidR="000D0A5A" w:rsidRPr="000D0A5A" w:rsidRDefault="000D0A5A" w:rsidP="000D0A5A">
            <w:pPr>
              <w:jc w:val="center"/>
              <w:rPr>
                <w:sz w:val="18"/>
                <w:szCs w:val="18"/>
                <w:lang w:eastAsia="ko-KR"/>
              </w:rPr>
            </w:pPr>
            <w:r>
              <w:rPr>
                <w:rFonts w:hint="eastAsia"/>
                <w:sz w:val="18"/>
                <w:szCs w:val="18"/>
                <w:lang w:eastAsia="ko-KR"/>
              </w:rPr>
              <w:t>사람 형태 차단율(%)</w:t>
            </w:r>
          </w:p>
        </w:tc>
        <w:tc>
          <w:tcPr>
            <w:tcW w:w="1987" w:type="dxa"/>
            <w:tcMar>
              <w:top w:w="80" w:type="dxa"/>
              <w:left w:w="80" w:type="dxa"/>
              <w:bottom w:w="80" w:type="dxa"/>
              <w:right w:w="80" w:type="dxa"/>
            </w:tcMar>
            <w:vAlign w:val="center"/>
          </w:tcPr>
          <w:p w14:paraId="270B5911" w14:textId="2E3910E7" w:rsidR="000D0A5A" w:rsidRPr="000D0A5A" w:rsidRDefault="000D0A5A" w:rsidP="000D0A5A">
            <w:pPr>
              <w:jc w:val="center"/>
              <w:rPr>
                <w:sz w:val="18"/>
                <w:szCs w:val="18"/>
                <w:lang w:eastAsia="ko-KR"/>
              </w:rPr>
            </w:pPr>
            <w:r>
              <w:rPr>
                <w:rFonts w:hint="eastAsia"/>
                <w:sz w:val="18"/>
                <w:szCs w:val="18"/>
                <w:lang w:eastAsia="ko-KR"/>
              </w:rPr>
              <w:t>원본</w:t>
            </w:r>
          </w:p>
        </w:tc>
        <w:tc>
          <w:tcPr>
            <w:tcW w:w="1659" w:type="dxa"/>
            <w:vAlign w:val="center"/>
          </w:tcPr>
          <w:p w14:paraId="6087E2E8" w14:textId="5BAFEC86" w:rsidR="000D0A5A" w:rsidRPr="000D0A5A" w:rsidRDefault="000D0A5A" w:rsidP="000D0A5A">
            <w:pPr>
              <w:jc w:val="center"/>
              <w:rPr>
                <w:sz w:val="18"/>
                <w:szCs w:val="18"/>
              </w:rPr>
            </w:pPr>
            <w:r>
              <w:rPr>
                <w:rFonts w:ascii="맑은 고딕" w:eastAsia="맑은 고딕" w:hAnsi="맑은 고딕" w:hint="eastAsia"/>
                <w:color w:val="000000"/>
                <w:sz w:val="18"/>
                <w:szCs w:val="18"/>
              </w:rPr>
              <w:t>100%</w:t>
            </w:r>
          </w:p>
        </w:tc>
        <w:tc>
          <w:tcPr>
            <w:tcW w:w="1659" w:type="dxa"/>
            <w:vAlign w:val="center"/>
          </w:tcPr>
          <w:p w14:paraId="129A61D5" w14:textId="0711A5A7" w:rsidR="000D0A5A" w:rsidRPr="000D0A5A" w:rsidRDefault="000D0A5A" w:rsidP="000D0A5A">
            <w:pPr>
              <w:jc w:val="center"/>
              <w:rPr>
                <w:sz w:val="18"/>
                <w:szCs w:val="18"/>
              </w:rPr>
            </w:pPr>
            <w:r>
              <w:rPr>
                <w:rFonts w:ascii="맑은 고딕" w:eastAsia="맑은 고딕" w:hAnsi="맑은 고딕" w:hint="eastAsia"/>
                <w:color w:val="000000"/>
                <w:sz w:val="18"/>
                <w:szCs w:val="18"/>
              </w:rPr>
              <w:t>100%</w:t>
            </w:r>
          </w:p>
        </w:tc>
        <w:tc>
          <w:tcPr>
            <w:tcW w:w="1659" w:type="dxa"/>
            <w:vAlign w:val="center"/>
          </w:tcPr>
          <w:p w14:paraId="23762993" w14:textId="4B0CAA65" w:rsidR="000D0A5A" w:rsidRPr="000D0A5A" w:rsidRDefault="000D0A5A" w:rsidP="000D0A5A">
            <w:pPr>
              <w:jc w:val="center"/>
              <w:rPr>
                <w:sz w:val="18"/>
                <w:szCs w:val="18"/>
              </w:rPr>
            </w:pPr>
            <w:r>
              <w:rPr>
                <w:rFonts w:ascii="맑은 고딕" w:eastAsia="맑은 고딕" w:hAnsi="맑은 고딕" w:hint="eastAsia"/>
                <w:color w:val="000000"/>
                <w:sz w:val="18"/>
                <w:szCs w:val="18"/>
              </w:rPr>
              <w:t>100%</w:t>
            </w:r>
          </w:p>
        </w:tc>
      </w:tr>
      <w:tr w:rsidR="000D0A5A" w14:paraId="2B22AF31" w14:textId="77777777" w:rsidTr="00B85735">
        <w:trPr>
          <w:trHeight w:val="520"/>
          <w:jc w:val="center"/>
        </w:trPr>
        <w:tc>
          <w:tcPr>
            <w:tcW w:w="2096" w:type="dxa"/>
            <w:vMerge/>
            <w:tcMar>
              <w:top w:w="80" w:type="dxa"/>
              <w:left w:w="80" w:type="dxa"/>
              <w:bottom w:w="80" w:type="dxa"/>
              <w:right w:w="80" w:type="dxa"/>
            </w:tcMar>
            <w:vAlign w:val="center"/>
          </w:tcPr>
          <w:p w14:paraId="4FA481C4" w14:textId="77777777" w:rsidR="000D0A5A" w:rsidRPr="000D0A5A" w:rsidRDefault="000D0A5A" w:rsidP="000D0A5A">
            <w:pPr>
              <w:jc w:val="center"/>
              <w:rPr>
                <w:sz w:val="18"/>
                <w:szCs w:val="18"/>
                <w:lang w:eastAsia="ko-KR"/>
              </w:rPr>
            </w:pPr>
          </w:p>
        </w:tc>
        <w:tc>
          <w:tcPr>
            <w:tcW w:w="1987" w:type="dxa"/>
            <w:tcMar>
              <w:top w:w="80" w:type="dxa"/>
              <w:left w:w="80" w:type="dxa"/>
              <w:bottom w:w="80" w:type="dxa"/>
              <w:right w:w="80" w:type="dxa"/>
            </w:tcMar>
            <w:vAlign w:val="center"/>
          </w:tcPr>
          <w:p w14:paraId="7513179D" w14:textId="7924BE3C" w:rsidR="000D0A5A" w:rsidRPr="000D0A5A" w:rsidRDefault="000D0A5A" w:rsidP="000D0A5A">
            <w:pPr>
              <w:jc w:val="center"/>
              <w:rPr>
                <w:sz w:val="18"/>
                <w:szCs w:val="18"/>
              </w:rPr>
            </w:pPr>
            <w:r>
              <w:rPr>
                <w:rFonts w:hint="eastAsia"/>
                <w:sz w:val="18"/>
                <w:szCs w:val="18"/>
                <w:lang w:eastAsia="ko-KR"/>
              </w:rPr>
              <w:t>경량화</w:t>
            </w:r>
          </w:p>
        </w:tc>
        <w:tc>
          <w:tcPr>
            <w:tcW w:w="1659" w:type="dxa"/>
            <w:vAlign w:val="center"/>
          </w:tcPr>
          <w:p w14:paraId="787DD2F3" w14:textId="3FF1BD68" w:rsidR="000D0A5A" w:rsidRPr="000D0A5A" w:rsidRDefault="000D0A5A" w:rsidP="000D0A5A">
            <w:pPr>
              <w:jc w:val="center"/>
              <w:rPr>
                <w:sz w:val="18"/>
                <w:szCs w:val="18"/>
              </w:rPr>
            </w:pPr>
            <w:r>
              <w:rPr>
                <w:rFonts w:ascii="맑은 고딕" w:eastAsia="맑은 고딕" w:hAnsi="맑은 고딕" w:hint="eastAsia"/>
                <w:color w:val="000000"/>
                <w:sz w:val="18"/>
                <w:szCs w:val="18"/>
              </w:rPr>
              <w:t>73.96%</w:t>
            </w:r>
          </w:p>
        </w:tc>
        <w:tc>
          <w:tcPr>
            <w:tcW w:w="1659" w:type="dxa"/>
            <w:vAlign w:val="center"/>
          </w:tcPr>
          <w:p w14:paraId="0E12AA4B" w14:textId="37FC1B05" w:rsidR="000D0A5A" w:rsidRPr="000D0A5A" w:rsidRDefault="000D0A5A" w:rsidP="000D0A5A">
            <w:pPr>
              <w:jc w:val="center"/>
              <w:rPr>
                <w:sz w:val="18"/>
                <w:szCs w:val="18"/>
              </w:rPr>
            </w:pPr>
            <w:r>
              <w:rPr>
                <w:rFonts w:ascii="맑은 고딕" w:eastAsia="맑은 고딕" w:hAnsi="맑은 고딕" w:hint="eastAsia"/>
                <w:color w:val="000000"/>
                <w:sz w:val="18"/>
                <w:szCs w:val="18"/>
              </w:rPr>
              <w:t>97.29%</w:t>
            </w:r>
          </w:p>
        </w:tc>
        <w:tc>
          <w:tcPr>
            <w:tcW w:w="1659" w:type="dxa"/>
            <w:vAlign w:val="center"/>
          </w:tcPr>
          <w:p w14:paraId="7D1BB604" w14:textId="5DA5594B" w:rsidR="000D0A5A" w:rsidRPr="000D0A5A" w:rsidRDefault="000D0A5A" w:rsidP="000D0A5A">
            <w:pPr>
              <w:jc w:val="center"/>
              <w:rPr>
                <w:sz w:val="18"/>
                <w:szCs w:val="18"/>
              </w:rPr>
            </w:pPr>
            <w:r>
              <w:rPr>
                <w:rFonts w:ascii="맑은 고딕" w:eastAsia="맑은 고딕" w:hAnsi="맑은 고딕" w:hint="eastAsia"/>
                <w:color w:val="000000"/>
                <w:sz w:val="18"/>
                <w:szCs w:val="18"/>
              </w:rPr>
              <w:t>99.88%</w:t>
            </w:r>
          </w:p>
        </w:tc>
      </w:tr>
      <w:tr w:rsidR="000D0A5A" w14:paraId="0C24EFC5" w14:textId="0725BD67" w:rsidTr="00B85735">
        <w:trPr>
          <w:trHeight w:val="520"/>
          <w:jc w:val="center"/>
        </w:trPr>
        <w:tc>
          <w:tcPr>
            <w:tcW w:w="2096" w:type="dxa"/>
            <w:vMerge w:val="restart"/>
            <w:tcMar>
              <w:top w:w="80" w:type="dxa"/>
              <w:left w:w="80" w:type="dxa"/>
              <w:bottom w:w="80" w:type="dxa"/>
              <w:right w:w="80" w:type="dxa"/>
            </w:tcMar>
            <w:vAlign w:val="center"/>
          </w:tcPr>
          <w:p w14:paraId="275EE606" w14:textId="0A465F22" w:rsidR="000D0A5A" w:rsidRPr="000D0A5A" w:rsidRDefault="000D0A5A" w:rsidP="000D0A5A">
            <w:pPr>
              <w:jc w:val="center"/>
              <w:rPr>
                <w:sz w:val="18"/>
                <w:szCs w:val="18"/>
                <w:lang w:eastAsia="ko-KR"/>
              </w:rPr>
            </w:pPr>
            <w:r>
              <w:rPr>
                <w:rFonts w:hint="eastAsia"/>
                <w:sz w:val="18"/>
                <w:szCs w:val="18"/>
                <w:lang w:eastAsia="ko-KR"/>
              </w:rPr>
              <w:t>연산 처리 속도(FPS)</w:t>
            </w:r>
          </w:p>
        </w:tc>
        <w:tc>
          <w:tcPr>
            <w:tcW w:w="1987" w:type="dxa"/>
            <w:tcMar>
              <w:top w:w="80" w:type="dxa"/>
              <w:left w:w="80" w:type="dxa"/>
              <w:bottom w:w="80" w:type="dxa"/>
              <w:right w:w="80" w:type="dxa"/>
            </w:tcMar>
            <w:vAlign w:val="center"/>
          </w:tcPr>
          <w:p w14:paraId="7EAB4938" w14:textId="6010B804" w:rsidR="000D0A5A" w:rsidRPr="000D0A5A" w:rsidRDefault="000D0A5A" w:rsidP="000D0A5A">
            <w:pPr>
              <w:jc w:val="center"/>
              <w:rPr>
                <w:sz w:val="18"/>
                <w:szCs w:val="18"/>
              </w:rPr>
            </w:pPr>
            <w:r>
              <w:rPr>
                <w:rFonts w:hint="eastAsia"/>
                <w:sz w:val="18"/>
                <w:szCs w:val="18"/>
                <w:lang w:eastAsia="ko-KR"/>
              </w:rPr>
              <w:t>원본</w:t>
            </w:r>
          </w:p>
        </w:tc>
        <w:tc>
          <w:tcPr>
            <w:tcW w:w="1659" w:type="dxa"/>
            <w:vAlign w:val="center"/>
          </w:tcPr>
          <w:p w14:paraId="4C44766B" w14:textId="2B5F8137" w:rsidR="000D0A5A" w:rsidRPr="000D0A5A" w:rsidRDefault="000D0A5A" w:rsidP="000D0A5A">
            <w:pPr>
              <w:jc w:val="center"/>
              <w:rPr>
                <w:sz w:val="18"/>
                <w:szCs w:val="18"/>
              </w:rPr>
            </w:pPr>
            <w:r>
              <w:rPr>
                <w:rFonts w:ascii="맑은 고딕" w:eastAsia="맑은 고딕" w:hAnsi="맑은 고딕" w:hint="eastAsia"/>
                <w:color w:val="000000"/>
                <w:sz w:val="18"/>
                <w:szCs w:val="18"/>
              </w:rPr>
              <w:t>3.18</w:t>
            </w:r>
          </w:p>
        </w:tc>
        <w:tc>
          <w:tcPr>
            <w:tcW w:w="1659" w:type="dxa"/>
            <w:vAlign w:val="center"/>
          </w:tcPr>
          <w:p w14:paraId="0FD4F946" w14:textId="09ECF533" w:rsidR="000D0A5A" w:rsidRPr="000D0A5A" w:rsidRDefault="000D0A5A" w:rsidP="000D0A5A">
            <w:pPr>
              <w:jc w:val="center"/>
              <w:rPr>
                <w:sz w:val="18"/>
                <w:szCs w:val="18"/>
              </w:rPr>
            </w:pPr>
            <w:r>
              <w:rPr>
                <w:rFonts w:ascii="맑은 고딕" w:eastAsia="맑은 고딕" w:hAnsi="맑은 고딕" w:hint="eastAsia"/>
                <w:color w:val="000000"/>
                <w:sz w:val="18"/>
                <w:szCs w:val="18"/>
              </w:rPr>
              <w:t>5.35</w:t>
            </w:r>
          </w:p>
        </w:tc>
        <w:tc>
          <w:tcPr>
            <w:tcW w:w="1659" w:type="dxa"/>
            <w:vAlign w:val="center"/>
          </w:tcPr>
          <w:p w14:paraId="4DDFD975" w14:textId="62874D50" w:rsidR="000D0A5A" w:rsidRPr="000D0A5A" w:rsidRDefault="000D0A5A" w:rsidP="000D0A5A">
            <w:pPr>
              <w:jc w:val="center"/>
              <w:rPr>
                <w:sz w:val="18"/>
                <w:szCs w:val="18"/>
              </w:rPr>
            </w:pPr>
            <w:r>
              <w:rPr>
                <w:rFonts w:ascii="맑은 고딕" w:eastAsia="맑은 고딕" w:hAnsi="맑은 고딕" w:hint="eastAsia"/>
                <w:color w:val="000000"/>
                <w:sz w:val="18"/>
                <w:szCs w:val="18"/>
              </w:rPr>
              <w:t>9.14</w:t>
            </w:r>
          </w:p>
        </w:tc>
      </w:tr>
      <w:tr w:rsidR="000D0A5A" w14:paraId="07A96129" w14:textId="77777777" w:rsidTr="00B85735">
        <w:trPr>
          <w:trHeight w:val="520"/>
          <w:jc w:val="center"/>
        </w:trPr>
        <w:tc>
          <w:tcPr>
            <w:tcW w:w="2096" w:type="dxa"/>
            <w:vMerge/>
            <w:tcMar>
              <w:top w:w="80" w:type="dxa"/>
              <w:left w:w="80" w:type="dxa"/>
              <w:bottom w:w="80" w:type="dxa"/>
              <w:right w:w="80" w:type="dxa"/>
            </w:tcMar>
            <w:vAlign w:val="center"/>
          </w:tcPr>
          <w:p w14:paraId="682E9615" w14:textId="77777777" w:rsidR="000D0A5A" w:rsidRPr="000D0A5A" w:rsidRDefault="000D0A5A" w:rsidP="000D0A5A">
            <w:pPr>
              <w:jc w:val="center"/>
              <w:rPr>
                <w:sz w:val="18"/>
                <w:szCs w:val="18"/>
                <w:lang w:eastAsia="ko-KR"/>
              </w:rPr>
            </w:pPr>
          </w:p>
        </w:tc>
        <w:tc>
          <w:tcPr>
            <w:tcW w:w="1987" w:type="dxa"/>
            <w:tcMar>
              <w:top w:w="80" w:type="dxa"/>
              <w:left w:w="80" w:type="dxa"/>
              <w:bottom w:w="80" w:type="dxa"/>
              <w:right w:w="80" w:type="dxa"/>
            </w:tcMar>
            <w:vAlign w:val="center"/>
          </w:tcPr>
          <w:p w14:paraId="5E409E49" w14:textId="7C705D32" w:rsidR="000D0A5A" w:rsidRPr="000D0A5A" w:rsidRDefault="000D0A5A" w:rsidP="000D0A5A">
            <w:pPr>
              <w:jc w:val="center"/>
              <w:rPr>
                <w:sz w:val="18"/>
                <w:szCs w:val="18"/>
              </w:rPr>
            </w:pPr>
            <w:r>
              <w:rPr>
                <w:rFonts w:hint="eastAsia"/>
                <w:sz w:val="18"/>
                <w:szCs w:val="18"/>
                <w:lang w:eastAsia="ko-KR"/>
              </w:rPr>
              <w:t>경량화</w:t>
            </w:r>
          </w:p>
        </w:tc>
        <w:tc>
          <w:tcPr>
            <w:tcW w:w="1659" w:type="dxa"/>
            <w:vAlign w:val="center"/>
          </w:tcPr>
          <w:p w14:paraId="70053D9E" w14:textId="7BADE135" w:rsidR="000D0A5A" w:rsidRPr="000D0A5A" w:rsidRDefault="000D0A5A" w:rsidP="000D0A5A">
            <w:pPr>
              <w:jc w:val="center"/>
              <w:rPr>
                <w:sz w:val="18"/>
                <w:szCs w:val="18"/>
              </w:rPr>
            </w:pPr>
            <w:r>
              <w:rPr>
                <w:rFonts w:ascii="맑은 고딕" w:eastAsia="맑은 고딕" w:hAnsi="맑은 고딕" w:hint="eastAsia"/>
                <w:color w:val="000000"/>
                <w:sz w:val="18"/>
                <w:szCs w:val="18"/>
              </w:rPr>
              <w:t>3.82</w:t>
            </w:r>
          </w:p>
        </w:tc>
        <w:tc>
          <w:tcPr>
            <w:tcW w:w="1659" w:type="dxa"/>
            <w:vAlign w:val="center"/>
          </w:tcPr>
          <w:p w14:paraId="1419D435" w14:textId="58A5A4B7" w:rsidR="000D0A5A" w:rsidRPr="000D0A5A" w:rsidRDefault="000D0A5A" w:rsidP="000D0A5A">
            <w:pPr>
              <w:jc w:val="center"/>
              <w:rPr>
                <w:sz w:val="18"/>
                <w:szCs w:val="18"/>
              </w:rPr>
            </w:pPr>
            <w:r>
              <w:rPr>
                <w:rFonts w:ascii="맑은 고딕" w:eastAsia="맑은 고딕" w:hAnsi="맑은 고딕" w:hint="eastAsia"/>
                <w:color w:val="000000"/>
                <w:sz w:val="18"/>
                <w:szCs w:val="18"/>
              </w:rPr>
              <w:t>5.72</w:t>
            </w:r>
          </w:p>
        </w:tc>
        <w:tc>
          <w:tcPr>
            <w:tcW w:w="1659" w:type="dxa"/>
            <w:vAlign w:val="center"/>
          </w:tcPr>
          <w:p w14:paraId="3DEEA7D5" w14:textId="65ACE110" w:rsidR="000D0A5A" w:rsidRPr="000D0A5A" w:rsidRDefault="000D0A5A" w:rsidP="000D0A5A">
            <w:pPr>
              <w:jc w:val="center"/>
              <w:rPr>
                <w:sz w:val="18"/>
                <w:szCs w:val="18"/>
              </w:rPr>
            </w:pPr>
            <w:r>
              <w:rPr>
                <w:rFonts w:ascii="맑은 고딕" w:eastAsia="맑은 고딕" w:hAnsi="맑은 고딕" w:hint="eastAsia"/>
                <w:color w:val="000000"/>
                <w:sz w:val="18"/>
                <w:szCs w:val="18"/>
              </w:rPr>
              <w:t>8.53</w:t>
            </w:r>
          </w:p>
        </w:tc>
      </w:tr>
      <w:tr w:rsidR="000D0A5A" w14:paraId="6609FFF2" w14:textId="1FA62A75" w:rsidTr="00B85735">
        <w:trPr>
          <w:trHeight w:val="520"/>
          <w:jc w:val="center"/>
        </w:trPr>
        <w:tc>
          <w:tcPr>
            <w:tcW w:w="2096" w:type="dxa"/>
            <w:vMerge w:val="restart"/>
            <w:tcMar>
              <w:top w:w="80" w:type="dxa"/>
              <w:left w:w="80" w:type="dxa"/>
              <w:bottom w:w="80" w:type="dxa"/>
              <w:right w:w="80" w:type="dxa"/>
            </w:tcMar>
            <w:vAlign w:val="center"/>
          </w:tcPr>
          <w:p w14:paraId="000F06F4" w14:textId="4B2BF77A" w:rsidR="000D0A5A" w:rsidRPr="000D0A5A" w:rsidRDefault="000D0A5A" w:rsidP="000D0A5A">
            <w:pPr>
              <w:jc w:val="center"/>
              <w:rPr>
                <w:sz w:val="18"/>
                <w:szCs w:val="18"/>
                <w:lang w:eastAsia="ko-KR"/>
              </w:rPr>
            </w:pPr>
            <w:r>
              <w:rPr>
                <w:rFonts w:hint="eastAsia"/>
                <w:sz w:val="18"/>
                <w:szCs w:val="18"/>
                <w:lang w:eastAsia="ko-KR"/>
              </w:rPr>
              <w:t>BBox 마스킹 처리(%)</w:t>
            </w:r>
          </w:p>
        </w:tc>
        <w:tc>
          <w:tcPr>
            <w:tcW w:w="1987" w:type="dxa"/>
            <w:tcMar>
              <w:top w:w="80" w:type="dxa"/>
              <w:left w:w="80" w:type="dxa"/>
              <w:bottom w:w="80" w:type="dxa"/>
              <w:right w:w="80" w:type="dxa"/>
            </w:tcMar>
            <w:vAlign w:val="center"/>
          </w:tcPr>
          <w:p w14:paraId="5B8A5C76" w14:textId="261249C8" w:rsidR="000D0A5A" w:rsidRPr="000D0A5A" w:rsidRDefault="000D0A5A" w:rsidP="000D0A5A">
            <w:pPr>
              <w:jc w:val="center"/>
              <w:rPr>
                <w:sz w:val="18"/>
                <w:szCs w:val="18"/>
              </w:rPr>
            </w:pPr>
            <w:r>
              <w:rPr>
                <w:rFonts w:hint="eastAsia"/>
                <w:sz w:val="18"/>
                <w:szCs w:val="18"/>
                <w:lang w:eastAsia="ko-KR"/>
              </w:rPr>
              <w:t>원본</w:t>
            </w:r>
          </w:p>
        </w:tc>
        <w:tc>
          <w:tcPr>
            <w:tcW w:w="1659" w:type="dxa"/>
            <w:vAlign w:val="center"/>
          </w:tcPr>
          <w:p w14:paraId="3552F4D1" w14:textId="344301D3" w:rsidR="000D0A5A" w:rsidRPr="000D0A5A" w:rsidRDefault="000D0A5A" w:rsidP="000D0A5A">
            <w:pPr>
              <w:jc w:val="center"/>
              <w:rPr>
                <w:sz w:val="18"/>
                <w:szCs w:val="18"/>
              </w:rPr>
            </w:pPr>
            <w:r>
              <w:rPr>
                <w:rFonts w:ascii="맑은 고딕" w:eastAsia="맑은 고딕" w:hAnsi="맑은 고딕" w:hint="eastAsia"/>
                <w:color w:val="000000"/>
                <w:sz w:val="18"/>
                <w:szCs w:val="18"/>
              </w:rPr>
              <w:t>49.01%</w:t>
            </w:r>
          </w:p>
        </w:tc>
        <w:tc>
          <w:tcPr>
            <w:tcW w:w="1659" w:type="dxa"/>
            <w:vAlign w:val="center"/>
          </w:tcPr>
          <w:p w14:paraId="56411603" w14:textId="09A9BB6C" w:rsidR="000D0A5A" w:rsidRPr="000D0A5A" w:rsidRDefault="000D0A5A" w:rsidP="000D0A5A">
            <w:pPr>
              <w:jc w:val="center"/>
              <w:rPr>
                <w:sz w:val="18"/>
                <w:szCs w:val="18"/>
              </w:rPr>
            </w:pPr>
            <w:r>
              <w:rPr>
                <w:rFonts w:ascii="맑은 고딕" w:eastAsia="맑은 고딕" w:hAnsi="맑은 고딕" w:hint="eastAsia"/>
                <w:color w:val="000000"/>
                <w:sz w:val="18"/>
                <w:szCs w:val="18"/>
              </w:rPr>
              <w:t>73.08%</w:t>
            </w:r>
          </w:p>
        </w:tc>
        <w:tc>
          <w:tcPr>
            <w:tcW w:w="1659" w:type="dxa"/>
            <w:vAlign w:val="center"/>
          </w:tcPr>
          <w:p w14:paraId="44B792E2" w14:textId="4F87C173" w:rsidR="000D0A5A" w:rsidRPr="000D0A5A" w:rsidRDefault="000D0A5A" w:rsidP="000D0A5A">
            <w:pPr>
              <w:jc w:val="center"/>
              <w:rPr>
                <w:sz w:val="18"/>
                <w:szCs w:val="18"/>
              </w:rPr>
            </w:pPr>
            <w:r>
              <w:rPr>
                <w:rFonts w:ascii="맑은 고딕" w:eastAsia="맑은 고딕" w:hAnsi="맑은 고딕" w:hint="eastAsia"/>
                <w:color w:val="000000"/>
                <w:sz w:val="18"/>
                <w:szCs w:val="18"/>
              </w:rPr>
              <w:t>91.95%</w:t>
            </w:r>
          </w:p>
        </w:tc>
      </w:tr>
      <w:tr w:rsidR="000D0A5A" w14:paraId="04419AAD" w14:textId="77777777" w:rsidTr="00B85735">
        <w:trPr>
          <w:trHeight w:val="520"/>
          <w:jc w:val="center"/>
        </w:trPr>
        <w:tc>
          <w:tcPr>
            <w:tcW w:w="2096" w:type="dxa"/>
            <w:vMerge/>
            <w:tcMar>
              <w:top w:w="80" w:type="dxa"/>
              <w:left w:w="80" w:type="dxa"/>
              <w:bottom w:w="80" w:type="dxa"/>
              <w:right w:w="80" w:type="dxa"/>
            </w:tcMar>
            <w:vAlign w:val="center"/>
          </w:tcPr>
          <w:p w14:paraId="60599EAB" w14:textId="77777777" w:rsidR="000D0A5A" w:rsidRPr="000D0A5A" w:rsidRDefault="000D0A5A" w:rsidP="000D0A5A">
            <w:pPr>
              <w:jc w:val="center"/>
              <w:rPr>
                <w:sz w:val="18"/>
                <w:szCs w:val="18"/>
                <w:lang w:eastAsia="ko-KR"/>
              </w:rPr>
            </w:pPr>
          </w:p>
        </w:tc>
        <w:tc>
          <w:tcPr>
            <w:tcW w:w="1987" w:type="dxa"/>
            <w:tcMar>
              <w:top w:w="80" w:type="dxa"/>
              <w:left w:w="80" w:type="dxa"/>
              <w:bottom w:w="80" w:type="dxa"/>
              <w:right w:w="80" w:type="dxa"/>
            </w:tcMar>
            <w:vAlign w:val="center"/>
          </w:tcPr>
          <w:p w14:paraId="6928E474" w14:textId="26A546B7" w:rsidR="000D0A5A" w:rsidRPr="000D0A5A" w:rsidRDefault="000D0A5A" w:rsidP="000D0A5A">
            <w:pPr>
              <w:jc w:val="center"/>
              <w:rPr>
                <w:sz w:val="18"/>
                <w:szCs w:val="18"/>
              </w:rPr>
            </w:pPr>
            <w:r>
              <w:rPr>
                <w:rFonts w:hint="eastAsia"/>
                <w:sz w:val="18"/>
                <w:szCs w:val="18"/>
                <w:lang w:eastAsia="ko-KR"/>
              </w:rPr>
              <w:t>경량화</w:t>
            </w:r>
          </w:p>
        </w:tc>
        <w:tc>
          <w:tcPr>
            <w:tcW w:w="1659" w:type="dxa"/>
            <w:vAlign w:val="center"/>
          </w:tcPr>
          <w:p w14:paraId="60D12A47" w14:textId="261540DB" w:rsidR="000D0A5A" w:rsidRPr="000D0A5A" w:rsidRDefault="000D0A5A" w:rsidP="000D0A5A">
            <w:pPr>
              <w:jc w:val="center"/>
              <w:rPr>
                <w:sz w:val="18"/>
                <w:szCs w:val="18"/>
              </w:rPr>
            </w:pPr>
            <w:r>
              <w:rPr>
                <w:rFonts w:ascii="맑은 고딕" w:eastAsia="맑은 고딕" w:hAnsi="맑은 고딕" w:hint="eastAsia"/>
                <w:color w:val="000000"/>
                <w:sz w:val="18"/>
                <w:szCs w:val="18"/>
              </w:rPr>
              <w:t>79.50%</w:t>
            </w:r>
          </w:p>
        </w:tc>
        <w:tc>
          <w:tcPr>
            <w:tcW w:w="1659" w:type="dxa"/>
            <w:vAlign w:val="center"/>
          </w:tcPr>
          <w:p w14:paraId="534FD476" w14:textId="1865D080" w:rsidR="000D0A5A" w:rsidRPr="000D0A5A" w:rsidRDefault="000D0A5A" w:rsidP="000D0A5A">
            <w:pPr>
              <w:jc w:val="center"/>
              <w:rPr>
                <w:sz w:val="18"/>
                <w:szCs w:val="18"/>
              </w:rPr>
            </w:pPr>
            <w:r>
              <w:rPr>
                <w:rFonts w:ascii="맑은 고딕" w:eastAsia="맑은 고딕" w:hAnsi="맑은 고딕" w:hint="eastAsia"/>
                <w:color w:val="000000"/>
                <w:sz w:val="18"/>
                <w:szCs w:val="18"/>
              </w:rPr>
              <w:t>99.65%</w:t>
            </w:r>
          </w:p>
        </w:tc>
        <w:tc>
          <w:tcPr>
            <w:tcW w:w="1659" w:type="dxa"/>
            <w:vAlign w:val="center"/>
          </w:tcPr>
          <w:p w14:paraId="38969792" w14:textId="14FC8828" w:rsidR="000D0A5A" w:rsidRPr="000D0A5A" w:rsidRDefault="000D0A5A" w:rsidP="000D0A5A">
            <w:pPr>
              <w:jc w:val="center"/>
              <w:rPr>
                <w:sz w:val="18"/>
                <w:szCs w:val="18"/>
              </w:rPr>
            </w:pPr>
            <w:r>
              <w:rPr>
                <w:rFonts w:ascii="맑은 고딕" w:eastAsia="맑은 고딕" w:hAnsi="맑은 고딕" w:hint="eastAsia"/>
                <w:color w:val="000000"/>
                <w:sz w:val="18"/>
                <w:szCs w:val="18"/>
              </w:rPr>
              <w:t>100%</w:t>
            </w:r>
          </w:p>
        </w:tc>
      </w:tr>
      <w:tr w:rsidR="000D0A5A" w14:paraId="1D81B1A7" w14:textId="518AD3C6" w:rsidTr="00B85735">
        <w:trPr>
          <w:trHeight w:val="520"/>
          <w:jc w:val="center"/>
        </w:trPr>
        <w:tc>
          <w:tcPr>
            <w:tcW w:w="2096" w:type="dxa"/>
            <w:vMerge w:val="restart"/>
            <w:tcMar>
              <w:top w:w="80" w:type="dxa"/>
              <w:left w:w="80" w:type="dxa"/>
              <w:bottom w:w="80" w:type="dxa"/>
              <w:right w:w="80" w:type="dxa"/>
            </w:tcMar>
            <w:vAlign w:val="center"/>
          </w:tcPr>
          <w:p w14:paraId="28ACCFAA" w14:textId="510EF4AA" w:rsidR="000D0A5A" w:rsidRPr="000D0A5A" w:rsidRDefault="000D0A5A" w:rsidP="000D0A5A">
            <w:pPr>
              <w:jc w:val="center"/>
              <w:rPr>
                <w:sz w:val="18"/>
                <w:szCs w:val="18"/>
                <w:lang w:eastAsia="ko-KR"/>
              </w:rPr>
            </w:pPr>
            <w:r>
              <w:rPr>
                <w:rFonts w:hint="eastAsia"/>
                <w:sz w:val="18"/>
                <w:szCs w:val="18"/>
                <w:lang w:eastAsia="ko-KR"/>
              </w:rPr>
              <w:t>객체탐지 신뢰도(0~1)</w:t>
            </w:r>
          </w:p>
        </w:tc>
        <w:tc>
          <w:tcPr>
            <w:tcW w:w="1987" w:type="dxa"/>
            <w:tcMar>
              <w:top w:w="80" w:type="dxa"/>
              <w:left w:w="80" w:type="dxa"/>
              <w:bottom w:w="80" w:type="dxa"/>
              <w:right w:w="80" w:type="dxa"/>
            </w:tcMar>
            <w:vAlign w:val="center"/>
          </w:tcPr>
          <w:p w14:paraId="08A7840E" w14:textId="3AEFD9ED" w:rsidR="000D0A5A" w:rsidRPr="000D0A5A" w:rsidRDefault="000D0A5A" w:rsidP="000D0A5A">
            <w:pPr>
              <w:jc w:val="center"/>
              <w:rPr>
                <w:sz w:val="18"/>
                <w:szCs w:val="18"/>
              </w:rPr>
            </w:pPr>
            <w:r>
              <w:rPr>
                <w:rFonts w:hint="eastAsia"/>
                <w:sz w:val="18"/>
                <w:szCs w:val="18"/>
                <w:lang w:eastAsia="ko-KR"/>
              </w:rPr>
              <w:t>원본</w:t>
            </w:r>
          </w:p>
        </w:tc>
        <w:tc>
          <w:tcPr>
            <w:tcW w:w="1659" w:type="dxa"/>
            <w:vAlign w:val="center"/>
          </w:tcPr>
          <w:p w14:paraId="2E1A43B1" w14:textId="37002F36" w:rsidR="000D0A5A" w:rsidRPr="000D0A5A" w:rsidRDefault="000D0A5A" w:rsidP="000D0A5A">
            <w:pPr>
              <w:jc w:val="center"/>
              <w:rPr>
                <w:sz w:val="18"/>
                <w:szCs w:val="18"/>
              </w:rPr>
            </w:pPr>
            <w:r>
              <w:rPr>
                <w:rFonts w:ascii="맑은 고딕" w:eastAsia="맑은 고딕" w:hAnsi="맑은 고딕" w:hint="eastAsia"/>
                <w:color w:val="000000"/>
                <w:sz w:val="18"/>
                <w:szCs w:val="18"/>
              </w:rPr>
              <w:t>0.4083</w:t>
            </w:r>
          </w:p>
        </w:tc>
        <w:tc>
          <w:tcPr>
            <w:tcW w:w="1659" w:type="dxa"/>
            <w:vAlign w:val="center"/>
          </w:tcPr>
          <w:p w14:paraId="182CA391" w14:textId="1D200BCD" w:rsidR="000D0A5A" w:rsidRPr="000D0A5A" w:rsidRDefault="000D0A5A" w:rsidP="000D0A5A">
            <w:pPr>
              <w:jc w:val="center"/>
              <w:rPr>
                <w:sz w:val="18"/>
                <w:szCs w:val="18"/>
              </w:rPr>
            </w:pPr>
            <w:r>
              <w:rPr>
                <w:rFonts w:ascii="맑은 고딕" w:eastAsia="맑은 고딕" w:hAnsi="맑은 고딕" w:hint="eastAsia"/>
                <w:color w:val="000000"/>
                <w:sz w:val="18"/>
                <w:szCs w:val="18"/>
              </w:rPr>
              <w:t>0.8658</w:t>
            </w:r>
          </w:p>
        </w:tc>
        <w:tc>
          <w:tcPr>
            <w:tcW w:w="1659" w:type="dxa"/>
            <w:vAlign w:val="center"/>
          </w:tcPr>
          <w:p w14:paraId="55EB2D71" w14:textId="71718180" w:rsidR="000D0A5A" w:rsidRPr="000D0A5A" w:rsidRDefault="000D0A5A" w:rsidP="000D0A5A">
            <w:pPr>
              <w:jc w:val="center"/>
              <w:rPr>
                <w:sz w:val="18"/>
                <w:szCs w:val="18"/>
              </w:rPr>
            </w:pPr>
            <w:r>
              <w:rPr>
                <w:rFonts w:ascii="맑은 고딕" w:eastAsia="맑은 고딕" w:hAnsi="맑은 고딕" w:hint="eastAsia"/>
                <w:color w:val="000000"/>
                <w:sz w:val="18"/>
                <w:szCs w:val="18"/>
              </w:rPr>
              <w:t>0.9259</w:t>
            </w:r>
          </w:p>
        </w:tc>
      </w:tr>
      <w:tr w:rsidR="000D0A5A" w14:paraId="758D742C" w14:textId="77777777" w:rsidTr="00B85735">
        <w:trPr>
          <w:trHeight w:val="520"/>
          <w:jc w:val="center"/>
        </w:trPr>
        <w:tc>
          <w:tcPr>
            <w:tcW w:w="2096" w:type="dxa"/>
            <w:vMerge/>
            <w:tcMar>
              <w:top w:w="80" w:type="dxa"/>
              <w:left w:w="80" w:type="dxa"/>
              <w:bottom w:w="80" w:type="dxa"/>
              <w:right w:w="80" w:type="dxa"/>
            </w:tcMar>
            <w:vAlign w:val="center"/>
          </w:tcPr>
          <w:p w14:paraId="4F16851A" w14:textId="77777777" w:rsidR="000D0A5A" w:rsidRPr="000D0A5A" w:rsidRDefault="000D0A5A" w:rsidP="000D0A5A">
            <w:pPr>
              <w:jc w:val="center"/>
              <w:rPr>
                <w:sz w:val="18"/>
                <w:szCs w:val="18"/>
                <w:lang w:eastAsia="ko-KR"/>
              </w:rPr>
            </w:pPr>
          </w:p>
        </w:tc>
        <w:tc>
          <w:tcPr>
            <w:tcW w:w="1987" w:type="dxa"/>
            <w:tcMar>
              <w:top w:w="80" w:type="dxa"/>
              <w:left w:w="80" w:type="dxa"/>
              <w:bottom w:w="80" w:type="dxa"/>
              <w:right w:w="80" w:type="dxa"/>
            </w:tcMar>
            <w:vAlign w:val="center"/>
          </w:tcPr>
          <w:p w14:paraId="2DFD22F1" w14:textId="1E88308B" w:rsidR="000D0A5A" w:rsidRPr="000D0A5A" w:rsidRDefault="000D0A5A" w:rsidP="000D0A5A">
            <w:pPr>
              <w:jc w:val="center"/>
              <w:rPr>
                <w:sz w:val="18"/>
                <w:szCs w:val="18"/>
              </w:rPr>
            </w:pPr>
            <w:r>
              <w:rPr>
                <w:rFonts w:hint="eastAsia"/>
                <w:sz w:val="18"/>
                <w:szCs w:val="18"/>
                <w:lang w:eastAsia="ko-KR"/>
              </w:rPr>
              <w:t>경량화</w:t>
            </w:r>
          </w:p>
        </w:tc>
        <w:tc>
          <w:tcPr>
            <w:tcW w:w="1659" w:type="dxa"/>
            <w:vAlign w:val="center"/>
          </w:tcPr>
          <w:p w14:paraId="633251FD" w14:textId="2A81F706" w:rsidR="000D0A5A" w:rsidRPr="000D0A5A" w:rsidRDefault="000D0A5A" w:rsidP="000D0A5A">
            <w:pPr>
              <w:jc w:val="center"/>
              <w:rPr>
                <w:sz w:val="18"/>
                <w:szCs w:val="18"/>
              </w:rPr>
            </w:pPr>
            <w:r>
              <w:rPr>
                <w:rFonts w:ascii="맑은 고딕" w:eastAsia="맑은 고딕" w:hAnsi="맑은 고딕" w:hint="eastAsia"/>
                <w:color w:val="000000"/>
                <w:sz w:val="18"/>
                <w:szCs w:val="18"/>
              </w:rPr>
              <w:t>0.4618</w:t>
            </w:r>
          </w:p>
        </w:tc>
        <w:tc>
          <w:tcPr>
            <w:tcW w:w="1659" w:type="dxa"/>
            <w:vAlign w:val="center"/>
          </w:tcPr>
          <w:p w14:paraId="1C8039F8" w14:textId="56EE6DD5" w:rsidR="000D0A5A" w:rsidRPr="000D0A5A" w:rsidRDefault="000D0A5A" w:rsidP="000D0A5A">
            <w:pPr>
              <w:jc w:val="center"/>
              <w:rPr>
                <w:sz w:val="18"/>
                <w:szCs w:val="18"/>
              </w:rPr>
            </w:pPr>
            <w:r>
              <w:rPr>
                <w:rFonts w:ascii="맑은 고딕" w:eastAsia="맑은 고딕" w:hAnsi="맑은 고딕" w:hint="eastAsia"/>
                <w:color w:val="000000"/>
                <w:sz w:val="18"/>
                <w:szCs w:val="18"/>
              </w:rPr>
              <w:t>0.863</w:t>
            </w:r>
          </w:p>
        </w:tc>
        <w:tc>
          <w:tcPr>
            <w:tcW w:w="1659" w:type="dxa"/>
            <w:vAlign w:val="center"/>
          </w:tcPr>
          <w:p w14:paraId="7E3C9783" w14:textId="13F85741" w:rsidR="000D0A5A" w:rsidRPr="000D0A5A" w:rsidRDefault="000D0A5A" w:rsidP="000D0A5A">
            <w:pPr>
              <w:jc w:val="center"/>
              <w:rPr>
                <w:sz w:val="18"/>
                <w:szCs w:val="18"/>
              </w:rPr>
            </w:pPr>
            <w:r>
              <w:rPr>
                <w:rFonts w:ascii="맑은 고딕" w:eastAsia="맑은 고딕" w:hAnsi="맑은 고딕" w:hint="eastAsia"/>
                <w:color w:val="000000"/>
                <w:sz w:val="18"/>
                <w:szCs w:val="18"/>
              </w:rPr>
              <w:t>0.9295</w:t>
            </w:r>
          </w:p>
        </w:tc>
      </w:tr>
    </w:tbl>
    <w:p w14:paraId="6708EFAF" w14:textId="25077E2A" w:rsidR="00034D41" w:rsidRPr="00F817E8" w:rsidRDefault="000E3085" w:rsidP="000D0A5A">
      <w:pPr>
        <w:pStyle w:val="a8"/>
        <w:pBdr>
          <w:top w:val="none" w:sz="2" w:space="20" w:color="000000"/>
        </w:pBd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276" w:lineRule="auto"/>
        <w:ind w:firstLine="0"/>
        <w:rPr>
          <w:rFonts w:eastAsia="바탕체" w:hAnsi="Times New Roman" w:cs="Times New Roman"/>
          <w:spacing w:val="0"/>
          <w:w w:val="100"/>
          <w:sz w:val="22"/>
        </w:rPr>
      </w:pPr>
      <w:r>
        <w:rPr>
          <w:rFonts w:ascii="맑은 고딕" w:eastAsia="맑은 고딕" w:hAnsi="맑은 고딕" w:hint="eastAsia"/>
          <w:noProof/>
          <w:sz w:val="22"/>
          <w:bdr w:val="none" w:sz="0" w:space="0" w:color="auto" w:frame="1"/>
        </w:rPr>
        <w:drawing>
          <wp:inline distT="0" distB="0" distL="0" distR="0" wp14:anchorId="57C0E6F9" wp14:editId="7DBBF305">
            <wp:extent cx="5759450" cy="4587875"/>
            <wp:effectExtent l="0" t="0" r="0" b="3175"/>
            <wp:docPr id="1849441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4587875"/>
                    </a:xfrm>
                    <a:prstGeom prst="rect">
                      <a:avLst/>
                    </a:prstGeom>
                    <a:noFill/>
                    <a:ln>
                      <a:noFill/>
                    </a:ln>
                  </pic:spPr>
                </pic:pic>
              </a:graphicData>
            </a:graphic>
          </wp:inline>
        </w:drawing>
      </w:r>
    </w:p>
    <w:p w14:paraId="5E2D8D55" w14:textId="77777777" w:rsidR="00ED4C1C" w:rsidRPr="00ED4C1C" w:rsidRDefault="00ED4C1C" w:rsidP="000D0A5A">
      <w:pPr>
        <w:pStyle w:val="afc"/>
        <w:pBdr>
          <w:top w:val="none" w:sz="2" w:space="20" w:color="000000"/>
        </w:pBdr>
        <w:adjustRightInd w:val="0"/>
        <w:snapToGrid w:val="0"/>
        <w:ind w:firstLine="172"/>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lastRenderedPageBreak/>
        <w:t>4.3 결과 해석 및 개선 방향</w:t>
      </w:r>
    </w:p>
    <w:p w14:paraId="67C57914" w14:textId="57861B2B" w:rsidR="000E3085" w:rsidRPr="000E3085" w:rsidRDefault="000E3085" w:rsidP="000E3085">
      <w:pPr>
        <w:pStyle w:val="afc"/>
        <w:pBdr>
          <w:top w:val="none" w:sz="2" w:space="20" w:color="000000"/>
        </w:pBdr>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예비 실험 결과 제안하는 경량화 모델은 BBox 마스킹률 99.65%, 사람 형태 차단율 97.29%를 기록하여 제한된 임베디드 환경에서도 높은 수준의 개인정보 보호 가능성을 확인하였다. 다만 일부 원거리 진입 및 장애물 가려짐 구간에서 사람 형태 차단율의 최저치인 73.96%가 발생한 것은 객체의 신체 일부가 순간적으로 탐지 범위를 벗어났거나 프레임 간 고속 이동에 따른 모델 간의 탐지 시차 때문으로 해석할 수 있다. 또한 성능 검증을 위해 최고사양 세그멘테이션 모델과의 실시간 교차 채점 엔진을 동시 구동함에 따라 실험실 환경에서의 속도가 5.72 FPS로 다소 저하되는 연산 병목 현상이 관찰되었다.</w:t>
      </w:r>
    </w:p>
    <w:p w14:paraId="2C4C4040" w14:textId="77777777" w:rsidR="000E3085" w:rsidRDefault="000E3085" w:rsidP="000E3085">
      <w:pPr>
        <w:pStyle w:val="afc"/>
        <w:pBdr>
          <w:top w:val="none" w:sz="2" w:space="20" w:color="000000"/>
        </w:pBdr>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이를 개선하기 위해서는 첫째 검증이 완료된 채점용 세그멘테이션 모델을 배포 코드에서 완전히 제외하고 경량화 객체 탐지 모델만 단독 구동하여 연산 오버헤드를 원천 제거해야 한다. 둘째 Raspberry Pi의 하드웨어 연산 성능 한계를 고려하여 매 프레임마다 AI 추론을 수행하기보다 일정 프레임 간격으로 탐지하고 그 사이의 공백은 경량 객체 추적 알고리즘을 연동하여 보완하는 방식이 필요하다. 셋째 마스킹 박스의 여유 마진 비율을 조정하여 원거리 및 경계선 진입 시 발생할 수 있는 미세 누출 가능성을 완전히 차단해야 한다. 넷째 블러 마스킹 강도와 영역 확장 비율을 세부 조정하여 보안성과 영상 사용성 사이의 최적의 균형점을 확보해야 한다.</w:t>
      </w:r>
    </w:p>
    <w:p w14:paraId="08B4A8F6" w14:textId="0103919A" w:rsidR="000E3085" w:rsidRPr="00034D41" w:rsidRDefault="000E3085" w:rsidP="000E3085">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hint="eastAsia"/>
          <w:spacing w:val="0"/>
          <w:w w:val="100"/>
          <w:sz w:val="22"/>
        </w:rPr>
        <w:t>[표 7] 문제점 및 개선 방향</w:t>
      </w:r>
    </w:p>
    <w:p w14:paraId="671AC2EB" w14:textId="75ABED64" w:rsidR="000E3085" w:rsidRPr="000E3085" w:rsidRDefault="000E3085" w:rsidP="000E3085">
      <w:pPr>
        <w:pStyle w:val="a8"/>
        <w:tabs>
          <w:tab w:val="left" w:pos="800"/>
          <w:tab w:val="left" w:pos="1600"/>
          <w:tab w:val="left" w:pos="2400"/>
          <w:tab w:val="left" w:pos="3200"/>
          <w:tab w:val="center" w:pos="4635"/>
          <w:tab w:val="left" w:pos="4800"/>
          <w:tab w:val="left" w:pos="56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spacing w:val="0"/>
          <w:w w:val="100"/>
          <w:sz w:val="22"/>
        </w:rPr>
        <w:t xml:space="preserve">[Table </w:t>
      </w:r>
      <w:r>
        <w:rPr>
          <w:rFonts w:eastAsia="바탕체" w:hAnsi="Times New Roman" w:cs="Times New Roman" w:hint="eastAsia"/>
          <w:spacing w:val="0"/>
          <w:w w:val="100"/>
          <w:sz w:val="22"/>
        </w:rPr>
        <w:t>7</w:t>
      </w:r>
      <w:r>
        <w:rPr>
          <w:rFonts w:eastAsia="바탕체" w:hAnsi="Times New Roman" w:cs="Times New Roman"/>
          <w:spacing w:val="0"/>
          <w:w w:val="100"/>
          <w:sz w:val="22"/>
        </w:rPr>
        <w:t xml:space="preserve">] </w:t>
      </w:r>
      <w:r>
        <w:rPr>
          <w:rFonts w:eastAsia="바탕체" w:hAnsi="Times New Roman" w:cs="Times New Roman" w:hint="eastAsia"/>
          <w:spacing w:val="0"/>
          <w:w w:val="100"/>
          <w:sz w:val="22"/>
        </w:rPr>
        <w:t>Problems and Improvement Directions</w:t>
      </w:r>
    </w:p>
    <w:tbl>
      <w:tblPr>
        <w:tblW w:w="939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3563"/>
        <w:gridCol w:w="3563"/>
      </w:tblGrid>
      <w:tr w:rsidR="000E3085" w14:paraId="0A24B4B5" w14:textId="77777777" w:rsidTr="000E3085">
        <w:trPr>
          <w:trHeight w:val="86"/>
        </w:trPr>
        <w:tc>
          <w:tcPr>
            <w:tcW w:w="2268" w:type="dxa"/>
            <w:tcMar>
              <w:top w:w="80" w:type="dxa"/>
              <w:left w:w="80" w:type="dxa"/>
              <w:bottom w:w="80" w:type="dxa"/>
              <w:right w:w="80" w:type="dxa"/>
            </w:tcMar>
            <w:vAlign w:val="center"/>
          </w:tcPr>
          <w:p w14:paraId="4989CBDD" w14:textId="04052A94" w:rsidR="000E3085" w:rsidRPr="000D0A5A" w:rsidRDefault="000E3085" w:rsidP="00387387">
            <w:pPr>
              <w:jc w:val="center"/>
              <w:rPr>
                <w:sz w:val="18"/>
                <w:szCs w:val="18"/>
                <w:lang w:eastAsia="ko-KR"/>
              </w:rPr>
            </w:pPr>
            <w:r>
              <w:rPr>
                <w:rFonts w:hint="eastAsia"/>
                <w:b/>
                <w:sz w:val="18"/>
                <w:szCs w:val="18"/>
                <w:lang w:eastAsia="ko-KR"/>
              </w:rPr>
              <w:t>문제점</w:t>
            </w:r>
          </w:p>
        </w:tc>
        <w:tc>
          <w:tcPr>
            <w:tcW w:w="3563" w:type="dxa"/>
            <w:tcMar>
              <w:top w:w="80" w:type="dxa"/>
              <w:left w:w="80" w:type="dxa"/>
              <w:bottom w:w="80" w:type="dxa"/>
              <w:right w:w="80" w:type="dxa"/>
            </w:tcMar>
            <w:vAlign w:val="center"/>
          </w:tcPr>
          <w:p w14:paraId="465EC3DD" w14:textId="476BE462" w:rsidR="000E3085" w:rsidRPr="000D0A5A" w:rsidRDefault="000E3085" w:rsidP="00387387">
            <w:pPr>
              <w:jc w:val="center"/>
              <w:rPr>
                <w:b/>
                <w:bCs/>
                <w:sz w:val="18"/>
                <w:szCs w:val="18"/>
                <w:lang w:eastAsia="ko-KR"/>
              </w:rPr>
            </w:pPr>
            <w:r>
              <w:rPr>
                <w:rFonts w:hint="eastAsia"/>
                <w:b/>
                <w:bCs/>
                <w:sz w:val="18"/>
                <w:szCs w:val="18"/>
                <w:lang w:eastAsia="ko-KR"/>
              </w:rPr>
              <w:t>원인</w:t>
            </w:r>
          </w:p>
        </w:tc>
        <w:tc>
          <w:tcPr>
            <w:tcW w:w="3563" w:type="dxa"/>
          </w:tcPr>
          <w:p w14:paraId="3C8CC250" w14:textId="438A1B93" w:rsidR="000E3085" w:rsidRPr="000D0A5A" w:rsidRDefault="000E3085" w:rsidP="00387387">
            <w:pPr>
              <w:jc w:val="center"/>
              <w:rPr>
                <w:b/>
                <w:sz w:val="18"/>
                <w:szCs w:val="18"/>
              </w:rPr>
            </w:pPr>
            <w:r>
              <w:rPr>
                <w:rFonts w:hint="eastAsia"/>
                <w:b/>
                <w:sz w:val="18"/>
                <w:szCs w:val="18"/>
                <w:lang w:eastAsia="ko-KR"/>
              </w:rPr>
              <w:t>개선 방향</w:t>
            </w:r>
          </w:p>
        </w:tc>
      </w:tr>
      <w:tr w:rsidR="000E3085" w14:paraId="3A926251" w14:textId="77777777" w:rsidTr="000E3085">
        <w:trPr>
          <w:trHeight w:val="462"/>
        </w:trPr>
        <w:tc>
          <w:tcPr>
            <w:tcW w:w="2268" w:type="dxa"/>
            <w:tcMar>
              <w:top w:w="80" w:type="dxa"/>
              <w:left w:w="80" w:type="dxa"/>
              <w:bottom w:w="80" w:type="dxa"/>
              <w:right w:w="80" w:type="dxa"/>
            </w:tcMar>
            <w:vAlign w:val="center"/>
          </w:tcPr>
          <w:p w14:paraId="3D352B77" w14:textId="0A4D1B20" w:rsidR="000E3085" w:rsidRPr="000D0A5A" w:rsidRDefault="000E3085" w:rsidP="00387387">
            <w:pPr>
              <w:jc w:val="center"/>
              <w:rPr>
                <w:sz w:val="18"/>
                <w:szCs w:val="18"/>
                <w:lang w:eastAsia="ko-KR"/>
              </w:rPr>
            </w:pPr>
            <w:r>
              <w:rPr>
                <w:rFonts w:hint="eastAsia"/>
                <w:sz w:val="18"/>
                <w:szCs w:val="18"/>
                <w:lang w:eastAsia="ko-KR"/>
              </w:rPr>
              <w:t>간헐적 경계선 누락</w:t>
            </w:r>
          </w:p>
        </w:tc>
        <w:tc>
          <w:tcPr>
            <w:tcW w:w="3563" w:type="dxa"/>
            <w:tcMar>
              <w:top w:w="80" w:type="dxa"/>
              <w:left w:w="80" w:type="dxa"/>
              <w:bottom w:w="80" w:type="dxa"/>
              <w:right w:w="80" w:type="dxa"/>
            </w:tcMar>
            <w:vAlign w:val="center"/>
          </w:tcPr>
          <w:p w14:paraId="3BD15869" w14:textId="293021BA" w:rsidR="000E3085" w:rsidRPr="000D0A5A" w:rsidRDefault="000E3085" w:rsidP="00387387">
            <w:pPr>
              <w:jc w:val="center"/>
              <w:rPr>
                <w:sz w:val="18"/>
                <w:szCs w:val="18"/>
                <w:lang w:eastAsia="ko-KR"/>
              </w:rPr>
            </w:pPr>
            <w:r>
              <w:rPr>
                <w:rFonts w:hint="eastAsia"/>
                <w:sz w:val="18"/>
                <w:szCs w:val="18"/>
                <w:lang w:eastAsia="ko-KR"/>
              </w:rPr>
              <w:t>원거리 진입 및 장애물 가려짐시 순간적인 객체 탐지 시차 발생</w:t>
            </w:r>
          </w:p>
        </w:tc>
        <w:tc>
          <w:tcPr>
            <w:tcW w:w="3563" w:type="dxa"/>
            <w:vAlign w:val="center"/>
          </w:tcPr>
          <w:p w14:paraId="6939885D" w14:textId="22AA9727" w:rsidR="000E3085" w:rsidRPr="000D0A5A" w:rsidRDefault="000E3085" w:rsidP="00387387">
            <w:pPr>
              <w:jc w:val="center"/>
              <w:rPr>
                <w:sz w:val="18"/>
                <w:szCs w:val="18"/>
                <w:lang w:eastAsia="ko-KR"/>
              </w:rPr>
            </w:pPr>
            <w:r>
              <w:rPr>
                <w:rFonts w:hint="eastAsia"/>
                <w:sz w:val="18"/>
                <w:szCs w:val="18"/>
                <w:lang w:eastAsia="ko-KR"/>
              </w:rPr>
              <w:t>마스킹 영역 패딩 부여 및 탐지 임계값 최적화</w:t>
            </w:r>
          </w:p>
        </w:tc>
      </w:tr>
      <w:tr w:rsidR="000E3085" w14:paraId="2A0ED835" w14:textId="77777777" w:rsidTr="000E3085">
        <w:trPr>
          <w:trHeight w:val="462"/>
        </w:trPr>
        <w:tc>
          <w:tcPr>
            <w:tcW w:w="2268" w:type="dxa"/>
            <w:tcMar>
              <w:top w:w="80" w:type="dxa"/>
              <w:left w:w="80" w:type="dxa"/>
              <w:bottom w:w="80" w:type="dxa"/>
              <w:right w:w="80" w:type="dxa"/>
            </w:tcMar>
            <w:vAlign w:val="center"/>
          </w:tcPr>
          <w:p w14:paraId="17AE67E4" w14:textId="0272ED29" w:rsidR="000E3085" w:rsidRPr="000D0A5A" w:rsidRDefault="000E3085" w:rsidP="00387387">
            <w:pPr>
              <w:jc w:val="center"/>
              <w:rPr>
                <w:sz w:val="18"/>
                <w:szCs w:val="18"/>
                <w:lang w:eastAsia="ko-KR"/>
              </w:rPr>
            </w:pPr>
            <w:r>
              <w:rPr>
                <w:rFonts w:hint="eastAsia"/>
                <w:sz w:val="18"/>
                <w:szCs w:val="18"/>
                <w:lang w:eastAsia="ko-KR"/>
              </w:rPr>
              <w:t>실험 환경 속도 저하</w:t>
            </w:r>
          </w:p>
        </w:tc>
        <w:tc>
          <w:tcPr>
            <w:tcW w:w="3563" w:type="dxa"/>
            <w:tcMar>
              <w:top w:w="80" w:type="dxa"/>
              <w:left w:w="80" w:type="dxa"/>
              <w:bottom w:w="80" w:type="dxa"/>
              <w:right w:w="80" w:type="dxa"/>
            </w:tcMar>
            <w:vAlign w:val="center"/>
          </w:tcPr>
          <w:p w14:paraId="18D466E7" w14:textId="4E05D969" w:rsidR="000E3085" w:rsidRPr="000D0A5A" w:rsidRDefault="000E3085" w:rsidP="00387387">
            <w:pPr>
              <w:jc w:val="center"/>
              <w:rPr>
                <w:sz w:val="18"/>
                <w:szCs w:val="18"/>
                <w:lang w:eastAsia="ko-KR"/>
              </w:rPr>
            </w:pPr>
            <w:r>
              <w:rPr>
                <w:rFonts w:hint="eastAsia"/>
                <w:sz w:val="18"/>
                <w:szCs w:val="18"/>
                <w:lang w:eastAsia="ko-KR"/>
              </w:rPr>
              <w:t>원본 및 경량화 모델 동시 구동 및 실시간 교차 채점 연산 오버헤드</w:t>
            </w:r>
          </w:p>
        </w:tc>
        <w:tc>
          <w:tcPr>
            <w:tcW w:w="3563" w:type="dxa"/>
            <w:vAlign w:val="center"/>
          </w:tcPr>
          <w:p w14:paraId="277C73ED" w14:textId="39ECF0B0" w:rsidR="000E3085" w:rsidRPr="000D0A5A" w:rsidRDefault="000E3085" w:rsidP="00387387">
            <w:pPr>
              <w:jc w:val="center"/>
              <w:rPr>
                <w:sz w:val="18"/>
                <w:szCs w:val="18"/>
                <w:lang w:eastAsia="ko-KR"/>
              </w:rPr>
            </w:pPr>
            <w:r>
              <w:rPr>
                <w:rFonts w:hint="eastAsia"/>
                <w:sz w:val="18"/>
                <w:szCs w:val="18"/>
                <w:lang w:eastAsia="ko-KR"/>
              </w:rPr>
              <w:t>상용화 배포시 채점 엔진 완전 제거 및 경량화 단독 추론 구조 전환</w:t>
            </w:r>
          </w:p>
        </w:tc>
      </w:tr>
      <w:tr w:rsidR="000E3085" w14:paraId="1A75DCD8" w14:textId="77777777" w:rsidTr="000E3085">
        <w:trPr>
          <w:trHeight w:val="462"/>
        </w:trPr>
        <w:tc>
          <w:tcPr>
            <w:tcW w:w="2268" w:type="dxa"/>
            <w:tcMar>
              <w:top w:w="80" w:type="dxa"/>
              <w:left w:w="80" w:type="dxa"/>
              <w:bottom w:w="80" w:type="dxa"/>
              <w:right w:w="80" w:type="dxa"/>
            </w:tcMar>
            <w:vAlign w:val="center"/>
          </w:tcPr>
          <w:p w14:paraId="34303AF2" w14:textId="5E55002B" w:rsidR="000E3085" w:rsidRPr="000D0A5A" w:rsidRDefault="000E3085" w:rsidP="00387387">
            <w:pPr>
              <w:jc w:val="center"/>
              <w:rPr>
                <w:sz w:val="18"/>
                <w:szCs w:val="18"/>
                <w:lang w:eastAsia="ko-KR"/>
              </w:rPr>
            </w:pPr>
            <w:r>
              <w:rPr>
                <w:rFonts w:hint="eastAsia"/>
                <w:sz w:val="18"/>
                <w:szCs w:val="18"/>
                <w:lang w:eastAsia="ko-KR"/>
              </w:rPr>
              <w:t>임베디드 리소스 제약</w:t>
            </w:r>
          </w:p>
        </w:tc>
        <w:tc>
          <w:tcPr>
            <w:tcW w:w="3563" w:type="dxa"/>
            <w:tcMar>
              <w:top w:w="80" w:type="dxa"/>
              <w:left w:w="80" w:type="dxa"/>
              <w:bottom w:w="80" w:type="dxa"/>
              <w:right w:w="80" w:type="dxa"/>
            </w:tcMar>
            <w:vAlign w:val="center"/>
          </w:tcPr>
          <w:p w14:paraId="39521A8D" w14:textId="516682F8" w:rsidR="000E3085" w:rsidRPr="000D0A5A" w:rsidRDefault="000E3085" w:rsidP="00387387">
            <w:pPr>
              <w:jc w:val="center"/>
              <w:rPr>
                <w:sz w:val="18"/>
                <w:szCs w:val="18"/>
                <w:lang w:eastAsia="ko-KR"/>
              </w:rPr>
            </w:pPr>
            <w:r>
              <w:rPr>
                <w:rFonts w:hint="eastAsia"/>
                <w:sz w:val="18"/>
                <w:szCs w:val="18"/>
                <w:lang w:eastAsia="ko-KR"/>
              </w:rPr>
              <w:t>Raspberry Pi 하드웨어의 CPU/GPU 연산 성능 한계</w:t>
            </w:r>
          </w:p>
        </w:tc>
        <w:tc>
          <w:tcPr>
            <w:tcW w:w="3563" w:type="dxa"/>
            <w:vAlign w:val="center"/>
          </w:tcPr>
          <w:p w14:paraId="1DD15563" w14:textId="2AFBE796" w:rsidR="000E3085" w:rsidRPr="000D0A5A" w:rsidRDefault="000E3085" w:rsidP="00387387">
            <w:pPr>
              <w:jc w:val="center"/>
              <w:rPr>
                <w:sz w:val="18"/>
                <w:szCs w:val="18"/>
                <w:lang w:eastAsia="ko-KR"/>
              </w:rPr>
            </w:pPr>
            <w:r>
              <w:rPr>
                <w:rFonts w:hint="eastAsia"/>
                <w:sz w:val="18"/>
                <w:szCs w:val="18"/>
                <w:lang w:eastAsia="ko-KR"/>
              </w:rPr>
              <w:t>추론 주기 조정 및 가벼운 객체 추적 알고리즘 연동</w:t>
            </w:r>
          </w:p>
        </w:tc>
      </w:tr>
      <w:tr w:rsidR="000E3085" w14:paraId="57A99830" w14:textId="77777777" w:rsidTr="000E3085">
        <w:trPr>
          <w:trHeight w:val="462"/>
        </w:trPr>
        <w:tc>
          <w:tcPr>
            <w:tcW w:w="2268" w:type="dxa"/>
            <w:tcMar>
              <w:top w:w="80" w:type="dxa"/>
              <w:left w:w="80" w:type="dxa"/>
              <w:bottom w:w="80" w:type="dxa"/>
              <w:right w:w="80" w:type="dxa"/>
            </w:tcMar>
            <w:vAlign w:val="center"/>
          </w:tcPr>
          <w:p w14:paraId="45248808" w14:textId="38DF85E7" w:rsidR="000E3085" w:rsidRPr="000D0A5A" w:rsidRDefault="000E3085" w:rsidP="00387387">
            <w:pPr>
              <w:jc w:val="center"/>
              <w:rPr>
                <w:sz w:val="18"/>
                <w:szCs w:val="18"/>
                <w:lang w:eastAsia="ko-KR"/>
              </w:rPr>
            </w:pPr>
            <w:r>
              <w:rPr>
                <w:rFonts w:hint="eastAsia"/>
                <w:sz w:val="18"/>
                <w:szCs w:val="18"/>
                <w:lang w:eastAsia="ko-KR"/>
              </w:rPr>
              <w:t>영상 사용성 저하</w:t>
            </w:r>
          </w:p>
        </w:tc>
        <w:tc>
          <w:tcPr>
            <w:tcW w:w="3563" w:type="dxa"/>
            <w:tcMar>
              <w:top w:w="80" w:type="dxa"/>
              <w:left w:w="80" w:type="dxa"/>
              <w:bottom w:w="80" w:type="dxa"/>
              <w:right w:w="80" w:type="dxa"/>
            </w:tcMar>
            <w:vAlign w:val="center"/>
          </w:tcPr>
          <w:p w14:paraId="258372CD" w14:textId="3314CD8D" w:rsidR="000E3085" w:rsidRPr="000D0A5A" w:rsidRDefault="000E3085" w:rsidP="00387387">
            <w:pPr>
              <w:jc w:val="center"/>
              <w:rPr>
                <w:sz w:val="18"/>
                <w:szCs w:val="18"/>
                <w:lang w:eastAsia="ko-KR"/>
              </w:rPr>
            </w:pPr>
            <w:r>
              <w:rPr>
                <w:rFonts w:hint="eastAsia"/>
                <w:sz w:val="18"/>
                <w:szCs w:val="18"/>
                <w:lang w:eastAsia="ko-KR"/>
              </w:rPr>
              <w:t>사각형 박스 기반 전면 마스킹으로 인한 과도한 화면 가려짐 현상</w:t>
            </w:r>
          </w:p>
        </w:tc>
        <w:tc>
          <w:tcPr>
            <w:tcW w:w="3563" w:type="dxa"/>
            <w:vAlign w:val="center"/>
          </w:tcPr>
          <w:p w14:paraId="3ED7D86C" w14:textId="7E21890A" w:rsidR="000E3085" w:rsidRPr="000D0A5A" w:rsidRDefault="000E3085" w:rsidP="00387387">
            <w:pPr>
              <w:jc w:val="center"/>
              <w:rPr>
                <w:sz w:val="18"/>
                <w:szCs w:val="18"/>
                <w:lang w:eastAsia="ko-KR"/>
              </w:rPr>
            </w:pPr>
            <w:r>
              <w:rPr>
                <w:rFonts w:hint="eastAsia"/>
                <w:sz w:val="18"/>
                <w:szCs w:val="18"/>
                <w:lang w:eastAsia="ko-KR"/>
              </w:rPr>
              <w:t>객체별 해상도 맞춤형 블러 강도 제어 및 영역 확장 비율 최적화</w:t>
            </w:r>
          </w:p>
        </w:tc>
      </w:tr>
    </w:tbl>
    <w:p w14:paraId="567E6231" w14:textId="77777777" w:rsidR="000E3085" w:rsidRDefault="000E3085" w:rsidP="000E3085">
      <w:pPr>
        <w:pStyle w:val="afc"/>
        <w:pBdr>
          <w:top w:val="none" w:sz="2" w:space="20" w:color="000000"/>
        </w:pBdr>
        <w:adjustRightInd w:val="0"/>
        <w:snapToGrid w:val="0"/>
        <w:ind w:firstLine="172"/>
        <w:rPr>
          <w:rFonts w:ascii="Times New Roman" w:eastAsia="바탕체" w:hAnsi="Times New Roman" w:cs="Times New Roman"/>
          <w:bCs/>
          <w:spacing w:val="-5"/>
          <w:w w:val="100"/>
          <w:sz w:val="22"/>
        </w:rPr>
      </w:pPr>
    </w:p>
    <w:p w14:paraId="25ED098E" w14:textId="4ECD1284" w:rsidR="00ED4C1C" w:rsidRPr="00ED4C1C" w:rsidRDefault="00ED4C1C" w:rsidP="000E3085">
      <w:pPr>
        <w:pStyle w:val="afc"/>
        <w:pBdr>
          <w:top w:val="none" w:sz="2" w:space="20" w:color="000000"/>
        </w:pBdr>
        <w:adjustRightInd w:val="0"/>
        <w:snapToGrid w:val="0"/>
        <w:ind w:firstLine="172"/>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4.4 보안 아키텍처 대조군 비교 및 가용성 평가</w:t>
      </w:r>
    </w:p>
    <w:p w14:paraId="0F7C671E" w14:textId="57D0B9B8" w:rsidR="00ED4C1C" w:rsidRPr="00ED4C1C" w:rsidRDefault="00ED4C1C" w:rsidP="000D0A5A">
      <w:pPr>
        <w:pStyle w:val="afc"/>
        <w:pBdr>
          <w:top w:val="none" w:sz="2" w:space="20" w:color="000000"/>
        </w:pBdr>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lastRenderedPageBreak/>
        <w:t>제안하는 보안 게이트웨이의 실효성을 정량적으로 증명하기 위해, 외부망 무단 침입 및 자격 증명 탈취 시나리오(Threat Model) 하에서 대조군별 방어 성능과 서비스 가용성(Usability)을 비교 분석하였다. 대조군은 IP 카메라의 기본 로컬 네트워크 구동 환경(대조군 1), 제조사 클라우드 서버 의존형 연동 환경(대조군 2), 그리고 제안하는 로컬 게이트웨이 및 암호학적 비식별화 융합 환경(대조군 3)으로 구성하였다. 각 환경에서 원격 접속 위협 시뮬레이션을 100회 수행하여 도출한 평가 결과는 [표 8]과 같다.</w:t>
      </w:r>
    </w:p>
    <w:p w14:paraId="2DDA25FC" w14:textId="77777777" w:rsidR="00781869" w:rsidRDefault="00781869" w:rsidP="000D0A5A">
      <w:pPr>
        <w:pStyle w:val="a8"/>
        <w:pBdr>
          <w:top w:val="none" w:sz="2" w:space="20" w:color="000000"/>
        </w:pBd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hint="eastAsia"/>
          <w:spacing w:val="0"/>
          <w:w w:val="100"/>
          <w:sz w:val="22"/>
        </w:rPr>
        <w:t>[표 8] 네트워크 아키텍처 대조군별 프라이버시 방어율 및 가용성 비교</w:t>
      </w:r>
    </w:p>
    <w:p w14:paraId="3B493CB4" w14:textId="15F071BA" w:rsidR="00C03E1C" w:rsidRDefault="00C03E1C" w:rsidP="000D0A5A">
      <w:pPr>
        <w:pStyle w:val="a8"/>
        <w:pBdr>
          <w:top w:val="none" w:sz="2" w:space="20" w:color="000000"/>
        </w:pBd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276" w:lineRule="auto"/>
        <w:jc w:val="center"/>
        <w:rPr>
          <w:rFonts w:eastAsia="바탕체" w:hAnsi="Times New Roman" w:cs="Times New Roman"/>
          <w:spacing w:val="0"/>
          <w:w w:val="100"/>
          <w:sz w:val="22"/>
        </w:rPr>
      </w:pPr>
      <w:r>
        <w:rPr>
          <w:rFonts w:eastAsia="바탕체" w:hAnsi="Times New Roman" w:cs="Times New Roman"/>
          <w:spacing w:val="0"/>
          <w:w w:val="100"/>
          <w:sz w:val="22"/>
        </w:rPr>
        <w:t>[Table 8] Comparison of Privacy Defense Rate and Availability by Network Architecture Control Group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5"/>
        <w:gridCol w:w="2265"/>
        <w:gridCol w:w="2265"/>
      </w:tblGrid>
      <w:tr w:rsidR="00781869" w14:paraId="6B02C206" w14:textId="35C87171" w:rsidTr="004052CC">
        <w:trPr>
          <w:trHeight w:val="468"/>
          <w:jc w:val="center"/>
        </w:trPr>
        <w:tc>
          <w:tcPr>
            <w:tcW w:w="2265" w:type="dxa"/>
            <w:tcBorders>
              <w:bottom w:val="single" w:sz="12" w:space="0" w:color="auto"/>
              <w:right w:val="single" w:sz="12" w:space="0" w:color="auto"/>
            </w:tcBorders>
            <w:tcMar>
              <w:top w:w="80" w:type="dxa"/>
              <w:left w:w="80" w:type="dxa"/>
              <w:bottom w:w="80" w:type="dxa"/>
              <w:right w:w="80" w:type="dxa"/>
            </w:tcMar>
            <w:vAlign w:val="center"/>
          </w:tcPr>
          <w:p w14:paraId="2E4D0C97" w14:textId="420FDF08" w:rsidR="00781869" w:rsidRPr="004052CC" w:rsidRDefault="00781869" w:rsidP="004052CC">
            <w:pPr>
              <w:jc w:val="center"/>
              <w:rPr>
                <w:b/>
                <w:bCs/>
                <w:lang w:eastAsia="ko-KR"/>
              </w:rPr>
            </w:pPr>
            <w:r>
              <w:rPr>
                <w:rFonts w:hint="eastAsia"/>
                <w:b/>
                <w:bCs/>
                <w:lang w:eastAsia="ko-KR"/>
              </w:rPr>
              <w:t>평가지표</w:t>
            </w:r>
          </w:p>
        </w:tc>
        <w:tc>
          <w:tcPr>
            <w:tcW w:w="2265" w:type="dxa"/>
            <w:tcBorders>
              <w:left w:val="single" w:sz="12" w:space="0" w:color="auto"/>
              <w:bottom w:val="single" w:sz="12" w:space="0" w:color="auto"/>
            </w:tcBorders>
            <w:tcMar>
              <w:top w:w="80" w:type="dxa"/>
              <w:left w:w="80" w:type="dxa"/>
              <w:bottom w:w="80" w:type="dxa"/>
              <w:right w:w="80" w:type="dxa"/>
            </w:tcMar>
            <w:vAlign w:val="center"/>
          </w:tcPr>
          <w:p w14:paraId="5CE8D365" w14:textId="188DC5B4" w:rsidR="00781869" w:rsidRDefault="00781869" w:rsidP="004052CC">
            <w:pPr>
              <w:jc w:val="center"/>
              <w:rPr>
                <w:lang w:eastAsia="ko-KR"/>
              </w:rPr>
            </w:pPr>
            <w:r>
              <w:rPr>
                <w:rFonts w:hint="eastAsia"/>
                <w:b/>
                <w:sz w:val="18"/>
                <w:lang w:eastAsia="ko-KR"/>
              </w:rPr>
              <w:t>대조군1 (기본 로컬 환경)</w:t>
            </w:r>
          </w:p>
        </w:tc>
        <w:tc>
          <w:tcPr>
            <w:tcW w:w="2265" w:type="dxa"/>
            <w:tcBorders>
              <w:bottom w:val="single" w:sz="12" w:space="0" w:color="auto"/>
            </w:tcBorders>
          </w:tcPr>
          <w:p w14:paraId="65B2A593" w14:textId="7A95B4DA" w:rsidR="00781869" w:rsidRDefault="004052CC" w:rsidP="004052CC">
            <w:pPr>
              <w:jc w:val="center"/>
              <w:rPr>
                <w:b/>
                <w:sz w:val="18"/>
                <w:lang w:eastAsia="ko-KR"/>
              </w:rPr>
            </w:pPr>
            <w:r>
              <w:rPr>
                <w:rFonts w:hint="eastAsia"/>
                <w:b/>
                <w:sz w:val="18"/>
                <w:lang w:eastAsia="ko-KR"/>
              </w:rPr>
              <w:t>대조군2(제조사 클라우드)</w:t>
            </w:r>
          </w:p>
        </w:tc>
        <w:tc>
          <w:tcPr>
            <w:tcW w:w="2265" w:type="dxa"/>
            <w:tcBorders>
              <w:bottom w:val="single" w:sz="12" w:space="0" w:color="auto"/>
            </w:tcBorders>
          </w:tcPr>
          <w:p w14:paraId="65B4D297" w14:textId="04771AF8" w:rsidR="00781869" w:rsidRDefault="004052CC" w:rsidP="004052CC">
            <w:pPr>
              <w:jc w:val="center"/>
              <w:rPr>
                <w:b/>
                <w:sz w:val="18"/>
                <w:lang w:eastAsia="ko-KR"/>
              </w:rPr>
            </w:pPr>
            <w:r>
              <w:rPr>
                <w:rFonts w:hint="eastAsia"/>
                <w:b/>
                <w:sz w:val="18"/>
                <w:lang w:eastAsia="ko-KR"/>
              </w:rPr>
              <w:t>대조군3(제안 시스템)</w:t>
            </w:r>
          </w:p>
        </w:tc>
      </w:tr>
      <w:tr w:rsidR="00781869" w14:paraId="646B0FA7" w14:textId="64FFE330" w:rsidTr="004052CC">
        <w:trPr>
          <w:trHeight w:val="468"/>
          <w:jc w:val="center"/>
        </w:trPr>
        <w:tc>
          <w:tcPr>
            <w:tcW w:w="2265" w:type="dxa"/>
            <w:tcBorders>
              <w:top w:val="single" w:sz="12" w:space="0" w:color="auto"/>
              <w:right w:val="single" w:sz="12" w:space="0" w:color="auto"/>
            </w:tcBorders>
            <w:tcMar>
              <w:top w:w="80" w:type="dxa"/>
              <w:left w:w="80" w:type="dxa"/>
              <w:bottom w:w="80" w:type="dxa"/>
              <w:right w:w="80" w:type="dxa"/>
            </w:tcMar>
            <w:vAlign w:val="center"/>
          </w:tcPr>
          <w:p w14:paraId="63DA5571" w14:textId="4C8DB3B6" w:rsidR="00781869" w:rsidRPr="004052CC" w:rsidRDefault="00781869" w:rsidP="004052CC">
            <w:pPr>
              <w:jc w:val="center"/>
              <w:rPr>
                <w:b/>
                <w:bCs/>
                <w:lang w:eastAsia="ko-KR"/>
              </w:rPr>
            </w:pPr>
            <w:r>
              <w:rPr>
                <w:rFonts w:hint="eastAsia"/>
                <w:b/>
                <w:bCs/>
                <w:lang w:eastAsia="ko-KR"/>
              </w:rPr>
              <w:t>외부통신의존성</w:t>
            </w:r>
          </w:p>
        </w:tc>
        <w:tc>
          <w:tcPr>
            <w:tcW w:w="2265" w:type="dxa"/>
            <w:tcBorders>
              <w:top w:val="single" w:sz="12" w:space="0" w:color="auto"/>
              <w:left w:val="single" w:sz="12" w:space="0" w:color="auto"/>
            </w:tcBorders>
            <w:tcMar>
              <w:top w:w="80" w:type="dxa"/>
              <w:left w:w="80" w:type="dxa"/>
              <w:bottom w:w="80" w:type="dxa"/>
              <w:right w:w="80" w:type="dxa"/>
            </w:tcMar>
            <w:vAlign w:val="center"/>
          </w:tcPr>
          <w:p w14:paraId="4A0CB43B" w14:textId="63EDDABE" w:rsidR="00781869" w:rsidRDefault="00781869" w:rsidP="004052CC">
            <w:pPr>
              <w:jc w:val="center"/>
              <w:rPr>
                <w:lang w:eastAsia="ko-KR"/>
              </w:rPr>
            </w:pPr>
            <w:r>
              <w:rPr>
                <w:rFonts w:hint="eastAsia"/>
                <w:sz w:val="18"/>
                <w:lang w:eastAsia="ko-KR"/>
              </w:rPr>
              <w:t>없음(LAN한정)</w:t>
            </w:r>
          </w:p>
        </w:tc>
        <w:tc>
          <w:tcPr>
            <w:tcW w:w="2265" w:type="dxa"/>
            <w:tcBorders>
              <w:top w:val="single" w:sz="12" w:space="0" w:color="auto"/>
            </w:tcBorders>
          </w:tcPr>
          <w:p w14:paraId="0166AAB6" w14:textId="2E9D022D" w:rsidR="00781869" w:rsidRDefault="004052CC" w:rsidP="004052CC">
            <w:pPr>
              <w:jc w:val="center"/>
              <w:rPr>
                <w:sz w:val="18"/>
                <w:lang w:eastAsia="ko-KR"/>
              </w:rPr>
            </w:pPr>
            <w:r>
              <w:rPr>
                <w:rFonts w:hint="eastAsia"/>
                <w:sz w:val="18"/>
                <w:lang w:eastAsia="ko-KR"/>
              </w:rPr>
              <w:t>높음 (외부 WAN 필수)</w:t>
            </w:r>
          </w:p>
        </w:tc>
        <w:tc>
          <w:tcPr>
            <w:tcW w:w="2265" w:type="dxa"/>
            <w:tcBorders>
              <w:top w:val="single" w:sz="12" w:space="0" w:color="auto"/>
            </w:tcBorders>
          </w:tcPr>
          <w:p w14:paraId="47BB9DB3" w14:textId="187BC776" w:rsidR="00781869" w:rsidRDefault="004052CC" w:rsidP="004052CC">
            <w:pPr>
              <w:jc w:val="center"/>
              <w:rPr>
                <w:sz w:val="18"/>
                <w:lang w:eastAsia="ko-KR"/>
              </w:rPr>
            </w:pPr>
            <w:r>
              <w:rPr>
                <w:rFonts w:hint="eastAsia"/>
                <w:sz w:val="18"/>
                <w:lang w:eastAsia="ko-KR"/>
              </w:rPr>
              <w:t>없음 (로컬 제어 및 분리)</w:t>
            </w:r>
          </w:p>
        </w:tc>
      </w:tr>
      <w:tr w:rsidR="00781869" w14:paraId="4E39D6E9" w14:textId="039DC023" w:rsidTr="004052CC">
        <w:trPr>
          <w:trHeight w:val="468"/>
          <w:jc w:val="center"/>
        </w:trPr>
        <w:tc>
          <w:tcPr>
            <w:tcW w:w="2265" w:type="dxa"/>
            <w:tcBorders>
              <w:right w:val="single" w:sz="12" w:space="0" w:color="auto"/>
            </w:tcBorders>
            <w:tcMar>
              <w:top w:w="80" w:type="dxa"/>
              <w:left w:w="80" w:type="dxa"/>
              <w:bottom w:w="80" w:type="dxa"/>
              <w:right w:w="80" w:type="dxa"/>
            </w:tcMar>
            <w:vAlign w:val="center"/>
          </w:tcPr>
          <w:p w14:paraId="7A4459CC" w14:textId="0A9EE999" w:rsidR="00781869" w:rsidRPr="004052CC" w:rsidRDefault="00781869" w:rsidP="004052CC">
            <w:pPr>
              <w:jc w:val="center"/>
              <w:rPr>
                <w:b/>
                <w:bCs/>
              </w:rPr>
            </w:pPr>
            <w:r>
              <w:rPr>
                <w:rFonts w:hint="eastAsia"/>
                <w:b/>
                <w:bCs/>
                <w:lang w:eastAsia="ko-KR"/>
              </w:rPr>
              <w:t>공격표면(WAN)</w:t>
            </w:r>
          </w:p>
        </w:tc>
        <w:tc>
          <w:tcPr>
            <w:tcW w:w="2265" w:type="dxa"/>
            <w:tcBorders>
              <w:left w:val="single" w:sz="12" w:space="0" w:color="auto"/>
            </w:tcBorders>
            <w:tcMar>
              <w:top w:w="80" w:type="dxa"/>
              <w:left w:w="80" w:type="dxa"/>
              <w:bottom w:w="80" w:type="dxa"/>
              <w:right w:w="80" w:type="dxa"/>
            </w:tcMar>
            <w:vAlign w:val="center"/>
          </w:tcPr>
          <w:p w14:paraId="2B35E909" w14:textId="7056B393" w:rsidR="00781869" w:rsidRDefault="004052CC" w:rsidP="004052CC">
            <w:pPr>
              <w:jc w:val="center"/>
              <w:rPr>
                <w:lang w:eastAsia="ko-KR"/>
              </w:rPr>
            </w:pPr>
            <w:r>
              <w:rPr>
                <w:rFonts w:hint="eastAsia"/>
                <w:lang w:eastAsia="ko-KR"/>
              </w:rPr>
              <w:t>없음(원격 접속 불가)</w:t>
            </w:r>
          </w:p>
        </w:tc>
        <w:tc>
          <w:tcPr>
            <w:tcW w:w="2265" w:type="dxa"/>
          </w:tcPr>
          <w:p w14:paraId="2049E416" w14:textId="1EDD8E3D" w:rsidR="00781869" w:rsidRDefault="004052CC" w:rsidP="004052CC">
            <w:pPr>
              <w:jc w:val="center"/>
              <w:rPr>
                <w:sz w:val="18"/>
                <w:lang w:eastAsia="ko-KR"/>
              </w:rPr>
            </w:pPr>
            <w:r>
              <w:rPr>
                <w:rFonts w:hint="eastAsia"/>
                <w:sz w:val="18"/>
                <w:lang w:eastAsia="ko-KR"/>
              </w:rPr>
              <w:t>광범위 (서버/계정 탈취 위험)</w:t>
            </w:r>
          </w:p>
        </w:tc>
        <w:tc>
          <w:tcPr>
            <w:tcW w:w="2265" w:type="dxa"/>
          </w:tcPr>
          <w:p w14:paraId="55E0A59A" w14:textId="7693A05B" w:rsidR="00781869" w:rsidRDefault="004052CC" w:rsidP="004052CC">
            <w:pPr>
              <w:jc w:val="center"/>
              <w:rPr>
                <w:sz w:val="18"/>
                <w:lang w:eastAsia="ko-KR"/>
              </w:rPr>
            </w:pPr>
            <w:r>
              <w:rPr>
                <w:rFonts w:hint="eastAsia"/>
                <w:sz w:val="18"/>
                <w:lang w:eastAsia="ko-KR"/>
              </w:rPr>
              <w:t>최소화 (게이트웨이 보호)</w:t>
            </w:r>
          </w:p>
        </w:tc>
      </w:tr>
      <w:tr w:rsidR="00781869" w14:paraId="487350E7" w14:textId="263DE934" w:rsidTr="004052CC">
        <w:trPr>
          <w:trHeight w:val="469"/>
          <w:jc w:val="center"/>
        </w:trPr>
        <w:tc>
          <w:tcPr>
            <w:tcW w:w="2265" w:type="dxa"/>
            <w:tcBorders>
              <w:right w:val="single" w:sz="12" w:space="0" w:color="auto"/>
            </w:tcBorders>
            <w:tcMar>
              <w:top w:w="80" w:type="dxa"/>
              <w:left w:w="80" w:type="dxa"/>
              <w:bottom w:w="80" w:type="dxa"/>
              <w:right w:w="80" w:type="dxa"/>
            </w:tcMar>
            <w:vAlign w:val="center"/>
          </w:tcPr>
          <w:p w14:paraId="1BF67DEA" w14:textId="3867B122" w:rsidR="00781869" w:rsidRPr="004052CC" w:rsidRDefault="00781869" w:rsidP="004052CC">
            <w:pPr>
              <w:jc w:val="center"/>
              <w:rPr>
                <w:b/>
                <w:bCs/>
                <w:lang w:eastAsia="ko-KR"/>
              </w:rPr>
            </w:pPr>
            <w:r>
              <w:rPr>
                <w:rFonts w:hint="eastAsia"/>
                <w:b/>
                <w:bCs/>
                <w:lang w:eastAsia="ko-KR"/>
              </w:rPr>
              <w:t>침입 시 유출 데이터</w:t>
            </w:r>
          </w:p>
        </w:tc>
        <w:tc>
          <w:tcPr>
            <w:tcW w:w="2265" w:type="dxa"/>
            <w:tcBorders>
              <w:left w:val="single" w:sz="12" w:space="0" w:color="auto"/>
            </w:tcBorders>
            <w:tcMar>
              <w:top w:w="80" w:type="dxa"/>
              <w:left w:w="80" w:type="dxa"/>
              <w:bottom w:w="80" w:type="dxa"/>
              <w:right w:w="80" w:type="dxa"/>
            </w:tcMar>
            <w:vAlign w:val="center"/>
          </w:tcPr>
          <w:p w14:paraId="5A49489B" w14:textId="282467B7" w:rsidR="00781869" w:rsidRDefault="004052CC" w:rsidP="004052CC">
            <w:pPr>
              <w:jc w:val="center"/>
              <w:rPr>
                <w:lang w:eastAsia="ko-KR"/>
              </w:rPr>
            </w:pPr>
            <w:r>
              <w:rPr>
                <w:rFonts w:hint="eastAsia"/>
                <w:sz w:val="18"/>
                <w:lang w:eastAsia="ko-KR"/>
              </w:rPr>
              <w:t>없음 (접속 불가)</w:t>
            </w:r>
          </w:p>
        </w:tc>
        <w:tc>
          <w:tcPr>
            <w:tcW w:w="2265" w:type="dxa"/>
          </w:tcPr>
          <w:p w14:paraId="572E2594" w14:textId="7001057B" w:rsidR="00781869" w:rsidRDefault="004052CC" w:rsidP="004052CC">
            <w:pPr>
              <w:jc w:val="center"/>
              <w:rPr>
                <w:sz w:val="18"/>
                <w:lang w:eastAsia="ko-KR"/>
              </w:rPr>
            </w:pPr>
            <w:r>
              <w:rPr>
                <w:rFonts w:hint="eastAsia"/>
                <w:sz w:val="18"/>
                <w:lang w:eastAsia="ko-KR"/>
              </w:rPr>
              <w:t>원본 스트림 (Raw 데이터)</w:t>
            </w:r>
          </w:p>
        </w:tc>
        <w:tc>
          <w:tcPr>
            <w:tcW w:w="2265" w:type="dxa"/>
          </w:tcPr>
          <w:p w14:paraId="302824B7" w14:textId="60B09216" w:rsidR="00781869" w:rsidRDefault="004052CC" w:rsidP="004052CC">
            <w:pPr>
              <w:jc w:val="center"/>
              <w:rPr>
                <w:sz w:val="18"/>
                <w:lang w:eastAsia="ko-KR"/>
              </w:rPr>
            </w:pPr>
            <w:r>
              <w:rPr>
                <w:rFonts w:hint="eastAsia"/>
                <w:sz w:val="18"/>
                <w:lang w:eastAsia="ko-KR"/>
              </w:rPr>
              <w:t>비식별화 스트림 (Masked)</w:t>
            </w:r>
          </w:p>
        </w:tc>
      </w:tr>
      <w:tr w:rsidR="00781869" w14:paraId="344FE082" w14:textId="0F155C7F" w:rsidTr="004052CC">
        <w:trPr>
          <w:trHeight w:val="468"/>
          <w:jc w:val="center"/>
        </w:trPr>
        <w:tc>
          <w:tcPr>
            <w:tcW w:w="2265" w:type="dxa"/>
            <w:tcBorders>
              <w:right w:val="single" w:sz="12" w:space="0" w:color="auto"/>
            </w:tcBorders>
            <w:tcMar>
              <w:top w:w="80" w:type="dxa"/>
              <w:left w:w="80" w:type="dxa"/>
              <w:bottom w:w="80" w:type="dxa"/>
              <w:right w:w="80" w:type="dxa"/>
            </w:tcMar>
            <w:vAlign w:val="center"/>
          </w:tcPr>
          <w:p w14:paraId="0AF38BA8" w14:textId="66E85D65" w:rsidR="00781869" w:rsidRPr="004052CC" w:rsidRDefault="00781869" w:rsidP="004052CC">
            <w:pPr>
              <w:jc w:val="center"/>
              <w:rPr>
                <w:b/>
                <w:bCs/>
                <w:lang w:eastAsia="ko-KR"/>
              </w:rPr>
            </w:pPr>
            <w:r>
              <w:rPr>
                <w:rFonts w:hint="eastAsia"/>
                <w:b/>
                <w:bCs/>
                <w:sz w:val="18"/>
                <w:lang w:eastAsia="ko-KR"/>
              </w:rPr>
              <w:t>프라이버시 방어율</w:t>
            </w:r>
          </w:p>
        </w:tc>
        <w:tc>
          <w:tcPr>
            <w:tcW w:w="2265" w:type="dxa"/>
            <w:tcBorders>
              <w:left w:val="single" w:sz="12" w:space="0" w:color="auto"/>
            </w:tcBorders>
            <w:tcMar>
              <w:top w:w="80" w:type="dxa"/>
              <w:left w:w="80" w:type="dxa"/>
              <w:bottom w:w="80" w:type="dxa"/>
              <w:right w:w="80" w:type="dxa"/>
            </w:tcMar>
            <w:vAlign w:val="center"/>
          </w:tcPr>
          <w:p w14:paraId="3C41686D" w14:textId="265AD914" w:rsidR="00781869" w:rsidRDefault="004052CC" w:rsidP="004052CC">
            <w:pPr>
              <w:jc w:val="center"/>
              <w:rPr>
                <w:lang w:eastAsia="ko-KR"/>
              </w:rPr>
            </w:pPr>
            <w:r>
              <w:rPr>
                <w:rFonts w:hint="eastAsia"/>
                <w:sz w:val="18"/>
                <w:lang w:eastAsia="ko-KR"/>
              </w:rPr>
              <w:t>100%(원천 단절)</w:t>
            </w:r>
          </w:p>
        </w:tc>
        <w:tc>
          <w:tcPr>
            <w:tcW w:w="2265" w:type="dxa"/>
          </w:tcPr>
          <w:p w14:paraId="4AA73624" w14:textId="6C6A8E58" w:rsidR="00781869" w:rsidRDefault="004052CC" w:rsidP="004052CC">
            <w:pPr>
              <w:jc w:val="center"/>
              <w:rPr>
                <w:sz w:val="18"/>
                <w:lang w:eastAsia="ko-KR"/>
              </w:rPr>
            </w:pPr>
            <w:r>
              <w:rPr>
                <w:rFonts w:hint="eastAsia"/>
                <w:sz w:val="18"/>
                <w:lang w:eastAsia="ko-KR"/>
              </w:rPr>
              <w:t>0% (취약점 노출 시 완파)</w:t>
            </w:r>
          </w:p>
        </w:tc>
        <w:tc>
          <w:tcPr>
            <w:tcW w:w="2265" w:type="dxa"/>
          </w:tcPr>
          <w:p w14:paraId="418A29B6" w14:textId="3E60DB57" w:rsidR="00781869" w:rsidRDefault="004052CC" w:rsidP="004052CC">
            <w:pPr>
              <w:jc w:val="center"/>
              <w:rPr>
                <w:sz w:val="18"/>
                <w:lang w:eastAsia="ko-KR"/>
              </w:rPr>
            </w:pPr>
            <w:r>
              <w:rPr>
                <w:rFonts w:hint="eastAsia"/>
                <w:sz w:val="18"/>
                <w:lang w:eastAsia="ko-KR"/>
              </w:rPr>
              <w:t>100%(데이터 자산가치 박탈)</w:t>
            </w:r>
          </w:p>
        </w:tc>
      </w:tr>
      <w:tr w:rsidR="00781869" w14:paraId="1524B2D2" w14:textId="6C6F0015" w:rsidTr="004052CC">
        <w:trPr>
          <w:trHeight w:val="468"/>
          <w:jc w:val="center"/>
        </w:trPr>
        <w:tc>
          <w:tcPr>
            <w:tcW w:w="2265" w:type="dxa"/>
            <w:tcBorders>
              <w:right w:val="single" w:sz="12" w:space="0" w:color="auto"/>
            </w:tcBorders>
            <w:tcMar>
              <w:top w:w="80" w:type="dxa"/>
              <w:left w:w="80" w:type="dxa"/>
              <w:bottom w:w="80" w:type="dxa"/>
              <w:right w:w="80" w:type="dxa"/>
            </w:tcMar>
            <w:vAlign w:val="center"/>
          </w:tcPr>
          <w:p w14:paraId="7764BCEE" w14:textId="3A8A0E0D" w:rsidR="00781869" w:rsidRPr="004052CC" w:rsidRDefault="00781869" w:rsidP="004052CC">
            <w:pPr>
              <w:jc w:val="center"/>
              <w:rPr>
                <w:b/>
                <w:bCs/>
                <w:lang w:eastAsia="ko-KR"/>
              </w:rPr>
            </w:pPr>
            <w:r>
              <w:rPr>
                <w:rFonts w:hint="eastAsia"/>
                <w:b/>
                <w:bCs/>
                <w:sz w:val="18"/>
                <w:lang w:eastAsia="ko-KR"/>
              </w:rPr>
              <w:t>초기 접속 지연 시간</w:t>
            </w:r>
          </w:p>
        </w:tc>
        <w:tc>
          <w:tcPr>
            <w:tcW w:w="2265" w:type="dxa"/>
            <w:tcBorders>
              <w:left w:val="single" w:sz="12" w:space="0" w:color="auto"/>
            </w:tcBorders>
            <w:tcMar>
              <w:top w:w="80" w:type="dxa"/>
              <w:left w:w="80" w:type="dxa"/>
              <w:bottom w:w="80" w:type="dxa"/>
              <w:right w:w="80" w:type="dxa"/>
            </w:tcMar>
            <w:vAlign w:val="center"/>
          </w:tcPr>
          <w:p w14:paraId="6EB0F144" w14:textId="0D371070" w:rsidR="00781869" w:rsidRDefault="004052CC" w:rsidP="004052CC">
            <w:pPr>
              <w:jc w:val="center"/>
              <w:rPr>
                <w:lang w:eastAsia="ko-KR"/>
              </w:rPr>
            </w:pPr>
            <w:r>
              <w:rPr>
                <w:rFonts w:hint="eastAsia"/>
                <w:sz w:val="18"/>
                <w:lang w:eastAsia="ko-KR"/>
              </w:rPr>
              <w:t>평균 0.8초</w:t>
            </w:r>
          </w:p>
        </w:tc>
        <w:tc>
          <w:tcPr>
            <w:tcW w:w="2265" w:type="dxa"/>
          </w:tcPr>
          <w:p w14:paraId="03033454" w14:textId="095CB6ED" w:rsidR="00781869" w:rsidRDefault="004052CC" w:rsidP="004052CC">
            <w:pPr>
              <w:jc w:val="center"/>
              <w:rPr>
                <w:sz w:val="18"/>
                <w:lang w:eastAsia="ko-KR"/>
              </w:rPr>
            </w:pPr>
            <w:r>
              <w:rPr>
                <w:rFonts w:hint="eastAsia"/>
                <w:sz w:val="18"/>
                <w:lang w:eastAsia="ko-KR"/>
              </w:rPr>
              <w:t>평균 3.4초 (서버 중계 오버헤드)</w:t>
            </w:r>
          </w:p>
        </w:tc>
        <w:tc>
          <w:tcPr>
            <w:tcW w:w="2265" w:type="dxa"/>
          </w:tcPr>
          <w:p w14:paraId="79632514" w14:textId="2C268E3E" w:rsidR="00781869" w:rsidRDefault="004052CC" w:rsidP="004052CC">
            <w:pPr>
              <w:jc w:val="center"/>
              <w:rPr>
                <w:sz w:val="18"/>
                <w:lang w:eastAsia="ko-KR"/>
              </w:rPr>
            </w:pPr>
            <w:r>
              <w:rPr>
                <w:rFonts w:hint="eastAsia"/>
                <w:sz w:val="18"/>
                <w:lang w:eastAsia="ko-KR"/>
              </w:rPr>
              <w:t>평균 1.5초 이내(토큰 고속화)</w:t>
            </w:r>
          </w:p>
        </w:tc>
      </w:tr>
      <w:tr w:rsidR="00781869" w14:paraId="60A23D03" w14:textId="6B926F6B" w:rsidTr="004052CC">
        <w:trPr>
          <w:trHeight w:val="469"/>
          <w:jc w:val="center"/>
        </w:trPr>
        <w:tc>
          <w:tcPr>
            <w:tcW w:w="2265" w:type="dxa"/>
            <w:tcBorders>
              <w:right w:val="single" w:sz="12" w:space="0" w:color="auto"/>
            </w:tcBorders>
            <w:tcMar>
              <w:top w:w="80" w:type="dxa"/>
              <w:left w:w="80" w:type="dxa"/>
              <w:bottom w:w="80" w:type="dxa"/>
              <w:right w:w="80" w:type="dxa"/>
            </w:tcMar>
            <w:vAlign w:val="center"/>
          </w:tcPr>
          <w:p w14:paraId="3BECD22B" w14:textId="4DE3B958" w:rsidR="00781869" w:rsidRPr="004052CC" w:rsidRDefault="00781869" w:rsidP="004052CC">
            <w:pPr>
              <w:jc w:val="center"/>
              <w:rPr>
                <w:b/>
                <w:bCs/>
                <w:lang w:eastAsia="ko-KR"/>
              </w:rPr>
            </w:pPr>
            <w:r>
              <w:rPr>
                <w:rFonts w:hint="eastAsia"/>
                <w:b/>
                <w:bCs/>
                <w:sz w:val="18"/>
                <w:lang w:eastAsia="ko-KR"/>
              </w:rPr>
              <w:t>원격 관제 가용성</w:t>
            </w:r>
          </w:p>
        </w:tc>
        <w:tc>
          <w:tcPr>
            <w:tcW w:w="2265" w:type="dxa"/>
            <w:tcBorders>
              <w:left w:val="single" w:sz="12" w:space="0" w:color="auto"/>
            </w:tcBorders>
            <w:tcMar>
              <w:top w:w="80" w:type="dxa"/>
              <w:left w:w="80" w:type="dxa"/>
              <w:bottom w:w="80" w:type="dxa"/>
              <w:right w:w="80" w:type="dxa"/>
            </w:tcMar>
            <w:vAlign w:val="center"/>
          </w:tcPr>
          <w:p w14:paraId="07479816" w14:textId="0459D77E" w:rsidR="00781869" w:rsidRDefault="004052CC" w:rsidP="004052CC">
            <w:pPr>
              <w:jc w:val="center"/>
              <w:rPr>
                <w:lang w:eastAsia="ko-KR"/>
              </w:rPr>
            </w:pPr>
            <w:r>
              <w:rPr>
                <w:rFonts w:hint="eastAsia"/>
                <w:lang w:eastAsia="ko-KR"/>
              </w:rPr>
              <w:t>불량 (외부 접근 제약)</w:t>
            </w:r>
          </w:p>
        </w:tc>
        <w:tc>
          <w:tcPr>
            <w:tcW w:w="2265" w:type="dxa"/>
          </w:tcPr>
          <w:p w14:paraId="3A09677E" w14:textId="7CDB1C36" w:rsidR="00781869" w:rsidRDefault="004052CC" w:rsidP="004052CC">
            <w:pPr>
              <w:jc w:val="center"/>
              <w:rPr>
                <w:sz w:val="18"/>
                <w:lang w:eastAsia="ko-KR"/>
              </w:rPr>
            </w:pPr>
            <w:r>
              <w:rPr>
                <w:rFonts w:hint="eastAsia"/>
                <w:sz w:val="18"/>
                <w:lang w:eastAsia="ko-KR"/>
              </w:rPr>
              <w:t>우수 (상시 외부 접근)</w:t>
            </w:r>
          </w:p>
        </w:tc>
        <w:tc>
          <w:tcPr>
            <w:tcW w:w="2265" w:type="dxa"/>
          </w:tcPr>
          <w:p w14:paraId="6BC93F26" w14:textId="175769FD" w:rsidR="00781869" w:rsidRDefault="004052CC" w:rsidP="004052CC">
            <w:pPr>
              <w:jc w:val="center"/>
              <w:rPr>
                <w:sz w:val="18"/>
                <w:lang w:eastAsia="ko-KR"/>
              </w:rPr>
            </w:pPr>
            <w:r>
              <w:rPr>
                <w:rFonts w:hint="eastAsia"/>
                <w:sz w:val="18"/>
                <w:lang w:eastAsia="ko-KR"/>
              </w:rPr>
              <w:t>우수 (심리스 웹 관제 제공)</w:t>
            </w:r>
          </w:p>
        </w:tc>
      </w:tr>
    </w:tbl>
    <w:p w14:paraId="39B36D9D" w14:textId="77777777" w:rsidR="0079680E" w:rsidRDefault="0079680E" w:rsidP="0079680E">
      <w:pPr>
        <w:pStyle w:val="afc"/>
        <w:adjustRightInd w:val="0"/>
        <w:snapToGrid w:val="0"/>
        <w:ind w:firstLine="0"/>
        <w:rPr>
          <w:rFonts w:ascii="Times New Roman" w:eastAsia="바탕체" w:hAnsi="Times New Roman" w:cs="Times New Roman"/>
          <w:bCs/>
          <w:spacing w:val="-5"/>
          <w:w w:val="100"/>
          <w:sz w:val="22"/>
        </w:rPr>
      </w:pPr>
    </w:p>
    <w:p w14:paraId="4D3B8A23" w14:textId="0FAFBB1A" w:rsidR="0079680E" w:rsidRPr="0079680E" w:rsidRDefault="0079680E" w:rsidP="00AA4C01">
      <w:pPr>
        <w:pStyle w:val="afc"/>
        <w:adjustRightInd w:val="0"/>
        <w:snapToGrid w:val="0"/>
        <w:ind w:firstLine="172"/>
        <w:rPr>
          <w:rFonts w:ascii="Times New Roman" w:eastAsia="바탕체" w:hAnsi="Times New Roman" w:cs="Times New Roman" w:hint="eastAsia"/>
          <w:bCs/>
          <w:spacing w:val="-5"/>
          <w:w w:val="100"/>
          <w:sz w:val="22"/>
        </w:rPr>
      </w:pPr>
      <w:r>
        <w:rPr>
          <w:rFonts w:ascii="Times New Roman" w:eastAsia="바탕체" w:hAnsi="Times New Roman" w:cs="Times New Roman" w:hint="eastAsia"/>
          <w:bCs/>
          <w:spacing w:val="-5"/>
          <w:w w:val="100"/>
          <w:sz w:val="22"/>
        </w:rPr>
        <w:t>분석 결과, 대조군 1은 외부망과의 통신이 단절되어 프라이버시 유출 위험은 없으나 사용자가 외부에서 사생활 공간을 모니터링할 수 없다는 점에서 가용성을 상실하였다. 대조군 2는 제조사 앱 및 클라우드를 경유하여 높은 원격 관제 편의성을 제공하지만, 서버 침해나 계정 탈취 상황 발생 시 어떠한 2차 차단선도 존재하지 않아 프라이버시 유출 방어율이 0%로 떨어지는 치명적인 보안 공백을 나타냈다.</w:t>
      </w:r>
    </w:p>
    <w:p w14:paraId="5A542CFE" w14:textId="77777777" w:rsidR="00AA4C01" w:rsidRDefault="0079680E" w:rsidP="00AA4C01">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반면 본 연구의 제안 시스템(대조군 3)은 최초 6자리 일회성 패스코드 인증을 통해 수립된 브라우저 고유 비밀키와 하이브리드 토큰 검증 체계를 기반으로 구동된다. 이를 통해 공격자의 불법 외부 침입 시 즉각 시스템 내부의 YOLO 객체 탐지 파이프라인을 트리거하여 비식별화 마스킹 영상만을 반환함으로써 원본 영상 유출 위험을 구조적으로 억제하도록 설계하였다. 이와 동시에 경량화된 웹 토큰 구조를 병행하여 정상 사용자의 접속 지연 시간을 1.5초 이내로 단축함으로써, 대조군 2의 원격 관제 편의성을 유지하면서도 대조군 1 수준의 로컬 제어 기반 보안 구조를 확보하는 방향으로</w:t>
        <w:lastRenderedPageBreak/>
        <w:t>설계하였다.</w:t>
      </w:r>
    </w:p>
    <w:p w14:paraId="1140EA99" w14:textId="6A4EF03A" w:rsidR="00AA4C01" w:rsidRPr="00AA4C01" w:rsidRDefault="00AA4C01" w:rsidP="00AA4C01">
      <w:pPr>
        <w:pStyle w:val="afc"/>
        <w:adjustRightInd w:val="0"/>
        <w:snapToGrid w:val="0"/>
        <w:ind w:firstLine="172"/>
        <w:rPr>
          <w:rFonts w:ascii="Times New Roman" w:eastAsia="바탕체" w:hAnsi="Times New Roman" w:cs="Times New Roman" w:hint="eastAsia"/>
          <w:bCs/>
          <w:spacing w:val="-5"/>
          <w:w w:val="100"/>
          <w:sz w:val="22"/>
        </w:rPr>
      </w:pPr>
      <w:r>
        <w:rPr>
          <w:rFonts w:ascii="Times New Roman" w:eastAsia="바탕체" w:hAnsi="Times New Roman" w:cs="Times New Roman" w:hint="eastAsia"/>
          <w:bCs/>
          <w:spacing w:val="-5"/>
          <w:w w:val="100"/>
          <w:sz w:val="22"/>
        </w:rPr>
        <w:t>또한 제안 시스템은 사용자 경험 측면에서 보안 절차가 정상 사용자의 사용 흐름을 과도하게 방해하지 않도록 설계하였다. ECDSA 기반 챌린지-리스폰스 검증은 브라우저 보안 컨텍스트에서 자동으로 수행되며, 사용자는 최초 등록 이후 별도의 복잡한 인증 절차 없이 기존 홈캠 서비스와 유사한 방식으로 영상에 접근할 수 있다. 본 연구의 대조군 비교에서 제안 시스템은 평균 1.5초 이내의 초기 접속 지연 시간을 보였으며, 이는 제조사 클라우드 방식의 평균 3.4초보다 낮은 수준이다.</w:t>
      </w:r>
    </w:p>
    <w:p w14:paraId="7627163C" w14:textId="0274B5F2" w:rsidR="0079680E" w:rsidRDefault="00AA4C01" w:rsidP="00AA4C01">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한편 비인가 접속 또는 인증 불완전 상황에서는 세션을 즉시 종료하는 방식만을 사용하지 않고, 원본 영상 대신 비식별화된 마스킹 스트림을 반환하는 Fail-Safe 방식을 적용하였다. 이 방식은 정상 사용자의 원격 관제 가용성을 유지하면서도, 공격자 또는 비인가 접속자에게 원본 영상이 직접 노출되는 것을 방지한다. 따라서 제안 시스템은 망 격리와 암호학적 단말 인증을 기반으로 보안성을 확보하는 동시에, 마스킹 스트림 분기 구조를 통해 서비스 가용성 저하를 완화하는 구조적 장점을 가진다.</w:t>
      </w:r>
    </w:p>
    <w:p w14:paraId="469469D0" w14:textId="77777777" w:rsidR="0079680E" w:rsidRDefault="0079680E" w:rsidP="0079680E">
      <w:pPr>
        <w:pStyle w:val="afc"/>
        <w:adjustRightInd w:val="0"/>
        <w:snapToGrid w:val="0"/>
        <w:ind w:firstLine="172"/>
        <w:rPr>
          <w:rFonts w:ascii="Times New Roman" w:eastAsia="바탕체" w:hAnsi="Times New Roman" w:cs="Times New Roman"/>
          <w:bCs/>
          <w:spacing w:val="-5"/>
          <w:w w:val="100"/>
          <w:sz w:val="22"/>
        </w:rPr>
      </w:pPr>
    </w:p>
    <w:p w14:paraId="403A7FA3" w14:textId="77777777" w:rsidR="0079680E" w:rsidRPr="0079680E" w:rsidRDefault="0079680E" w:rsidP="0079680E">
      <w:pPr>
        <w:pStyle w:val="afc"/>
        <w:adjustRightInd w:val="0"/>
        <w:snapToGrid w:val="0"/>
        <w:ind w:firstLine="172"/>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4.5 제안 시스템의 위협 모델(Threat Model) 기반 보안성 검증</w:t>
      </w:r>
    </w:p>
    <w:p w14:paraId="1F3F5573" w14:textId="77777777"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본 절에서는 제안하는 다중 요소 인증(MFA) 및 투트랙 접속 아키텍처의 보안적 우수성을 검증하기 위해, 가정용 IP 카메라 환경에서 발생할 수 있는 3대 주요 침해 시나리오(Threat Model)를 상정하고 이에 대한 방어 메커니즘을 논리적·수리적으로 증명한다.</w:t>
      </w:r>
    </w:p>
    <w:p w14:paraId="5BBDF052" w14:textId="77777777"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
          <w:spacing w:val="-5"/>
          <w:w w:val="100"/>
          <w:sz w:val="22"/>
        </w:rPr>
        <w:t>1) 위협 모델 1: 원격 자격 증명 탈취 공격 (Credential Compromise)</w:t>
      </w:r>
    </w:p>
    <w:p w14:paraId="20B967F0" w14:textId="7B1D9D5D"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공격 가정: 외부망의 공격자가 사전 대입 공격(Dictionary Attack) 또는 피싱을 통해 사용자의 지식 기반 자격 증명 Auth</w:t>
      </w:r>
      <w:r>
        <w:rPr>
          <w:rFonts w:ascii="Times New Roman" w:eastAsia="바탕체" w:hAnsi="Times New Roman" w:cs="Times New Roman" w:hint="eastAsia"/>
          <w:bCs/>
          <w:spacing w:val="-5"/>
          <w:w w:val="100"/>
          <w:sz w:val="22"/>
          <w:vertAlign w:val="subscript"/>
        </w:rPr>
        <w:t xml:space="preserve">id,pw </w:t>
      </w:r>
      <w:r>
        <w:rPr>
          <w:rFonts w:ascii="Times New Roman" w:eastAsia="바탕체" w:hAnsi="Times New Roman" w:cs="Times New Roman" w:hint="eastAsia"/>
          <w:bCs/>
          <w:spacing w:val="-5"/>
          <w:w w:val="100"/>
          <w:sz w:val="22"/>
        </w:rPr>
        <w:t>을 완벽히 탈취하여 원격 접속을 시도하는 상황이다.</w:t>
      </w:r>
    </w:p>
    <w:p w14:paraId="03D5161E" w14:textId="332DB0EC"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방어 검증: 공격자는 1차 인증 Auth</w:t>
      </w:r>
      <w:r>
        <w:rPr>
          <w:rFonts w:ascii="Times New Roman" w:eastAsia="바탕체" w:hAnsi="Times New Roman" w:cs="Times New Roman" w:hint="eastAsia"/>
          <w:bCs/>
          <w:spacing w:val="-5"/>
          <w:w w:val="100"/>
          <w:sz w:val="22"/>
          <w:vertAlign w:val="subscript"/>
        </w:rPr>
        <w:t>id,pw</w:t>
      </w:r>
      <w:r>
        <w:rPr>
          <w:rFonts w:ascii="Times New Roman" w:eastAsia="바탕체" w:hAnsi="Times New Roman" w:cs="Times New Roman" w:hint="eastAsia"/>
          <w:bCs/>
          <w:spacing w:val="-5"/>
          <w:w w:val="100"/>
          <w:sz w:val="22"/>
        </w:rPr>
        <w:t xml:space="preserve"> = True 을 통과할 수 있으나, 인가된 단말기를 물리적으로 소유하지 않았으므로 단말 내부에 격리된 비밀키SK</w:t>
      </w:r>
      <w:r>
        <w:rPr>
          <w:rFonts w:ascii="Times New Roman" w:eastAsia="바탕체" w:hAnsi="Times New Roman" w:cs="Times New Roman" w:hint="eastAsia"/>
          <w:bCs/>
          <w:spacing w:val="-5"/>
          <w:w w:val="100"/>
          <w:sz w:val="22"/>
          <w:vertAlign w:val="subscript"/>
        </w:rPr>
        <w:t>master</w:t>
      </w:r>
      <w:r>
        <w:rPr>
          <w:rFonts w:ascii="Times New Roman" w:eastAsia="바탕체" w:hAnsi="Times New Roman" w:cs="Times New Roman" w:hint="eastAsia"/>
          <w:bCs/>
          <w:spacing w:val="-5"/>
          <w:w w:val="100"/>
          <w:sz w:val="22"/>
        </w:rPr>
        <w:t>를 활용한 2차 챌린지 서명 값을 생성할 수 없다. 즉, Verify(PK,Sign)</w:t>
      </w:r>
      <w:r>
        <w:rPr>
          <w:rFonts w:ascii="Cambria Math" w:eastAsia="바탕체" w:hAnsi="Cambria Math" w:cs="Times New Roman"/>
          <w:i/>
          <w:sz w:val="22"/>
        </w:rPr>
        <w:t xml:space="preserve"> </w:t>
      </w:r>
      <m:oMath>
        <m:r>
          <w:rPr>
            <w:rFonts w:ascii="Cambria Math" w:eastAsia="바탕체" w:hAnsi="Cambria Math" w:cs="Times New Roman"/>
            <w:sz w:val="22"/>
          </w:rPr>
          <m:t>≠</m:t>
        </m:r>
      </m:oMath>
      <w:r>
        <w:rPr>
          <w:rFonts w:ascii="Cambria Math" w:eastAsia="바탕체" w:hAnsi="Cambria Math" w:cs="Times New Roman" w:hint="eastAsia"/>
          <w:i/>
          <w:sz w:val="22"/>
        </w:rPr>
        <w:t xml:space="preserve">R </w:t>
      </w:r>
      <w:r>
        <w:rPr>
          <w:rFonts w:ascii="Times New Roman" w:eastAsia="바탕체" w:hAnsi="Times New Roman" w:cs="Times New Roman" w:hint="eastAsia"/>
          <w:bCs/>
          <w:spacing w:val="-5"/>
          <w:w w:val="100"/>
          <w:sz w:val="22"/>
        </w:rPr>
        <w:t>조건이 성립한다.</w:t>
      </w:r>
    </w:p>
    <w:p w14:paraId="20BE2BA8" w14:textId="7425F8E4"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lastRenderedPageBreak/>
        <w:t>Fail-Safe 발동: 시스템은 즉시 접속을 차단하는 대신 Fail-Safe 모드로 전환하여 객체 탐지 기반의 마스킹 스트림을 반환한다. 이때 해커에게 유출되는 영상 데이터의 프라이버시 자산 가치V</w:t>
      </w:r>
      <w:r>
        <w:rPr>
          <w:rFonts w:ascii="Times New Roman" w:eastAsia="바탕체" w:hAnsi="Times New Roman" w:cs="Times New Roman" w:hint="eastAsia"/>
          <w:bCs/>
          <w:spacing w:val="-5"/>
          <w:w w:val="100"/>
          <w:sz w:val="22"/>
          <w:vertAlign w:val="subscript"/>
        </w:rPr>
        <w:t>data</w:t>
      </w:r>
      <w:r>
        <w:rPr>
          <w:rFonts w:ascii="Times New Roman" w:eastAsia="바탕체" w:hAnsi="Times New Roman" w:cs="Times New Roman" w:hint="eastAsia"/>
          <w:bCs/>
          <w:spacing w:val="-5"/>
          <w:w w:val="100"/>
          <w:sz w:val="22"/>
        </w:rPr>
        <w:t>는 비식별화 처리에 의해 0으로 강제 수렴된다.</w:t>
      </w:r>
    </w:p>
    <w:p w14:paraId="492B5923" w14:textId="7E3AA92C" w:rsidR="0079680E" w:rsidRPr="0079680E" w:rsidRDefault="00000000"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즉, 마스킹 처리에 의해 유출 데이터의 식별 가능한 프라이버시 자산 가치(Vdata)는 이론적으로 감소한다.</w:t>
      </w:r>
      <w:r>
        <w:rPr>
          <w:rFonts w:ascii="Times New Roman" w:eastAsia="바탕체" w:hAnsi="Times New Roman" w:cs="Times New Roman" w:hint="eastAsia"/>
          <w:bCs/>
          <w:spacing w:val="-5"/>
          <w:w w:val="100"/>
          <w:sz w:val="22"/>
        </w:rPr>
        <w:t>결과적으로 자격 증명이 완전히 탈취된 최악의 상황에서도, 마스킹 처리를 통해 유출 데이터의 식별 가능성을 현저히 낮출 수 있다. 다만 마스킹 성능의 한계(최저 사람 형태 차단율 73.96%)를 고려할 때, 이를 완전한 프라이버시 보장으로 단정하기보다는 유출 피해를 구조적으로 억제하는 방어 계층으로 이해하는 것이 적절하다.</w:t>
      </w:r>
    </w:p>
    <w:p w14:paraId="1F0770B4" w14:textId="77777777" w:rsidR="0079680E" w:rsidRPr="0079680E" w:rsidRDefault="0079680E" w:rsidP="0079680E">
      <w:pPr>
        <w:pStyle w:val="afc"/>
        <w:adjustRightInd w:val="0"/>
        <w:snapToGrid w:val="0"/>
        <w:ind w:firstLine="172"/>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2) 위협 모델 2: 인가된 단말기 물리적 도난 (Physical Device Theft)</w:t>
      </w:r>
    </w:p>
    <w:p w14:paraId="7B7B6CD3" w14:textId="16A1072D"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공격 가정: 공격자가 SK</w:t>
      </w:r>
      <w:r>
        <w:rPr>
          <w:rFonts w:ascii="Times New Roman" w:eastAsia="바탕체" w:hAnsi="Times New Roman" w:cs="Times New Roman" w:hint="eastAsia"/>
          <w:bCs/>
          <w:spacing w:val="-5"/>
          <w:w w:val="100"/>
          <w:sz w:val="22"/>
          <w:vertAlign w:val="subscript"/>
        </w:rPr>
        <w:t>master</w:t>
      </w:r>
      <w:r>
        <w:rPr>
          <w:rFonts w:ascii="Times New Roman" w:eastAsia="바탕체" w:hAnsi="Times New Roman" w:cs="Times New Roman" w:hint="eastAsia"/>
          <w:bCs/>
          <w:spacing w:val="-5"/>
          <w:w w:val="100"/>
          <w:sz w:val="22"/>
        </w:rPr>
        <w:t>가 보존된 정상 사용자의 스마트폰 단말기를 물리적으로 탈취하여 애플리케이션을 실행하는 상황이다.</w:t>
      </w:r>
    </w:p>
    <w:p w14:paraId="490AC6C6" w14:textId="0A1E5A03"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방어 검증: 공격자의 수중에는 2차 인증을 통과할 수 있는 소유 기반 암호키가 존재하지만, 사용자의 뇌 속에 있는 지식 기반 인증 Auth</w:t>
      </w:r>
      <w:r>
        <w:rPr>
          <w:rFonts w:ascii="Times New Roman" w:eastAsia="바탕체" w:hAnsi="Times New Roman" w:cs="Times New Roman" w:hint="eastAsia"/>
          <w:bCs/>
          <w:spacing w:val="-5"/>
          <w:w w:val="100"/>
          <w:sz w:val="22"/>
          <w:vertAlign w:val="subscript"/>
        </w:rPr>
        <w:t xml:space="preserve">id,pw </w:t>
      </w:r>
      <w:r>
        <w:rPr>
          <w:rFonts w:ascii="Times New Roman" w:eastAsia="바탕체" w:hAnsi="Times New Roman" w:cs="Times New Roman" w:hint="eastAsia"/>
          <w:bCs/>
          <w:spacing w:val="-5"/>
          <w:w w:val="100"/>
          <w:sz w:val="22"/>
        </w:rPr>
        <w:t>정보를 알지 못한다. 즉, 1차 인증에서 Auth</w:t>
      </w:r>
      <w:r>
        <w:rPr>
          <w:rFonts w:ascii="Times New Roman" w:eastAsia="바탕체" w:hAnsi="Times New Roman" w:cs="Times New Roman" w:hint="eastAsia"/>
          <w:bCs/>
          <w:spacing w:val="-5"/>
          <w:w w:val="100"/>
          <w:sz w:val="22"/>
          <w:vertAlign w:val="subscript"/>
        </w:rPr>
        <w:t>id,pw</w:t>
      </w:r>
      <w:r>
        <w:rPr>
          <w:rFonts w:ascii="Times New Roman" w:eastAsia="바탕체" w:hAnsi="Times New Roman" w:cs="Times New Roman" w:hint="eastAsia"/>
          <w:bCs/>
          <w:spacing w:val="-5"/>
          <w:w w:val="100"/>
          <w:sz w:val="22"/>
        </w:rPr>
        <w:t xml:space="preserve">  = False 상태가 된다.</w:t>
      </w:r>
    </w:p>
    <w:p w14:paraId="3D7877F7" w14:textId="77777777"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접속 차단: 본 시스템의 라우팅 분기 조건에 따라, 1차 자격 증명이 실패할 경우 스트림 연결 세션 자체가 차단(Access Denied)된다. 이를 통해 분실된 단말기를 통한 물리적 보안 우회 시도를 억제하는 구조를 제공한다. 다만 단말에 저장된 세션 쿠키 또는 자동 완성 자격 증명이 잔존할 경우 추가적인 보호 조치가 필요하다.</w:t>
      </w:r>
    </w:p>
    <w:p w14:paraId="519F16FF" w14:textId="77777777" w:rsidR="0079680E" w:rsidRPr="0079680E" w:rsidRDefault="0079680E" w:rsidP="0079680E">
      <w:pPr>
        <w:pStyle w:val="afc"/>
        <w:adjustRightInd w:val="0"/>
        <w:snapToGrid w:val="0"/>
        <w:ind w:firstLine="172"/>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t>3) 위협 모델 3: 세션 하이재킹 및 식별자 위조 공격 (Session Hijacking &amp; Spoofing)</w:t>
      </w:r>
    </w:p>
    <w:p w14:paraId="5F420D6D" w14:textId="77777777"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공격 가정: 공격자가 통신 패킷 스니핑을 통해 인가된 단말의 MAC 주소, IP 주소 및 세션 토큰 등의 네트워크 식별자를 복제하여 제3의 기기에서 무단 접근을 시도하는 상황이다.</w:t>
      </w:r>
    </w:p>
    <w:p w14:paraId="0409F1CF" w14:textId="77777777"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방어 검증: OSI 7계층 중 네트워크 계층(L2/L3)의 식별자는 쉽게 위조될 수 있으나, 제안 시스템은 애플리케이션 계층(L7)에서 WebCrypto API를 활용한 동적 챌린지-리스폰스 난수($R$) 서명을 요구한다. 네트워크 통신상에는 암호화된 서명 결과값만 노출될 뿐, 브라우저 보안 컨텍스트 내 비추출 가능(non-extractable) 속성으로 저장된 비밀키($SK_{master}$) 원본은 외부로 노출되지 않는다.</w:t>
      </w:r>
    </w:p>
    <w:p w14:paraId="0C8E3232" w14:textId="77777777"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따라서 공격자가 겉모습(네트워크 식별자)을 완벽히 위조하더라도 매 세션마다 새롭게 요구되는 난수 서명 값을 수학적으로 위조할 수 없으므로, 시스템은 이를 불법 접근으로 식별하고 마스킹 스트림으로 격리한다.</w:t>
      </w:r>
    </w:p>
    <w:p w14:paraId="46287125" w14:textId="77777777" w:rsidR="0079680E" w:rsidRPr="0079680E" w:rsidRDefault="0079680E" w:rsidP="0079680E">
      <w:pPr>
        <w:pStyle w:val="afc"/>
        <w:adjustRightInd w:val="0"/>
        <w:snapToGrid w:val="0"/>
        <w:ind w:firstLine="172"/>
        <w:rPr>
          <w:rFonts w:ascii="Times New Roman" w:eastAsia="바탕체" w:hAnsi="Times New Roman" w:cs="Times New Roman"/>
          <w:b/>
          <w:spacing w:val="-5"/>
          <w:w w:val="100"/>
          <w:sz w:val="22"/>
        </w:rPr>
      </w:pPr>
      <w:r>
        <w:rPr>
          <w:rFonts w:ascii="Times New Roman" w:eastAsia="바탕체" w:hAnsi="Times New Roman" w:cs="Times New Roman" w:hint="eastAsia"/>
          <w:b/>
          <w:spacing w:val="-5"/>
          <w:w w:val="100"/>
          <w:sz w:val="22"/>
        </w:rPr>
        <w:lastRenderedPageBreak/>
        <w:t>[소결론]</w:t>
      </w:r>
    </w:p>
    <w:p w14:paraId="18896F23" w14:textId="2C8DCCF1"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일반적인 단일 요소 인증 체계에서는 인증 팩터가 탈취될 경우 프라이버시 유출 위험이 크게 높아진다. 제안 시스템은 지식(ID/PW)과 소유(SK)의 독립적인 다중 요소 인증 구조를 적용함으로써, 두 요소를 동시에 탈취하지 않는 한 원본 영상에 접근하기 어려운 구조를 제공한다. 두 인증 요소가 독립적으로 관리될 때, 침입 성공 확률 P(Breach)는 각 요소의 탈취 확률의 곱에 비례하여 이론적으로 감소한다.</w:t>
      </w:r>
    </w:p>
    <w:p w14:paraId="4C5D50DC" w14:textId="08FBF221" w:rsidR="00781869" w:rsidRDefault="00D70300" w:rsidP="0079680E">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두 인증 요소가 독립적으로 관리될 때, 침입 성공 확률 P(Breach)는 각 요소의 탈취 확률의 곱 P(Auth_id,pw) × P(SK_master)에 비례하여 이론적으로 감소한다. 다만 이 관계는 두 인증 요소가 통계적으로 독립임을 전제로 하므로, 피싱 등 복합 공격 시나리오에서는 해당 가정이 성립하지 않을 수 있음에 유의해야 한다.</w:t>
      </w:r>
      <w:r>
        <w:rPr>
          <w:rFonts w:ascii="Times New Roman" w:eastAsia="바탕체" w:hAnsi="Times New Roman" w:cs="Times New Roman" w:hint="eastAsia"/>
          <w:bCs/>
          <w:spacing w:val="-5"/>
          <w:w w:val="100"/>
          <w:sz w:val="22"/>
        </w:rPr>
        <w:t>더불어, 어느 하나의 인증 요소가 탈취되더라도 투트랙 접속 로직과 Fail-Safe 마스킹 파이프라인이 최후의 방어 계층으로 작동하여 원본 영상 유출 위험을 구조적으로 억제하므로, 기존 단일 인증 기반 IP 카메라 환경 대비 개선된 보안성을 제공한다.</w:t>
      </w:r>
    </w:p>
    <w:p w14:paraId="06F7117C" w14:textId="77777777" w:rsidR="0079680E" w:rsidRPr="0079680E" w:rsidRDefault="0079680E" w:rsidP="0079680E">
      <w:pPr>
        <w:pStyle w:val="afc"/>
        <w:adjustRightInd w:val="0"/>
        <w:snapToGrid w:val="0"/>
        <w:ind w:firstLine="172"/>
        <w:rPr>
          <w:rFonts w:ascii="Times New Roman" w:eastAsia="바탕체" w:hAnsi="Times New Roman" w:cs="Times New Roman"/>
          <w:bCs/>
          <w:spacing w:val="-5"/>
          <w:w w:val="100"/>
          <w:sz w:val="22"/>
        </w:rPr>
      </w:pPr>
    </w:p>
    <w:p w14:paraId="6C231372" w14:textId="223F9834" w:rsidR="00D70300" w:rsidRPr="00D70300" w:rsidRDefault="006D5E77" w:rsidP="00D70300">
      <w:pPr>
        <w:pStyle w:val="a9"/>
        <w:adjustRightInd w:val="0"/>
        <w:snapToGrid w:val="0"/>
        <w:spacing w:line="240" w:lineRule="auto"/>
        <w:rPr>
          <w:rFonts w:eastAsia="바탕체" w:hAnsi="Times New Roman" w:cs="Times New Roman"/>
          <w:w w:val="100"/>
          <w:sz w:val="26"/>
          <w:szCs w:val="26"/>
        </w:rPr>
      </w:pPr>
      <w:r>
        <w:rPr>
          <w:rFonts w:eastAsia="바탕체" w:hAnsi="Times New Roman" w:cs="Times New Roman"/>
          <w:w w:val="100"/>
          <w:sz w:val="26"/>
          <w:szCs w:val="26"/>
        </w:rPr>
        <w:t>5. 결론</w:t>
      </w:r>
    </w:p>
    <w:p w14:paraId="741A0B40" w14:textId="77777777" w:rsidR="00D70300" w:rsidRPr="00D70300" w:rsidRDefault="00D70300" w:rsidP="00D70300">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본 연구에서는 가정용 IP 카메라 영상 유출 문제를 해결하기 위해 Raspberry Pi 기반 보안 게이트웨이 구조와 객체 탐지 기반 영상 마스킹 방식을 제안하였다. 제안 시스템은 IP 카메라의 외부 직접 통신을 차단하고, 사용자가 제어 가능한 로컬 게이트웨이를 통해 영상 스트림을 관리하도록 설계되었다. 또한 인가 기기와 비인가 기기를 구분하여 비인가 접속 시 원본 영상이 아닌 마스킹 영상만 제공함으로써 영상 유출 피해를 줄이고자 하였다.</w:t>
      </w:r>
    </w:p>
    <w:p w14:paraId="262E9D0C" w14:textId="77777777" w:rsidR="00D70300" w:rsidRPr="00D70300" w:rsidRDefault="00D70300" w:rsidP="00D70300">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실험에서는 원본 영상과 마스킹 영상, 정답 바운딩 박스를 비교하여 마스킹 처리율과 누출률을 평가하였다. 평가 결과 경량화 모델은 BBox 마스킹률 99.65%, 사람 형태 차단율 97.29%를 기록하여 제한된 임베디드 환경에서도 충분한 수준의 비식별화 성능을 확인하였다. 다만 원거리 진입 및 장애물 가려짐 구간에서 일부 탐지 시차가 발생하였으며, 마스킹 영역 패딩 조정, 탐지 주기 최적화 등의 추가 개선을 통해 성능을 더욱 향상시킬 수 있다.</w:t>
      </w:r>
    </w:p>
    <w:p w14:paraId="63908449" w14:textId="654BA681" w:rsidR="00D70300" w:rsidRPr="00D70300" w:rsidRDefault="00D70300" w:rsidP="00D70300">
      <w:pPr>
        <w:pStyle w:val="afc"/>
        <w:adjustRightInd w:val="0"/>
        <w:snapToGrid w:val="0"/>
        <w:ind w:firstLine="172"/>
        <w:rPr>
          <w:rFonts w:ascii="Times New Roman" w:eastAsia="바탕체" w:hAnsi="Times New Roman" w:cs="Times New Roman"/>
          <w:bCs/>
          <w:spacing w:val="-5"/>
          <w:w w:val="100"/>
          <w:sz w:val="22"/>
        </w:rPr>
      </w:pPr>
      <w:r>
        <w:rPr>
          <w:rFonts w:ascii="Times New Roman" w:eastAsia="바탕체" w:hAnsi="Times New Roman" w:cs="Times New Roman" w:hint="eastAsia"/>
          <w:bCs/>
          <w:spacing w:val="-5"/>
          <w:w w:val="100"/>
          <w:sz w:val="22"/>
        </w:rPr>
        <w:t>향후 연구에서는 실제 IP 카메라 스트림과 Raspberry Pi 게이트웨이를 연동하고, 실시간 FPS와 장시간 스트리밍 안정성을 측정할 필요가 있다. 또한 인증 로직, 웹 대시보드 보안, 비인가 접속 감지 기능을 보완하여 실제 사용 가능한 IP 카메라 보안 게이트웨이 시스템으로 발전시킬 수 있다.</w:t>
      </w:r>
    </w:p>
    <w:p w14:paraId="7C644142" w14:textId="3D91A6DF" w:rsidR="00D03434" w:rsidRPr="00524C05" w:rsidRDefault="009744EA" w:rsidP="00D03434">
      <w:pPr>
        <w:pStyle w:val="af2"/>
        <w:pBdr>
          <w:bottom w:val="none" w:sz="2" w:space="4" w:color="000000"/>
        </w:pBdr>
        <w:adjustRightInd w:val="0"/>
        <w:spacing w:line="240" w:lineRule="auto"/>
        <w:rPr>
          <w:rFonts w:eastAsia="바탕체" w:hAnsi="Times New Roman" w:cs="Times New Roman"/>
          <w:w w:val="100"/>
          <w:sz w:val="26"/>
          <w:szCs w:val="26"/>
        </w:rPr>
      </w:pPr>
      <w:r>
        <w:rPr>
          <w:rFonts w:eastAsia="바탕체" w:hAnsi="Times New Roman" w:cs="Times New Roman"/>
          <w:w w:val="100"/>
          <w:sz w:val="26"/>
          <w:szCs w:val="26"/>
        </w:rPr>
        <w:t>References</w:t>
      </w:r>
    </w:p>
    <w:p w14:paraId="35485999" w14:textId="77777777" w:rsidR="00F817E8" w:rsidRPr="00F817E8" w:rsidRDefault="00F817E8" w:rsidP="00F817E8">
      <w:pPr>
        <w:pStyle w:val="a3"/>
        <w:adjustRightInd w:val="0"/>
        <w:spacing w:before="170" w:line="276" w:lineRule="auto"/>
        <w:ind w:left="590" w:hanging="290"/>
        <w:rPr>
          <w:rFonts w:eastAsia="바탕체" w:hAnsi="Times New Roman" w:cs="Times New Roman"/>
          <w:bCs/>
          <w:spacing w:val="0"/>
          <w:w w:val="100"/>
          <w:sz w:val="18"/>
          <w:szCs w:val="18"/>
        </w:rPr>
      </w:pPr>
      <w:r>
        <w:rPr>
          <w:rFonts w:eastAsia="바탕체" w:hAnsi="Times New Roman" w:cs="Times New Roman"/>
          <w:bCs/>
          <w:spacing w:val="0"/>
          <w:w w:val="100"/>
          <w:sz w:val="18"/>
          <w:szCs w:val="18"/>
        </w:rPr>
        <w:t>[1] P. Biondi, S. Bognanni, G. Bella, Vulnerability Assessment and Penetration Testing on IP Cameras, arXiv preprint arXiv:2202.06597, (2022). Available from: https://arxiv.org/abs/2202.06597</w:t>
      </w:r>
    </w:p>
    <w:p w14:paraId="33A2159B" w14:textId="77777777" w:rsidR="00F817E8" w:rsidRPr="00F817E8" w:rsidRDefault="00F817E8" w:rsidP="00F817E8">
      <w:pPr>
        <w:pStyle w:val="a3"/>
        <w:adjustRightInd w:val="0"/>
        <w:spacing w:before="170" w:line="276" w:lineRule="auto"/>
        <w:ind w:left="590" w:hanging="290"/>
        <w:rPr>
          <w:rFonts w:eastAsia="바탕체" w:hAnsi="Times New Roman" w:cs="Times New Roman"/>
          <w:bCs/>
          <w:spacing w:val="0"/>
          <w:w w:val="100"/>
          <w:sz w:val="18"/>
          <w:szCs w:val="18"/>
        </w:rPr>
      </w:pPr>
      <w:r>
        <w:rPr>
          <w:rFonts w:eastAsia="바탕체" w:hAnsi="Times New Roman" w:cs="Times New Roman"/>
          <w:bCs/>
          <w:spacing w:val="0"/>
          <w:w w:val="100"/>
          <w:sz w:val="18"/>
          <w:szCs w:val="18"/>
        </w:rPr>
        <w:lastRenderedPageBreak/>
        <w:t>[2] S. N. Ashraf, S. Manickam, S. S. Zia, A. A. Abro, M. Obaidat, M. Uddin, M. Abdelhaq, R. Alsaqour, IoT Empowered Smart Cybersecurity Framework for Intrusion Detection in Internet of Drones, Scientific Reports, (2023), Vol.13, Article No.18422. DOI: 10.1038/s41598-023-45065-8</w:t>
      </w:r>
    </w:p>
    <w:p w14:paraId="6C2398AC" w14:textId="77777777" w:rsidR="00F817E8" w:rsidRPr="00F817E8" w:rsidRDefault="00F817E8" w:rsidP="00F817E8">
      <w:pPr>
        <w:pStyle w:val="a3"/>
        <w:adjustRightInd w:val="0"/>
        <w:spacing w:before="170" w:line="276" w:lineRule="auto"/>
        <w:ind w:left="590" w:hanging="290"/>
        <w:rPr>
          <w:rFonts w:eastAsia="바탕체" w:hAnsi="Times New Roman" w:cs="Times New Roman"/>
          <w:bCs/>
          <w:spacing w:val="0"/>
          <w:w w:val="100"/>
          <w:sz w:val="18"/>
          <w:szCs w:val="18"/>
        </w:rPr>
      </w:pPr>
      <w:r>
        <w:rPr>
          <w:rFonts w:eastAsia="바탕체" w:hAnsi="Times New Roman" w:cs="Times New Roman"/>
          <w:bCs/>
          <w:spacing w:val="0"/>
          <w:w w:val="100"/>
          <w:sz w:val="18"/>
          <w:szCs w:val="18"/>
        </w:rPr>
        <w:t>[3] Y. Park, S. Kang, M. J. Kim, Y. Lee, H. S. Kim, J. Yi, Visual Defect Obfuscation Based Self-Supervised Anomaly Detection, Scientific Reports, (2024), Vol.14, Article No.18872. DOI: 10.1038/s41598-024-69698-5</w:t>
      </w:r>
    </w:p>
    <w:p w14:paraId="2CA4F59F" w14:textId="77777777" w:rsidR="00F817E8" w:rsidRPr="00F817E8" w:rsidRDefault="00F817E8" w:rsidP="00F817E8">
      <w:pPr>
        <w:pStyle w:val="a3"/>
        <w:adjustRightInd w:val="0"/>
        <w:spacing w:before="170" w:line="276" w:lineRule="auto"/>
        <w:ind w:left="590" w:hanging="290"/>
        <w:rPr>
          <w:rFonts w:eastAsia="바탕체" w:hAnsi="Times New Roman" w:cs="Times New Roman"/>
          <w:bCs/>
          <w:spacing w:val="0"/>
          <w:w w:val="100"/>
          <w:sz w:val="18"/>
          <w:szCs w:val="18"/>
        </w:rPr>
      </w:pPr>
      <w:r>
        <w:rPr>
          <w:rFonts w:eastAsia="바탕체" w:hAnsi="Times New Roman" w:cs="Times New Roman"/>
          <w:bCs/>
          <w:spacing w:val="0"/>
          <w:w w:val="100"/>
          <w:sz w:val="18"/>
          <w:szCs w:val="18"/>
        </w:rPr>
        <w:t>[4] OpenCV, OpenCV Documentation, OpenCV, (2026). Available from: https://docs.opencv.org/</w:t>
      </w:r>
    </w:p>
    <w:p w14:paraId="4F6FA768" w14:textId="77777777" w:rsidR="00F817E8" w:rsidRPr="00F817E8" w:rsidRDefault="00F817E8" w:rsidP="00F817E8">
      <w:pPr>
        <w:pStyle w:val="a3"/>
        <w:adjustRightInd w:val="0"/>
        <w:spacing w:before="170" w:line="276" w:lineRule="auto"/>
        <w:ind w:left="590" w:hanging="290"/>
        <w:rPr>
          <w:rFonts w:eastAsia="바탕체" w:hAnsi="Times New Roman" w:cs="Times New Roman"/>
          <w:bCs/>
          <w:spacing w:val="0"/>
          <w:w w:val="100"/>
          <w:sz w:val="18"/>
          <w:szCs w:val="18"/>
        </w:rPr>
      </w:pPr>
      <w:r>
        <w:rPr>
          <w:rFonts w:eastAsia="바탕체" w:hAnsi="Times New Roman" w:cs="Times New Roman"/>
          <w:bCs/>
          <w:spacing w:val="0"/>
          <w:w w:val="100"/>
          <w:sz w:val="18"/>
          <w:szCs w:val="18"/>
        </w:rPr>
        <w:t>[5] Ultralytics, Ultralytics YOLO Documentation, Ultralytics, (2026). Available from: https://docs.ultralytics.com/</w:t>
      </w:r>
    </w:p>
    <w:p w14:paraId="437ED2D8" w14:textId="09762809" w:rsidR="002E6F42" w:rsidRPr="00524C05" w:rsidRDefault="00F817E8" w:rsidP="00F817E8">
      <w:pPr>
        <w:pStyle w:val="a3"/>
        <w:wordWrap/>
        <w:adjustRightInd w:val="0"/>
        <w:spacing w:before="170" w:line="276" w:lineRule="auto"/>
        <w:ind w:left="590" w:hanging="290"/>
        <w:rPr>
          <w:rFonts w:eastAsia="바탕체" w:hAnsi="Times New Roman" w:cs="Times New Roman"/>
          <w:bCs/>
          <w:spacing w:val="0"/>
          <w:w w:val="100"/>
          <w:sz w:val="18"/>
          <w:szCs w:val="18"/>
        </w:rPr>
      </w:pPr>
      <w:r>
        <w:rPr>
          <w:rFonts w:eastAsia="바탕체" w:hAnsi="Times New Roman" w:cs="Times New Roman"/>
          <w:bCs/>
          <w:spacing w:val="0"/>
          <w:w w:val="100"/>
          <w:sz w:val="18"/>
          <w:szCs w:val="18"/>
        </w:rPr>
        <w:t>[6] Raspberry Pi Ltd, Raspberry Pi Documentation, Raspberry Pi Ltd, (2026). Available from: https://www.raspberrypi.com/documentation/</w:t>
      </w:r>
    </w:p>
    <w:p w14:paraId="60D024B0" w14:textId="24A452F9" w:rsidR="00CF1002" w:rsidRPr="00524C05" w:rsidRDefault="00CF1002" w:rsidP="00151435">
      <w:pPr>
        <w:pStyle w:val="af3"/>
        <w:wordWrap/>
        <w:adjustRightInd w:val="0"/>
        <w:spacing w:line="276" w:lineRule="auto"/>
        <w:rPr>
          <w:rFonts w:eastAsia="바탕체" w:hAnsi="Times New Roman" w:cs="Times New Roman"/>
          <w:bCs/>
          <w:spacing w:val="0"/>
          <w:w w:val="100"/>
          <w:szCs w:val="18"/>
        </w:rPr>
      </w:pPr>
    </w:p>
    <w:p w14:paraId="4F0FD6EC" w14:textId="157C908C" w:rsidR="00D03434" w:rsidRPr="00524C05" w:rsidRDefault="00D03434" w:rsidP="00D03434">
      <w:pPr>
        <w:pStyle w:val="af2"/>
        <w:pBdr>
          <w:bottom w:val="none" w:sz="2" w:space="4" w:color="000000"/>
        </w:pBdr>
        <w:adjustRightInd w:val="0"/>
        <w:spacing w:line="240" w:lineRule="auto"/>
        <w:rPr>
          <w:rFonts w:eastAsia="바탕체" w:hAnsi="Times New Roman" w:cs="Times New Roman"/>
          <w:w w:val="100"/>
          <w:sz w:val="26"/>
          <w:szCs w:val="26"/>
        </w:rPr>
      </w:pPr>
      <w:r>
        <w:rPr>
          <w:rFonts w:eastAsia="바탕체" w:hAnsi="Times New Roman" w:cs="Times New Roman"/>
          <w:w w:val="100"/>
          <w:sz w:val="26"/>
          <w:szCs w:val="26"/>
        </w:rPr>
        <w:t>참고문헌 작성 순서</w:t>
      </w:r>
    </w:p>
    <w:p w14:paraId="32BCF681" w14:textId="541D508C" w:rsidR="00A56D48" w:rsidRPr="00524C05" w:rsidRDefault="00D03434" w:rsidP="00D03434">
      <w:pPr>
        <w:pStyle w:val="af3"/>
        <w:wordWrap/>
        <w:adjustRightInd w:val="0"/>
        <w:spacing w:line="276" w:lineRule="auto"/>
        <w:rPr>
          <w:rFonts w:eastAsia="바탕체" w:hAnsi="Times New Roman" w:cs="Times New Roman"/>
          <w:spacing w:val="0"/>
          <w:w w:val="100"/>
          <w:szCs w:val="18"/>
        </w:rPr>
      </w:pPr>
      <w:r>
        <w:rPr>
          <w:rFonts w:eastAsia="바탕체" w:hAnsi="Times New Roman" w:cs="Times New Roman"/>
          <w:b/>
          <w:bCs/>
          <w:spacing w:val="0"/>
          <w:w w:val="100"/>
          <w:szCs w:val="18"/>
        </w:rPr>
        <w:t>[1] 학술지</w:t>
      </w:r>
      <w:r>
        <w:rPr>
          <w:rFonts w:eastAsia="바탕체" w:hAnsi="Times New Roman" w:cs="Times New Roman"/>
          <w:spacing w:val="0"/>
          <w:w w:val="100"/>
          <w:szCs w:val="18"/>
        </w:rPr>
        <w:t xml:space="preserve">: 저자, 논문제목, 학술지명, (발행연도), 권, 호, </w:t>
      </w:r>
      <w:commentRangeStart w:id="1"/>
      <w:r>
        <w:rPr>
          <w:rFonts w:eastAsia="바탕체" w:hAnsi="Times New Roman" w:cs="Times New Roman"/>
          <w:spacing w:val="0"/>
          <w:w w:val="100"/>
          <w:szCs w:val="18"/>
        </w:rPr>
        <w:t>쪽수</w:t>
      </w:r>
      <w:commentRangeEnd w:id="1"/>
      <w:r>
        <w:rPr>
          <w:rStyle w:val="aff5"/>
          <w:rFonts w:eastAsia="바탕체" w:hAnsi="Times New Roman" w:cs="Times New Roman"/>
          <w:spacing w:val="0"/>
          <w:w w:val="100"/>
        </w:rPr>
        <w:commentReference w:id="1"/>
      </w:r>
      <w:r>
        <w:rPr>
          <w:rFonts w:eastAsia="바탕체" w:hAnsi="Times New Roman" w:cs="Times New Roman"/>
          <w:spacing w:val="0"/>
          <w:w w:val="100"/>
          <w:szCs w:val="18"/>
        </w:rPr>
        <w:t>.</w:t>
      </w:r>
    </w:p>
    <w:p w14:paraId="445E2685" w14:textId="5DD1B093" w:rsidR="00D03434" w:rsidRPr="00524C05" w:rsidRDefault="00D03434" w:rsidP="00A56D48">
      <w:pPr>
        <w:pStyle w:val="a3"/>
        <w:wordWrap/>
        <w:adjustRightInd w:val="0"/>
        <w:spacing w:line="276" w:lineRule="auto"/>
        <w:ind w:left="301" w:firstLine="289"/>
        <w:rPr>
          <w:rFonts w:eastAsia="바탕체" w:hAnsi="Times New Roman" w:cs="Times New Roman"/>
          <w:spacing w:val="0"/>
          <w:w w:val="100"/>
          <w:sz w:val="18"/>
          <w:szCs w:val="18"/>
        </w:rPr>
      </w:pPr>
      <w:commentRangeStart w:id="2"/>
      <w:r>
        <w:rPr>
          <w:rFonts w:eastAsia="바탕체" w:hAnsi="Times New Roman" w:cs="Times New Roman"/>
          <w:spacing w:val="0"/>
          <w:w w:val="100"/>
          <w:sz w:val="18"/>
          <w:szCs w:val="18"/>
        </w:rPr>
        <w:t>DOI:</w:t>
      </w:r>
      <w:commentRangeEnd w:id="2"/>
      <w:r>
        <w:rPr>
          <w:rStyle w:val="aff5"/>
          <w:rFonts w:eastAsia="바탕체" w:hAnsi="Times New Roman" w:cs="Times New Roman"/>
          <w:spacing w:val="0"/>
          <w:w w:val="100"/>
        </w:rPr>
        <w:commentReference w:id="2"/>
      </w:r>
    </w:p>
    <w:p w14:paraId="0E99F9E9" w14:textId="088FD9D7" w:rsidR="00D03434" w:rsidRPr="00524C05" w:rsidRDefault="00D03434" w:rsidP="00D03434">
      <w:pPr>
        <w:pStyle w:val="af3"/>
        <w:wordWrap/>
        <w:adjustRightInd w:val="0"/>
        <w:spacing w:line="276" w:lineRule="auto"/>
        <w:rPr>
          <w:rFonts w:eastAsia="바탕체" w:hAnsi="Times New Roman" w:cs="Times New Roman"/>
          <w:spacing w:val="0"/>
          <w:w w:val="100"/>
          <w:szCs w:val="18"/>
        </w:rPr>
      </w:pPr>
      <w:r>
        <w:rPr>
          <w:rFonts w:eastAsia="바탕체" w:hAnsi="Times New Roman" w:cs="Times New Roman"/>
          <w:b/>
          <w:bCs/>
          <w:spacing w:val="0"/>
          <w:w w:val="100"/>
          <w:szCs w:val="18"/>
        </w:rPr>
        <w:t>[2] 서적</w:t>
      </w:r>
      <w:r>
        <w:rPr>
          <w:rFonts w:eastAsia="바탕체" w:hAnsi="Times New Roman" w:cs="Times New Roman"/>
          <w:spacing w:val="0"/>
          <w:w w:val="100"/>
          <w:szCs w:val="18"/>
        </w:rPr>
        <w:t>: 저자, 서적제목, 출판사, (발행연도)</w:t>
      </w:r>
    </w:p>
    <w:p w14:paraId="039B0642" w14:textId="5EB85BD3" w:rsidR="00D03434" w:rsidRPr="00524C05" w:rsidRDefault="00D03434" w:rsidP="00D03434">
      <w:pPr>
        <w:pStyle w:val="af3"/>
        <w:wordWrap/>
        <w:adjustRightInd w:val="0"/>
        <w:spacing w:line="276" w:lineRule="auto"/>
        <w:ind w:left="301" w:firstLine="0"/>
        <w:rPr>
          <w:rFonts w:eastAsia="바탕체" w:hAnsi="Times New Roman" w:cs="Times New Roman"/>
          <w:spacing w:val="0"/>
          <w:w w:val="100"/>
          <w:szCs w:val="18"/>
        </w:rPr>
      </w:pPr>
      <w:r>
        <w:rPr>
          <w:rFonts w:eastAsia="바탕체" w:hAnsi="Times New Roman" w:cs="Times New Roman"/>
          <w:b/>
          <w:bCs/>
          <w:spacing w:val="0"/>
          <w:w w:val="100"/>
          <w:szCs w:val="18"/>
        </w:rPr>
        <w:t xml:space="preserve">[3] 학술대회 게재논문: </w:t>
      </w:r>
      <w:r>
        <w:rPr>
          <w:rFonts w:eastAsia="바탕체" w:hAnsi="Times New Roman" w:cs="Times New Roman"/>
          <w:spacing w:val="0"/>
          <w:w w:val="100"/>
          <w:szCs w:val="18"/>
        </w:rPr>
        <w:t>저자, 논문제목, 프로시딩 논문집명, 발행기관, (발행연도)</w:t>
      </w:r>
    </w:p>
    <w:p w14:paraId="4AC7DFF4" w14:textId="604FA60E" w:rsidR="00A56D48" w:rsidRPr="00524C05" w:rsidRDefault="00A56D48" w:rsidP="00A56D48">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spacing w:val="0"/>
          <w:w w:val="100"/>
          <w:sz w:val="18"/>
          <w:szCs w:val="18"/>
        </w:rPr>
        <w:t xml:space="preserve">DOI or Available from: </w:t>
      </w:r>
    </w:p>
    <w:p w14:paraId="38035BFF" w14:textId="5BBFC074" w:rsidR="00D03434" w:rsidRPr="00524C05" w:rsidRDefault="00D03434" w:rsidP="00D03434">
      <w:pPr>
        <w:pStyle w:val="af3"/>
        <w:wordWrap/>
        <w:adjustRightInd w:val="0"/>
        <w:spacing w:line="276" w:lineRule="auto"/>
        <w:rPr>
          <w:rFonts w:eastAsia="바탕체" w:hAnsi="Times New Roman" w:cs="Times New Roman"/>
          <w:spacing w:val="0"/>
          <w:w w:val="100"/>
          <w:szCs w:val="18"/>
        </w:rPr>
      </w:pPr>
      <w:r>
        <w:rPr>
          <w:rFonts w:eastAsia="바탕체" w:hAnsi="Times New Roman" w:cs="Times New Roman"/>
          <w:b/>
          <w:bCs/>
          <w:spacing w:val="0"/>
          <w:w w:val="100"/>
          <w:szCs w:val="18"/>
        </w:rPr>
        <w:t>[4] 보고서</w:t>
      </w:r>
      <w:r>
        <w:rPr>
          <w:rFonts w:eastAsia="바탕체" w:hAnsi="Times New Roman" w:cs="Times New Roman"/>
          <w:spacing w:val="0"/>
          <w:w w:val="100"/>
          <w:szCs w:val="18"/>
        </w:rPr>
        <w:t>: 저자, 보고서 제목, 발행기관, (발행연도)</w:t>
      </w:r>
    </w:p>
    <w:p w14:paraId="2A6DF457" w14:textId="53D93155" w:rsidR="00A56D48" w:rsidRPr="00524C05" w:rsidRDefault="00A56D48" w:rsidP="00A56D48">
      <w:pPr>
        <w:pStyle w:val="a3"/>
        <w:wordWrap/>
        <w:adjustRightInd w:val="0"/>
        <w:spacing w:line="276" w:lineRule="auto"/>
        <w:ind w:left="301" w:firstLine="289"/>
        <w:rPr>
          <w:rFonts w:eastAsia="바탕체" w:hAnsi="Times New Roman" w:cs="Times New Roman"/>
          <w:spacing w:val="0"/>
          <w:w w:val="100"/>
          <w:sz w:val="18"/>
          <w:szCs w:val="18"/>
        </w:rPr>
      </w:pPr>
      <w:commentRangeStart w:id="3"/>
      <w:r>
        <w:rPr>
          <w:rFonts w:eastAsia="바탕체" w:hAnsi="Times New Roman" w:cs="Times New Roman"/>
          <w:spacing w:val="0"/>
          <w:w w:val="100"/>
          <w:sz w:val="18"/>
          <w:szCs w:val="18"/>
        </w:rPr>
        <w:t xml:space="preserve">Available from: </w:t>
      </w:r>
      <w:commentRangeEnd w:id="3"/>
      <w:r>
        <w:rPr>
          <w:rStyle w:val="aff5"/>
          <w:rFonts w:eastAsia="바탕체" w:hAnsi="Times New Roman" w:cs="Times New Roman"/>
          <w:spacing w:val="0"/>
          <w:w w:val="100"/>
        </w:rPr>
        <w:commentReference w:id="3"/>
      </w:r>
    </w:p>
    <w:p w14:paraId="12872B37" w14:textId="19DDD89E" w:rsidR="00D03434" w:rsidRPr="00524C05" w:rsidRDefault="00D03434" w:rsidP="00D03434">
      <w:pPr>
        <w:pStyle w:val="af3"/>
        <w:wordWrap/>
        <w:adjustRightInd w:val="0"/>
        <w:spacing w:line="276" w:lineRule="auto"/>
        <w:rPr>
          <w:rFonts w:eastAsia="바탕체" w:hAnsi="Times New Roman" w:cs="Times New Roman"/>
          <w:bCs/>
          <w:spacing w:val="0"/>
          <w:w w:val="100"/>
          <w:szCs w:val="18"/>
        </w:rPr>
      </w:pPr>
      <w:r>
        <w:rPr>
          <w:rFonts w:eastAsia="바탕체" w:hAnsi="Times New Roman" w:cs="Times New Roman"/>
          <w:b/>
          <w:bCs/>
          <w:spacing w:val="0"/>
          <w:w w:val="100"/>
          <w:szCs w:val="18"/>
        </w:rPr>
        <w:t>[5] 학위논문</w:t>
      </w:r>
      <w:r>
        <w:rPr>
          <w:rFonts w:eastAsia="바탕체" w:hAnsi="Times New Roman" w:cs="Times New Roman"/>
          <w:bCs/>
          <w:spacing w:val="0"/>
          <w:w w:val="100"/>
          <w:szCs w:val="18"/>
        </w:rPr>
        <w:t>: 저자, 논문제목, 학위수여기관, 석/박사학위구분, (발행연도)</w:t>
      </w:r>
    </w:p>
    <w:p w14:paraId="63F482E8" w14:textId="7E1FB733" w:rsidR="00D03434" w:rsidRPr="00524C05" w:rsidRDefault="00D03434" w:rsidP="00D03434">
      <w:pPr>
        <w:pStyle w:val="af3"/>
        <w:wordWrap/>
        <w:adjustRightInd w:val="0"/>
        <w:spacing w:line="276" w:lineRule="auto"/>
        <w:rPr>
          <w:rFonts w:eastAsia="바탕체" w:hAnsi="Times New Roman" w:cs="Times New Roman"/>
          <w:spacing w:val="0"/>
          <w:w w:val="100"/>
          <w:szCs w:val="18"/>
        </w:rPr>
      </w:pPr>
      <w:r>
        <w:rPr>
          <w:rFonts w:eastAsia="바탕체" w:hAnsi="Times New Roman" w:cs="Times New Roman"/>
          <w:b/>
          <w:bCs/>
          <w:spacing w:val="0"/>
          <w:w w:val="100"/>
          <w:szCs w:val="18"/>
        </w:rPr>
        <w:t xml:space="preserve">[6] 웹사이트: </w:t>
      </w:r>
      <w:r>
        <w:rPr>
          <w:rFonts w:eastAsia="바탕체" w:hAnsi="Times New Roman" w:cs="Times New Roman"/>
          <w:spacing w:val="0"/>
          <w:w w:val="100"/>
          <w:szCs w:val="18"/>
        </w:rPr>
        <w:t>웹사이트 주소, 인용월일 (인용연도)</w:t>
      </w:r>
    </w:p>
    <w:p w14:paraId="52882B27" w14:textId="626BF20E" w:rsidR="00524C05" w:rsidRPr="00524C05" w:rsidRDefault="00524C05" w:rsidP="00D03434">
      <w:pPr>
        <w:pStyle w:val="af3"/>
        <w:wordWrap/>
        <w:adjustRightInd w:val="0"/>
        <w:spacing w:line="276" w:lineRule="auto"/>
        <w:rPr>
          <w:rFonts w:eastAsia="바탕체" w:hAnsi="Times New Roman" w:cs="Times New Roman"/>
          <w:spacing w:val="0"/>
          <w:w w:val="100"/>
          <w:szCs w:val="18"/>
        </w:rPr>
      </w:pPr>
    </w:p>
    <w:p w14:paraId="6231FA72" w14:textId="49893D37" w:rsidR="00524C05" w:rsidRPr="00524C05" w:rsidRDefault="00524C05" w:rsidP="00524C05">
      <w:pPr>
        <w:pStyle w:val="af2"/>
        <w:pBdr>
          <w:bottom w:val="none" w:sz="2" w:space="4" w:color="000000"/>
        </w:pBdr>
        <w:adjustRightInd w:val="0"/>
        <w:spacing w:line="240" w:lineRule="auto"/>
        <w:rPr>
          <w:rFonts w:eastAsia="바탕체" w:hAnsi="Times New Roman" w:cs="Times New Roman"/>
          <w:w w:val="100"/>
          <w:sz w:val="26"/>
          <w:szCs w:val="26"/>
        </w:rPr>
      </w:pPr>
      <w:r>
        <w:rPr>
          <w:rFonts w:eastAsia="바탕체" w:hAnsi="Times New Roman" w:cs="Times New Roman"/>
          <w:w w:val="100"/>
          <w:sz w:val="26"/>
          <w:szCs w:val="26"/>
        </w:rPr>
        <w:t>참고문헌 작성 시 참고사항</w:t>
      </w:r>
    </w:p>
    <w:p w14:paraId="45E21255" w14:textId="460D552B" w:rsidR="00524C05" w:rsidRDefault="000843B8" w:rsidP="00D03434">
      <w:pPr>
        <w:pStyle w:val="af3"/>
        <w:wordWrap/>
        <w:adjustRightInd w:val="0"/>
        <w:spacing w:line="240" w:lineRule="auto"/>
        <w:ind w:left="301" w:firstLine="0"/>
        <w:rPr>
          <w:rFonts w:eastAsia="바탕체" w:hAnsi="Times New Roman" w:cs="Times New Roman"/>
          <w:color w:val="auto"/>
          <w:spacing w:val="0"/>
          <w:w w:val="100"/>
          <w:sz w:val="20"/>
          <w:szCs w:val="20"/>
        </w:rPr>
      </w:pPr>
      <w:r>
        <w:rPr>
          <w:rFonts w:ascii="바탕체" w:eastAsia="바탕체" w:hAnsi="바탕체" w:cs="Times New Roman" w:hint="eastAsia"/>
          <w:color w:val="auto"/>
          <w:spacing w:val="0"/>
          <w:w w:val="100"/>
          <w:sz w:val="20"/>
          <w:szCs w:val="20"/>
        </w:rPr>
        <w:t xml:space="preserve">■ </w:t>
      </w:r>
      <w:r>
        <w:rPr>
          <w:rFonts w:eastAsia="바탕체" w:hAnsi="Times New Roman" w:cs="Times New Roman"/>
          <w:color w:val="auto"/>
          <w:spacing w:val="0"/>
          <w:w w:val="100"/>
          <w:sz w:val="20"/>
          <w:szCs w:val="20"/>
        </w:rPr>
        <w:t xml:space="preserve">참고문헌은 전부 영문으로 작성하며, </w:t>
      </w:r>
      <w:r>
        <w:rPr>
          <w:rFonts w:eastAsia="바탕체" w:hAnsi="Times New Roman" w:cs="Times New Roman" w:hint="eastAsia"/>
          <w:color w:val="auto"/>
          <w:spacing w:val="0"/>
          <w:w w:val="100"/>
          <w:sz w:val="20"/>
          <w:szCs w:val="20"/>
        </w:rPr>
        <w:t>공식 제목</w:t>
      </w:r>
      <w:r>
        <w:rPr>
          <w:rFonts w:eastAsia="바탕체" w:hAnsi="Times New Roman" w:cs="Times New Roman"/>
          <w:color w:val="auto"/>
          <w:spacing w:val="0"/>
          <w:w w:val="100"/>
          <w:sz w:val="20"/>
          <w:szCs w:val="20"/>
        </w:rPr>
        <w:t xml:space="preserve">, </w:t>
      </w:r>
      <w:r>
        <w:rPr>
          <w:rFonts w:eastAsia="바탕체" w:hAnsi="Times New Roman" w:cs="Times New Roman" w:hint="eastAsia"/>
          <w:color w:val="auto"/>
          <w:spacing w:val="0"/>
          <w:w w:val="100"/>
          <w:sz w:val="20"/>
          <w:szCs w:val="20"/>
        </w:rPr>
        <w:t>공식 학술지명으로 기입되어야 함</w:t>
      </w:r>
    </w:p>
    <w:p w14:paraId="36B6D6B0" w14:textId="2925380D" w:rsidR="000843B8" w:rsidRPr="000843B8" w:rsidRDefault="000843B8" w:rsidP="000843B8">
      <w:pPr>
        <w:pStyle w:val="a3"/>
        <w:wordWrap/>
        <w:adjustRightInd w:val="0"/>
        <w:spacing w:line="276" w:lineRule="auto"/>
        <w:ind w:left="301" w:firstLine="289"/>
        <w:rPr>
          <w:rFonts w:eastAsia="바탕체" w:hAnsi="Times New Roman" w:cs="Times New Roman"/>
          <w:spacing w:val="0"/>
          <w:w w:val="100"/>
          <w:szCs w:val="20"/>
        </w:rPr>
      </w:pPr>
      <w:r>
        <w:rPr>
          <w:rFonts w:eastAsia="바탕체" w:hAnsi="Times New Roman" w:cs="Times New Roman" w:hint="eastAsia"/>
          <w:spacing w:val="0"/>
          <w:w w:val="100"/>
          <w:szCs w:val="20"/>
        </w:rPr>
        <w:t>영문 제목이 없는 국문 문헌은 저자가 번역하여 작성</w:t>
      </w:r>
    </w:p>
    <w:p w14:paraId="70FE217B" w14:textId="0CC0B356" w:rsidR="00524C05" w:rsidRPr="000843B8" w:rsidRDefault="00524C05" w:rsidP="000843B8">
      <w:pPr>
        <w:pStyle w:val="a3"/>
        <w:wordWrap/>
        <w:adjustRightInd w:val="0"/>
        <w:spacing w:line="276" w:lineRule="auto"/>
        <w:ind w:left="301" w:firstLine="289"/>
        <w:rPr>
          <w:rFonts w:eastAsia="바탕체" w:hAnsi="Times New Roman" w:cs="Times New Roman"/>
          <w:spacing w:val="0"/>
          <w:w w:val="100"/>
          <w:szCs w:val="20"/>
        </w:rPr>
      </w:pPr>
      <w:r>
        <w:rPr>
          <w:rFonts w:eastAsia="바탕체" w:hAnsi="Times New Roman" w:cs="Times New Roman" w:hint="eastAsia"/>
          <w:spacing w:val="0"/>
          <w:w w:val="100"/>
          <w:szCs w:val="20"/>
        </w:rPr>
        <w:t>(검색 참고 사이트:</w:t>
      </w:r>
      <w:r>
        <w:rPr>
          <w:rFonts w:eastAsia="바탕체" w:hAnsi="Times New Roman" w:cs="Times New Roman"/>
          <w:spacing w:val="0"/>
          <w:w w:val="100"/>
          <w:szCs w:val="20"/>
        </w:rPr>
        <w:t xml:space="preserve"> </w:t>
      </w:r>
      <w:hyperlink r:id="rId15" w:history="1">
        <w:r>
          <w:rPr>
            <w:rFonts w:eastAsia="바탕체" w:hAnsi="Times New Roman" w:cs="Times New Roman"/>
            <w:spacing w:val="0"/>
            <w:w w:val="100"/>
            <w:szCs w:val="20"/>
          </w:rPr>
          <w:t>https://www.kci.go.kr/</w:t>
        </w:r>
      </w:hyperlink>
      <w:r>
        <w:rPr>
          <w:rFonts w:eastAsia="바탕체" w:hAnsi="Times New Roman" w:cs="Times New Roman"/>
          <w:spacing w:val="0"/>
          <w:w w:val="100"/>
          <w:szCs w:val="20"/>
        </w:rPr>
        <w:t xml:space="preserve">, </w:t>
      </w:r>
      <w:hyperlink r:id="rId16" w:history="1">
        <w:r>
          <w:rPr>
            <w:rFonts w:eastAsia="바탕체" w:hAnsi="Times New Roman" w:cs="Times New Roman"/>
            <w:spacing w:val="0"/>
            <w:w w:val="100"/>
            <w:szCs w:val="20"/>
          </w:rPr>
          <w:t>http://www.ndsl.kr/index.do</w:t>
        </w:r>
      </w:hyperlink>
      <w:r>
        <w:rPr>
          <w:rFonts w:eastAsia="바탕체" w:hAnsi="Times New Roman" w:cs="Times New Roman"/>
          <w:spacing w:val="0"/>
          <w:w w:val="100"/>
          <w:szCs w:val="20"/>
        </w:rPr>
        <w:t xml:space="preserve"> </w:t>
      </w:r>
      <w:r>
        <w:rPr>
          <w:rFonts w:eastAsia="바탕체" w:hAnsi="Times New Roman" w:cs="Times New Roman" w:hint="eastAsia"/>
          <w:spacing w:val="0"/>
          <w:w w:val="100"/>
          <w:szCs w:val="20"/>
        </w:rPr>
        <w:t>등)</w:t>
      </w:r>
    </w:p>
    <w:p w14:paraId="5D11AC16" w14:textId="2246E697" w:rsidR="00D03434" w:rsidRPr="000843B8" w:rsidRDefault="000843B8" w:rsidP="00D03434">
      <w:pPr>
        <w:pStyle w:val="af3"/>
        <w:wordWrap/>
        <w:adjustRightInd w:val="0"/>
        <w:spacing w:line="240" w:lineRule="auto"/>
        <w:ind w:left="301" w:firstLine="0"/>
        <w:rPr>
          <w:rFonts w:eastAsia="바탕체" w:hAnsi="Times New Roman" w:cs="Times New Roman"/>
          <w:color w:val="auto"/>
          <w:spacing w:val="0"/>
          <w:w w:val="100"/>
          <w:sz w:val="20"/>
          <w:szCs w:val="20"/>
        </w:rPr>
      </w:pPr>
      <w:r>
        <w:rPr>
          <w:rFonts w:ascii="바탕체" w:eastAsia="바탕체" w:hAnsi="바탕체" w:cs="Times New Roman" w:hint="eastAsia"/>
          <w:color w:val="auto"/>
          <w:spacing w:val="0"/>
          <w:w w:val="100"/>
          <w:sz w:val="20"/>
          <w:szCs w:val="20"/>
        </w:rPr>
        <w:t xml:space="preserve">■ </w:t>
      </w:r>
      <w:r>
        <w:rPr>
          <w:rFonts w:eastAsia="바탕체" w:hAnsi="Times New Roman" w:cs="Times New Roman"/>
          <w:color w:val="auto"/>
          <w:spacing w:val="0"/>
          <w:w w:val="100"/>
          <w:sz w:val="20"/>
          <w:szCs w:val="20"/>
        </w:rPr>
        <w:t>본문 내에 인용된 순서대로 작성</w:t>
      </w:r>
    </w:p>
    <w:p w14:paraId="1E647A37" w14:textId="77777777" w:rsidR="000843B8" w:rsidRDefault="000843B8" w:rsidP="00D03434">
      <w:pPr>
        <w:pStyle w:val="af3"/>
        <w:wordWrap/>
        <w:adjustRightInd w:val="0"/>
        <w:spacing w:line="240" w:lineRule="auto"/>
        <w:ind w:left="301" w:firstLine="0"/>
        <w:rPr>
          <w:rFonts w:eastAsia="바탕체" w:hAnsi="Times New Roman" w:cs="Times New Roman"/>
          <w:color w:val="auto"/>
          <w:spacing w:val="0"/>
          <w:w w:val="100"/>
          <w:sz w:val="20"/>
          <w:szCs w:val="20"/>
        </w:rPr>
      </w:pPr>
      <w:r>
        <w:rPr>
          <w:rFonts w:ascii="바탕체" w:eastAsia="바탕체" w:hAnsi="바탕체" w:cs="Times New Roman" w:hint="eastAsia"/>
          <w:color w:val="auto"/>
          <w:spacing w:val="0"/>
          <w:w w:val="100"/>
          <w:sz w:val="20"/>
          <w:szCs w:val="20"/>
        </w:rPr>
        <w:t xml:space="preserve">■ </w:t>
      </w:r>
      <w:r>
        <w:rPr>
          <w:rFonts w:eastAsia="바탕체" w:hAnsi="Times New Roman" w:cs="Times New Roman"/>
          <w:color w:val="auto"/>
          <w:spacing w:val="0"/>
          <w:w w:val="100"/>
          <w:sz w:val="20"/>
          <w:szCs w:val="20"/>
        </w:rPr>
        <w:t xml:space="preserve">저자의 이름을 입력할 때는 모든 저자의 이름을 빠짐없이 기록하여야 함 </w:t>
      </w:r>
    </w:p>
    <w:p w14:paraId="0FA90F97" w14:textId="266A09E9" w:rsidR="00524C05" w:rsidRPr="000843B8" w:rsidRDefault="00D03434" w:rsidP="000843B8">
      <w:pPr>
        <w:pStyle w:val="a3"/>
        <w:wordWrap/>
        <w:adjustRightInd w:val="0"/>
        <w:spacing w:line="276" w:lineRule="auto"/>
        <w:ind w:left="301" w:firstLine="289"/>
        <w:rPr>
          <w:rFonts w:eastAsia="바탕체" w:hAnsi="Times New Roman" w:cs="Times New Roman"/>
          <w:spacing w:val="0"/>
          <w:w w:val="100"/>
          <w:szCs w:val="20"/>
        </w:rPr>
      </w:pPr>
      <w:r>
        <w:rPr>
          <w:rFonts w:eastAsia="바탕체" w:hAnsi="Times New Roman" w:cs="Times New Roman"/>
          <w:spacing w:val="0"/>
          <w:w w:val="100"/>
          <w:szCs w:val="20"/>
        </w:rPr>
        <w:t xml:space="preserve">(홍길동 외 2명 </w:t>
      </w:r>
      <w:r>
        <w:rPr>
          <w:rFonts w:eastAsia="바탕체" w:hAnsi="Times New Roman" w:cs="Times New Roman" w:hint="eastAsia"/>
          <w:spacing w:val="0"/>
          <w:w w:val="100"/>
          <w:szCs w:val="20"/>
        </w:rPr>
        <w:t xml:space="preserve">또는 </w:t>
      </w:r>
      <w:r>
        <w:rPr>
          <w:rFonts w:eastAsia="바탕체" w:hAnsi="Times New Roman" w:cs="Times New Roman"/>
          <w:spacing w:val="0"/>
          <w:w w:val="100"/>
          <w:szCs w:val="20"/>
        </w:rPr>
        <w:t xml:space="preserve">.et al </w:t>
      </w:r>
      <w:r>
        <w:rPr>
          <w:rFonts w:eastAsia="바탕체" w:hAnsi="Times New Roman" w:cs="Times New Roman" w:hint="eastAsia"/>
          <w:spacing w:val="0"/>
          <w:w w:val="100"/>
          <w:szCs w:val="20"/>
        </w:rPr>
        <w:t>등 사용하지 않음)</w:t>
      </w:r>
    </w:p>
    <w:p w14:paraId="0A03AA3A" w14:textId="444CE52E" w:rsidR="00D03434" w:rsidRDefault="000843B8" w:rsidP="00D03434">
      <w:pPr>
        <w:pStyle w:val="af3"/>
        <w:wordWrap/>
        <w:adjustRightInd w:val="0"/>
        <w:spacing w:line="240" w:lineRule="auto"/>
        <w:ind w:left="301" w:firstLine="0"/>
        <w:rPr>
          <w:rFonts w:eastAsia="바탕체" w:hAnsi="Times New Roman" w:cs="Times New Roman"/>
          <w:color w:val="auto"/>
          <w:spacing w:val="0"/>
          <w:w w:val="100"/>
          <w:sz w:val="20"/>
          <w:szCs w:val="20"/>
        </w:rPr>
      </w:pPr>
      <w:r>
        <w:rPr>
          <w:rFonts w:ascii="바탕체" w:eastAsia="바탕체" w:hAnsi="바탕체" w:cs="Times New Roman" w:hint="eastAsia"/>
          <w:color w:val="auto"/>
          <w:spacing w:val="0"/>
          <w:w w:val="100"/>
          <w:sz w:val="20"/>
          <w:szCs w:val="20"/>
        </w:rPr>
        <w:t xml:space="preserve">■ </w:t>
      </w:r>
      <w:r>
        <w:rPr>
          <w:rFonts w:eastAsia="바탕체" w:hAnsi="Times New Roman" w:cs="Times New Roman"/>
          <w:color w:val="auto"/>
          <w:spacing w:val="0"/>
          <w:w w:val="100"/>
          <w:sz w:val="20"/>
          <w:szCs w:val="20"/>
        </w:rPr>
        <w:t>저자의 이름은 약어 혹은 전체 이름으로 표기</w:t>
      </w:r>
      <w:r>
        <w:rPr>
          <w:rFonts w:eastAsia="바탕체" w:hAnsi="Times New Roman" w:cs="Times New Roman" w:hint="eastAsia"/>
          <w:color w:val="auto"/>
          <w:spacing w:val="0"/>
          <w:w w:val="100"/>
          <w:sz w:val="20"/>
          <w:szCs w:val="20"/>
        </w:rPr>
        <w:t xml:space="preserve"> </w:t>
      </w:r>
    </w:p>
    <w:p w14:paraId="5500E103" w14:textId="32DD7DDC" w:rsidR="000843B8" w:rsidRPr="000843B8" w:rsidRDefault="000843B8" w:rsidP="000843B8">
      <w:pPr>
        <w:pStyle w:val="a3"/>
        <w:wordWrap/>
        <w:adjustRightInd w:val="0"/>
        <w:spacing w:line="276" w:lineRule="auto"/>
        <w:ind w:left="301" w:firstLine="289"/>
        <w:rPr>
          <w:rFonts w:eastAsia="바탕체" w:hAnsi="Times New Roman" w:cs="Times New Roman"/>
          <w:spacing w:val="0"/>
          <w:w w:val="100"/>
          <w:szCs w:val="20"/>
        </w:rPr>
      </w:pPr>
      <w:r>
        <w:rPr>
          <w:rFonts w:eastAsia="바탕체" w:hAnsi="Times New Roman" w:cs="Times New Roman" w:hint="eastAsia"/>
          <w:spacing w:val="0"/>
          <w:w w:val="100"/>
          <w:szCs w:val="20"/>
        </w:rPr>
        <w:t>(예</w:t>
      </w:r>
      <w:r>
        <w:rPr>
          <w:rFonts w:eastAsia="바탕체" w:hAnsi="Times New Roman" w:cs="Times New Roman"/>
          <w:spacing w:val="0"/>
          <w:w w:val="100"/>
          <w:szCs w:val="20"/>
        </w:rPr>
        <w:t xml:space="preserve">. C. D. Scott, G. D. Hong, </w:t>
      </w:r>
      <w:r>
        <w:rPr>
          <w:rFonts w:eastAsia="바탕체" w:hAnsi="Times New Roman" w:cs="Times New Roman" w:hint="eastAsia"/>
          <w:spacing w:val="0"/>
          <w:w w:val="100"/>
          <w:szCs w:val="20"/>
        </w:rPr>
        <w:t>G</w:t>
      </w:r>
      <w:r>
        <w:rPr>
          <w:rFonts w:eastAsia="바탕체" w:hAnsi="Times New Roman" w:cs="Times New Roman"/>
          <w:spacing w:val="0"/>
          <w:w w:val="100"/>
          <w:szCs w:val="20"/>
        </w:rPr>
        <w:t>il Dong Hong)</w:t>
      </w:r>
    </w:p>
    <w:p w14:paraId="3A72F81A" w14:textId="77777777" w:rsidR="00D03434" w:rsidRPr="000843B8" w:rsidRDefault="00D03434" w:rsidP="00151435">
      <w:pPr>
        <w:pStyle w:val="af3"/>
        <w:wordWrap/>
        <w:adjustRightInd w:val="0"/>
        <w:spacing w:line="276" w:lineRule="auto"/>
        <w:rPr>
          <w:rFonts w:eastAsia="바탕체" w:hAnsi="Times New Roman" w:cs="Times New Roman"/>
          <w:bCs/>
          <w:spacing w:val="0"/>
          <w:w w:val="100"/>
          <w:sz w:val="20"/>
          <w:szCs w:val="20"/>
        </w:rPr>
      </w:pPr>
    </w:p>
    <w:sectPr w:rsidR="00D03434" w:rsidRPr="000843B8" w:rsidSect="00AB1DCE">
      <w:headerReference w:type="even" r:id="rId17"/>
      <w:headerReference w:type="default" r:id="rId18"/>
      <w:footerReference w:type="even" r:id="rId19"/>
      <w:footerReference w:type="default" r:id="rId20"/>
      <w:endnotePr>
        <w:numFmt w:val="decimal"/>
      </w:endnotePr>
      <w:type w:val="continuous"/>
      <w:pgSz w:w="11906" w:h="16838" w:code="9"/>
      <w:pgMar w:top="1474" w:right="1418" w:bottom="1418" w:left="1418" w:header="567" w:footer="567" w:gutter="0"/>
      <w:cols w:space="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CTRS" w:date="2025-03-24T11:36:00Z" w:initials="K">
    <w:p w14:paraId="03A7F064" w14:textId="11DA00C5" w:rsidR="00E830FC" w:rsidRDefault="00E830FC">
      <w:pPr>
        <w:pStyle w:val="aff6"/>
        <w:rPr>
          <w:lang w:eastAsia="ko-KR"/>
        </w:rPr>
      </w:pPr>
      <w:r>
        <w:rPr>
          <w:rStyle w:val="aff5"/>
        </w:rPr>
        <w:annotationRef/>
      </w:r>
      <w:r w:rsidRPr="00D03434">
        <w:rPr>
          <w:rFonts w:eastAsia="바탕체" w:hint="eastAsia"/>
          <w:szCs w:val="18"/>
          <w:lang w:eastAsia="ko-KR"/>
        </w:rPr>
        <w:t>※</w:t>
      </w:r>
      <w:r>
        <w:rPr>
          <w:rFonts w:eastAsia="바탕체" w:hint="eastAsia"/>
          <w:szCs w:val="18"/>
          <w:lang w:eastAsia="ko-KR"/>
        </w:rPr>
        <w:t xml:space="preserve"> </w:t>
      </w:r>
      <w:r w:rsidRPr="00243145">
        <w:rPr>
          <w:rFonts w:hint="eastAsia"/>
          <w:lang w:eastAsia="ko-KR"/>
        </w:rPr>
        <w:t>인용한</w:t>
      </w:r>
      <w:r w:rsidRPr="00243145">
        <w:rPr>
          <w:rFonts w:hint="eastAsia"/>
          <w:lang w:eastAsia="ko-KR"/>
        </w:rPr>
        <w:t xml:space="preserve"> </w:t>
      </w:r>
      <w:r w:rsidRPr="00243145">
        <w:rPr>
          <w:rFonts w:hint="eastAsia"/>
          <w:lang w:eastAsia="ko-KR"/>
        </w:rPr>
        <w:t>특정</w:t>
      </w:r>
      <w:r w:rsidRPr="00243145">
        <w:rPr>
          <w:rFonts w:hint="eastAsia"/>
          <w:lang w:eastAsia="ko-KR"/>
        </w:rPr>
        <w:t xml:space="preserve"> </w:t>
      </w:r>
      <w:r w:rsidRPr="00243145">
        <w:rPr>
          <w:rFonts w:hint="eastAsia"/>
          <w:lang w:eastAsia="ko-KR"/>
        </w:rPr>
        <w:t>페이지가</w:t>
      </w:r>
      <w:r w:rsidRPr="00243145">
        <w:rPr>
          <w:rFonts w:hint="eastAsia"/>
          <w:lang w:eastAsia="ko-KR"/>
        </w:rPr>
        <w:t xml:space="preserve"> </w:t>
      </w:r>
      <w:r w:rsidRPr="00243145">
        <w:rPr>
          <w:rFonts w:hint="eastAsia"/>
          <w:lang w:eastAsia="ko-KR"/>
        </w:rPr>
        <w:t>아닌</w:t>
      </w:r>
      <w:r w:rsidRPr="00243145">
        <w:rPr>
          <w:rFonts w:hint="eastAsia"/>
          <w:lang w:eastAsia="ko-KR"/>
        </w:rPr>
        <w:t xml:space="preserve"> </w:t>
      </w:r>
      <w:r w:rsidRPr="00243145">
        <w:rPr>
          <w:rFonts w:hint="eastAsia"/>
          <w:lang w:eastAsia="ko-KR"/>
        </w:rPr>
        <w:t>책의</w:t>
      </w:r>
      <w:r w:rsidRPr="00243145">
        <w:rPr>
          <w:rFonts w:hint="eastAsia"/>
          <w:lang w:eastAsia="ko-KR"/>
        </w:rPr>
        <w:t xml:space="preserve"> </w:t>
      </w:r>
      <w:r w:rsidRPr="00243145">
        <w:rPr>
          <w:rFonts w:hint="eastAsia"/>
          <w:lang w:eastAsia="ko-KR"/>
        </w:rPr>
        <w:t>서지를</w:t>
      </w:r>
      <w:r w:rsidRPr="00243145">
        <w:rPr>
          <w:rFonts w:hint="eastAsia"/>
          <w:lang w:eastAsia="ko-KR"/>
        </w:rPr>
        <w:t xml:space="preserve"> </w:t>
      </w:r>
      <w:r w:rsidRPr="00243145">
        <w:rPr>
          <w:rFonts w:hint="eastAsia"/>
          <w:lang w:eastAsia="ko-KR"/>
        </w:rPr>
        <w:t>전체적으로</w:t>
      </w:r>
      <w:r w:rsidRPr="00243145">
        <w:rPr>
          <w:rFonts w:hint="eastAsia"/>
          <w:lang w:eastAsia="ko-KR"/>
        </w:rPr>
        <w:t xml:space="preserve"> </w:t>
      </w:r>
      <w:r w:rsidRPr="00243145">
        <w:rPr>
          <w:rFonts w:hint="eastAsia"/>
          <w:lang w:eastAsia="ko-KR"/>
        </w:rPr>
        <w:t>작성</w:t>
      </w:r>
    </w:p>
  </w:comment>
  <w:comment w:id="2" w:author="KCTRS" w:date="2025-03-24T11:36:00Z" w:initials="K">
    <w:p w14:paraId="5A4E1FB3" w14:textId="77777777" w:rsidR="00E830FC" w:rsidRDefault="00E830FC" w:rsidP="00E830FC">
      <w:pPr>
        <w:pStyle w:val="aff6"/>
        <w:rPr>
          <w:rFonts w:eastAsia="바탕체"/>
          <w:szCs w:val="18"/>
          <w:lang w:eastAsia="ko-KR"/>
        </w:rPr>
      </w:pPr>
      <w:r>
        <w:rPr>
          <w:rStyle w:val="aff5"/>
        </w:rPr>
        <w:annotationRef/>
      </w:r>
      <w:r w:rsidRPr="00D03434">
        <w:rPr>
          <w:rFonts w:eastAsia="바탕체" w:hint="eastAsia"/>
          <w:szCs w:val="18"/>
          <w:lang w:eastAsia="ko-KR"/>
        </w:rPr>
        <w:t>※</w:t>
      </w:r>
      <w:r>
        <w:rPr>
          <w:rFonts w:eastAsia="바탕체" w:hint="eastAsia"/>
          <w:szCs w:val="18"/>
          <w:lang w:eastAsia="ko-KR"/>
        </w:rPr>
        <w:t xml:space="preserve"> </w:t>
      </w:r>
      <w:r>
        <w:rPr>
          <w:rFonts w:eastAsia="바탕체"/>
          <w:szCs w:val="18"/>
          <w:lang w:eastAsia="ko-KR"/>
        </w:rPr>
        <w:t>DO</w:t>
      </w:r>
      <w:r>
        <w:rPr>
          <w:rFonts w:eastAsia="바탕체" w:hint="eastAsia"/>
          <w:szCs w:val="18"/>
          <w:lang w:eastAsia="ko-KR"/>
        </w:rPr>
        <w:t>I</w:t>
      </w:r>
      <w:r>
        <w:rPr>
          <w:rFonts w:eastAsia="바탕체" w:hint="eastAsia"/>
          <w:szCs w:val="18"/>
          <w:lang w:eastAsia="ko-KR"/>
        </w:rPr>
        <w:t>가</w:t>
      </w:r>
      <w:r>
        <w:rPr>
          <w:rFonts w:eastAsia="바탕체" w:hint="eastAsia"/>
          <w:szCs w:val="18"/>
          <w:lang w:eastAsia="ko-KR"/>
        </w:rPr>
        <w:t xml:space="preserve"> </w:t>
      </w:r>
      <w:r>
        <w:rPr>
          <w:rFonts w:eastAsia="바탕체" w:hint="eastAsia"/>
          <w:szCs w:val="18"/>
          <w:lang w:eastAsia="ko-KR"/>
        </w:rPr>
        <w:t>있는</w:t>
      </w:r>
      <w:r>
        <w:rPr>
          <w:rFonts w:eastAsia="바탕체" w:hint="eastAsia"/>
          <w:szCs w:val="18"/>
          <w:lang w:eastAsia="ko-KR"/>
        </w:rPr>
        <w:t xml:space="preserve"> </w:t>
      </w:r>
      <w:r>
        <w:rPr>
          <w:rFonts w:eastAsia="바탕체" w:hint="eastAsia"/>
          <w:szCs w:val="18"/>
          <w:lang w:eastAsia="ko-KR"/>
        </w:rPr>
        <w:t>참고문헌은</w:t>
      </w:r>
      <w:r>
        <w:rPr>
          <w:rFonts w:eastAsia="바탕체" w:hint="eastAsia"/>
          <w:szCs w:val="18"/>
          <w:lang w:eastAsia="ko-KR"/>
        </w:rPr>
        <w:t xml:space="preserve"> </w:t>
      </w:r>
      <w:r>
        <w:rPr>
          <w:rFonts w:eastAsia="바탕체" w:hint="eastAsia"/>
          <w:szCs w:val="18"/>
          <w:lang w:eastAsia="ko-KR"/>
        </w:rPr>
        <w:t>필히</w:t>
      </w:r>
      <w:r>
        <w:rPr>
          <w:rFonts w:eastAsia="바탕체" w:hint="eastAsia"/>
          <w:szCs w:val="18"/>
          <w:lang w:eastAsia="ko-KR"/>
        </w:rPr>
        <w:t xml:space="preserve"> </w:t>
      </w:r>
      <w:r>
        <w:rPr>
          <w:rFonts w:eastAsia="바탕체" w:hint="eastAsia"/>
          <w:szCs w:val="18"/>
          <w:lang w:eastAsia="ko-KR"/>
        </w:rPr>
        <w:t>기입</w:t>
      </w:r>
      <w:r>
        <w:rPr>
          <w:rFonts w:eastAsia="바탕체" w:hint="eastAsia"/>
          <w:szCs w:val="18"/>
          <w:lang w:eastAsia="ko-KR"/>
        </w:rPr>
        <w:t>,</w:t>
      </w:r>
    </w:p>
    <w:p w14:paraId="36FFD8E6" w14:textId="0222FDE2" w:rsidR="00E830FC" w:rsidRDefault="00E830FC" w:rsidP="00E830FC">
      <w:pPr>
        <w:pStyle w:val="aff6"/>
        <w:rPr>
          <w:lang w:eastAsia="ko-KR"/>
        </w:rPr>
      </w:pPr>
      <w:r w:rsidRPr="0095215F">
        <w:rPr>
          <w:rFonts w:eastAsia="바탕체"/>
          <w:szCs w:val="18"/>
          <w:lang w:eastAsia="ko-KR"/>
        </w:rPr>
        <w:t xml:space="preserve">10.47116/apjcri.2025.0X.0X </w:t>
      </w:r>
      <w:r w:rsidRPr="0095215F">
        <w:rPr>
          <w:rFonts w:eastAsia="바탕체" w:hint="eastAsia"/>
          <w:szCs w:val="18"/>
          <w:lang w:eastAsia="ko-KR"/>
        </w:rPr>
        <w:t>와</w:t>
      </w:r>
      <w:r w:rsidRPr="0095215F">
        <w:rPr>
          <w:rFonts w:eastAsia="바탕체" w:hint="eastAsia"/>
          <w:szCs w:val="18"/>
          <w:lang w:eastAsia="ko-KR"/>
        </w:rPr>
        <w:t xml:space="preserve"> </w:t>
      </w:r>
      <w:r w:rsidRPr="0095215F">
        <w:rPr>
          <w:rFonts w:eastAsia="바탕체" w:hint="eastAsia"/>
          <w:szCs w:val="18"/>
          <w:lang w:eastAsia="ko-KR"/>
        </w:rPr>
        <w:t>같이</w:t>
      </w:r>
      <w:r w:rsidRPr="0095215F">
        <w:rPr>
          <w:rFonts w:eastAsia="바탕체" w:hint="eastAsia"/>
          <w:szCs w:val="18"/>
          <w:lang w:eastAsia="ko-KR"/>
        </w:rPr>
        <w:t xml:space="preserve"> </w:t>
      </w:r>
      <w:r w:rsidRPr="0095215F">
        <w:rPr>
          <w:rFonts w:eastAsia="바탕체" w:hint="eastAsia"/>
          <w:szCs w:val="18"/>
          <w:lang w:eastAsia="ko-KR"/>
        </w:rPr>
        <w:t>표기</w:t>
      </w:r>
    </w:p>
  </w:comment>
  <w:comment w:id="3" w:author="KCTRS" w:date="2025-03-24T11:36:00Z" w:initials="K">
    <w:p w14:paraId="4DA50CD7" w14:textId="0DBAC2C3" w:rsidR="00012F2F" w:rsidRDefault="00E830FC">
      <w:pPr>
        <w:pStyle w:val="aff6"/>
        <w:rPr>
          <w:rFonts w:eastAsia="바탕체"/>
          <w:szCs w:val="18"/>
          <w:lang w:eastAsia="ko-KR"/>
        </w:rPr>
      </w:pPr>
      <w:r>
        <w:rPr>
          <w:rStyle w:val="aff5"/>
        </w:rPr>
        <w:annotationRef/>
      </w:r>
      <w:r w:rsidRPr="00A56D48">
        <w:rPr>
          <w:rFonts w:eastAsia="바탕체" w:hint="eastAsia"/>
          <w:szCs w:val="18"/>
          <w:lang w:eastAsia="ko-KR"/>
        </w:rPr>
        <w:t>※</w:t>
      </w:r>
      <w:r w:rsidRPr="00A56D48">
        <w:rPr>
          <w:rFonts w:eastAsia="바탕체" w:hint="eastAsia"/>
          <w:szCs w:val="18"/>
          <w:lang w:eastAsia="ko-KR"/>
        </w:rPr>
        <w:t xml:space="preserve"> </w:t>
      </w:r>
      <w:r w:rsidR="00012F2F">
        <w:rPr>
          <w:rFonts w:eastAsia="바탕체" w:hint="eastAsia"/>
          <w:szCs w:val="18"/>
          <w:lang w:eastAsia="ko-KR"/>
        </w:rPr>
        <w:t>보고서</w:t>
      </w:r>
      <w:r w:rsidR="00012F2F">
        <w:rPr>
          <w:rFonts w:eastAsia="바탕체" w:hint="eastAsia"/>
          <w:szCs w:val="18"/>
          <w:lang w:eastAsia="ko-KR"/>
        </w:rPr>
        <w:t>,</w:t>
      </w:r>
      <w:r w:rsidR="00012F2F">
        <w:rPr>
          <w:rFonts w:eastAsia="바탕체"/>
          <w:szCs w:val="18"/>
          <w:lang w:eastAsia="ko-KR"/>
        </w:rPr>
        <w:t xml:space="preserve"> </w:t>
      </w:r>
      <w:r w:rsidR="00012F2F">
        <w:rPr>
          <w:rFonts w:eastAsia="바탕체" w:hint="eastAsia"/>
          <w:szCs w:val="18"/>
          <w:lang w:eastAsia="ko-KR"/>
        </w:rPr>
        <w:t>리포트의</w:t>
      </w:r>
      <w:r w:rsidR="00012F2F">
        <w:rPr>
          <w:rFonts w:eastAsia="바탕체" w:hint="eastAsia"/>
          <w:szCs w:val="18"/>
          <w:lang w:eastAsia="ko-KR"/>
        </w:rPr>
        <w:t xml:space="preserve"> </w:t>
      </w:r>
      <w:r w:rsidR="00012F2F">
        <w:rPr>
          <w:rFonts w:eastAsia="바탕체" w:hint="eastAsia"/>
          <w:szCs w:val="18"/>
          <w:lang w:eastAsia="ko-KR"/>
        </w:rPr>
        <w:t>경우</w:t>
      </w:r>
      <w:r w:rsidR="00012F2F">
        <w:rPr>
          <w:rFonts w:eastAsia="바탕체" w:hint="eastAsia"/>
          <w:szCs w:val="18"/>
          <w:lang w:eastAsia="ko-KR"/>
        </w:rPr>
        <w:t xml:space="preserve"> </w:t>
      </w:r>
      <w:r w:rsidR="00012F2F">
        <w:rPr>
          <w:rFonts w:eastAsia="바탕체" w:hint="eastAsia"/>
          <w:szCs w:val="18"/>
          <w:lang w:eastAsia="ko-KR"/>
        </w:rPr>
        <w:t>링크</w:t>
      </w:r>
      <w:r w:rsidR="00012F2F">
        <w:rPr>
          <w:rFonts w:eastAsia="바탕체" w:hint="eastAsia"/>
          <w:szCs w:val="18"/>
          <w:lang w:eastAsia="ko-KR"/>
        </w:rPr>
        <w:t xml:space="preserve"> </w:t>
      </w:r>
      <w:r w:rsidR="00012F2F">
        <w:rPr>
          <w:rFonts w:eastAsia="바탕체" w:hint="eastAsia"/>
          <w:szCs w:val="18"/>
          <w:lang w:eastAsia="ko-KR"/>
        </w:rPr>
        <w:t>필히</w:t>
      </w:r>
      <w:r w:rsidR="00012F2F">
        <w:rPr>
          <w:rFonts w:eastAsia="바탕체" w:hint="eastAsia"/>
          <w:szCs w:val="18"/>
          <w:lang w:eastAsia="ko-KR"/>
        </w:rPr>
        <w:t xml:space="preserve"> </w:t>
      </w:r>
      <w:r w:rsidR="00012F2F">
        <w:rPr>
          <w:rFonts w:eastAsia="바탕체" w:hint="eastAsia"/>
          <w:szCs w:val="18"/>
          <w:lang w:eastAsia="ko-KR"/>
        </w:rPr>
        <w:t>기입</w:t>
      </w:r>
    </w:p>
    <w:p w14:paraId="08187DE8" w14:textId="5EEEE457" w:rsidR="00E830FC" w:rsidRDefault="00012F2F">
      <w:pPr>
        <w:pStyle w:val="aff6"/>
        <w:rPr>
          <w:lang w:eastAsia="ko-KR"/>
        </w:rPr>
      </w:pPr>
      <w:r w:rsidRPr="00A56D48">
        <w:rPr>
          <w:rFonts w:eastAsia="바탕체" w:hint="eastAsia"/>
          <w:szCs w:val="18"/>
          <w:lang w:eastAsia="ko-KR"/>
        </w:rPr>
        <w:t>※</w:t>
      </w:r>
      <w:r>
        <w:rPr>
          <w:rFonts w:eastAsia="바탕체" w:hint="eastAsia"/>
          <w:szCs w:val="18"/>
          <w:lang w:eastAsia="ko-KR"/>
        </w:rPr>
        <w:t xml:space="preserve"> </w:t>
      </w:r>
      <w:r w:rsidR="00E830FC" w:rsidRPr="00A56D48">
        <w:rPr>
          <w:rFonts w:hint="eastAsia"/>
          <w:lang w:eastAsia="ko-KR"/>
        </w:rPr>
        <w:t>기관의</w:t>
      </w:r>
      <w:r w:rsidR="00E830FC" w:rsidRPr="00A56D48">
        <w:rPr>
          <w:rFonts w:hint="eastAsia"/>
          <w:lang w:eastAsia="ko-KR"/>
        </w:rPr>
        <w:t xml:space="preserve"> </w:t>
      </w:r>
      <w:r w:rsidR="00E830FC" w:rsidRPr="00A56D48">
        <w:rPr>
          <w:rFonts w:hint="eastAsia"/>
          <w:lang w:eastAsia="ko-KR"/>
        </w:rPr>
        <w:t>메인</w:t>
      </w:r>
      <w:r w:rsidR="00E830FC" w:rsidRPr="00A56D48">
        <w:rPr>
          <w:rFonts w:hint="eastAsia"/>
          <w:lang w:eastAsia="ko-KR"/>
        </w:rPr>
        <w:t xml:space="preserve"> </w:t>
      </w:r>
      <w:r w:rsidR="00E830FC" w:rsidRPr="00A56D48">
        <w:rPr>
          <w:rFonts w:hint="eastAsia"/>
          <w:lang w:eastAsia="ko-KR"/>
        </w:rPr>
        <w:t>홈페이지가</w:t>
      </w:r>
      <w:r w:rsidR="00E830FC" w:rsidRPr="00A56D48">
        <w:rPr>
          <w:rFonts w:hint="eastAsia"/>
          <w:lang w:eastAsia="ko-KR"/>
        </w:rPr>
        <w:t xml:space="preserve"> </w:t>
      </w:r>
      <w:r w:rsidR="00E830FC" w:rsidRPr="00A56D48">
        <w:rPr>
          <w:rFonts w:hint="eastAsia"/>
          <w:lang w:eastAsia="ko-KR"/>
        </w:rPr>
        <w:t>아닌</w:t>
      </w:r>
      <w:r w:rsidR="00E830FC" w:rsidRPr="00A56D48">
        <w:rPr>
          <w:lang w:eastAsia="ko-KR"/>
        </w:rPr>
        <w:t xml:space="preserve"> </w:t>
      </w:r>
      <w:r w:rsidR="00E830FC" w:rsidRPr="00A56D48">
        <w:rPr>
          <w:rFonts w:hint="eastAsia"/>
          <w:lang w:eastAsia="ko-KR"/>
        </w:rPr>
        <w:t>문헌</w:t>
      </w:r>
      <w:r w:rsidR="00E830FC" w:rsidRPr="00A56D48">
        <w:rPr>
          <w:rFonts w:hint="eastAsia"/>
          <w:lang w:eastAsia="ko-KR"/>
        </w:rPr>
        <w:t xml:space="preserve"> </w:t>
      </w:r>
      <w:r w:rsidR="00524C05">
        <w:rPr>
          <w:rFonts w:hint="eastAsia"/>
          <w:lang w:eastAsia="ko-KR"/>
        </w:rPr>
        <w:t>자료</w:t>
      </w:r>
      <w:r w:rsidR="00E830FC" w:rsidRPr="00A56D48">
        <w:rPr>
          <w:rFonts w:hint="eastAsia"/>
          <w:lang w:eastAsia="ko-KR"/>
        </w:rPr>
        <w:t>가</w:t>
      </w:r>
      <w:r w:rsidR="00E830FC" w:rsidRPr="00A56D48">
        <w:rPr>
          <w:rFonts w:hint="eastAsia"/>
          <w:lang w:eastAsia="ko-KR"/>
        </w:rPr>
        <w:t xml:space="preserve"> </w:t>
      </w:r>
      <w:r w:rsidR="00E830FC" w:rsidRPr="00A56D48">
        <w:rPr>
          <w:rFonts w:hint="eastAsia"/>
          <w:lang w:eastAsia="ko-KR"/>
        </w:rPr>
        <w:t>나와있는</w:t>
      </w:r>
      <w:r w:rsidR="00E830FC" w:rsidRPr="00A56D48">
        <w:rPr>
          <w:rFonts w:hint="eastAsia"/>
          <w:lang w:eastAsia="ko-KR"/>
        </w:rPr>
        <w:t xml:space="preserve"> </w:t>
      </w:r>
      <w:r w:rsidR="00524C05">
        <w:rPr>
          <w:rFonts w:hint="eastAsia"/>
          <w:lang w:eastAsia="ko-KR"/>
        </w:rPr>
        <w:t>링크로</w:t>
      </w:r>
      <w:r w:rsidR="00524C05">
        <w:rPr>
          <w:rFonts w:hint="eastAsia"/>
          <w:lang w:eastAsia="ko-KR"/>
        </w:rPr>
        <w:t xml:space="preserve"> </w:t>
      </w:r>
      <w:r w:rsidR="00524C05">
        <w:rPr>
          <w:rFonts w:hint="eastAsia"/>
          <w:lang w:eastAsia="ko-KR"/>
        </w:rPr>
        <w:t>기입되어야</w:t>
      </w:r>
      <w:r w:rsidR="00524C05">
        <w:rPr>
          <w:rFonts w:hint="eastAsia"/>
          <w:lang w:eastAsia="ko-KR"/>
        </w:rPr>
        <w:t xml:space="preserve"> </w:t>
      </w:r>
      <w:r w:rsidR="00524C05">
        <w:rPr>
          <w:rFonts w:hint="eastAsia"/>
          <w:lang w:eastAsia="ko-KR"/>
        </w:rPr>
        <w:t>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A7F064" w15:done="0"/>
  <w15:commentEx w15:paraId="36FFD8E6" w15:done="0"/>
  <w15:commentEx w15:paraId="08187D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8BC246" w16cex:dateUtc="2025-03-24T02:36:00Z"/>
  <w16cex:commentExtensible w16cex:durableId="2B8BC250" w16cex:dateUtc="2025-03-24T02:36:00Z"/>
  <w16cex:commentExtensible w16cex:durableId="2B8BC259" w16cex:dateUtc="2025-03-24T0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A7F064" w16cid:durableId="2B8BC246"/>
  <w16cid:commentId w16cid:paraId="36FFD8E6" w16cid:durableId="2B8BC250"/>
  <w16cid:commentId w16cid:paraId="08187DE8" w16cid:durableId="2B8BC2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D840B" w14:textId="77777777" w:rsidR="004D56B9" w:rsidRDefault="004D56B9">
      <w:r>
        <w:separator/>
      </w:r>
    </w:p>
  </w:endnote>
  <w:endnote w:type="continuationSeparator" w:id="0">
    <w:p w14:paraId="46D83DC3" w14:textId="77777777" w:rsidR="004D56B9" w:rsidRDefault="004D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휴먼명조">
    <w:altName w:val="바탕"/>
    <w:panose1 w:val="00000000000000000000"/>
    <w:charset w:val="81"/>
    <w:family w:val="roman"/>
    <w:notTrueType/>
    <w:pitch w:val="default"/>
  </w:font>
  <w:font w:name="HCI Poppy">
    <w:altName w:val="Times New Roman"/>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5518" w14:textId="797156DC" w:rsidR="000C7F39" w:rsidRPr="00AB1DCE" w:rsidRDefault="00000000" w:rsidP="00AB1DCE">
    <w:pPr>
      <w:pStyle w:val="aff0"/>
      <w:adjustRightInd w:val="0"/>
      <w:rPr>
        <w:rFonts w:ascii="Arial" w:eastAsia="굴림" w:hAnsi="Arial" w:cs="Arial"/>
        <w:color w:val="000000"/>
        <w:spacing w:val="-10"/>
        <w:w w:val="95"/>
        <w:lang w:eastAsia="ko-KR"/>
      </w:rPr>
    </w:pPr>
    <w:sdt>
      <w:sdtPr>
        <w:rPr>
          <w:rFonts w:ascii="Arial" w:eastAsia="휴먼명조" w:hAnsi="Arial" w:cs="Arial"/>
          <w:color w:val="000000"/>
          <w:spacing w:val="-10"/>
          <w:w w:val="95"/>
          <w:lang w:eastAsia="ko-KR"/>
        </w:rPr>
        <w:id w:val="1349145437"/>
        <w:docPartObj>
          <w:docPartGallery w:val="Page Numbers (Bottom of Page)"/>
          <w:docPartUnique/>
        </w:docPartObj>
      </w:sdtPr>
      <w:sdtContent>
        <w:r w:rsidR="000C7F39" w:rsidRPr="00C26B5B">
          <w:rPr>
            <w:rFonts w:ascii="Arial" w:eastAsia="휴먼명조" w:hAnsi="Arial" w:cs="Arial"/>
            <w:color w:val="000000"/>
            <w:spacing w:val="-10"/>
            <w:w w:val="95"/>
            <w:lang w:eastAsia="ko-KR"/>
          </w:rPr>
          <w:fldChar w:fldCharType="begin"/>
        </w:r>
        <w:r w:rsidR="000C7F39" w:rsidRPr="00C26B5B">
          <w:rPr>
            <w:rFonts w:ascii="Arial" w:eastAsia="휴먼명조" w:hAnsi="Arial" w:cs="Arial"/>
            <w:color w:val="000000"/>
            <w:spacing w:val="-10"/>
            <w:w w:val="95"/>
            <w:lang w:eastAsia="ko-KR"/>
          </w:rPr>
          <w:instrText>PAGE   \* MERGEFORMAT</w:instrText>
        </w:r>
        <w:r w:rsidR="000C7F39" w:rsidRPr="00C26B5B">
          <w:rPr>
            <w:rFonts w:ascii="Arial" w:eastAsia="휴먼명조" w:hAnsi="Arial" w:cs="Arial"/>
            <w:color w:val="000000"/>
            <w:spacing w:val="-10"/>
            <w:w w:val="95"/>
            <w:lang w:eastAsia="ko-KR"/>
          </w:rPr>
          <w:fldChar w:fldCharType="separate"/>
        </w:r>
        <w:r w:rsidR="00AB1DCE" w:rsidRPr="00C26B5B">
          <w:rPr>
            <w:rFonts w:ascii="Arial" w:eastAsia="휴먼명조" w:hAnsi="Arial" w:cs="Arial"/>
            <w:color w:val="000000"/>
            <w:spacing w:val="-10"/>
            <w:w w:val="95"/>
            <w:lang w:eastAsia="ko-KR"/>
          </w:rPr>
          <w:t>2</w:t>
        </w:r>
        <w:r w:rsidR="000C7F39" w:rsidRPr="00C26B5B">
          <w:rPr>
            <w:rFonts w:ascii="Arial" w:eastAsia="휴먼명조" w:hAnsi="Arial" w:cs="Arial"/>
            <w:color w:val="000000"/>
            <w:spacing w:val="-10"/>
            <w:w w:val="95"/>
            <w:lang w:eastAsia="ko-KR"/>
          </w:rPr>
          <w:fldChar w:fldCharType="end"/>
        </w:r>
      </w:sdtContent>
    </w:sdt>
    <w:r w:rsidR="00AB1DCE">
      <w:tab/>
    </w:r>
    <w:r w:rsidR="00AB1DCE">
      <w:tab/>
    </w:r>
    <w:r w:rsidR="000C7F39" w:rsidRPr="00AB1DCE">
      <w:rPr>
        <w:rFonts w:ascii="Arial" w:eastAsia="휴먼명조" w:hAnsi="Arial" w:cs="Arial"/>
        <w:color w:val="000000"/>
        <w:spacing w:val="-10"/>
        <w:w w:val="95"/>
        <w:sz w:val="16"/>
        <w:szCs w:val="16"/>
        <w:lang w:eastAsia="ko-KR"/>
      </w:rPr>
      <w:t xml:space="preserve">Copyright </w:t>
    </w:r>
    <w:r w:rsidR="000C7F39" w:rsidRPr="00AB1DCE">
      <w:rPr>
        <w:rFonts w:ascii="맑은 고딕" w:eastAsia="맑은 고딕" w:hAnsi="맑은 고딕" w:cs="맑은 고딕" w:hint="eastAsia"/>
        <w:color w:val="000000"/>
        <w:spacing w:val="-10"/>
        <w:w w:val="95"/>
        <w:sz w:val="16"/>
        <w:szCs w:val="16"/>
        <w:lang w:eastAsia="ko-KR"/>
      </w:rPr>
      <w:t>ⓒ</w:t>
    </w:r>
    <w:r w:rsidR="000C7F39" w:rsidRPr="00AB1DCE">
      <w:rPr>
        <w:rFonts w:ascii="Arial" w:eastAsia="휴먼명조" w:hAnsi="Arial" w:cs="Arial"/>
        <w:color w:val="000000"/>
        <w:spacing w:val="-10"/>
        <w:w w:val="95"/>
        <w:sz w:val="16"/>
        <w:szCs w:val="16"/>
        <w:lang w:eastAsia="ko-KR"/>
      </w:rPr>
      <w:t xml:space="preserve"> </w:t>
    </w:r>
    <w:r w:rsidR="001A1361">
      <w:rPr>
        <w:rFonts w:ascii="Arial" w:eastAsia="휴먼명조" w:hAnsi="Arial" w:cs="Arial"/>
        <w:color w:val="000000"/>
        <w:spacing w:val="-10"/>
        <w:w w:val="95"/>
        <w:sz w:val="16"/>
        <w:szCs w:val="16"/>
        <w:lang w:eastAsia="ko-KR"/>
      </w:rPr>
      <w:t>202</w:t>
    </w:r>
    <w:r w:rsidR="00A41AFF">
      <w:rPr>
        <w:rFonts w:ascii="Arial" w:eastAsia="휴먼명조" w:hAnsi="Arial" w:cs="Arial"/>
        <w:color w:val="000000"/>
        <w:spacing w:val="-10"/>
        <w:w w:val="95"/>
        <w:sz w:val="16"/>
        <w:szCs w:val="16"/>
        <w:lang w:eastAsia="ko-KR"/>
      </w:rPr>
      <w:t>5</w:t>
    </w:r>
    <w:r w:rsidR="001A1361">
      <w:rPr>
        <w:rFonts w:ascii="Arial" w:eastAsia="휴먼명조" w:hAnsi="Arial" w:cs="Arial"/>
        <w:color w:val="000000"/>
        <w:spacing w:val="-10"/>
        <w:w w:val="95"/>
        <w:sz w:val="16"/>
        <w:szCs w:val="16"/>
        <w:lang w:eastAsia="ko-KR"/>
      </w:rPr>
      <w:t xml:space="preserve"> KCTRS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7CD7" w14:textId="5A02C89D" w:rsidR="00AB1DCE" w:rsidRPr="00AB1DCE" w:rsidRDefault="00AB1DCE" w:rsidP="00AB1DCE">
    <w:pPr>
      <w:pStyle w:val="aff0"/>
      <w:adjustRightInd w:val="0"/>
      <w:rPr>
        <w:rFonts w:ascii="Arial" w:eastAsia="굴림" w:hAnsi="Arial" w:cs="Arial"/>
        <w:color w:val="000000"/>
        <w:spacing w:val="-10"/>
        <w:w w:val="95"/>
        <w:lang w:eastAsia="ko-KR"/>
      </w:rPr>
    </w:pPr>
    <w:r w:rsidRPr="00AB1DCE">
      <w:rPr>
        <w:rFonts w:ascii="Arial" w:eastAsia="휴먼명조" w:hAnsi="Arial" w:cs="Arial"/>
        <w:color w:val="000000"/>
        <w:spacing w:val="-10"/>
        <w:w w:val="95"/>
        <w:sz w:val="16"/>
        <w:szCs w:val="16"/>
        <w:lang w:eastAsia="ko-KR"/>
      </w:rPr>
      <w:t xml:space="preserve">Copyright </w:t>
    </w:r>
    <w:r w:rsidRPr="00AB1DCE">
      <w:rPr>
        <w:rFonts w:ascii="맑은 고딕" w:eastAsia="맑은 고딕" w:hAnsi="맑은 고딕" w:cs="맑은 고딕" w:hint="eastAsia"/>
        <w:color w:val="000000"/>
        <w:spacing w:val="-10"/>
        <w:w w:val="95"/>
        <w:sz w:val="16"/>
        <w:szCs w:val="16"/>
        <w:lang w:eastAsia="ko-KR"/>
      </w:rPr>
      <w:t>ⓒ</w:t>
    </w:r>
    <w:r w:rsidRPr="00AB1DCE">
      <w:rPr>
        <w:rFonts w:ascii="Arial" w:eastAsia="휴먼명조" w:hAnsi="Arial" w:cs="Arial"/>
        <w:color w:val="000000"/>
        <w:spacing w:val="-10"/>
        <w:w w:val="95"/>
        <w:sz w:val="16"/>
        <w:szCs w:val="16"/>
        <w:lang w:eastAsia="ko-KR"/>
      </w:rPr>
      <w:t xml:space="preserve"> </w:t>
    </w:r>
    <w:r w:rsidR="001A1361">
      <w:rPr>
        <w:rFonts w:ascii="Arial" w:eastAsia="휴먼명조" w:hAnsi="Arial" w:cs="Arial"/>
        <w:color w:val="000000"/>
        <w:spacing w:val="-10"/>
        <w:w w:val="95"/>
        <w:sz w:val="16"/>
        <w:szCs w:val="16"/>
        <w:lang w:eastAsia="ko-KR"/>
      </w:rPr>
      <w:t>202</w:t>
    </w:r>
    <w:r w:rsidR="00A41AFF">
      <w:rPr>
        <w:rFonts w:ascii="Arial" w:eastAsia="휴먼명조" w:hAnsi="Arial" w:cs="Arial"/>
        <w:color w:val="000000"/>
        <w:spacing w:val="-10"/>
        <w:w w:val="95"/>
        <w:sz w:val="16"/>
        <w:szCs w:val="16"/>
        <w:lang w:eastAsia="ko-KR"/>
      </w:rPr>
      <w:t>5</w:t>
    </w:r>
    <w:r w:rsidR="001A1361">
      <w:rPr>
        <w:rFonts w:ascii="Arial" w:eastAsia="휴먼명조" w:hAnsi="Arial" w:cs="Arial"/>
        <w:color w:val="000000"/>
        <w:spacing w:val="-10"/>
        <w:w w:val="95"/>
        <w:sz w:val="16"/>
        <w:szCs w:val="16"/>
        <w:lang w:eastAsia="ko-KR"/>
      </w:rPr>
      <w:t xml:space="preserve"> KCTRS</w:t>
    </w:r>
    <w:r>
      <w:rPr>
        <w:rFonts w:ascii="Arial" w:eastAsia="휴먼명조" w:hAnsi="Arial" w:cs="Arial"/>
        <w:color w:val="000000"/>
        <w:spacing w:val="-10"/>
        <w:w w:val="95"/>
        <w:sz w:val="16"/>
        <w:szCs w:val="16"/>
        <w:lang w:eastAsia="ko-KR"/>
      </w:rPr>
      <w:tab/>
    </w:r>
    <w:sdt>
      <w:sdtPr>
        <w:rPr>
          <w:rFonts w:ascii="Arial" w:eastAsia="휴먼명조" w:hAnsi="Arial" w:cs="Arial"/>
          <w:color w:val="000000"/>
          <w:spacing w:val="-10"/>
          <w:w w:val="95"/>
          <w:lang w:eastAsia="ko-KR"/>
        </w:rPr>
        <w:id w:val="-1518989089"/>
        <w:docPartObj>
          <w:docPartGallery w:val="Page Numbers (Bottom of Page)"/>
          <w:docPartUnique/>
        </w:docPartObj>
      </w:sdtPr>
      <w:sdtContent>
        <w:r w:rsidRPr="00C26B5B">
          <w:rPr>
            <w:rFonts w:ascii="Arial" w:eastAsia="휴먼명조" w:hAnsi="Arial" w:cs="Arial"/>
            <w:color w:val="000000"/>
            <w:spacing w:val="-10"/>
            <w:w w:val="95"/>
            <w:lang w:eastAsia="ko-KR"/>
          </w:rPr>
          <w:tab/>
        </w:r>
        <w:r w:rsidRPr="00C26B5B">
          <w:rPr>
            <w:rFonts w:ascii="Arial" w:eastAsia="휴먼명조" w:hAnsi="Arial" w:cs="Arial"/>
            <w:color w:val="000000"/>
            <w:spacing w:val="-10"/>
            <w:w w:val="95"/>
            <w:lang w:eastAsia="ko-KR"/>
          </w:rPr>
          <w:fldChar w:fldCharType="begin"/>
        </w:r>
        <w:r w:rsidRPr="00C26B5B">
          <w:rPr>
            <w:rFonts w:ascii="Arial" w:eastAsia="휴먼명조" w:hAnsi="Arial" w:cs="Arial"/>
            <w:color w:val="000000"/>
            <w:spacing w:val="-10"/>
            <w:w w:val="95"/>
            <w:lang w:eastAsia="ko-KR"/>
          </w:rPr>
          <w:instrText>PAGE   \* MERGEFORMAT</w:instrText>
        </w:r>
        <w:r w:rsidRPr="00C26B5B">
          <w:rPr>
            <w:rFonts w:ascii="Arial" w:eastAsia="휴먼명조" w:hAnsi="Arial" w:cs="Arial"/>
            <w:color w:val="000000"/>
            <w:spacing w:val="-10"/>
            <w:w w:val="95"/>
            <w:lang w:eastAsia="ko-KR"/>
          </w:rPr>
          <w:fldChar w:fldCharType="separate"/>
        </w:r>
        <w:r w:rsidRPr="00C26B5B">
          <w:rPr>
            <w:rFonts w:ascii="Arial" w:eastAsia="휴먼명조" w:hAnsi="Arial" w:cs="Arial"/>
            <w:color w:val="000000"/>
            <w:spacing w:val="-10"/>
            <w:w w:val="95"/>
            <w:lang w:eastAsia="ko-KR"/>
          </w:rPr>
          <w:t>3</w:t>
        </w:r>
        <w:r w:rsidRPr="00C26B5B">
          <w:rPr>
            <w:rFonts w:ascii="Arial" w:eastAsia="휴먼명조" w:hAnsi="Arial" w:cs="Arial"/>
            <w:color w:val="000000"/>
            <w:spacing w:val="-10"/>
            <w:w w:val="95"/>
            <w:lang w:eastAsia="ko-K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BE4E1" w14:textId="77777777" w:rsidR="004D56B9" w:rsidRDefault="004D56B9">
      <w:bookmarkStart w:id="0" w:name="_Hlk47011110"/>
      <w:bookmarkEnd w:id="0"/>
      <w:r>
        <w:separator/>
      </w:r>
    </w:p>
  </w:footnote>
  <w:footnote w:type="continuationSeparator" w:id="0">
    <w:p w14:paraId="734CD2A2" w14:textId="77777777" w:rsidR="004D56B9" w:rsidRDefault="004D5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BD81" w14:textId="54A8AE0B" w:rsidR="002E65CB" w:rsidRPr="0068797B" w:rsidRDefault="002E65CB">
    <w:pPr>
      <w:pStyle w:val="aff"/>
      <w:rPr>
        <w:rFonts w:ascii="Arial" w:hAnsi="Arial" w:cs="Arial"/>
      </w:rPr>
    </w:pPr>
    <w:r w:rsidRPr="0068797B">
      <w:rPr>
        <w:rFonts w:ascii="Arial" w:eastAsia="굴림" w:hAnsi="Arial" w:cs="Arial"/>
        <w:sz w:val="16"/>
        <w:szCs w:val="16"/>
      </w:rPr>
      <w:t>Paper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30D1" w14:textId="77777777" w:rsidR="00AB1DCE" w:rsidRPr="0068797B" w:rsidRDefault="00AB1DCE" w:rsidP="00AB1DCE">
    <w:pPr>
      <w:pStyle w:val="aff"/>
      <w:adjustRightInd w:val="0"/>
      <w:jc w:val="right"/>
      <w:rPr>
        <w:rFonts w:ascii="Arial" w:hAnsi="Arial" w:cs="Arial"/>
      </w:rPr>
    </w:pPr>
    <w:r w:rsidRPr="0068797B">
      <w:rPr>
        <w:rFonts w:ascii="Arial" w:eastAsia="굴림" w:hAnsi="Arial" w:cs="Arial"/>
        <w:sz w:val="16"/>
        <w:szCs w:val="16"/>
      </w:rPr>
      <w:t>Paper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F7A"/>
    <w:multiLevelType w:val="hybridMultilevel"/>
    <w:tmpl w:val="E5F0AC4A"/>
    <w:lvl w:ilvl="0" w:tplc="A4302F32">
      <w:start w:val="5"/>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53A76D68"/>
    <w:multiLevelType w:val="multilevel"/>
    <w:tmpl w:val="DA382AA0"/>
    <w:lvl w:ilvl="0">
      <w:start w:val="3"/>
      <w:numFmt w:val="decimal"/>
      <w:lvlText w:val="%1"/>
      <w:lvlJc w:val="left"/>
      <w:pPr>
        <w:ind w:left="360" w:hanging="360"/>
      </w:pPr>
      <w:rPr>
        <w:rFonts w:hint="default"/>
      </w:rPr>
    </w:lvl>
    <w:lvl w:ilvl="1">
      <w:start w:val="5"/>
      <w:numFmt w:val="decimal"/>
      <w:lvlText w:val="%1.%2"/>
      <w:lvlJc w:val="left"/>
      <w:pPr>
        <w:ind w:left="560" w:hanging="36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080" w:hanging="108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2840" w:hanging="1440"/>
      </w:pPr>
      <w:rPr>
        <w:rFonts w:hint="default"/>
      </w:rPr>
    </w:lvl>
    <w:lvl w:ilvl="8">
      <w:start w:val="1"/>
      <w:numFmt w:val="decimal"/>
      <w:lvlText w:val="%1.%2.%3.%4.%5.%6.%7.%8.%9"/>
      <w:lvlJc w:val="left"/>
      <w:pPr>
        <w:ind w:left="3040" w:hanging="1440"/>
      </w:pPr>
      <w:rPr>
        <w:rFonts w:hint="default"/>
      </w:rPr>
    </w:lvl>
  </w:abstractNum>
  <w:abstractNum w:abstractNumId="2" w15:restartNumberingAfterBreak="0">
    <w:nsid w:val="6C7D3790"/>
    <w:multiLevelType w:val="multilevel"/>
    <w:tmpl w:val="5B9842BE"/>
    <w:lvl w:ilvl="0">
      <w:start w:val="1"/>
      <w:numFmt w:val="decimal"/>
      <w:lvlText w:val="%1."/>
      <w:lvlJc w:val="left"/>
      <w:pPr>
        <w:ind w:left="560" w:hanging="360"/>
      </w:pPr>
      <w:rPr>
        <w:rFonts w:hint="default"/>
      </w:rPr>
    </w:lvl>
    <w:lvl w:ilvl="1">
      <w:start w:val="4"/>
      <w:numFmt w:val="decimal"/>
      <w:isLgl/>
      <w:lvlText w:val="%1.%2"/>
      <w:lvlJc w:val="left"/>
      <w:pPr>
        <w:ind w:left="584" w:hanging="384"/>
      </w:pPr>
      <w:rPr>
        <w:rFonts w:hint="default"/>
      </w:rPr>
    </w:lvl>
    <w:lvl w:ilvl="2">
      <w:start w:val="1"/>
      <w:numFmt w:val="decimal"/>
      <w:isLgl/>
      <w:lvlText w:val="%1.%2.%3"/>
      <w:lvlJc w:val="left"/>
      <w:pPr>
        <w:ind w:left="920" w:hanging="720"/>
      </w:pPr>
      <w:rPr>
        <w:rFonts w:hint="default"/>
      </w:rPr>
    </w:lvl>
    <w:lvl w:ilvl="3">
      <w:start w:val="1"/>
      <w:numFmt w:val="decimal"/>
      <w:isLgl/>
      <w:lvlText w:val="%1.%2.%3.%4"/>
      <w:lvlJc w:val="left"/>
      <w:pPr>
        <w:ind w:left="920" w:hanging="720"/>
      </w:pPr>
      <w:rPr>
        <w:rFonts w:hint="default"/>
      </w:rPr>
    </w:lvl>
    <w:lvl w:ilvl="4">
      <w:start w:val="1"/>
      <w:numFmt w:val="decimal"/>
      <w:isLgl/>
      <w:lvlText w:val="%1.%2.%3.%4.%5"/>
      <w:lvlJc w:val="left"/>
      <w:pPr>
        <w:ind w:left="1280" w:hanging="1080"/>
      </w:pPr>
      <w:rPr>
        <w:rFonts w:hint="default"/>
      </w:rPr>
    </w:lvl>
    <w:lvl w:ilvl="5">
      <w:start w:val="1"/>
      <w:numFmt w:val="decimal"/>
      <w:isLgl/>
      <w:lvlText w:val="%1.%2.%3.%4.%5.%6"/>
      <w:lvlJc w:val="left"/>
      <w:pPr>
        <w:ind w:left="1280" w:hanging="1080"/>
      </w:pPr>
      <w:rPr>
        <w:rFonts w:hint="default"/>
      </w:rPr>
    </w:lvl>
    <w:lvl w:ilvl="6">
      <w:start w:val="1"/>
      <w:numFmt w:val="decimal"/>
      <w:isLgl/>
      <w:lvlText w:val="%1.%2.%3.%4.%5.%6.%7"/>
      <w:lvlJc w:val="left"/>
      <w:pPr>
        <w:ind w:left="1640" w:hanging="1440"/>
      </w:pPr>
      <w:rPr>
        <w:rFonts w:hint="default"/>
      </w:rPr>
    </w:lvl>
    <w:lvl w:ilvl="7">
      <w:start w:val="1"/>
      <w:numFmt w:val="decimal"/>
      <w:isLgl/>
      <w:lvlText w:val="%1.%2.%3.%4.%5.%6.%7.%8"/>
      <w:lvlJc w:val="left"/>
      <w:pPr>
        <w:ind w:left="1640" w:hanging="1440"/>
      </w:pPr>
      <w:rPr>
        <w:rFonts w:hint="default"/>
      </w:rPr>
    </w:lvl>
    <w:lvl w:ilvl="8">
      <w:start w:val="1"/>
      <w:numFmt w:val="decimal"/>
      <w:isLgl/>
      <w:lvlText w:val="%1.%2.%3.%4.%5.%6.%7.%8.%9"/>
      <w:lvlJc w:val="left"/>
      <w:pPr>
        <w:ind w:left="1640" w:hanging="1440"/>
      </w:pPr>
      <w:rPr>
        <w:rFonts w:hint="default"/>
      </w:rPr>
    </w:lvl>
  </w:abstractNum>
  <w:abstractNum w:abstractNumId="3" w15:restartNumberingAfterBreak="0">
    <w:nsid w:val="7F104C46"/>
    <w:multiLevelType w:val="hybridMultilevel"/>
    <w:tmpl w:val="F0B4D5EC"/>
    <w:lvl w:ilvl="0" w:tplc="CA18A9D6">
      <w:start w:val="2"/>
      <w:numFmt w:val="bullet"/>
      <w:lvlText w:val="※"/>
      <w:lvlJc w:val="left"/>
      <w:pPr>
        <w:ind w:left="660" w:hanging="360"/>
      </w:pPr>
      <w:rPr>
        <w:rFonts w:ascii="바탕체" w:eastAsia="바탕체" w:hAnsi="바탕체" w:cs="Times New Roman" w:hint="eastAsia"/>
      </w:rPr>
    </w:lvl>
    <w:lvl w:ilvl="1" w:tplc="04090003" w:tentative="1">
      <w:start w:val="1"/>
      <w:numFmt w:val="bullet"/>
      <w:lvlText w:val=""/>
      <w:lvlJc w:val="left"/>
      <w:pPr>
        <w:ind w:left="1100" w:hanging="400"/>
      </w:pPr>
      <w:rPr>
        <w:rFonts w:ascii="Wingdings" w:hAnsi="Wingdings" w:hint="default"/>
      </w:rPr>
    </w:lvl>
    <w:lvl w:ilvl="2" w:tplc="04090005" w:tentative="1">
      <w:start w:val="1"/>
      <w:numFmt w:val="bullet"/>
      <w:lvlText w:val=""/>
      <w:lvlJc w:val="left"/>
      <w:pPr>
        <w:ind w:left="1500" w:hanging="400"/>
      </w:pPr>
      <w:rPr>
        <w:rFonts w:ascii="Wingdings" w:hAnsi="Wingdings" w:hint="default"/>
      </w:rPr>
    </w:lvl>
    <w:lvl w:ilvl="3" w:tplc="04090001" w:tentative="1">
      <w:start w:val="1"/>
      <w:numFmt w:val="bullet"/>
      <w:lvlText w:val=""/>
      <w:lvlJc w:val="left"/>
      <w:pPr>
        <w:ind w:left="1900" w:hanging="400"/>
      </w:pPr>
      <w:rPr>
        <w:rFonts w:ascii="Wingdings" w:hAnsi="Wingdings" w:hint="default"/>
      </w:rPr>
    </w:lvl>
    <w:lvl w:ilvl="4" w:tplc="04090003" w:tentative="1">
      <w:start w:val="1"/>
      <w:numFmt w:val="bullet"/>
      <w:lvlText w:val=""/>
      <w:lvlJc w:val="left"/>
      <w:pPr>
        <w:ind w:left="2300" w:hanging="400"/>
      </w:pPr>
      <w:rPr>
        <w:rFonts w:ascii="Wingdings" w:hAnsi="Wingdings" w:hint="default"/>
      </w:rPr>
    </w:lvl>
    <w:lvl w:ilvl="5" w:tplc="04090005" w:tentative="1">
      <w:start w:val="1"/>
      <w:numFmt w:val="bullet"/>
      <w:lvlText w:val=""/>
      <w:lvlJc w:val="left"/>
      <w:pPr>
        <w:ind w:left="2700" w:hanging="400"/>
      </w:pPr>
      <w:rPr>
        <w:rFonts w:ascii="Wingdings" w:hAnsi="Wingdings" w:hint="default"/>
      </w:rPr>
    </w:lvl>
    <w:lvl w:ilvl="6" w:tplc="04090001" w:tentative="1">
      <w:start w:val="1"/>
      <w:numFmt w:val="bullet"/>
      <w:lvlText w:val=""/>
      <w:lvlJc w:val="left"/>
      <w:pPr>
        <w:ind w:left="3100" w:hanging="400"/>
      </w:pPr>
      <w:rPr>
        <w:rFonts w:ascii="Wingdings" w:hAnsi="Wingdings" w:hint="default"/>
      </w:rPr>
    </w:lvl>
    <w:lvl w:ilvl="7" w:tplc="04090003" w:tentative="1">
      <w:start w:val="1"/>
      <w:numFmt w:val="bullet"/>
      <w:lvlText w:val=""/>
      <w:lvlJc w:val="left"/>
      <w:pPr>
        <w:ind w:left="3500" w:hanging="400"/>
      </w:pPr>
      <w:rPr>
        <w:rFonts w:ascii="Wingdings" w:hAnsi="Wingdings" w:hint="default"/>
      </w:rPr>
    </w:lvl>
    <w:lvl w:ilvl="8" w:tplc="04090005" w:tentative="1">
      <w:start w:val="1"/>
      <w:numFmt w:val="bullet"/>
      <w:lvlText w:val=""/>
      <w:lvlJc w:val="left"/>
      <w:pPr>
        <w:ind w:left="3900" w:hanging="400"/>
      </w:pPr>
      <w:rPr>
        <w:rFonts w:ascii="Wingdings" w:hAnsi="Wingdings" w:hint="default"/>
      </w:rPr>
    </w:lvl>
  </w:abstractNum>
  <w:num w:numId="1" w16cid:durableId="1294097479">
    <w:abstractNumId w:val="0"/>
  </w:num>
  <w:num w:numId="2" w16cid:durableId="1762867796">
    <w:abstractNumId w:val="3"/>
  </w:num>
  <w:num w:numId="3" w16cid:durableId="432021381">
    <w:abstractNumId w:val="2"/>
  </w:num>
  <w:num w:numId="4" w16cid:durableId="12191313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CTRS">
    <w15:presenceInfo w15:providerId="None" w15:userId="KCT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evenAndOddHeaders/>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C57"/>
    <w:rsid w:val="00012F2F"/>
    <w:rsid w:val="00015D7C"/>
    <w:rsid w:val="000209FE"/>
    <w:rsid w:val="00034D41"/>
    <w:rsid w:val="000843B8"/>
    <w:rsid w:val="000A10DF"/>
    <w:rsid w:val="000C0251"/>
    <w:rsid w:val="000C4D97"/>
    <w:rsid w:val="000C7770"/>
    <w:rsid w:val="000C7F39"/>
    <w:rsid w:val="000D0A5A"/>
    <w:rsid w:val="000E2A29"/>
    <w:rsid w:val="000E3085"/>
    <w:rsid w:val="000F6003"/>
    <w:rsid w:val="00104815"/>
    <w:rsid w:val="00136780"/>
    <w:rsid w:val="00141099"/>
    <w:rsid w:val="00151435"/>
    <w:rsid w:val="0017563D"/>
    <w:rsid w:val="001772C6"/>
    <w:rsid w:val="001A1361"/>
    <w:rsid w:val="001D2B61"/>
    <w:rsid w:val="001D3462"/>
    <w:rsid w:val="001D3FCF"/>
    <w:rsid w:val="001D5F0D"/>
    <w:rsid w:val="001E3CF5"/>
    <w:rsid w:val="001F0569"/>
    <w:rsid w:val="001F7394"/>
    <w:rsid w:val="00210E51"/>
    <w:rsid w:val="00227A67"/>
    <w:rsid w:val="00227C57"/>
    <w:rsid w:val="00243145"/>
    <w:rsid w:val="002529CE"/>
    <w:rsid w:val="002538AD"/>
    <w:rsid w:val="00257F81"/>
    <w:rsid w:val="00261590"/>
    <w:rsid w:val="0026778D"/>
    <w:rsid w:val="00275995"/>
    <w:rsid w:val="00283588"/>
    <w:rsid w:val="002A285E"/>
    <w:rsid w:val="002B65C7"/>
    <w:rsid w:val="002E65CB"/>
    <w:rsid w:val="002E6F42"/>
    <w:rsid w:val="002F18B7"/>
    <w:rsid w:val="002F4218"/>
    <w:rsid w:val="002F6187"/>
    <w:rsid w:val="00311076"/>
    <w:rsid w:val="003121D8"/>
    <w:rsid w:val="00314120"/>
    <w:rsid w:val="0032411A"/>
    <w:rsid w:val="003332F4"/>
    <w:rsid w:val="003346C5"/>
    <w:rsid w:val="003751EC"/>
    <w:rsid w:val="00382DF2"/>
    <w:rsid w:val="00384EAB"/>
    <w:rsid w:val="003B0148"/>
    <w:rsid w:val="003B27B7"/>
    <w:rsid w:val="003B4828"/>
    <w:rsid w:val="003B6E0B"/>
    <w:rsid w:val="003C45A0"/>
    <w:rsid w:val="003E22FA"/>
    <w:rsid w:val="004052CC"/>
    <w:rsid w:val="0040765D"/>
    <w:rsid w:val="00407CA1"/>
    <w:rsid w:val="00434FF0"/>
    <w:rsid w:val="004466DC"/>
    <w:rsid w:val="00453A8E"/>
    <w:rsid w:val="0046009C"/>
    <w:rsid w:val="004645EE"/>
    <w:rsid w:val="00470BF8"/>
    <w:rsid w:val="0047379E"/>
    <w:rsid w:val="00494B64"/>
    <w:rsid w:val="004A7760"/>
    <w:rsid w:val="004C4D88"/>
    <w:rsid w:val="004D14F1"/>
    <w:rsid w:val="004D56B9"/>
    <w:rsid w:val="004E3CCF"/>
    <w:rsid w:val="00500D8B"/>
    <w:rsid w:val="00505B58"/>
    <w:rsid w:val="00524C05"/>
    <w:rsid w:val="0053376B"/>
    <w:rsid w:val="00541D74"/>
    <w:rsid w:val="00576A2F"/>
    <w:rsid w:val="0057749F"/>
    <w:rsid w:val="005807B5"/>
    <w:rsid w:val="005817CF"/>
    <w:rsid w:val="00590C45"/>
    <w:rsid w:val="00597E20"/>
    <w:rsid w:val="005C1103"/>
    <w:rsid w:val="005D3D7D"/>
    <w:rsid w:val="005D4EE7"/>
    <w:rsid w:val="00611432"/>
    <w:rsid w:val="00611450"/>
    <w:rsid w:val="006150FF"/>
    <w:rsid w:val="00623663"/>
    <w:rsid w:val="00624EEF"/>
    <w:rsid w:val="006323BC"/>
    <w:rsid w:val="006367D0"/>
    <w:rsid w:val="00641E3D"/>
    <w:rsid w:val="00647570"/>
    <w:rsid w:val="0067080B"/>
    <w:rsid w:val="00673766"/>
    <w:rsid w:val="006739FA"/>
    <w:rsid w:val="0068031F"/>
    <w:rsid w:val="0068797B"/>
    <w:rsid w:val="006B53DA"/>
    <w:rsid w:val="006D5E77"/>
    <w:rsid w:val="006D6D21"/>
    <w:rsid w:val="006F7CA2"/>
    <w:rsid w:val="00701DFD"/>
    <w:rsid w:val="00707666"/>
    <w:rsid w:val="00713280"/>
    <w:rsid w:val="0071407A"/>
    <w:rsid w:val="00721F51"/>
    <w:rsid w:val="007310B2"/>
    <w:rsid w:val="0074765D"/>
    <w:rsid w:val="00781275"/>
    <w:rsid w:val="00781869"/>
    <w:rsid w:val="00782D70"/>
    <w:rsid w:val="0079680E"/>
    <w:rsid w:val="007A1C02"/>
    <w:rsid w:val="007B6EFC"/>
    <w:rsid w:val="007D1391"/>
    <w:rsid w:val="007F0C51"/>
    <w:rsid w:val="00806676"/>
    <w:rsid w:val="008126EB"/>
    <w:rsid w:val="00842D11"/>
    <w:rsid w:val="00854265"/>
    <w:rsid w:val="00856E6A"/>
    <w:rsid w:val="0085704E"/>
    <w:rsid w:val="00861C2E"/>
    <w:rsid w:val="00881B10"/>
    <w:rsid w:val="00896659"/>
    <w:rsid w:val="008971E2"/>
    <w:rsid w:val="008A1135"/>
    <w:rsid w:val="008A3A70"/>
    <w:rsid w:val="008B3C4A"/>
    <w:rsid w:val="008B4771"/>
    <w:rsid w:val="008D530B"/>
    <w:rsid w:val="008F459A"/>
    <w:rsid w:val="008F5E6C"/>
    <w:rsid w:val="008F689D"/>
    <w:rsid w:val="0090559D"/>
    <w:rsid w:val="00913BEA"/>
    <w:rsid w:val="00923ADA"/>
    <w:rsid w:val="009275D5"/>
    <w:rsid w:val="00932C55"/>
    <w:rsid w:val="0094111E"/>
    <w:rsid w:val="0095215F"/>
    <w:rsid w:val="00954C07"/>
    <w:rsid w:val="0095630E"/>
    <w:rsid w:val="0096081B"/>
    <w:rsid w:val="0096534E"/>
    <w:rsid w:val="009744EA"/>
    <w:rsid w:val="009847F7"/>
    <w:rsid w:val="00997213"/>
    <w:rsid w:val="009A71D2"/>
    <w:rsid w:val="009F1C03"/>
    <w:rsid w:val="00A0658F"/>
    <w:rsid w:val="00A1075B"/>
    <w:rsid w:val="00A21236"/>
    <w:rsid w:val="00A41AFF"/>
    <w:rsid w:val="00A46C3D"/>
    <w:rsid w:val="00A56D48"/>
    <w:rsid w:val="00A671E3"/>
    <w:rsid w:val="00A84689"/>
    <w:rsid w:val="00AA4C01"/>
    <w:rsid w:val="00AA6EB1"/>
    <w:rsid w:val="00AB1DCE"/>
    <w:rsid w:val="00AF2A10"/>
    <w:rsid w:val="00B06EF0"/>
    <w:rsid w:val="00B17B52"/>
    <w:rsid w:val="00B24725"/>
    <w:rsid w:val="00B36625"/>
    <w:rsid w:val="00B449E5"/>
    <w:rsid w:val="00B62F27"/>
    <w:rsid w:val="00B71631"/>
    <w:rsid w:val="00B73450"/>
    <w:rsid w:val="00B829B6"/>
    <w:rsid w:val="00B87DBD"/>
    <w:rsid w:val="00BA6C5D"/>
    <w:rsid w:val="00BD5C4C"/>
    <w:rsid w:val="00BE079C"/>
    <w:rsid w:val="00C03E1C"/>
    <w:rsid w:val="00C13080"/>
    <w:rsid w:val="00C13DA6"/>
    <w:rsid w:val="00C1435F"/>
    <w:rsid w:val="00C1766B"/>
    <w:rsid w:val="00C26B5B"/>
    <w:rsid w:val="00C43D29"/>
    <w:rsid w:val="00C5687B"/>
    <w:rsid w:val="00C74736"/>
    <w:rsid w:val="00C762D7"/>
    <w:rsid w:val="00C80050"/>
    <w:rsid w:val="00C91E76"/>
    <w:rsid w:val="00C955C5"/>
    <w:rsid w:val="00CA02B3"/>
    <w:rsid w:val="00CB4F34"/>
    <w:rsid w:val="00CD2AED"/>
    <w:rsid w:val="00CF1002"/>
    <w:rsid w:val="00CF3C01"/>
    <w:rsid w:val="00CF700F"/>
    <w:rsid w:val="00CF7F31"/>
    <w:rsid w:val="00D03434"/>
    <w:rsid w:val="00D16D59"/>
    <w:rsid w:val="00D253C3"/>
    <w:rsid w:val="00D2784A"/>
    <w:rsid w:val="00D52220"/>
    <w:rsid w:val="00D5274B"/>
    <w:rsid w:val="00D63A45"/>
    <w:rsid w:val="00D70300"/>
    <w:rsid w:val="00D74B15"/>
    <w:rsid w:val="00D85310"/>
    <w:rsid w:val="00D9454F"/>
    <w:rsid w:val="00DB360A"/>
    <w:rsid w:val="00DC2847"/>
    <w:rsid w:val="00DE2040"/>
    <w:rsid w:val="00E10908"/>
    <w:rsid w:val="00E200D5"/>
    <w:rsid w:val="00E42FFC"/>
    <w:rsid w:val="00E50D0F"/>
    <w:rsid w:val="00E51338"/>
    <w:rsid w:val="00E673F7"/>
    <w:rsid w:val="00E70F1B"/>
    <w:rsid w:val="00E7385A"/>
    <w:rsid w:val="00E830FC"/>
    <w:rsid w:val="00E86F53"/>
    <w:rsid w:val="00EA3469"/>
    <w:rsid w:val="00EB1172"/>
    <w:rsid w:val="00EB4B6D"/>
    <w:rsid w:val="00EC27C1"/>
    <w:rsid w:val="00ED29C7"/>
    <w:rsid w:val="00ED4C1C"/>
    <w:rsid w:val="00F00B0A"/>
    <w:rsid w:val="00F229B8"/>
    <w:rsid w:val="00F32AC6"/>
    <w:rsid w:val="00F5643D"/>
    <w:rsid w:val="00F60BC9"/>
    <w:rsid w:val="00F71D85"/>
    <w:rsid w:val="00F817E8"/>
    <w:rsid w:val="00F942F3"/>
    <w:rsid w:val="00FB11D7"/>
    <w:rsid w:val="00FC08EB"/>
    <w:rsid w:val="00FC2A0B"/>
    <w:rsid w:val="00FD17F9"/>
    <w:rsid w:val="00FD1FA8"/>
    <w:rsid w:val="00FD5B22"/>
    <w:rsid w:val="00FD62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E7390"/>
  <w15:docId w15:val="{816DFA46-AE7D-419C-9F22-F9DC62DD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7F39"/>
    <w:pPr>
      <w:spacing w:after="0" w:line="240" w:lineRule="auto"/>
      <w:jc w:val="left"/>
    </w:pPr>
    <w:rPr>
      <w:rFonts w:ascii="Times New Roman" w:eastAsia="바탕" w:hAnsi="Times New Roman" w:cs="Times New Roman"/>
      <w:kern w:val="0"/>
      <w:szCs w:val="20"/>
      <w:lang w:eastAsia="en-US"/>
    </w:rPr>
  </w:style>
  <w:style w:type="paragraph" w:styleId="1">
    <w:name w:val="heading 1"/>
    <w:basedOn w:val="a"/>
    <w:next w:val="a"/>
    <w:link w:val="1Char"/>
    <w:qFormat/>
    <w:rsid w:val="00470BF8"/>
    <w:pPr>
      <w:keepNext/>
      <w:jc w:val="center"/>
      <w:outlineLvl w:val="0"/>
    </w:pPr>
    <w:rPr>
      <w:b/>
      <w:sz w:val="28"/>
    </w:rPr>
  </w:style>
  <w:style w:type="paragraph" w:styleId="2">
    <w:name w:val="heading 2"/>
    <w:basedOn w:val="a"/>
    <w:next w:val="a"/>
    <w:link w:val="2Char"/>
    <w:uiPriority w:val="9"/>
    <w:semiHidden/>
    <w:unhideWhenUsed/>
    <w:qFormat/>
    <w:rsid w:val="0096081B"/>
    <w:pPr>
      <w:keepNext/>
      <w:outlineLvl w:val="1"/>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AA6EB1"/>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08" w:lineRule="auto"/>
      <w:textAlignment w:val="baseline"/>
    </w:pPr>
    <w:rPr>
      <w:rFonts w:ascii="Times New Roman" w:eastAsia="휴먼명조"/>
      <w:color w:val="000000"/>
      <w:spacing w:val="-5"/>
      <w:w w:val="95"/>
    </w:rPr>
  </w:style>
  <w:style w:type="paragraph" w:customStyle="1" w:styleId="a4">
    <w:name w:val="논문제목"/>
    <w:uiPriority w:val="1"/>
    <w:pPr>
      <w:widowControl w:val="0"/>
      <w:pBdr>
        <w:top w:val="none" w:sz="2" w:space="0" w:color="000000"/>
        <w:left w:val="none" w:sz="2" w:space="0" w:color="000000"/>
        <w:bottom w:val="none" w:sz="2" w:space="0" w:color="000000"/>
        <w:right w:val="none" w:sz="2" w:space="0" w:color="000000"/>
      </w:pBdr>
      <w:autoSpaceDE w:val="0"/>
      <w:autoSpaceDN w:val="0"/>
      <w:spacing w:before="284" w:after="100" w:line="408" w:lineRule="auto"/>
      <w:jc w:val="center"/>
      <w:textAlignment w:val="baseline"/>
    </w:pPr>
    <w:rPr>
      <w:rFonts w:ascii="HCI Poppy" w:eastAsia="휴먼명조"/>
      <w:b/>
      <w:color w:val="000000"/>
      <w:spacing w:val="-8"/>
      <w:w w:val="95"/>
      <w:sz w:val="32"/>
    </w:rPr>
  </w:style>
  <w:style w:type="paragraph" w:customStyle="1" w:styleId="a5">
    <w:name w:val="국문저자"/>
    <w:uiPriority w:val="2"/>
    <w:pPr>
      <w:widowControl w:val="0"/>
      <w:pBdr>
        <w:top w:val="none" w:sz="2" w:space="0" w:color="000000"/>
        <w:left w:val="none" w:sz="2" w:space="0" w:color="000000"/>
        <w:bottom w:val="none" w:sz="2" w:space="0" w:color="000000"/>
        <w:right w:val="none" w:sz="2" w:space="0" w:color="000000"/>
      </w:pBdr>
      <w:autoSpaceDE w:val="0"/>
      <w:autoSpaceDN w:val="0"/>
      <w:spacing w:before="170" w:after="100" w:line="408" w:lineRule="auto"/>
      <w:ind w:left="100"/>
      <w:jc w:val="center"/>
      <w:textAlignment w:val="baseline"/>
    </w:pPr>
    <w:rPr>
      <w:rFonts w:ascii="HCI Poppy" w:eastAsia="휴먼명조"/>
      <w:color w:val="000000"/>
      <w:spacing w:val="-5"/>
      <w:w w:val="95"/>
      <w:sz w:val="22"/>
    </w:rPr>
  </w:style>
  <w:style w:type="paragraph" w:customStyle="1" w:styleId="Abstract">
    <w:name w:val="Abstract"/>
    <w:uiPriority w:val="3"/>
    <w:pPr>
      <w:widowControl w:val="0"/>
      <w:pBdr>
        <w:top w:val="none" w:sz="2" w:space="0" w:color="000000"/>
        <w:left w:val="none" w:sz="2" w:space="0" w:color="000000"/>
        <w:bottom w:val="none" w:sz="2" w:space="0" w:color="000000"/>
        <w:right w:val="none" w:sz="2" w:space="0" w:color="000000"/>
      </w:pBdr>
      <w:autoSpaceDE w:val="0"/>
      <w:autoSpaceDN w:val="0"/>
      <w:spacing w:before="240" w:after="100" w:line="312" w:lineRule="auto"/>
      <w:jc w:val="center"/>
      <w:textAlignment w:val="baseline"/>
    </w:pPr>
    <w:rPr>
      <w:rFonts w:ascii="Times New Roman" w:eastAsia="휴먼명조"/>
      <w:color w:val="000000"/>
      <w:spacing w:val="-5"/>
      <w:w w:val="95"/>
      <w:sz w:val="22"/>
    </w:rPr>
  </w:style>
  <w:style w:type="paragraph" w:customStyle="1" w:styleId="a6">
    <w:name w:val="(영문)요약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500" w:right="500" w:firstLine="200"/>
      <w:textAlignment w:val="baseline"/>
    </w:pPr>
    <w:rPr>
      <w:rFonts w:ascii="Times New Roman" w:eastAsia="휴먼명조"/>
      <w:color w:val="000000"/>
      <w:spacing w:val="-4"/>
      <w:w w:val="90"/>
      <w:sz w:val="18"/>
    </w:rPr>
  </w:style>
  <w:style w:type="paragraph" w:customStyle="1" w:styleId="a7">
    <w:name w:val="영문핵심어"/>
    <w:uiPriority w:val="5"/>
    <w:pPr>
      <w:widowControl w:val="0"/>
      <w:pBdr>
        <w:top w:val="none" w:sz="2" w:space="0" w:color="000000"/>
        <w:left w:val="none" w:sz="2" w:space="0" w:color="000000"/>
        <w:bottom w:val="none" w:sz="2" w:space="0" w:color="000000"/>
        <w:right w:val="none" w:sz="2" w:space="0" w:color="000000"/>
      </w:pBdr>
      <w:wordWrap w:val="0"/>
      <w:autoSpaceDE w:val="0"/>
      <w:autoSpaceDN w:val="0"/>
      <w:spacing w:before="100" w:after="0" w:line="312" w:lineRule="auto"/>
      <w:ind w:left="500" w:right="500" w:firstLine="200"/>
      <w:textAlignment w:val="baseline"/>
    </w:pPr>
    <w:rPr>
      <w:rFonts w:ascii="Times New Roman" w:eastAsia="휴먼명조"/>
      <w:color w:val="000000"/>
      <w:spacing w:val="-4"/>
      <w:w w:val="90"/>
      <w:sz w:val="18"/>
    </w:rPr>
  </w:style>
  <w:style w:type="paragraph" w:styleId="a8">
    <w:name w:val="Body Text"/>
    <w:link w:val="Char"/>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08" w:lineRule="auto"/>
      <w:ind w:firstLine="200"/>
      <w:textAlignment w:val="baseline"/>
    </w:pPr>
    <w:rPr>
      <w:rFonts w:ascii="Times New Roman" w:eastAsia="휴먼명조"/>
      <w:color w:val="000000"/>
      <w:spacing w:val="-6"/>
      <w:w w:val="90"/>
    </w:rPr>
  </w:style>
  <w:style w:type="paragraph" w:customStyle="1" w:styleId="a9">
    <w:name w:val="큰제목"/>
    <w:uiPriority w:val="7"/>
    <w:pPr>
      <w:widowControl w:val="0"/>
      <w:pBdr>
        <w:top w:val="none" w:sz="2" w:space="0" w:color="000000"/>
        <w:left w:val="none" w:sz="2" w:space="0" w:color="000000"/>
        <w:bottom w:val="none" w:sz="2" w:space="0" w:color="000000"/>
        <w:right w:val="none" w:sz="2" w:space="0" w:color="000000"/>
      </w:pBdr>
      <w:autoSpaceDE w:val="0"/>
      <w:autoSpaceDN w:val="0"/>
      <w:spacing w:before="284" w:after="284" w:line="408" w:lineRule="auto"/>
      <w:jc w:val="center"/>
      <w:textAlignment w:val="baseline"/>
    </w:pPr>
    <w:rPr>
      <w:rFonts w:ascii="Times New Roman" w:eastAsia="휴먼명조"/>
      <w:b/>
      <w:color w:val="000000"/>
      <w:spacing w:val="-5"/>
      <w:w w:val="95"/>
      <w:sz w:val="22"/>
    </w:rPr>
  </w:style>
  <w:style w:type="paragraph" w:customStyle="1" w:styleId="aa">
    <w:name w:val="작은제목"/>
    <w:uiPriority w:val="8"/>
    <w:pPr>
      <w:widowControl w:val="0"/>
      <w:pBdr>
        <w:top w:val="none" w:sz="2" w:space="0" w:color="000000"/>
        <w:left w:val="none" w:sz="2" w:space="0" w:color="000000"/>
        <w:bottom w:val="none" w:sz="2" w:space="0" w:color="000000"/>
        <w:right w:val="none" w:sz="2" w:space="0" w:color="000000"/>
      </w:pBdr>
      <w:wordWrap w:val="0"/>
      <w:autoSpaceDE w:val="0"/>
      <w:autoSpaceDN w:val="0"/>
      <w:spacing w:after="284" w:line="408" w:lineRule="auto"/>
      <w:textAlignment w:val="baseline"/>
    </w:pPr>
    <w:rPr>
      <w:rFonts w:ascii="Times New Roman" w:eastAsia="휴먼명조"/>
      <w:b/>
      <w:color w:val="000000"/>
      <w:spacing w:val="-5"/>
      <w:w w:val="95"/>
      <w:sz w:val="22"/>
    </w:rPr>
  </w:style>
  <w:style w:type="paragraph" w:customStyle="1" w:styleId="ab">
    <w:name w:val="더작은제목"/>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408" w:lineRule="auto"/>
      <w:textAlignment w:val="baseline"/>
    </w:pPr>
    <w:rPr>
      <w:rFonts w:ascii="Times New Roman" w:eastAsia="휴먼명조"/>
      <w:b/>
      <w:color w:val="000000"/>
      <w:spacing w:val="-5"/>
      <w:w w:val="95"/>
    </w:rPr>
  </w:style>
  <w:style w:type="paragraph" w:customStyle="1" w:styleId="ac">
    <w:name w:val="그림제목"/>
    <w:pPr>
      <w:widowControl w:val="0"/>
      <w:pBdr>
        <w:top w:val="none" w:sz="2" w:space="0" w:color="000000"/>
        <w:left w:val="none" w:sz="2" w:space="0" w:color="000000"/>
        <w:bottom w:val="none" w:sz="2" w:space="0" w:color="000000"/>
        <w:right w:val="none" w:sz="2" w:space="0" w:color="000000"/>
      </w:pBdr>
      <w:autoSpaceDE w:val="0"/>
      <w:autoSpaceDN w:val="0"/>
      <w:spacing w:after="170" w:line="408" w:lineRule="auto"/>
      <w:jc w:val="center"/>
      <w:textAlignment w:val="baseline"/>
    </w:pPr>
    <w:rPr>
      <w:rFonts w:ascii="Times New Roman" w:eastAsia="휴먼명조"/>
      <w:color w:val="000000"/>
      <w:spacing w:val="-4"/>
      <w:w w:val="95"/>
      <w:sz w:val="18"/>
    </w:rPr>
  </w:style>
  <w:style w:type="paragraph" w:customStyle="1" w:styleId="ad">
    <w:name w:val="표제목"/>
    <w:uiPriority w:val="11"/>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left"/>
      <w:textAlignment w:val="baseline"/>
    </w:pPr>
    <w:rPr>
      <w:rFonts w:ascii="Times New Roman" w:eastAsia="휴먼명조"/>
      <w:color w:val="000000"/>
      <w:spacing w:val="-4"/>
      <w:w w:val="95"/>
      <w:sz w:val="18"/>
    </w:rPr>
  </w:style>
  <w:style w:type="paragraph" w:customStyle="1" w:styleId="ae">
    <w:name w:val="표내용"/>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Times New Roman" w:eastAsia="휴먼명조"/>
      <w:color w:val="000000"/>
      <w:spacing w:val="-4"/>
      <w:w w:val="95"/>
      <w:sz w:val="18"/>
    </w:rPr>
  </w:style>
  <w:style w:type="paragraph" w:customStyle="1" w:styleId="af">
    <w:name w:val="각주첫줄"/>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32" w:lineRule="auto"/>
      <w:textAlignment w:val="baseline"/>
    </w:pPr>
    <w:rPr>
      <w:rFonts w:ascii="굴림" w:eastAsia="굴림"/>
      <w:color w:val="000000"/>
      <w:spacing w:val="-4"/>
      <w:w w:val="90"/>
      <w:sz w:val="16"/>
    </w:rPr>
  </w:style>
  <w:style w:type="paragraph" w:customStyle="1" w:styleId="af0">
    <w:name w:val="각주"/>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HCI Poppy" w:eastAsia="휴먼명조"/>
      <w:color w:val="000000"/>
      <w:spacing w:val="-4"/>
      <w:w w:val="95"/>
      <w:sz w:val="18"/>
    </w:rPr>
  </w:style>
  <w:style w:type="paragraph" w:customStyle="1" w:styleId="af1">
    <w:name w:val="머리말"/>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60" w:lineRule="auto"/>
      <w:textAlignment w:val="baseline"/>
    </w:pPr>
    <w:rPr>
      <w:rFonts w:ascii="HCI Poppy" w:eastAsia="휴먼명조"/>
      <w:i/>
      <w:color w:val="000000"/>
      <w:spacing w:val="-4"/>
      <w:w w:val="95"/>
      <w:sz w:val="18"/>
    </w:rPr>
  </w:style>
  <w:style w:type="paragraph" w:customStyle="1" w:styleId="af2">
    <w:name w:val="참고문헌"/>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8" w:lineRule="auto"/>
      <w:jc w:val="center"/>
      <w:textAlignment w:val="baseline"/>
    </w:pPr>
    <w:rPr>
      <w:rFonts w:ascii="Times New Roman" w:eastAsia="휴먼명조"/>
      <w:b/>
      <w:color w:val="000000"/>
      <w:spacing w:val="-5"/>
      <w:w w:val="95"/>
      <w:sz w:val="22"/>
    </w:rPr>
  </w:style>
  <w:style w:type="paragraph" w:customStyle="1" w:styleId="af3">
    <w:name w:val="참고문헌본문"/>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0" w:line="312" w:lineRule="auto"/>
      <w:ind w:left="590" w:hanging="290"/>
      <w:textAlignment w:val="baseline"/>
    </w:pPr>
    <w:rPr>
      <w:rFonts w:ascii="Times New Roman" w:eastAsia="휴먼명조"/>
      <w:color w:val="000000"/>
      <w:spacing w:val="-4"/>
      <w:w w:val="95"/>
      <w:sz w:val="18"/>
    </w:rPr>
  </w:style>
  <w:style w:type="paragraph" w:customStyle="1" w:styleId="af4">
    <w:name w:val="저자소개제목"/>
    <w:uiPriority w:val="18"/>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 w:lineRule="auto"/>
      <w:jc w:val="center"/>
      <w:textAlignment w:val="baseline"/>
    </w:pPr>
    <w:rPr>
      <w:rFonts w:ascii="Times New Roman" w:eastAsia="휴먼명조"/>
      <w:b/>
      <w:color w:val="000000"/>
      <w:spacing w:val="-5"/>
      <w:w w:val="95"/>
      <w:sz w:val="22"/>
    </w:rPr>
  </w:style>
  <w:style w:type="paragraph" w:customStyle="1" w:styleId="af5">
    <w:name w:val="저자이름"/>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08" w:lineRule="auto"/>
      <w:textAlignment w:val="baseline"/>
    </w:pPr>
    <w:rPr>
      <w:rFonts w:ascii="Times New Roman" w:eastAsia="휴먼명조"/>
      <w:b/>
      <w:color w:val="000000"/>
      <w:spacing w:val="-4"/>
      <w:w w:val="95"/>
      <w:sz w:val="18"/>
    </w:rPr>
  </w:style>
  <w:style w:type="paragraph" w:customStyle="1" w:styleId="af6">
    <w:name w:val="저자소개내용"/>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ind w:left="200" w:hanging="200"/>
      <w:textAlignment w:val="baseline"/>
    </w:pPr>
    <w:rPr>
      <w:rFonts w:ascii="Times New Roman" w:eastAsia="휴먼명조"/>
      <w:color w:val="000000"/>
      <w:spacing w:val="-5"/>
      <w:w w:val="90"/>
      <w:sz w:val="18"/>
    </w:rPr>
  </w:style>
  <w:style w:type="paragraph" w:customStyle="1" w:styleId="af7">
    <w:name w:val="(영문)논문제목"/>
    <w:uiPriority w:val="21"/>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jc w:val="center"/>
      <w:textAlignment w:val="baseline"/>
    </w:pPr>
    <w:rPr>
      <w:rFonts w:ascii="HCI Poppy" w:eastAsia="휴먼명조"/>
      <w:b/>
      <w:color w:val="000000"/>
      <w:spacing w:val="-7"/>
      <w:w w:val="95"/>
      <w:sz w:val="28"/>
    </w:rPr>
  </w:style>
  <w:style w:type="paragraph" w:customStyle="1" w:styleId="af8">
    <w:name w:val="영문저자"/>
    <w:uiPriority w:val="22"/>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ind w:left="100"/>
      <w:jc w:val="center"/>
      <w:textAlignment w:val="baseline"/>
    </w:pPr>
    <w:rPr>
      <w:rFonts w:ascii="HCI Poppy" w:eastAsia="휴먼명조"/>
      <w:color w:val="000000"/>
      <w:spacing w:val="-5"/>
      <w:w w:val="95"/>
    </w:rPr>
  </w:style>
  <w:style w:type="paragraph" w:customStyle="1" w:styleId="af9">
    <w:name w:val="요약"/>
    <w:uiPriority w:val="23"/>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jc w:val="center"/>
      <w:textAlignment w:val="baseline"/>
    </w:pPr>
    <w:rPr>
      <w:rFonts w:ascii="HCI Poppy" w:eastAsia="휴먼명조"/>
      <w:color w:val="000000"/>
      <w:spacing w:val="-5"/>
      <w:w w:val="95"/>
    </w:rPr>
  </w:style>
  <w:style w:type="paragraph" w:customStyle="1" w:styleId="afa">
    <w:name w:val="요약본문"/>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500" w:right="500" w:firstLine="200"/>
      <w:textAlignment w:val="baseline"/>
    </w:pPr>
    <w:rPr>
      <w:rFonts w:ascii="HCI Poppy" w:eastAsia="휴먼명조"/>
      <w:color w:val="000000"/>
      <w:spacing w:val="-4"/>
      <w:w w:val="90"/>
      <w:sz w:val="18"/>
    </w:rPr>
  </w:style>
  <w:style w:type="paragraph" w:customStyle="1" w:styleId="afb">
    <w:name w:val="국문핵심어"/>
    <w:pPr>
      <w:widowControl w:val="0"/>
      <w:pBdr>
        <w:top w:val="none" w:sz="2" w:space="0" w:color="000000"/>
        <w:left w:val="none" w:sz="2" w:space="0" w:color="000000"/>
        <w:bottom w:val="none" w:sz="2" w:space="0" w:color="000000"/>
        <w:right w:val="none" w:sz="2" w:space="0" w:color="000000"/>
      </w:pBdr>
      <w:wordWrap w:val="0"/>
      <w:autoSpaceDE w:val="0"/>
      <w:autoSpaceDN w:val="0"/>
      <w:spacing w:before="100" w:after="0" w:line="312" w:lineRule="auto"/>
      <w:ind w:left="500" w:right="500" w:firstLine="200"/>
      <w:textAlignment w:val="baseline"/>
    </w:pPr>
    <w:rPr>
      <w:rFonts w:ascii="HCI Poppy" w:eastAsia="휴먼명조"/>
      <w:color w:val="000000"/>
      <w:spacing w:val="-4"/>
      <w:w w:val="90"/>
      <w:sz w:val="18"/>
    </w:rPr>
  </w:style>
  <w:style w:type="paragraph" w:customStyle="1" w:styleId="afc">
    <w:name w:val="수식"/>
    <w:pPr>
      <w:widowControl w:val="0"/>
      <w:pBdr>
        <w:top w:val="none" w:sz="2" w:space="0" w:color="000000"/>
        <w:left w:val="none" w:sz="2" w:space="0" w:color="000000"/>
        <w:bottom w:val="none" w:sz="2" w:space="0" w:color="000000"/>
        <w:right w:val="none" w:sz="2" w:space="0" w:color="000000"/>
      </w:pBdr>
      <w:wordWrap w:val="0"/>
      <w:autoSpaceDE w:val="0"/>
      <w:autoSpaceDN w:val="0"/>
      <w:spacing w:before="170" w:after="170" w:line="408" w:lineRule="auto"/>
      <w:ind w:firstLine="200"/>
      <w:textAlignment w:val="baseline"/>
    </w:pPr>
    <w:rPr>
      <w:rFonts w:ascii="HCI Poppy" w:eastAsia="휴먼명조"/>
      <w:color w:val="000000"/>
      <w:spacing w:val="-4"/>
      <w:w w:val="95"/>
      <w:sz w:val="18"/>
    </w:rPr>
  </w:style>
  <w:style w:type="paragraph" w:customStyle="1" w:styleId="afd">
    <w:name w:val="감사의글"/>
    <w:uiPriority w:val="27"/>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8" w:lineRule="auto"/>
      <w:jc w:val="center"/>
      <w:textAlignment w:val="baseline"/>
    </w:pPr>
    <w:rPr>
      <w:rFonts w:ascii="HCI Poppy" w:eastAsia="휴먼명조"/>
      <w:b/>
      <w:color w:val="000000"/>
      <w:spacing w:val="-5"/>
      <w:w w:val="95"/>
      <w:sz w:val="22"/>
    </w:rPr>
  </w:style>
  <w:style w:type="paragraph" w:customStyle="1" w:styleId="afe">
    <w:name w:val="감사의글본문"/>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0" w:line="312" w:lineRule="auto"/>
      <w:ind w:left="590" w:hanging="290"/>
      <w:textAlignment w:val="baseline"/>
    </w:pPr>
    <w:rPr>
      <w:rFonts w:ascii="HCI Poppy" w:eastAsia="휴먼명조"/>
      <w:color w:val="000000"/>
      <w:spacing w:val="-4"/>
      <w:w w:val="95"/>
      <w:sz w:val="18"/>
    </w:rPr>
  </w:style>
  <w:style w:type="paragraph" w:styleId="aff">
    <w:name w:val="header"/>
    <w:basedOn w:val="a"/>
    <w:link w:val="Char0"/>
    <w:uiPriority w:val="99"/>
    <w:unhideWhenUsed/>
    <w:rsid w:val="00CF700F"/>
    <w:pPr>
      <w:tabs>
        <w:tab w:val="center" w:pos="4513"/>
        <w:tab w:val="right" w:pos="9026"/>
      </w:tabs>
      <w:snapToGrid w:val="0"/>
    </w:pPr>
  </w:style>
  <w:style w:type="character" w:customStyle="1" w:styleId="Char0">
    <w:name w:val="머리글 Char"/>
    <w:basedOn w:val="a0"/>
    <w:link w:val="aff"/>
    <w:uiPriority w:val="99"/>
    <w:rsid w:val="00CF700F"/>
  </w:style>
  <w:style w:type="paragraph" w:styleId="aff0">
    <w:name w:val="footer"/>
    <w:basedOn w:val="a"/>
    <w:link w:val="Char1"/>
    <w:uiPriority w:val="99"/>
    <w:unhideWhenUsed/>
    <w:rsid w:val="00CF700F"/>
    <w:pPr>
      <w:tabs>
        <w:tab w:val="center" w:pos="4513"/>
        <w:tab w:val="right" w:pos="9026"/>
      </w:tabs>
      <w:snapToGrid w:val="0"/>
    </w:pPr>
  </w:style>
  <w:style w:type="character" w:customStyle="1" w:styleId="Char1">
    <w:name w:val="바닥글 Char"/>
    <w:basedOn w:val="a0"/>
    <w:link w:val="aff0"/>
    <w:uiPriority w:val="99"/>
    <w:rsid w:val="00CF700F"/>
  </w:style>
  <w:style w:type="character" w:styleId="aff1">
    <w:name w:val="Hyperlink"/>
    <w:basedOn w:val="a0"/>
    <w:uiPriority w:val="99"/>
    <w:unhideWhenUsed/>
    <w:rsid w:val="0046009C"/>
    <w:rPr>
      <w:color w:val="0563C1" w:themeColor="hyperlink"/>
      <w:u w:val="single"/>
    </w:rPr>
  </w:style>
  <w:style w:type="character" w:customStyle="1" w:styleId="10">
    <w:name w:val="확인되지 않은 멘션1"/>
    <w:basedOn w:val="a0"/>
    <w:uiPriority w:val="99"/>
    <w:semiHidden/>
    <w:unhideWhenUsed/>
    <w:rsid w:val="0046009C"/>
    <w:rPr>
      <w:color w:val="605E5C"/>
      <w:shd w:val="clear" w:color="auto" w:fill="E1DFDD"/>
    </w:rPr>
  </w:style>
  <w:style w:type="character" w:customStyle="1" w:styleId="1Char">
    <w:name w:val="제목 1 Char"/>
    <w:basedOn w:val="a0"/>
    <w:link w:val="1"/>
    <w:rsid w:val="00470BF8"/>
    <w:rPr>
      <w:rFonts w:ascii="Times New Roman" w:eastAsia="바탕" w:hAnsi="Times New Roman" w:cs="Times New Roman"/>
      <w:b/>
      <w:kern w:val="0"/>
      <w:sz w:val="28"/>
      <w:szCs w:val="20"/>
      <w:lang w:eastAsia="en-US"/>
    </w:rPr>
  </w:style>
  <w:style w:type="paragraph" w:customStyle="1" w:styleId="References">
    <w:name w:val="References"/>
    <w:basedOn w:val="a"/>
    <w:rsid w:val="00470BF8"/>
    <w:pPr>
      <w:jc w:val="both"/>
    </w:pPr>
    <w:rPr>
      <w:rFonts w:eastAsia="맑은 고딕"/>
      <w:sz w:val="18"/>
    </w:rPr>
  </w:style>
  <w:style w:type="character" w:styleId="aff2">
    <w:name w:val="footnote reference"/>
    <w:uiPriority w:val="99"/>
    <w:semiHidden/>
    <w:unhideWhenUsed/>
    <w:rsid w:val="00470BF8"/>
    <w:rPr>
      <w:vertAlign w:val="superscript"/>
    </w:rPr>
  </w:style>
  <w:style w:type="paragraph" w:styleId="aff3">
    <w:name w:val="footnote text"/>
    <w:basedOn w:val="a"/>
    <w:link w:val="Char2"/>
    <w:uiPriority w:val="99"/>
    <w:semiHidden/>
    <w:unhideWhenUsed/>
    <w:rsid w:val="00470BF8"/>
    <w:pPr>
      <w:snapToGrid w:val="0"/>
    </w:pPr>
    <w:rPr>
      <w:sz w:val="18"/>
      <w:szCs w:val="18"/>
    </w:rPr>
  </w:style>
  <w:style w:type="character" w:customStyle="1" w:styleId="Char2">
    <w:name w:val="각주 텍스트 Char"/>
    <w:basedOn w:val="a0"/>
    <w:link w:val="aff3"/>
    <w:uiPriority w:val="99"/>
    <w:semiHidden/>
    <w:rsid w:val="00470BF8"/>
    <w:rPr>
      <w:rFonts w:ascii="Times New Roman" w:eastAsia="바탕" w:hAnsi="Times New Roman" w:cs="Times New Roman"/>
      <w:kern w:val="0"/>
      <w:sz w:val="18"/>
      <w:szCs w:val="18"/>
      <w:lang w:eastAsia="en-US"/>
    </w:rPr>
  </w:style>
  <w:style w:type="character" w:styleId="aff4">
    <w:name w:val="Placeholder Text"/>
    <w:basedOn w:val="a0"/>
    <w:uiPriority w:val="99"/>
    <w:semiHidden/>
    <w:rsid w:val="00275995"/>
    <w:rPr>
      <w:color w:val="808080"/>
    </w:rPr>
  </w:style>
  <w:style w:type="paragraph" w:customStyle="1" w:styleId="MDPI18keywords">
    <w:name w:val="MDPI_1.8_keywords"/>
    <w:basedOn w:val="a"/>
    <w:next w:val="a"/>
    <w:qFormat/>
    <w:rsid w:val="004466DC"/>
    <w:pPr>
      <w:adjustRightInd w:val="0"/>
      <w:snapToGrid w:val="0"/>
      <w:spacing w:before="240" w:line="260" w:lineRule="atLeast"/>
      <w:ind w:left="113"/>
      <w:jc w:val="both"/>
    </w:pPr>
    <w:rPr>
      <w:rFonts w:ascii="Palatino Linotype" w:eastAsia="Times New Roman" w:hAnsi="Palatino Linotype"/>
      <w:snapToGrid w:val="0"/>
      <w:color w:val="000000"/>
      <w:szCs w:val="22"/>
      <w:lang w:eastAsia="de-DE" w:bidi="en-US"/>
    </w:rPr>
  </w:style>
  <w:style w:type="paragraph" w:customStyle="1" w:styleId="MDPI19line">
    <w:name w:val="MDPI_1.9_line"/>
    <w:basedOn w:val="a"/>
    <w:qFormat/>
    <w:rsid w:val="004466DC"/>
    <w:pPr>
      <w:pBdr>
        <w:bottom w:val="single" w:sz="6" w:space="1" w:color="auto"/>
      </w:pBdr>
      <w:adjustRightInd w:val="0"/>
      <w:snapToGrid w:val="0"/>
      <w:spacing w:line="260" w:lineRule="atLeast"/>
      <w:jc w:val="both"/>
    </w:pPr>
    <w:rPr>
      <w:rFonts w:ascii="Palatino Linotype" w:eastAsia="Times New Roman" w:hAnsi="Palatino Linotype"/>
      <w:color w:val="000000"/>
      <w:szCs w:val="24"/>
      <w:lang w:eastAsia="de-DE" w:bidi="en-US"/>
    </w:rPr>
  </w:style>
  <w:style w:type="character" w:styleId="aff5">
    <w:name w:val="annotation reference"/>
    <w:basedOn w:val="a0"/>
    <w:uiPriority w:val="99"/>
    <w:semiHidden/>
    <w:unhideWhenUsed/>
    <w:rsid w:val="00F71D85"/>
    <w:rPr>
      <w:sz w:val="18"/>
      <w:szCs w:val="18"/>
    </w:rPr>
  </w:style>
  <w:style w:type="paragraph" w:styleId="aff6">
    <w:name w:val="annotation text"/>
    <w:basedOn w:val="a"/>
    <w:link w:val="Char3"/>
    <w:uiPriority w:val="99"/>
    <w:unhideWhenUsed/>
    <w:rsid w:val="00F71D85"/>
  </w:style>
  <w:style w:type="character" w:customStyle="1" w:styleId="Char3">
    <w:name w:val="메모 텍스트 Char"/>
    <w:basedOn w:val="a0"/>
    <w:link w:val="aff6"/>
    <w:uiPriority w:val="99"/>
    <w:rsid w:val="00F71D85"/>
    <w:rPr>
      <w:rFonts w:ascii="Times New Roman" w:eastAsia="바탕" w:hAnsi="Times New Roman" w:cs="Times New Roman"/>
      <w:kern w:val="0"/>
      <w:szCs w:val="20"/>
      <w:lang w:eastAsia="en-US"/>
    </w:rPr>
  </w:style>
  <w:style w:type="paragraph" w:styleId="aff7">
    <w:name w:val="annotation subject"/>
    <w:basedOn w:val="aff6"/>
    <w:next w:val="aff6"/>
    <w:link w:val="Char4"/>
    <w:uiPriority w:val="99"/>
    <w:semiHidden/>
    <w:unhideWhenUsed/>
    <w:rsid w:val="00F71D85"/>
    <w:rPr>
      <w:b/>
      <w:bCs/>
    </w:rPr>
  </w:style>
  <w:style w:type="character" w:customStyle="1" w:styleId="Char4">
    <w:name w:val="메모 주제 Char"/>
    <w:basedOn w:val="Char3"/>
    <w:link w:val="aff7"/>
    <w:uiPriority w:val="99"/>
    <w:semiHidden/>
    <w:rsid w:val="00F71D85"/>
    <w:rPr>
      <w:rFonts w:ascii="Times New Roman" w:eastAsia="바탕" w:hAnsi="Times New Roman" w:cs="Times New Roman"/>
      <w:b/>
      <w:bCs/>
      <w:kern w:val="0"/>
      <w:szCs w:val="20"/>
      <w:lang w:eastAsia="en-US"/>
    </w:rPr>
  </w:style>
  <w:style w:type="character" w:styleId="aff8">
    <w:name w:val="Unresolved Mention"/>
    <w:basedOn w:val="a0"/>
    <w:uiPriority w:val="99"/>
    <w:semiHidden/>
    <w:unhideWhenUsed/>
    <w:rsid w:val="00500D8B"/>
    <w:rPr>
      <w:color w:val="605E5C"/>
      <w:shd w:val="clear" w:color="auto" w:fill="E1DFDD"/>
    </w:rPr>
  </w:style>
  <w:style w:type="character" w:customStyle="1" w:styleId="Char">
    <w:name w:val="본문 Char"/>
    <w:basedOn w:val="a0"/>
    <w:link w:val="a8"/>
    <w:uiPriority w:val="6"/>
    <w:rsid w:val="00AF2A10"/>
    <w:rPr>
      <w:rFonts w:ascii="Times New Roman" w:eastAsia="휴먼명조"/>
      <w:color w:val="000000"/>
      <w:spacing w:val="-6"/>
      <w:w w:val="90"/>
    </w:rPr>
  </w:style>
  <w:style w:type="character" w:customStyle="1" w:styleId="2Char">
    <w:name w:val="제목 2 Char"/>
    <w:basedOn w:val="a0"/>
    <w:link w:val="2"/>
    <w:uiPriority w:val="9"/>
    <w:semiHidden/>
    <w:rsid w:val="0096081B"/>
    <w:rPr>
      <w:rFonts w:asciiTheme="majorHAnsi" w:eastAsiaTheme="majorEastAsia" w:hAnsiTheme="majorHAnsi" w:cstheme="majorBidi"/>
      <w:kern w:val="0"/>
      <w:szCs w:val="20"/>
      <w:lang w:eastAsia="en-US"/>
    </w:rPr>
  </w:style>
  <w:style w:type="character" w:customStyle="1" w:styleId="4Char">
    <w:name w:val="제목 4 Char"/>
    <w:basedOn w:val="a0"/>
    <w:link w:val="4"/>
    <w:uiPriority w:val="9"/>
    <w:semiHidden/>
    <w:rsid w:val="00AA6EB1"/>
    <w:rPr>
      <w:rFonts w:ascii="Times New Roman" w:eastAsia="바탕" w:hAnsi="Times New Roman" w:cs="Times New Roman"/>
      <w:b/>
      <w:bCs/>
      <w:kern w:val="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9910">
      <w:bodyDiv w:val="1"/>
      <w:marLeft w:val="0"/>
      <w:marRight w:val="0"/>
      <w:marTop w:val="0"/>
      <w:marBottom w:val="0"/>
      <w:divBdr>
        <w:top w:val="none" w:sz="0" w:space="0" w:color="auto"/>
        <w:left w:val="none" w:sz="0" w:space="0" w:color="auto"/>
        <w:bottom w:val="none" w:sz="0" w:space="0" w:color="auto"/>
        <w:right w:val="none" w:sz="0" w:space="0" w:color="auto"/>
      </w:divBdr>
    </w:div>
    <w:div w:id="69084886">
      <w:bodyDiv w:val="1"/>
      <w:marLeft w:val="0"/>
      <w:marRight w:val="0"/>
      <w:marTop w:val="0"/>
      <w:marBottom w:val="0"/>
      <w:divBdr>
        <w:top w:val="none" w:sz="0" w:space="0" w:color="auto"/>
        <w:left w:val="none" w:sz="0" w:space="0" w:color="auto"/>
        <w:bottom w:val="none" w:sz="0" w:space="0" w:color="auto"/>
        <w:right w:val="none" w:sz="0" w:space="0" w:color="auto"/>
      </w:divBdr>
    </w:div>
    <w:div w:id="128284166">
      <w:bodyDiv w:val="1"/>
      <w:marLeft w:val="0"/>
      <w:marRight w:val="0"/>
      <w:marTop w:val="0"/>
      <w:marBottom w:val="0"/>
      <w:divBdr>
        <w:top w:val="none" w:sz="0" w:space="0" w:color="auto"/>
        <w:left w:val="none" w:sz="0" w:space="0" w:color="auto"/>
        <w:bottom w:val="none" w:sz="0" w:space="0" w:color="auto"/>
        <w:right w:val="none" w:sz="0" w:space="0" w:color="auto"/>
      </w:divBdr>
    </w:div>
    <w:div w:id="220798626">
      <w:bodyDiv w:val="1"/>
      <w:marLeft w:val="0"/>
      <w:marRight w:val="0"/>
      <w:marTop w:val="0"/>
      <w:marBottom w:val="0"/>
      <w:divBdr>
        <w:top w:val="none" w:sz="0" w:space="0" w:color="auto"/>
        <w:left w:val="none" w:sz="0" w:space="0" w:color="auto"/>
        <w:bottom w:val="none" w:sz="0" w:space="0" w:color="auto"/>
        <w:right w:val="none" w:sz="0" w:space="0" w:color="auto"/>
      </w:divBdr>
    </w:div>
    <w:div w:id="446391974">
      <w:bodyDiv w:val="1"/>
      <w:marLeft w:val="0"/>
      <w:marRight w:val="0"/>
      <w:marTop w:val="0"/>
      <w:marBottom w:val="0"/>
      <w:divBdr>
        <w:top w:val="none" w:sz="0" w:space="0" w:color="auto"/>
        <w:left w:val="none" w:sz="0" w:space="0" w:color="auto"/>
        <w:bottom w:val="none" w:sz="0" w:space="0" w:color="auto"/>
        <w:right w:val="none" w:sz="0" w:space="0" w:color="auto"/>
      </w:divBdr>
    </w:div>
    <w:div w:id="541794897">
      <w:bodyDiv w:val="1"/>
      <w:marLeft w:val="0"/>
      <w:marRight w:val="0"/>
      <w:marTop w:val="0"/>
      <w:marBottom w:val="0"/>
      <w:divBdr>
        <w:top w:val="none" w:sz="0" w:space="0" w:color="auto"/>
        <w:left w:val="none" w:sz="0" w:space="0" w:color="auto"/>
        <w:bottom w:val="none" w:sz="0" w:space="0" w:color="auto"/>
        <w:right w:val="none" w:sz="0" w:space="0" w:color="auto"/>
      </w:divBdr>
    </w:div>
    <w:div w:id="583882926">
      <w:bodyDiv w:val="1"/>
      <w:marLeft w:val="0"/>
      <w:marRight w:val="0"/>
      <w:marTop w:val="0"/>
      <w:marBottom w:val="0"/>
      <w:divBdr>
        <w:top w:val="none" w:sz="0" w:space="0" w:color="auto"/>
        <w:left w:val="none" w:sz="0" w:space="0" w:color="auto"/>
        <w:bottom w:val="none" w:sz="0" w:space="0" w:color="auto"/>
        <w:right w:val="none" w:sz="0" w:space="0" w:color="auto"/>
      </w:divBdr>
    </w:div>
    <w:div w:id="614483656">
      <w:bodyDiv w:val="1"/>
      <w:marLeft w:val="0"/>
      <w:marRight w:val="0"/>
      <w:marTop w:val="0"/>
      <w:marBottom w:val="0"/>
      <w:divBdr>
        <w:top w:val="none" w:sz="0" w:space="0" w:color="auto"/>
        <w:left w:val="none" w:sz="0" w:space="0" w:color="auto"/>
        <w:bottom w:val="none" w:sz="0" w:space="0" w:color="auto"/>
        <w:right w:val="none" w:sz="0" w:space="0" w:color="auto"/>
      </w:divBdr>
    </w:div>
    <w:div w:id="693002968">
      <w:bodyDiv w:val="1"/>
      <w:marLeft w:val="0"/>
      <w:marRight w:val="0"/>
      <w:marTop w:val="0"/>
      <w:marBottom w:val="0"/>
      <w:divBdr>
        <w:top w:val="none" w:sz="0" w:space="0" w:color="auto"/>
        <w:left w:val="none" w:sz="0" w:space="0" w:color="auto"/>
        <w:bottom w:val="none" w:sz="0" w:space="0" w:color="auto"/>
        <w:right w:val="none" w:sz="0" w:space="0" w:color="auto"/>
      </w:divBdr>
    </w:div>
    <w:div w:id="711803499">
      <w:bodyDiv w:val="1"/>
      <w:marLeft w:val="0"/>
      <w:marRight w:val="0"/>
      <w:marTop w:val="0"/>
      <w:marBottom w:val="0"/>
      <w:divBdr>
        <w:top w:val="none" w:sz="0" w:space="0" w:color="auto"/>
        <w:left w:val="none" w:sz="0" w:space="0" w:color="auto"/>
        <w:bottom w:val="none" w:sz="0" w:space="0" w:color="auto"/>
        <w:right w:val="none" w:sz="0" w:space="0" w:color="auto"/>
      </w:divBdr>
    </w:div>
    <w:div w:id="851064966">
      <w:bodyDiv w:val="1"/>
      <w:marLeft w:val="0"/>
      <w:marRight w:val="0"/>
      <w:marTop w:val="0"/>
      <w:marBottom w:val="0"/>
      <w:divBdr>
        <w:top w:val="none" w:sz="0" w:space="0" w:color="auto"/>
        <w:left w:val="none" w:sz="0" w:space="0" w:color="auto"/>
        <w:bottom w:val="none" w:sz="0" w:space="0" w:color="auto"/>
        <w:right w:val="none" w:sz="0" w:space="0" w:color="auto"/>
      </w:divBdr>
    </w:div>
    <w:div w:id="914901060">
      <w:bodyDiv w:val="1"/>
      <w:marLeft w:val="0"/>
      <w:marRight w:val="0"/>
      <w:marTop w:val="0"/>
      <w:marBottom w:val="0"/>
      <w:divBdr>
        <w:top w:val="none" w:sz="0" w:space="0" w:color="auto"/>
        <w:left w:val="none" w:sz="0" w:space="0" w:color="auto"/>
        <w:bottom w:val="none" w:sz="0" w:space="0" w:color="auto"/>
        <w:right w:val="none" w:sz="0" w:space="0" w:color="auto"/>
      </w:divBdr>
    </w:div>
    <w:div w:id="965083853">
      <w:bodyDiv w:val="1"/>
      <w:marLeft w:val="0"/>
      <w:marRight w:val="0"/>
      <w:marTop w:val="0"/>
      <w:marBottom w:val="0"/>
      <w:divBdr>
        <w:top w:val="none" w:sz="0" w:space="0" w:color="auto"/>
        <w:left w:val="none" w:sz="0" w:space="0" w:color="auto"/>
        <w:bottom w:val="none" w:sz="0" w:space="0" w:color="auto"/>
        <w:right w:val="none" w:sz="0" w:space="0" w:color="auto"/>
      </w:divBdr>
    </w:div>
    <w:div w:id="970405039">
      <w:bodyDiv w:val="1"/>
      <w:marLeft w:val="0"/>
      <w:marRight w:val="0"/>
      <w:marTop w:val="0"/>
      <w:marBottom w:val="0"/>
      <w:divBdr>
        <w:top w:val="none" w:sz="0" w:space="0" w:color="auto"/>
        <w:left w:val="none" w:sz="0" w:space="0" w:color="auto"/>
        <w:bottom w:val="none" w:sz="0" w:space="0" w:color="auto"/>
        <w:right w:val="none" w:sz="0" w:space="0" w:color="auto"/>
      </w:divBdr>
    </w:div>
    <w:div w:id="986275929">
      <w:bodyDiv w:val="1"/>
      <w:marLeft w:val="0"/>
      <w:marRight w:val="0"/>
      <w:marTop w:val="0"/>
      <w:marBottom w:val="0"/>
      <w:divBdr>
        <w:top w:val="none" w:sz="0" w:space="0" w:color="auto"/>
        <w:left w:val="none" w:sz="0" w:space="0" w:color="auto"/>
        <w:bottom w:val="none" w:sz="0" w:space="0" w:color="auto"/>
        <w:right w:val="none" w:sz="0" w:space="0" w:color="auto"/>
      </w:divBdr>
    </w:div>
    <w:div w:id="1010521705">
      <w:bodyDiv w:val="1"/>
      <w:marLeft w:val="0"/>
      <w:marRight w:val="0"/>
      <w:marTop w:val="0"/>
      <w:marBottom w:val="0"/>
      <w:divBdr>
        <w:top w:val="none" w:sz="0" w:space="0" w:color="auto"/>
        <w:left w:val="none" w:sz="0" w:space="0" w:color="auto"/>
        <w:bottom w:val="none" w:sz="0" w:space="0" w:color="auto"/>
        <w:right w:val="none" w:sz="0" w:space="0" w:color="auto"/>
      </w:divBdr>
    </w:div>
    <w:div w:id="1297419792">
      <w:bodyDiv w:val="1"/>
      <w:marLeft w:val="0"/>
      <w:marRight w:val="0"/>
      <w:marTop w:val="0"/>
      <w:marBottom w:val="0"/>
      <w:divBdr>
        <w:top w:val="none" w:sz="0" w:space="0" w:color="auto"/>
        <w:left w:val="none" w:sz="0" w:space="0" w:color="auto"/>
        <w:bottom w:val="none" w:sz="0" w:space="0" w:color="auto"/>
        <w:right w:val="none" w:sz="0" w:space="0" w:color="auto"/>
      </w:divBdr>
    </w:div>
    <w:div w:id="1307204864">
      <w:bodyDiv w:val="1"/>
      <w:marLeft w:val="0"/>
      <w:marRight w:val="0"/>
      <w:marTop w:val="0"/>
      <w:marBottom w:val="0"/>
      <w:divBdr>
        <w:top w:val="none" w:sz="0" w:space="0" w:color="auto"/>
        <w:left w:val="none" w:sz="0" w:space="0" w:color="auto"/>
        <w:bottom w:val="none" w:sz="0" w:space="0" w:color="auto"/>
        <w:right w:val="none" w:sz="0" w:space="0" w:color="auto"/>
      </w:divBdr>
    </w:div>
    <w:div w:id="1374771649">
      <w:bodyDiv w:val="1"/>
      <w:marLeft w:val="0"/>
      <w:marRight w:val="0"/>
      <w:marTop w:val="0"/>
      <w:marBottom w:val="0"/>
      <w:divBdr>
        <w:top w:val="none" w:sz="0" w:space="0" w:color="auto"/>
        <w:left w:val="none" w:sz="0" w:space="0" w:color="auto"/>
        <w:bottom w:val="none" w:sz="0" w:space="0" w:color="auto"/>
        <w:right w:val="none" w:sz="0" w:space="0" w:color="auto"/>
      </w:divBdr>
    </w:div>
    <w:div w:id="1376081426">
      <w:bodyDiv w:val="1"/>
      <w:marLeft w:val="0"/>
      <w:marRight w:val="0"/>
      <w:marTop w:val="0"/>
      <w:marBottom w:val="0"/>
      <w:divBdr>
        <w:top w:val="none" w:sz="0" w:space="0" w:color="auto"/>
        <w:left w:val="none" w:sz="0" w:space="0" w:color="auto"/>
        <w:bottom w:val="none" w:sz="0" w:space="0" w:color="auto"/>
        <w:right w:val="none" w:sz="0" w:space="0" w:color="auto"/>
      </w:divBdr>
    </w:div>
    <w:div w:id="1392535498">
      <w:bodyDiv w:val="1"/>
      <w:marLeft w:val="0"/>
      <w:marRight w:val="0"/>
      <w:marTop w:val="0"/>
      <w:marBottom w:val="0"/>
      <w:divBdr>
        <w:top w:val="none" w:sz="0" w:space="0" w:color="auto"/>
        <w:left w:val="none" w:sz="0" w:space="0" w:color="auto"/>
        <w:bottom w:val="none" w:sz="0" w:space="0" w:color="auto"/>
        <w:right w:val="none" w:sz="0" w:space="0" w:color="auto"/>
      </w:divBdr>
    </w:div>
    <w:div w:id="1536195148">
      <w:bodyDiv w:val="1"/>
      <w:marLeft w:val="0"/>
      <w:marRight w:val="0"/>
      <w:marTop w:val="0"/>
      <w:marBottom w:val="0"/>
      <w:divBdr>
        <w:top w:val="none" w:sz="0" w:space="0" w:color="auto"/>
        <w:left w:val="none" w:sz="0" w:space="0" w:color="auto"/>
        <w:bottom w:val="none" w:sz="0" w:space="0" w:color="auto"/>
        <w:right w:val="none" w:sz="0" w:space="0" w:color="auto"/>
      </w:divBdr>
    </w:div>
    <w:div w:id="1613592803">
      <w:bodyDiv w:val="1"/>
      <w:marLeft w:val="0"/>
      <w:marRight w:val="0"/>
      <w:marTop w:val="0"/>
      <w:marBottom w:val="0"/>
      <w:divBdr>
        <w:top w:val="none" w:sz="0" w:space="0" w:color="auto"/>
        <w:left w:val="none" w:sz="0" w:space="0" w:color="auto"/>
        <w:bottom w:val="none" w:sz="0" w:space="0" w:color="auto"/>
        <w:right w:val="none" w:sz="0" w:space="0" w:color="auto"/>
      </w:divBdr>
    </w:div>
    <w:div w:id="1795294804">
      <w:bodyDiv w:val="1"/>
      <w:marLeft w:val="0"/>
      <w:marRight w:val="0"/>
      <w:marTop w:val="0"/>
      <w:marBottom w:val="0"/>
      <w:divBdr>
        <w:top w:val="none" w:sz="0" w:space="0" w:color="auto"/>
        <w:left w:val="none" w:sz="0" w:space="0" w:color="auto"/>
        <w:bottom w:val="none" w:sz="0" w:space="0" w:color="auto"/>
        <w:right w:val="none" w:sz="0" w:space="0" w:color="auto"/>
      </w:divBdr>
    </w:div>
    <w:div w:id="1795633346">
      <w:bodyDiv w:val="1"/>
      <w:marLeft w:val="0"/>
      <w:marRight w:val="0"/>
      <w:marTop w:val="0"/>
      <w:marBottom w:val="0"/>
      <w:divBdr>
        <w:top w:val="none" w:sz="0" w:space="0" w:color="auto"/>
        <w:left w:val="none" w:sz="0" w:space="0" w:color="auto"/>
        <w:bottom w:val="none" w:sz="0" w:space="0" w:color="auto"/>
        <w:right w:val="none" w:sz="0" w:space="0" w:color="auto"/>
      </w:divBdr>
    </w:div>
    <w:div w:id="1833182918">
      <w:bodyDiv w:val="1"/>
      <w:marLeft w:val="0"/>
      <w:marRight w:val="0"/>
      <w:marTop w:val="0"/>
      <w:marBottom w:val="0"/>
      <w:divBdr>
        <w:top w:val="none" w:sz="0" w:space="0" w:color="auto"/>
        <w:left w:val="none" w:sz="0" w:space="0" w:color="auto"/>
        <w:bottom w:val="none" w:sz="0" w:space="0" w:color="auto"/>
        <w:right w:val="none" w:sz="0" w:space="0" w:color="auto"/>
      </w:divBdr>
    </w:div>
    <w:div w:id="1834177404">
      <w:bodyDiv w:val="1"/>
      <w:marLeft w:val="0"/>
      <w:marRight w:val="0"/>
      <w:marTop w:val="0"/>
      <w:marBottom w:val="0"/>
      <w:divBdr>
        <w:top w:val="none" w:sz="0" w:space="0" w:color="auto"/>
        <w:left w:val="none" w:sz="0" w:space="0" w:color="auto"/>
        <w:bottom w:val="none" w:sz="0" w:space="0" w:color="auto"/>
        <w:right w:val="none" w:sz="0" w:space="0" w:color="auto"/>
      </w:divBdr>
    </w:div>
    <w:div w:id="1896819508">
      <w:bodyDiv w:val="1"/>
      <w:marLeft w:val="0"/>
      <w:marRight w:val="0"/>
      <w:marTop w:val="0"/>
      <w:marBottom w:val="0"/>
      <w:divBdr>
        <w:top w:val="none" w:sz="0" w:space="0" w:color="auto"/>
        <w:left w:val="none" w:sz="0" w:space="0" w:color="auto"/>
        <w:bottom w:val="none" w:sz="0" w:space="0" w:color="auto"/>
        <w:right w:val="none" w:sz="0" w:space="0" w:color="auto"/>
      </w:divBdr>
    </w:div>
    <w:div w:id="1935019452">
      <w:bodyDiv w:val="1"/>
      <w:marLeft w:val="0"/>
      <w:marRight w:val="0"/>
      <w:marTop w:val="0"/>
      <w:marBottom w:val="0"/>
      <w:divBdr>
        <w:top w:val="none" w:sz="0" w:space="0" w:color="auto"/>
        <w:left w:val="none" w:sz="0" w:space="0" w:color="auto"/>
        <w:bottom w:val="none" w:sz="0" w:space="0" w:color="auto"/>
        <w:right w:val="none" w:sz="0" w:space="0" w:color="auto"/>
      </w:divBdr>
    </w:div>
    <w:div w:id="1986353315">
      <w:bodyDiv w:val="1"/>
      <w:marLeft w:val="0"/>
      <w:marRight w:val="0"/>
      <w:marTop w:val="0"/>
      <w:marBottom w:val="0"/>
      <w:divBdr>
        <w:top w:val="none" w:sz="0" w:space="0" w:color="auto"/>
        <w:left w:val="none" w:sz="0" w:space="0" w:color="auto"/>
        <w:bottom w:val="none" w:sz="0" w:space="0" w:color="auto"/>
        <w:right w:val="none" w:sz="0" w:space="0" w:color="auto"/>
      </w:divBdr>
    </w:div>
    <w:div w:id="1991709024">
      <w:bodyDiv w:val="1"/>
      <w:marLeft w:val="0"/>
      <w:marRight w:val="0"/>
      <w:marTop w:val="0"/>
      <w:marBottom w:val="0"/>
      <w:divBdr>
        <w:top w:val="none" w:sz="0" w:space="0" w:color="auto"/>
        <w:left w:val="none" w:sz="0" w:space="0" w:color="auto"/>
        <w:bottom w:val="none" w:sz="0" w:space="0" w:color="auto"/>
        <w:right w:val="none" w:sz="0" w:space="0" w:color="auto"/>
      </w:divBdr>
    </w:div>
    <w:div w:id="2070883446">
      <w:bodyDiv w:val="1"/>
      <w:marLeft w:val="0"/>
      <w:marRight w:val="0"/>
      <w:marTop w:val="0"/>
      <w:marBottom w:val="0"/>
      <w:divBdr>
        <w:top w:val="none" w:sz="0" w:space="0" w:color="auto"/>
        <w:left w:val="none" w:sz="0" w:space="0" w:color="auto"/>
        <w:bottom w:val="none" w:sz="0" w:space="0" w:color="auto"/>
        <w:right w:val="none" w:sz="0" w:space="0" w:color="auto"/>
      </w:divBdr>
    </w:div>
    <w:div w:id="2101560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ndsl.kr/index.do"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www.kci.go.kr/"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4FE76-FD76-45C0-87EA-6CF662E7F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7873</TotalTime>
  <Pages>15</Pages>
  <Words>2505</Words>
  <Characters>14285</Characters>
  <Application>Microsoft Office Word</Application>
  <DocSecurity>0</DocSecurity>
  <Lines>119</Lines>
  <Paragraphs>33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KCTRS</dc:creator>
  <cp:lastModifiedBy>효성 김</cp:lastModifiedBy>
  <cp:revision>9</cp:revision>
  <dcterms:created xsi:type="dcterms:W3CDTF">2026-06-04T07:42:00Z</dcterms:created>
  <dcterms:modified xsi:type="dcterms:W3CDTF">2026-06-11T07:20:00Z</dcterms:modified>
</cp:coreProperties>
</file>