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72224024" w:rsidR="00DA238D" w:rsidRPr="002116A0" w:rsidRDefault="00A47BB0" w:rsidP="00DA238D">
      <w:pPr>
        <w:spacing w:after="200" w:line="276" w:lineRule="auto"/>
        <w:rPr>
          <w:i/>
          <w:lang w:val="en-GB"/>
        </w:rPr>
      </w:pPr>
      <w:r>
        <w:rPr>
          <w:noProof/>
        </w:rPr>
        <w:pict w14:anchorId="7BC7B861">
          <v:shapetype id="_x0000_t202" coordsize="21600,21600" o:spt="202" path="m,l,21600r21600,l21600,xe">
            <v:stroke joinstyle="miter"/>
            <v:path gradientshapeok="t" o:connecttype="rect"/>
          </v:shapetype>
          <v:shape id="Tekstvak 5" o:spid="_x0000_s2051" type="#_x0000_t202" style="position:absolute;margin-left:696.85pt;margin-top:616.75pt;width:150.75pt;height:80.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" fillcolor="white [3201]" strokeweight=".5pt">
            <v:textbox>
              <w:txbxContent>
                <w:p w14:paraId="0810907A" w14:textId="77777777" w:rsidR="00E14CE7" w:rsidRPr="00E14CE7" w:rsidRDefault="00E14CE7" w:rsidP="00E14CE7">
                  <w:pPr>
                    <w:jc w:val="right"/>
                    <w:rPr>
                      <w:lang w:val="de-DE"/>
                    </w:rPr>
                  </w:pPr>
                  <w:r w:rsidRPr="00E14CE7">
                    <w:rPr>
                      <w:lang w:val="de-DE"/>
                    </w:rPr>
                    <w:t>M.G. den Hollander</w:t>
                  </w:r>
                </w:p>
                <w:p w14:paraId="7E835EC0" w14:textId="77777777" w:rsidR="00E14CE7" w:rsidRPr="00E14CE7" w:rsidRDefault="00E14CE7" w:rsidP="00E14CE7">
                  <w:pPr>
                    <w:jc w:val="right"/>
                    <w:rPr>
                      <w:lang w:val="de-DE"/>
                    </w:rPr>
                  </w:pPr>
                  <w:r w:rsidRPr="00E14CE7">
                    <w:rPr>
                      <w:lang w:val="de-DE"/>
                    </w:rPr>
                    <w:t xml:space="preserve">Student </w:t>
                  </w:r>
                  <w:proofErr w:type="spellStart"/>
                  <w:r w:rsidRPr="00E14CE7">
                    <w:rPr>
                      <w:lang w:val="de-DE"/>
                    </w:rPr>
                    <w:t>number</w:t>
                  </w:r>
                  <w:proofErr w:type="spellEnd"/>
                  <w:r w:rsidRPr="00E14CE7">
                    <w:rPr>
                      <w:lang w:val="de-DE"/>
                    </w:rPr>
                    <w:t>: 3803554</w:t>
                  </w:r>
                </w:p>
                <w:p w14:paraId="10D6E211" w14:textId="77777777" w:rsidR="00E14CE7" w:rsidRDefault="00E14CE7" w:rsidP="00E14CE7">
                  <w:pPr>
                    <w:jc w:val="right"/>
                  </w:pPr>
                  <w:r>
                    <w:t>Fontys Hogescholen</w:t>
                  </w:r>
                </w:p>
                <w:p w14:paraId="1EAB5276" w14:textId="77777777" w:rsidR="00E14CE7" w:rsidRDefault="00E14CE7" w:rsidP="00E14CE7">
                  <w:pPr>
                    <w:jc w:val="right"/>
                  </w:pPr>
                  <w:r>
                    <w:t>ICT &amp; Software Engineering</w:t>
                  </w:r>
                </w:p>
                <w:p w14:paraId="2D8739C2" w14:textId="1D000BCD" w:rsidR="00E14CE7" w:rsidRDefault="00E14CE7" w:rsidP="00E14CE7">
                  <w:pPr>
                    <w:jc w:val="right"/>
                  </w:pPr>
                  <w:r>
                    <w:t>Version: 1</w:t>
                  </w:r>
                  <w:r w:rsidR="00774720">
                    <w:t>.2</w:t>
                  </w:r>
                </w:p>
              </w:txbxContent>
            </v:textbox>
            <w10:wrap anchorx="margin"/>
          </v:shape>
        </w:pict>
      </w:r>
      <w:r>
        <w:rPr>
          <w:noProof/>
        </w:rPr>
        <w:pict w14:anchorId="786493C4">
          <v:shape id="Tekstvak 4" o:spid="_x0000_s2050" type="#_x0000_t202" style="position:absolute;margin-left:286.1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" fillcolor="white [3201]" stroked="f" strokeweight=".5pt">
            <v:textbox>
              <w:txbxContent>
                <w:p w14:paraId="0D31D79B" w14:textId="3C0B3F1E" w:rsidR="00DA238D" w:rsidRPr="00F05793" w:rsidRDefault="007B0637" w:rsidP="00DA238D">
                  <w:pPr>
                    <w:jc w:val="right"/>
                    <w:rPr>
                      <w:rFonts w:cstheme="minorHAnsi"/>
                      <w:sz w:val="36"/>
                      <w:szCs w:val="36"/>
                    </w:rPr>
                  </w:pPr>
                  <w:r>
                    <w:rPr>
                      <w:rFonts w:cstheme="minorHAnsi"/>
                      <w:b/>
                      <w:bCs/>
                      <w:sz w:val="72"/>
                      <w:szCs w:val="72"/>
                    </w:rPr>
                    <w:t>Analysis</w:t>
                  </w:r>
                  <w:r w:rsidR="00D54A45">
                    <w:rPr>
                      <w:rFonts w:cstheme="minorHAnsi"/>
                      <w:b/>
                      <w:bCs/>
                      <w:sz w:val="72"/>
                      <w:szCs w:val="72"/>
                    </w:rPr>
                    <w:t xml:space="preserve"> document</w:t>
                  </w:r>
                </w:p>
              </w:txbxContent>
            </v:textbox>
            <w10:wrap anchorx="margin"/>
          </v:shape>
        </w:pict>
      </w:r>
      <w:r w:rsidR="00DA238D" w:rsidRPr="002116A0">
        <w:rPr>
          <w:i/>
          <w:noProof/>
          <w:lang w:val="en-GB"/>
        </w:rPr>
        <w:drawing>
          <wp:anchor distT="0" distB="0" distL="114300" distR="114300" simplePos="0" relativeHeight="251662336" behindDoc="0" locked="0" layoutInCell="1" allowOverlap="1" wp14:anchorId="7EA2C57B" wp14:editId="59B1548C">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2116A0">
        <w:rPr>
          <w:noProof/>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2116A0">
        <w:rPr>
          <w:i/>
          <w:lang w:val="en-GB"/>
        </w:rPr>
        <w:br w:type="page"/>
      </w:r>
    </w:p>
    <w:p w14:paraId="4AD284BA" w14:textId="77777777" w:rsidR="00767B76" w:rsidRPr="002116A0" w:rsidRDefault="00767B76" w:rsidP="00332CDD">
      <w:pPr>
        <w:pStyle w:val="Kop4"/>
        <w:numPr>
          <w:ilvl w:val="0"/>
          <w:numId w:val="0"/>
        </w:numPr>
        <w:ind w:left="864" w:hanging="864"/>
        <w:rPr>
          <w:lang w:val="en-GB"/>
        </w:rPr>
      </w:pPr>
      <w:r w:rsidRPr="002116A0">
        <w:rPr>
          <w:lang w:val="en-GB"/>
        </w:rPr>
        <w:lastRenderedPageBreak/>
        <w:t>Version</w:t>
      </w:r>
    </w:p>
    <w:p w14:paraId="093AB32F" w14:textId="77777777" w:rsidR="00767B76" w:rsidRPr="002116A0"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2116A0" w14:paraId="09F74FA8" w14:textId="77777777" w:rsidTr="009E7159">
        <w:trPr>
          <w:trHeight w:val="414"/>
        </w:trPr>
        <w:tc>
          <w:tcPr>
            <w:tcW w:w="1006" w:type="dxa"/>
            <w:shd w:val="clear" w:color="auto" w:fill="FFFFFF" w:themeFill="background1"/>
            <w:vAlign w:val="center"/>
          </w:tcPr>
          <w:p w14:paraId="2BF8BCDC"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Version</w:t>
            </w:r>
          </w:p>
        </w:tc>
        <w:tc>
          <w:tcPr>
            <w:tcW w:w="1173" w:type="dxa"/>
            <w:shd w:val="clear" w:color="auto" w:fill="FFFFFF" w:themeFill="background1"/>
            <w:vAlign w:val="center"/>
          </w:tcPr>
          <w:p w14:paraId="007212E7"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Date</w:t>
            </w:r>
          </w:p>
        </w:tc>
        <w:tc>
          <w:tcPr>
            <w:tcW w:w="1780" w:type="dxa"/>
            <w:shd w:val="clear" w:color="auto" w:fill="FFFFFF" w:themeFill="background1"/>
          </w:tcPr>
          <w:p w14:paraId="334BC644"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Author</w:t>
            </w:r>
          </w:p>
        </w:tc>
        <w:tc>
          <w:tcPr>
            <w:tcW w:w="3177" w:type="dxa"/>
            <w:shd w:val="clear" w:color="auto" w:fill="FFFFFF" w:themeFill="background1"/>
            <w:vAlign w:val="center"/>
          </w:tcPr>
          <w:p w14:paraId="7D01E7D5"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Changes</w:t>
            </w:r>
          </w:p>
        </w:tc>
        <w:tc>
          <w:tcPr>
            <w:tcW w:w="2206" w:type="dxa"/>
            <w:shd w:val="clear" w:color="auto" w:fill="FFFFFF" w:themeFill="background1"/>
            <w:vAlign w:val="center"/>
          </w:tcPr>
          <w:p w14:paraId="4D27C682"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State</w:t>
            </w:r>
          </w:p>
        </w:tc>
      </w:tr>
      <w:tr w:rsidR="00767B76" w:rsidRPr="002116A0" w14:paraId="267F18D2" w14:textId="77777777" w:rsidTr="009E7159">
        <w:trPr>
          <w:trHeight w:val="310"/>
        </w:trPr>
        <w:tc>
          <w:tcPr>
            <w:tcW w:w="1006" w:type="dxa"/>
          </w:tcPr>
          <w:p w14:paraId="6FB79F1E" w14:textId="77777777" w:rsidR="00767B76" w:rsidRPr="002116A0" w:rsidRDefault="00767B76" w:rsidP="009E7159">
            <w:pPr>
              <w:pStyle w:val="Tabelbody"/>
              <w:rPr>
                <w:lang w:val="en-GB"/>
              </w:rPr>
            </w:pPr>
            <w:bookmarkStart w:id="0" w:name="Start"/>
            <w:bookmarkEnd w:id="0"/>
            <w:r w:rsidRPr="002116A0">
              <w:rPr>
                <w:lang w:val="en-GB"/>
              </w:rPr>
              <w:t>1</w:t>
            </w:r>
          </w:p>
        </w:tc>
        <w:tc>
          <w:tcPr>
            <w:tcW w:w="1173" w:type="dxa"/>
          </w:tcPr>
          <w:p w14:paraId="72603FDA" w14:textId="33AA7808" w:rsidR="00767B76" w:rsidRPr="002116A0" w:rsidRDefault="00767B76" w:rsidP="009E7159">
            <w:pPr>
              <w:pStyle w:val="Tabelbody"/>
              <w:rPr>
                <w:lang w:val="en-GB"/>
              </w:rPr>
            </w:pPr>
            <w:r w:rsidRPr="002116A0">
              <w:rPr>
                <w:lang w:val="en-GB"/>
              </w:rPr>
              <w:t>17-02-2023</w:t>
            </w:r>
          </w:p>
        </w:tc>
        <w:tc>
          <w:tcPr>
            <w:tcW w:w="1780" w:type="dxa"/>
          </w:tcPr>
          <w:p w14:paraId="717E7512" w14:textId="77777777" w:rsidR="00767B76" w:rsidRPr="002116A0" w:rsidRDefault="00767B76" w:rsidP="009E7159">
            <w:pPr>
              <w:pStyle w:val="Tabelbody"/>
              <w:rPr>
                <w:lang w:val="en-GB"/>
              </w:rPr>
            </w:pPr>
            <w:r w:rsidRPr="002116A0">
              <w:rPr>
                <w:lang w:val="en-GB"/>
              </w:rPr>
              <w:t>M.G. den Hollander</w:t>
            </w:r>
          </w:p>
        </w:tc>
        <w:tc>
          <w:tcPr>
            <w:tcW w:w="3177" w:type="dxa"/>
          </w:tcPr>
          <w:p w14:paraId="1B5E1C84" w14:textId="29ABCC14" w:rsidR="00767B76" w:rsidRPr="002116A0" w:rsidRDefault="00767B76" w:rsidP="009E7159">
            <w:pPr>
              <w:pStyle w:val="Tabelbody"/>
              <w:rPr>
                <w:lang w:val="en-GB"/>
              </w:rPr>
            </w:pPr>
            <w:r w:rsidRPr="002116A0">
              <w:rPr>
                <w:lang w:val="en-GB"/>
              </w:rPr>
              <w:t xml:space="preserve">Created </w:t>
            </w:r>
            <w:r w:rsidR="005F61F8" w:rsidRPr="002116A0">
              <w:rPr>
                <w:lang w:val="en-GB"/>
              </w:rPr>
              <w:t>the document and added styling</w:t>
            </w:r>
            <w:r w:rsidRPr="002116A0">
              <w:rPr>
                <w:lang w:val="en-GB"/>
              </w:rPr>
              <w:t>.</w:t>
            </w:r>
          </w:p>
        </w:tc>
        <w:tc>
          <w:tcPr>
            <w:tcW w:w="2206" w:type="dxa"/>
          </w:tcPr>
          <w:p w14:paraId="0478B9DD" w14:textId="77777777" w:rsidR="00767B76" w:rsidRPr="002116A0" w:rsidRDefault="00767B76" w:rsidP="009E7159">
            <w:pPr>
              <w:pStyle w:val="Tabelbody"/>
              <w:rPr>
                <w:lang w:val="en-GB"/>
              </w:rPr>
            </w:pPr>
            <w:r w:rsidRPr="002116A0">
              <w:rPr>
                <w:lang w:val="en-GB"/>
              </w:rPr>
              <w:t>Concept</w:t>
            </w:r>
          </w:p>
        </w:tc>
      </w:tr>
      <w:tr w:rsidR="009A2602" w:rsidRPr="002116A0" w14:paraId="38E656D0" w14:textId="77777777" w:rsidTr="009E7159">
        <w:trPr>
          <w:trHeight w:val="310"/>
        </w:trPr>
        <w:tc>
          <w:tcPr>
            <w:tcW w:w="1006" w:type="dxa"/>
          </w:tcPr>
          <w:p w14:paraId="016CED9B" w14:textId="00C8AC96" w:rsidR="009A2602" w:rsidRPr="002116A0" w:rsidRDefault="009A2602" w:rsidP="009E7159">
            <w:pPr>
              <w:pStyle w:val="Tabelbody"/>
              <w:rPr>
                <w:lang w:val="en-GB"/>
              </w:rPr>
            </w:pPr>
            <w:r>
              <w:rPr>
                <w:lang w:val="en-GB"/>
              </w:rPr>
              <w:t>1.1</w:t>
            </w:r>
          </w:p>
        </w:tc>
        <w:tc>
          <w:tcPr>
            <w:tcW w:w="1173" w:type="dxa"/>
          </w:tcPr>
          <w:p w14:paraId="4AE40EA7" w14:textId="1C545CB9" w:rsidR="009A2602" w:rsidRPr="002116A0" w:rsidRDefault="00FF2D9C" w:rsidP="009E7159">
            <w:pPr>
              <w:pStyle w:val="Tabelbody"/>
              <w:rPr>
                <w:lang w:val="en-GB"/>
              </w:rPr>
            </w:pPr>
            <w:r>
              <w:rPr>
                <w:lang w:val="en-GB"/>
              </w:rPr>
              <w:t>28-03-2023</w:t>
            </w:r>
          </w:p>
        </w:tc>
        <w:tc>
          <w:tcPr>
            <w:tcW w:w="1780" w:type="dxa"/>
          </w:tcPr>
          <w:p w14:paraId="2A12F11D" w14:textId="713FF18E" w:rsidR="009A2602" w:rsidRPr="002116A0" w:rsidRDefault="00FF2D9C" w:rsidP="009E7159">
            <w:pPr>
              <w:pStyle w:val="Tabelbody"/>
              <w:rPr>
                <w:lang w:val="en-GB"/>
              </w:rPr>
            </w:pPr>
            <w:r w:rsidRPr="002116A0">
              <w:rPr>
                <w:lang w:val="en-GB"/>
              </w:rPr>
              <w:t>M.G. den Hollander</w:t>
            </w:r>
          </w:p>
        </w:tc>
        <w:tc>
          <w:tcPr>
            <w:tcW w:w="3177" w:type="dxa"/>
          </w:tcPr>
          <w:p w14:paraId="33B8BFAD" w14:textId="6514998F" w:rsidR="009A2602" w:rsidRPr="002116A0" w:rsidRDefault="00FF2D9C" w:rsidP="009E7159">
            <w:pPr>
              <w:pStyle w:val="Tabelbody"/>
              <w:rPr>
                <w:lang w:val="en-GB"/>
              </w:rPr>
            </w:pPr>
            <w:r>
              <w:rPr>
                <w:lang w:val="en-GB"/>
              </w:rPr>
              <w:t>Added requirements</w:t>
            </w:r>
          </w:p>
        </w:tc>
        <w:tc>
          <w:tcPr>
            <w:tcW w:w="2206" w:type="dxa"/>
          </w:tcPr>
          <w:p w14:paraId="519E1707" w14:textId="060B5AD9" w:rsidR="009A2602" w:rsidRPr="002116A0" w:rsidRDefault="00FF2D9C" w:rsidP="009E7159">
            <w:pPr>
              <w:pStyle w:val="Tabelbody"/>
              <w:rPr>
                <w:lang w:val="en-GB"/>
              </w:rPr>
            </w:pPr>
            <w:r>
              <w:rPr>
                <w:lang w:val="en-GB"/>
              </w:rPr>
              <w:t>Concept</w:t>
            </w:r>
          </w:p>
        </w:tc>
      </w:tr>
      <w:tr w:rsidR="00FF2D9C" w:rsidRPr="002116A0" w14:paraId="25BA59B4" w14:textId="77777777" w:rsidTr="009E7159">
        <w:trPr>
          <w:trHeight w:val="310"/>
        </w:trPr>
        <w:tc>
          <w:tcPr>
            <w:tcW w:w="1006" w:type="dxa"/>
          </w:tcPr>
          <w:p w14:paraId="20E00560" w14:textId="1C5E8AB8" w:rsidR="00FF2D9C" w:rsidRDefault="00FF2D9C" w:rsidP="009E7159">
            <w:pPr>
              <w:pStyle w:val="Tabelbody"/>
              <w:rPr>
                <w:lang w:val="en-GB"/>
              </w:rPr>
            </w:pPr>
            <w:r>
              <w:rPr>
                <w:lang w:val="en-GB"/>
              </w:rPr>
              <w:t>1.2</w:t>
            </w:r>
          </w:p>
        </w:tc>
        <w:tc>
          <w:tcPr>
            <w:tcW w:w="1173" w:type="dxa"/>
          </w:tcPr>
          <w:p w14:paraId="4D3AF510" w14:textId="1E611D34" w:rsidR="00FF2D9C" w:rsidRDefault="00774720" w:rsidP="009E7159">
            <w:pPr>
              <w:pStyle w:val="Tabelbody"/>
              <w:rPr>
                <w:lang w:val="en-GB"/>
              </w:rPr>
            </w:pPr>
            <w:r>
              <w:rPr>
                <w:lang w:val="en-GB"/>
              </w:rPr>
              <w:t>30-03-2023</w:t>
            </w:r>
          </w:p>
        </w:tc>
        <w:tc>
          <w:tcPr>
            <w:tcW w:w="1780" w:type="dxa"/>
          </w:tcPr>
          <w:p w14:paraId="69D841B3" w14:textId="1A4D59EF" w:rsidR="00FF2D9C" w:rsidRPr="002116A0" w:rsidRDefault="00774720" w:rsidP="009E7159">
            <w:pPr>
              <w:pStyle w:val="Tabelbody"/>
              <w:rPr>
                <w:lang w:val="en-GB"/>
              </w:rPr>
            </w:pPr>
            <w:r w:rsidRPr="002116A0">
              <w:rPr>
                <w:lang w:val="en-GB"/>
              </w:rPr>
              <w:t>M.G. den Hollander</w:t>
            </w:r>
          </w:p>
        </w:tc>
        <w:tc>
          <w:tcPr>
            <w:tcW w:w="3177" w:type="dxa"/>
          </w:tcPr>
          <w:p w14:paraId="285D5688" w14:textId="1BC23B7B" w:rsidR="00FF2D9C" w:rsidRDefault="00774720" w:rsidP="009E7159">
            <w:pPr>
              <w:pStyle w:val="Tabelbody"/>
              <w:rPr>
                <w:lang w:val="en-GB"/>
              </w:rPr>
            </w:pPr>
            <w:r>
              <w:rPr>
                <w:lang w:val="en-GB"/>
              </w:rPr>
              <w:t>Added non-functional requirements</w:t>
            </w:r>
            <w:r w:rsidR="00410792">
              <w:rPr>
                <w:lang w:val="en-GB"/>
              </w:rPr>
              <w:t xml:space="preserve"> </w:t>
            </w:r>
            <w:r w:rsidR="00946CA5">
              <w:rPr>
                <w:lang w:val="en-GB"/>
              </w:rPr>
              <w:t>and use cases</w:t>
            </w:r>
          </w:p>
        </w:tc>
        <w:tc>
          <w:tcPr>
            <w:tcW w:w="2206" w:type="dxa"/>
          </w:tcPr>
          <w:p w14:paraId="1FCD6577" w14:textId="5A53F6EE" w:rsidR="00FF2D9C" w:rsidRDefault="00DF2A1E" w:rsidP="009E7159">
            <w:pPr>
              <w:pStyle w:val="Tabelbody"/>
              <w:rPr>
                <w:lang w:val="en-GB"/>
              </w:rPr>
            </w:pPr>
            <w:r>
              <w:rPr>
                <w:lang w:val="en-GB"/>
              </w:rPr>
              <w:t>Complete</w:t>
            </w:r>
          </w:p>
        </w:tc>
      </w:tr>
    </w:tbl>
    <w:p w14:paraId="12FF5336" w14:textId="77777777" w:rsidR="00767B76" w:rsidRPr="002116A0" w:rsidRDefault="00767B76" w:rsidP="00767B76">
      <w:pPr>
        <w:rPr>
          <w:lang w:val="en-GB"/>
        </w:rPr>
      </w:pPr>
    </w:p>
    <w:p w14:paraId="21FAC3F7" w14:textId="77777777" w:rsidR="00767B76" w:rsidRPr="002116A0" w:rsidRDefault="00767B76" w:rsidP="00767B76">
      <w:pPr>
        <w:rPr>
          <w:b/>
          <w:lang w:val="en-GB"/>
        </w:rPr>
      </w:pPr>
    </w:p>
    <w:p w14:paraId="2C3CAB94" w14:textId="77777777" w:rsidR="00767B76" w:rsidRPr="002116A0" w:rsidRDefault="00767B76" w:rsidP="00767B76">
      <w:pPr>
        <w:spacing w:after="200" w:line="276" w:lineRule="auto"/>
        <w:rPr>
          <w:b/>
          <w:lang w:val="en-GB"/>
        </w:rPr>
      </w:pPr>
      <w:r w:rsidRPr="002116A0">
        <w:rPr>
          <w:b/>
          <w:lang w:val="en-GB"/>
        </w:rPr>
        <w:br w:type="page"/>
      </w:r>
    </w:p>
    <w:bookmarkStart w:id="1" w:name="_Toc136012015"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rFonts w:asciiTheme="minorHAnsi" w:hAnsiTheme="minorHAnsi"/>
          <w:b/>
          <w:bCs/>
          <w:sz w:val="24"/>
        </w:rPr>
      </w:sdtEndPr>
      <w:sdtContent>
        <w:p w14:paraId="75273F84" w14:textId="77777777" w:rsidR="00732FC7" w:rsidRPr="002116A0" w:rsidRDefault="00732FC7" w:rsidP="00547CA4">
          <w:pPr>
            <w:pStyle w:val="Kop1"/>
            <w:numPr>
              <w:ilvl w:val="0"/>
              <w:numId w:val="0"/>
            </w:numPr>
            <w:ind w:left="432" w:hanging="432"/>
            <w:rPr>
              <w:lang w:val="en-GB"/>
            </w:rPr>
          </w:pPr>
          <w:r w:rsidRPr="002116A0">
            <w:rPr>
              <w:lang w:val="en-GB"/>
            </w:rPr>
            <w:t>Table of contents</w:t>
          </w:r>
          <w:bookmarkEnd w:id="1"/>
        </w:p>
        <w:p w14:paraId="1F77A1CA" w14:textId="2B26EB2C" w:rsidR="00A47BB0" w:rsidRDefault="00732FC7">
          <w:pPr>
            <w:pStyle w:val="Inhopg1"/>
            <w:rPr>
              <w:rFonts w:eastAsiaTheme="minorEastAsia" w:cstheme="minorBidi"/>
              <w:noProof/>
              <w:kern w:val="2"/>
              <w:szCs w:val="22"/>
              <w:lang w:eastAsia="nl-NL"/>
              <w14:ligatures w14:val="standardContextual"/>
            </w:rPr>
          </w:pPr>
          <w:r w:rsidRPr="002116A0">
            <w:rPr>
              <w:lang w:val="en-GB"/>
            </w:rPr>
            <w:fldChar w:fldCharType="begin"/>
          </w:r>
          <w:r w:rsidRPr="002116A0">
            <w:rPr>
              <w:lang w:val="en-GB"/>
            </w:rPr>
            <w:instrText xml:space="preserve"> TOC \o "1-3" \h \z \u </w:instrText>
          </w:r>
          <w:r w:rsidRPr="002116A0">
            <w:rPr>
              <w:lang w:val="en-GB"/>
            </w:rPr>
            <w:fldChar w:fldCharType="separate"/>
          </w:r>
          <w:hyperlink w:anchor="_Toc136012015" w:history="1">
            <w:r w:rsidR="00A47BB0" w:rsidRPr="00947D83">
              <w:rPr>
                <w:rStyle w:val="Hyperlink"/>
                <w:noProof/>
                <w:lang w:val="en-GB"/>
              </w:rPr>
              <w:t>Table of contents</w:t>
            </w:r>
            <w:r w:rsidR="00A47BB0">
              <w:rPr>
                <w:noProof/>
                <w:webHidden/>
              </w:rPr>
              <w:tab/>
            </w:r>
            <w:r w:rsidR="00A47BB0">
              <w:rPr>
                <w:noProof/>
                <w:webHidden/>
              </w:rPr>
              <w:fldChar w:fldCharType="begin"/>
            </w:r>
            <w:r w:rsidR="00A47BB0">
              <w:rPr>
                <w:noProof/>
                <w:webHidden/>
              </w:rPr>
              <w:instrText xml:space="preserve"> PAGEREF _Toc136012015 \h </w:instrText>
            </w:r>
            <w:r w:rsidR="00A47BB0">
              <w:rPr>
                <w:noProof/>
                <w:webHidden/>
              </w:rPr>
            </w:r>
            <w:r w:rsidR="00A47BB0">
              <w:rPr>
                <w:noProof/>
                <w:webHidden/>
              </w:rPr>
              <w:fldChar w:fldCharType="separate"/>
            </w:r>
            <w:r w:rsidR="00A47BB0">
              <w:rPr>
                <w:noProof/>
                <w:webHidden/>
              </w:rPr>
              <w:t>3</w:t>
            </w:r>
            <w:r w:rsidR="00A47BB0">
              <w:rPr>
                <w:noProof/>
                <w:webHidden/>
              </w:rPr>
              <w:fldChar w:fldCharType="end"/>
            </w:r>
          </w:hyperlink>
        </w:p>
        <w:p w14:paraId="4B869242" w14:textId="6EE9498A" w:rsidR="00A47BB0" w:rsidRDefault="00A47BB0">
          <w:pPr>
            <w:pStyle w:val="Inhopg1"/>
            <w:tabs>
              <w:tab w:val="left" w:pos="440"/>
            </w:tabs>
            <w:rPr>
              <w:rFonts w:eastAsiaTheme="minorEastAsia" w:cstheme="minorBidi"/>
              <w:noProof/>
              <w:kern w:val="2"/>
              <w:szCs w:val="22"/>
              <w:lang w:eastAsia="nl-NL"/>
              <w14:ligatures w14:val="standardContextual"/>
            </w:rPr>
          </w:pPr>
          <w:hyperlink w:anchor="_Toc136012016" w:history="1">
            <w:r w:rsidRPr="00947D83">
              <w:rPr>
                <w:rStyle w:val="Hyperlink"/>
                <w:noProof/>
                <w:lang w:val="en-GB"/>
              </w:rPr>
              <w:t>1</w:t>
            </w:r>
            <w:r>
              <w:rPr>
                <w:rFonts w:eastAsiaTheme="minorEastAsia" w:cstheme="minorBidi"/>
                <w:noProof/>
                <w:kern w:val="2"/>
                <w:szCs w:val="22"/>
                <w:lang w:eastAsia="nl-NL"/>
                <w14:ligatures w14:val="standardContextual"/>
              </w:rPr>
              <w:tab/>
            </w:r>
            <w:r w:rsidRPr="00947D83">
              <w:rPr>
                <w:rStyle w:val="Hyperlink"/>
                <w:noProof/>
                <w:lang w:val="en-GB"/>
              </w:rPr>
              <w:t>Introduction</w:t>
            </w:r>
            <w:r>
              <w:rPr>
                <w:noProof/>
                <w:webHidden/>
              </w:rPr>
              <w:tab/>
            </w:r>
            <w:r>
              <w:rPr>
                <w:noProof/>
                <w:webHidden/>
              </w:rPr>
              <w:fldChar w:fldCharType="begin"/>
            </w:r>
            <w:r>
              <w:rPr>
                <w:noProof/>
                <w:webHidden/>
              </w:rPr>
              <w:instrText xml:space="preserve"> PAGEREF _Toc136012016 \h </w:instrText>
            </w:r>
            <w:r>
              <w:rPr>
                <w:noProof/>
                <w:webHidden/>
              </w:rPr>
            </w:r>
            <w:r>
              <w:rPr>
                <w:noProof/>
                <w:webHidden/>
              </w:rPr>
              <w:fldChar w:fldCharType="separate"/>
            </w:r>
            <w:r>
              <w:rPr>
                <w:noProof/>
                <w:webHidden/>
              </w:rPr>
              <w:t>4</w:t>
            </w:r>
            <w:r>
              <w:rPr>
                <w:noProof/>
                <w:webHidden/>
              </w:rPr>
              <w:fldChar w:fldCharType="end"/>
            </w:r>
          </w:hyperlink>
        </w:p>
        <w:p w14:paraId="04A5B995" w14:textId="131A3C59" w:rsidR="00A47BB0" w:rsidRDefault="00A47BB0">
          <w:pPr>
            <w:pStyle w:val="Inhopg1"/>
            <w:tabs>
              <w:tab w:val="left" w:pos="440"/>
            </w:tabs>
            <w:rPr>
              <w:rFonts w:eastAsiaTheme="minorEastAsia" w:cstheme="minorBidi"/>
              <w:noProof/>
              <w:kern w:val="2"/>
              <w:szCs w:val="22"/>
              <w:lang w:eastAsia="nl-NL"/>
              <w14:ligatures w14:val="standardContextual"/>
            </w:rPr>
          </w:pPr>
          <w:hyperlink w:anchor="_Toc136012017" w:history="1">
            <w:r w:rsidRPr="00947D83">
              <w:rPr>
                <w:rStyle w:val="Hyperlink"/>
                <w:noProof/>
                <w:lang w:val="en-GB"/>
              </w:rPr>
              <w:t>2</w:t>
            </w:r>
            <w:r>
              <w:rPr>
                <w:rFonts w:eastAsiaTheme="minorEastAsia" w:cstheme="minorBidi"/>
                <w:noProof/>
                <w:kern w:val="2"/>
                <w:szCs w:val="22"/>
                <w:lang w:eastAsia="nl-NL"/>
                <w14:ligatures w14:val="standardContextual"/>
              </w:rPr>
              <w:tab/>
            </w:r>
            <w:r w:rsidRPr="00947D83">
              <w:rPr>
                <w:rStyle w:val="Hyperlink"/>
                <w:noProof/>
                <w:lang w:val="en-GB"/>
              </w:rPr>
              <w:t>Requirements</w:t>
            </w:r>
            <w:r>
              <w:rPr>
                <w:noProof/>
                <w:webHidden/>
              </w:rPr>
              <w:tab/>
            </w:r>
            <w:r>
              <w:rPr>
                <w:noProof/>
                <w:webHidden/>
              </w:rPr>
              <w:fldChar w:fldCharType="begin"/>
            </w:r>
            <w:r>
              <w:rPr>
                <w:noProof/>
                <w:webHidden/>
              </w:rPr>
              <w:instrText xml:space="preserve"> PAGEREF _Toc136012017 \h </w:instrText>
            </w:r>
            <w:r>
              <w:rPr>
                <w:noProof/>
                <w:webHidden/>
              </w:rPr>
            </w:r>
            <w:r>
              <w:rPr>
                <w:noProof/>
                <w:webHidden/>
              </w:rPr>
              <w:fldChar w:fldCharType="separate"/>
            </w:r>
            <w:r>
              <w:rPr>
                <w:noProof/>
                <w:webHidden/>
              </w:rPr>
              <w:t>5</w:t>
            </w:r>
            <w:r>
              <w:rPr>
                <w:noProof/>
                <w:webHidden/>
              </w:rPr>
              <w:fldChar w:fldCharType="end"/>
            </w:r>
          </w:hyperlink>
        </w:p>
        <w:p w14:paraId="64CD472B" w14:textId="03332121" w:rsidR="00A47BB0" w:rsidRDefault="00A47BB0">
          <w:pPr>
            <w:pStyle w:val="Inhopg2"/>
            <w:tabs>
              <w:tab w:val="left" w:pos="880"/>
            </w:tabs>
            <w:rPr>
              <w:rFonts w:eastAsiaTheme="minorEastAsia" w:cstheme="minorBidi"/>
              <w:noProof/>
              <w:kern w:val="2"/>
              <w:sz w:val="22"/>
              <w:szCs w:val="22"/>
              <w:lang w:eastAsia="nl-NL"/>
              <w14:ligatures w14:val="standardContextual"/>
            </w:rPr>
          </w:pPr>
          <w:hyperlink w:anchor="_Toc136012018" w:history="1">
            <w:r w:rsidRPr="00947D83">
              <w:rPr>
                <w:rStyle w:val="Hyperlink"/>
                <w:noProof/>
              </w:rPr>
              <w:t>2.1</w:t>
            </w:r>
            <w:r>
              <w:rPr>
                <w:rFonts w:eastAsiaTheme="minorEastAsia" w:cstheme="minorBidi"/>
                <w:noProof/>
                <w:kern w:val="2"/>
                <w:sz w:val="22"/>
                <w:szCs w:val="22"/>
                <w:lang w:eastAsia="nl-NL"/>
                <w14:ligatures w14:val="standardContextual"/>
              </w:rPr>
              <w:tab/>
            </w:r>
            <w:r w:rsidRPr="00947D83">
              <w:rPr>
                <w:rStyle w:val="Hyperlink"/>
                <w:noProof/>
              </w:rPr>
              <w:t>Must haves</w:t>
            </w:r>
            <w:r>
              <w:rPr>
                <w:noProof/>
                <w:webHidden/>
              </w:rPr>
              <w:tab/>
            </w:r>
            <w:r>
              <w:rPr>
                <w:noProof/>
                <w:webHidden/>
              </w:rPr>
              <w:fldChar w:fldCharType="begin"/>
            </w:r>
            <w:r>
              <w:rPr>
                <w:noProof/>
                <w:webHidden/>
              </w:rPr>
              <w:instrText xml:space="preserve"> PAGEREF _Toc136012018 \h </w:instrText>
            </w:r>
            <w:r>
              <w:rPr>
                <w:noProof/>
                <w:webHidden/>
              </w:rPr>
            </w:r>
            <w:r>
              <w:rPr>
                <w:noProof/>
                <w:webHidden/>
              </w:rPr>
              <w:fldChar w:fldCharType="separate"/>
            </w:r>
            <w:r>
              <w:rPr>
                <w:noProof/>
                <w:webHidden/>
              </w:rPr>
              <w:t>5</w:t>
            </w:r>
            <w:r>
              <w:rPr>
                <w:noProof/>
                <w:webHidden/>
              </w:rPr>
              <w:fldChar w:fldCharType="end"/>
            </w:r>
          </w:hyperlink>
        </w:p>
        <w:p w14:paraId="323025BF" w14:textId="2B7FFBBE" w:rsidR="00A47BB0" w:rsidRDefault="00A47BB0">
          <w:pPr>
            <w:pStyle w:val="Inhopg2"/>
            <w:tabs>
              <w:tab w:val="left" w:pos="880"/>
            </w:tabs>
            <w:rPr>
              <w:rFonts w:eastAsiaTheme="minorEastAsia" w:cstheme="minorBidi"/>
              <w:noProof/>
              <w:kern w:val="2"/>
              <w:sz w:val="22"/>
              <w:szCs w:val="22"/>
              <w:lang w:eastAsia="nl-NL"/>
              <w14:ligatures w14:val="standardContextual"/>
            </w:rPr>
          </w:pPr>
          <w:hyperlink w:anchor="_Toc136012019" w:history="1">
            <w:r w:rsidRPr="00947D83">
              <w:rPr>
                <w:rStyle w:val="Hyperlink"/>
                <w:noProof/>
              </w:rPr>
              <w:t>2.2</w:t>
            </w:r>
            <w:r>
              <w:rPr>
                <w:rFonts w:eastAsiaTheme="minorEastAsia" w:cstheme="minorBidi"/>
                <w:noProof/>
                <w:kern w:val="2"/>
                <w:sz w:val="22"/>
                <w:szCs w:val="22"/>
                <w:lang w:eastAsia="nl-NL"/>
                <w14:ligatures w14:val="standardContextual"/>
              </w:rPr>
              <w:tab/>
            </w:r>
            <w:r w:rsidRPr="00947D83">
              <w:rPr>
                <w:rStyle w:val="Hyperlink"/>
                <w:noProof/>
              </w:rPr>
              <w:t>Should haves</w:t>
            </w:r>
            <w:r>
              <w:rPr>
                <w:noProof/>
                <w:webHidden/>
              </w:rPr>
              <w:tab/>
            </w:r>
            <w:r>
              <w:rPr>
                <w:noProof/>
                <w:webHidden/>
              </w:rPr>
              <w:fldChar w:fldCharType="begin"/>
            </w:r>
            <w:r>
              <w:rPr>
                <w:noProof/>
                <w:webHidden/>
              </w:rPr>
              <w:instrText xml:space="preserve"> PAGEREF _Toc136012019 \h </w:instrText>
            </w:r>
            <w:r>
              <w:rPr>
                <w:noProof/>
                <w:webHidden/>
              </w:rPr>
            </w:r>
            <w:r>
              <w:rPr>
                <w:noProof/>
                <w:webHidden/>
              </w:rPr>
              <w:fldChar w:fldCharType="separate"/>
            </w:r>
            <w:r>
              <w:rPr>
                <w:noProof/>
                <w:webHidden/>
              </w:rPr>
              <w:t>5</w:t>
            </w:r>
            <w:r>
              <w:rPr>
                <w:noProof/>
                <w:webHidden/>
              </w:rPr>
              <w:fldChar w:fldCharType="end"/>
            </w:r>
          </w:hyperlink>
        </w:p>
        <w:p w14:paraId="7C24E427" w14:textId="161EB5C3" w:rsidR="00A47BB0" w:rsidRDefault="00A47BB0">
          <w:pPr>
            <w:pStyle w:val="Inhopg2"/>
            <w:tabs>
              <w:tab w:val="left" w:pos="880"/>
            </w:tabs>
            <w:rPr>
              <w:rFonts w:eastAsiaTheme="minorEastAsia" w:cstheme="minorBidi"/>
              <w:noProof/>
              <w:kern w:val="2"/>
              <w:sz w:val="22"/>
              <w:szCs w:val="22"/>
              <w:lang w:eastAsia="nl-NL"/>
              <w14:ligatures w14:val="standardContextual"/>
            </w:rPr>
          </w:pPr>
          <w:hyperlink w:anchor="_Toc136012020" w:history="1">
            <w:r w:rsidRPr="00947D83">
              <w:rPr>
                <w:rStyle w:val="Hyperlink"/>
                <w:noProof/>
              </w:rPr>
              <w:t>2.3</w:t>
            </w:r>
            <w:r>
              <w:rPr>
                <w:rFonts w:eastAsiaTheme="minorEastAsia" w:cstheme="minorBidi"/>
                <w:noProof/>
                <w:kern w:val="2"/>
                <w:sz w:val="22"/>
                <w:szCs w:val="22"/>
                <w:lang w:eastAsia="nl-NL"/>
                <w14:ligatures w14:val="standardContextual"/>
              </w:rPr>
              <w:tab/>
            </w:r>
            <w:r w:rsidRPr="00947D83">
              <w:rPr>
                <w:rStyle w:val="Hyperlink"/>
                <w:noProof/>
              </w:rPr>
              <w:t>Could haves</w:t>
            </w:r>
            <w:r>
              <w:rPr>
                <w:noProof/>
                <w:webHidden/>
              </w:rPr>
              <w:tab/>
            </w:r>
            <w:r>
              <w:rPr>
                <w:noProof/>
                <w:webHidden/>
              </w:rPr>
              <w:fldChar w:fldCharType="begin"/>
            </w:r>
            <w:r>
              <w:rPr>
                <w:noProof/>
                <w:webHidden/>
              </w:rPr>
              <w:instrText xml:space="preserve"> PAGEREF _Toc136012020 \h </w:instrText>
            </w:r>
            <w:r>
              <w:rPr>
                <w:noProof/>
                <w:webHidden/>
              </w:rPr>
            </w:r>
            <w:r>
              <w:rPr>
                <w:noProof/>
                <w:webHidden/>
              </w:rPr>
              <w:fldChar w:fldCharType="separate"/>
            </w:r>
            <w:r>
              <w:rPr>
                <w:noProof/>
                <w:webHidden/>
              </w:rPr>
              <w:t>5</w:t>
            </w:r>
            <w:r>
              <w:rPr>
                <w:noProof/>
                <w:webHidden/>
              </w:rPr>
              <w:fldChar w:fldCharType="end"/>
            </w:r>
          </w:hyperlink>
        </w:p>
        <w:p w14:paraId="2E51AF38" w14:textId="522A1475" w:rsidR="00A47BB0" w:rsidRDefault="00A47BB0">
          <w:pPr>
            <w:pStyle w:val="Inhopg2"/>
            <w:tabs>
              <w:tab w:val="left" w:pos="880"/>
            </w:tabs>
            <w:rPr>
              <w:rFonts w:eastAsiaTheme="minorEastAsia" w:cstheme="minorBidi"/>
              <w:noProof/>
              <w:kern w:val="2"/>
              <w:sz w:val="22"/>
              <w:szCs w:val="22"/>
              <w:lang w:eastAsia="nl-NL"/>
              <w14:ligatures w14:val="standardContextual"/>
            </w:rPr>
          </w:pPr>
          <w:hyperlink w:anchor="_Toc136012021" w:history="1">
            <w:r w:rsidRPr="00947D83">
              <w:rPr>
                <w:rStyle w:val="Hyperlink"/>
                <w:noProof/>
              </w:rPr>
              <w:t>2.4</w:t>
            </w:r>
            <w:r>
              <w:rPr>
                <w:rFonts w:eastAsiaTheme="minorEastAsia" w:cstheme="minorBidi"/>
                <w:noProof/>
                <w:kern w:val="2"/>
                <w:sz w:val="22"/>
                <w:szCs w:val="22"/>
                <w:lang w:eastAsia="nl-NL"/>
                <w14:ligatures w14:val="standardContextual"/>
              </w:rPr>
              <w:tab/>
            </w:r>
            <w:r w:rsidRPr="00947D83">
              <w:rPr>
                <w:rStyle w:val="Hyperlink"/>
                <w:noProof/>
              </w:rPr>
              <w:t>Won’t haves</w:t>
            </w:r>
            <w:r>
              <w:rPr>
                <w:noProof/>
                <w:webHidden/>
              </w:rPr>
              <w:tab/>
            </w:r>
            <w:r>
              <w:rPr>
                <w:noProof/>
                <w:webHidden/>
              </w:rPr>
              <w:fldChar w:fldCharType="begin"/>
            </w:r>
            <w:r>
              <w:rPr>
                <w:noProof/>
                <w:webHidden/>
              </w:rPr>
              <w:instrText xml:space="preserve"> PAGEREF _Toc136012021 \h </w:instrText>
            </w:r>
            <w:r>
              <w:rPr>
                <w:noProof/>
                <w:webHidden/>
              </w:rPr>
            </w:r>
            <w:r>
              <w:rPr>
                <w:noProof/>
                <w:webHidden/>
              </w:rPr>
              <w:fldChar w:fldCharType="separate"/>
            </w:r>
            <w:r>
              <w:rPr>
                <w:noProof/>
                <w:webHidden/>
              </w:rPr>
              <w:t>5</w:t>
            </w:r>
            <w:r>
              <w:rPr>
                <w:noProof/>
                <w:webHidden/>
              </w:rPr>
              <w:fldChar w:fldCharType="end"/>
            </w:r>
          </w:hyperlink>
        </w:p>
        <w:p w14:paraId="0EBBC559" w14:textId="646A9583" w:rsidR="00A47BB0" w:rsidRDefault="00A47BB0">
          <w:pPr>
            <w:pStyle w:val="Inhopg1"/>
            <w:tabs>
              <w:tab w:val="left" w:pos="440"/>
            </w:tabs>
            <w:rPr>
              <w:rFonts w:eastAsiaTheme="minorEastAsia" w:cstheme="minorBidi"/>
              <w:noProof/>
              <w:kern w:val="2"/>
              <w:szCs w:val="22"/>
              <w:lang w:eastAsia="nl-NL"/>
              <w14:ligatures w14:val="standardContextual"/>
            </w:rPr>
          </w:pPr>
          <w:hyperlink w:anchor="_Toc136012022" w:history="1">
            <w:r w:rsidRPr="00947D83">
              <w:rPr>
                <w:rStyle w:val="Hyperlink"/>
                <w:noProof/>
              </w:rPr>
              <w:t>3</w:t>
            </w:r>
            <w:r>
              <w:rPr>
                <w:rFonts w:eastAsiaTheme="minorEastAsia" w:cstheme="minorBidi"/>
                <w:noProof/>
                <w:kern w:val="2"/>
                <w:szCs w:val="22"/>
                <w:lang w:eastAsia="nl-NL"/>
                <w14:ligatures w14:val="standardContextual"/>
              </w:rPr>
              <w:tab/>
            </w:r>
            <w:r w:rsidRPr="00947D83">
              <w:rPr>
                <w:rStyle w:val="Hyperlink"/>
                <w:noProof/>
              </w:rPr>
              <w:t>Non-functional requirements</w:t>
            </w:r>
            <w:r>
              <w:rPr>
                <w:noProof/>
                <w:webHidden/>
              </w:rPr>
              <w:tab/>
            </w:r>
            <w:r>
              <w:rPr>
                <w:noProof/>
                <w:webHidden/>
              </w:rPr>
              <w:fldChar w:fldCharType="begin"/>
            </w:r>
            <w:r>
              <w:rPr>
                <w:noProof/>
                <w:webHidden/>
              </w:rPr>
              <w:instrText xml:space="preserve"> PAGEREF _Toc136012022 \h </w:instrText>
            </w:r>
            <w:r>
              <w:rPr>
                <w:noProof/>
                <w:webHidden/>
              </w:rPr>
            </w:r>
            <w:r>
              <w:rPr>
                <w:noProof/>
                <w:webHidden/>
              </w:rPr>
              <w:fldChar w:fldCharType="separate"/>
            </w:r>
            <w:r>
              <w:rPr>
                <w:noProof/>
                <w:webHidden/>
              </w:rPr>
              <w:t>6</w:t>
            </w:r>
            <w:r>
              <w:rPr>
                <w:noProof/>
                <w:webHidden/>
              </w:rPr>
              <w:fldChar w:fldCharType="end"/>
            </w:r>
          </w:hyperlink>
        </w:p>
        <w:p w14:paraId="548E9E2E" w14:textId="0F518BEF" w:rsidR="00A47BB0" w:rsidRDefault="00A47BB0">
          <w:pPr>
            <w:pStyle w:val="Inhopg2"/>
            <w:tabs>
              <w:tab w:val="left" w:pos="880"/>
            </w:tabs>
            <w:rPr>
              <w:rFonts w:eastAsiaTheme="minorEastAsia" w:cstheme="minorBidi"/>
              <w:noProof/>
              <w:kern w:val="2"/>
              <w:sz w:val="22"/>
              <w:szCs w:val="22"/>
              <w:lang w:eastAsia="nl-NL"/>
              <w14:ligatures w14:val="standardContextual"/>
            </w:rPr>
          </w:pPr>
          <w:hyperlink w:anchor="_Toc136012023" w:history="1">
            <w:r w:rsidRPr="00947D83">
              <w:rPr>
                <w:rStyle w:val="Hyperlink"/>
                <w:rFonts w:eastAsiaTheme="minorHAnsi"/>
                <w:noProof/>
              </w:rPr>
              <w:t>3.1</w:t>
            </w:r>
            <w:r>
              <w:rPr>
                <w:rFonts w:eastAsiaTheme="minorEastAsia" w:cstheme="minorBidi"/>
                <w:noProof/>
                <w:kern w:val="2"/>
                <w:sz w:val="22"/>
                <w:szCs w:val="22"/>
                <w:lang w:eastAsia="nl-NL"/>
                <w14:ligatures w14:val="standardContextual"/>
              </w:rPr>
              <w:tab/>
            </w:r>
            <w:r w:rsidRPr="00947D83">
              <w:rPr>
                <w:rStyle w:val="Hyperlink"/>
                <w:rFonts w:eastAsiaTheme="minorHAnsi"/>
                <w:noProof/>
              </w:rPr>
              <w:t>Speed</w:t>
            </w:r>
            <w:r>
              <w:rPr>
                <w:noProof/>
                <w:webHidden/>
              </w:rPr>
              <w:tab/>
            </w:r>
            <w:r>
              <w:rPr>
                <w:noProof/>
                <w:webHidden/>
              </w:rPr>
              <w:fldChar w:fldCharType="begin"/>
            </w:r>
            <w:r>
              <w:rPr>
                <w:noProof/>
                <w:webHidden/>
              </w:rPr>
              <w:instrText xml:space="preserve"> PAGEREF _Toc136012023 \h </w:instrText>
            </w:r>
            <w:r>
              <w:rPr>
                <w:noProof/>
                <w:webHidden/>
              </w:rPr>
            </w:r>
            <w:r>
              <w:rPr>
                <w:noProof/>
                <w:webHidden/>
              </w:rPr>
              <w:fldChar w:fldCharType="separate"/>
            </w:r>
            <w:r>
              <w:rPr>
                <w:noProof/>
                <w:webHidden/>
              </w:rPr>
              <w:t>6</w:t>
            </w:r>
            <w:r>
              <w:rPr>
                <w:noProof/>
                <w:webHidden/>
              </w:rPr>
              <w:fldChar w:fldCharType="end"/>
            </w:r>
          </w:hyperlink>
        </w:p>
        <w:p w14:paraId="7E57230C" w14:textId="4B611B9C" w:rsidR="00A47BB0" w:rsidRDefault="00A47BB0">
          <w:pPr>
            <w:pStyle w:val="Inhopg2"/>
            <w:tabs>
              <w:tab w:val="left" w:pos="880"/>
            </w:tabs>
            <w:rPr>
              <w:rFonts w:eastAsiaTheme="minorEastAsia" w:cstheme="minorBidi"/>
              <w:noProof/>
              <w:kern w:val="2"/>
              <w:sz w:val="22"/>
              <w:szCs w:val="22"/>
              <w:lang w:eastAsia="nl-NL"/>
              <w14:ligatures w14:val="standardContextual"/>
            </w:rPr>
          </w:pPr>
          <w:hyperlink w:anchor="_Toc136012024" w:history="1">
            <w:r w:rsidRPr="00947D83">
              <w:rPr>
                <w:rStyle w:val="Hyperlink"/>
                <w:rFonts w:eastAsiaTheme="minorHAnsi"/>
                <w:noProof/>
              </w:rPr>
              <w:t>3.2</w:t>
            </w:r>
            <w:r>
              <w:rPr>
                <w:rFonts w:eastAsiaTheme="minorEastAsia" w:cstheme="minorBidi"/>
                <w:noProof/>
                <w:kern w:val="2"/>
                <w:sz w:val="22"/>
                <w:szCs w:val="22"/>
                <w:lang w:eastAsia="nl-NL"/>
                <w14:ligatures w14:val="standardContextual"/>
              </w:rPr>
              <w:tab/>
            </w:r>
            <w:r w:rsidRPr="00947D83">
              <w:rPr>
                <w:rStyle w:val="Hyperlink"/>
                <w:rFonts w:eastAsiaTheme="minorHAnsi"/>
                <w:noProof/>
              </w:rPr>
              <w:t>Security</w:t>
            </w:r>
            <w:r>
              <w:rPr>
                <w:noProof/>
                <w:webHidden/>
              </w:rPr>
              <w:tab/>
            </w:r>
            <w:r>
              <w:rPr>
                <w:noProof/>
                <w:webHidden/>
              </w:rPr>
              <w:fldChar w:fldCharType="begin"/>
            </w:r>
            <w:r>
              <w:rPr>
                <w:noProof/>
                <w:webHidden/>
              </w:rPr>
              <w:instrText xml:space="preserve"> PAGEREF _Toc136012024 \h </w:instrText>
            </w:r>
            <w:r>
              <w:rPr>
                <w:noProof/>
                <w:webHidden/>
              </w:rPr>
            </w:r>
            <w:r>
              <w:rPr>
                <w:noProof/>
                <w:webHidden/>
              </w:rPr>
              <w:fldChar w:fldCharType="separate"/>
            </w:r>
            <w:r>
              <w:rPr>
                <w:noProof/>
                <w:webHidden/>
              </w:rPr>
              <w:t>6</w:t>
            </w:r>
            <w:r>
              <w:rPr>
                <w:noProof/>
                <w:webHidden/>
              </w:rPr>
              <w:fldChar w:fldCharType="end"/>
            </w:r>
          </w:hyperlink>
        </w:p>
        <w:p w14:paraId="6FE8897A" w14:textId="051EFE17" w:rsidR="00A47BB0" w:rsidRDefault="00A47BB0">
          <w:pPr>
            <w:pStyle w:val="Inhopg1"/>
            <w:tabs>
              <w:tab w:val="left" w:pos="440"/>
            </w:tabs>
            <w:rPr>
              <w:rFonts w:eastAsiaTheme="minorEastAsia" w:cstheme="minorBidi"/>
              <w:noProof/>
              <w:kern w:val="2"/>
              <w:szCs w:val="22"/>
              <w:lang w:eastAsia="nl-NL"/>
              <w14:ligatures w14:val="standardContextual"/>
            </w:rPr>
          </w:pPr>
          <w:hyperlink w:anchor="_Toc136012025" w:history="1">
            <w:r w:rsidRPr="00947D83">
              <w:rPr>
                <w:rStyle w:val="Hyperlink"/>
                <w:rFonts w:eastAsiaTheme="minorHAnsi"/>
                <w:noProof/>
                <w:lang w:val="en-GB"/>
              </w:rPr>
              <w:t>4</w:t>
            </w:r>
            <w:r>
              <w:rPr>
                <w:rFonts w:eastAsiaTheme="minorEastAsia" w:cstheme="minorBidi"/>
                <w:noProof/>
                <w:kern w:val="2"/>
                <w:szCs w:val="22"/>
                <w:lang w:eastAsia="nl-NL"/>
                <w14:ligatures w14:val="standardContextual"/>
              </w:rPr>
              <w:tab/>
            </w:r>
            <w:r w:rsidRPr="00947D83">
              <w:rPr>
                <w:rStyle w:val="Hyperlink"/>
                <w:rFonts w:eastAsiaTheme="minorHAnsi"/>
                <w:noProof/>
                <w:lang w:val="en-GB"/>
              </w:rPr>
              <w:t>Use Cases</w:t>
            </w:r>
            <w:r>
              <w:rPr>
                <w:noProof/>
                <w:webHidden/>
              </w:rPr>
              <w:tab/>
            </w:r>
            <w:r>
              <w:rPr>
                <w:noProof/>
                <w:webHidden/>
              </w:rPr>
              <w:fldChar w:fldCharType="begin"/>
            </w:r>
            <w:r>
              <w:rPr>
                <w:noProof/>
                <w:webHidden/>
              </w:rPr>
              <w:instrText xml:space="preserve"> PAGEREF _Toc136012025 \h </w:instrText>
            </w:r>
            <w:r>
              <w:rPr>
                <w:noProof/>
                <w:webHidden/>
              </w:rPr>
            </w:r>
            <w:r>
              <w:rPr>
                <w:noProof/>
                <w:webHidden/>
              </w:rPr>
              <w:fldChar w:fldCharType="separate"/>
            </w:r>
            <w:r>
              <w:rPr>
                <w:noProof/>
                <w:webHidden/>
              </w:rPr>
              <w:t>6</w:t>
            </w:r>
            <w:r>
              <w:rPr>
                <w:noProof/>
                <w:webHidden/>
              </w:rPr>
              <w:fldChar w:fldCharType="end"/>
            </w:r>
          </w:hyperlink>
        </w:p>
        <w:p w14:paraId="3031BD5D" w14:textId="46EF12EB" w:rsidR="00732FC7" w:rsidRPr="002116A0" w:rsidRDefault="00732FC7" w:rsidP="00732FC7">
          <w:pPr>
            <w:rPr>
              <w:lang w:val="en-GB"/>
            </w:rPr>
          </w:pPr>
          <w:r w:rsidRPr="002116A0">
            <w:rPr>
              <w:b/>
              <w:bCs/>
              <w:lang w:val="en-GB"/>
            </w:rPr>
            <w:fldChar w:fldCharType="end"/>
          </w:r>
        </w:p>
      </w:sdtContent>
    </w:sdt>
    <w:p w14:paraId="43DC1A90" w14:textId="69F1EF70" w:rsidR="00E265C0" w:rsidRPr="002116A0" w:rsidRDefault="00E265C0">
      <w:pPr>
        <w:rPr>
          <w:lang w:val="en-GB"/>
        </w:rPr>
      </w:pPr>
    </w:p>
    <w:p w14:paraId="017B8C9C" w14:textId="7BCDE5E1" w:rsidR="00DE7F82" w:rsidRPr="002116A0" w:rsidRDefault="00DE7F82">
      <w:pPr>
        <w:rPr>
          <w:lang w:val="en-GB"/>
        </w:rPr>
      </w:pPr>
    </w:p>
    <w:p w14:paraId="24F8E533" w14:textId="7B7D894D" w:rsidR="00DE7F82" w:rsidRPr="002116A0" w:rsidRDefault="00DE7F82">
      <w:pPr>
        <w:rPr>
          <w:lang w:val="en-GB"/>
        </w:rPr>
      </w:pPr>
    </w:p>
    <w:p w14:paraId="1A093C85" w14:textId="6F63835E" w:rsidR="00DE7F82" w:rsidRPr="002116A0" w:rsidRDefault="00DE7F82">
      <w:pPr>
        <w:rPr>
          <w:lang w:val="en-GB"/>
        </w:rPr>
      </w:pPr>
    </w:p>
    <w:p w14:paraId="57B3B12C" w14:textId="23A0C0EC" w:rsidR="00DE7F82" w:rsidRPr="002116A0" w:rsidRDefault="00DE7F82">
      <w:pPr>
        <w:rPr>
          <w:lang w:val="en-GB"/>
        </w:rPr>
      </w:pPr>
    </w:p>
    <w:p w14:paraId="6915F2B3" w14:textId="0A0CBC7C" w:rsidR="00DE7F82" w:rsidRPr="002116A0" w:rsidRDefault="00DE7F82">
      <w:pPr>
        <w:rPr>
          <w:lang w:val="en-GB"/>
        </w:rPr>
      </w:pPr>
    </w:p>
    <w:p w14:paraId="25A79367" w14:textId="28CE8C4B" w:rsidR="00DE7F82" w:rsidRPr="002116A0" w:rsidRDefault="00DE7F82">
      <w:pPr>
        <w:rPr>
          <w:lang w:val="en-GB"/>
        </w:rPr>
      </w:pPr>
    </w:p>
    <w:p w14:paraId="16E8E3BA" w14:textId="7F751F2C" w:rsidR="00DE7F82" w:rsidRPr="002116A0" w:rsidRDefault="00DE7F82">
      <w:pPr>
        <w:rPr>
          <w:lang w:val="en-GB"/>
        </w:rPr>
      </w:pPr>
    </w:p>
    <w:p w14:paraId="4B39DB90" w14:textId="05A8F177" w:rsidR="00DE7F82" w:rsidRPr="002116A0" w:rsidRDefault="00DE7F82">
      <w:pPr>
        <w:rPr>
          <w:lang w:val="en-GB"/>
        </w:rPr>
      </w:pPr>
    </w:p>
    <w:p w14:paraId="3D442704" w14:textId="7A99948C" w:rsidR="00DE7F82" w:rsidRPr="002116A0" w:rsidRDefault="00DE7F82">
      <w:pPr>
        <w:rPr>
          <w:lang w:val="en-GB"/>
        </w:rPr>
      </w:pPr>
    </w:p>
    <w:p w14:paraId="70E4C5BA" w14:textId="13826EFA" w:rsidR="00DE7F82" w:rsidRPr="002116A0" w:rsidRDefault="00DE7F82">
      <w:pPr>
        <w:rPr>
          <w:lang w:val="en-GB"/>
        </w:rPr>
      </w:pPr>
    </w:p>
    <w:p w14:paraId="0DE830C9" w14:textId="1FA438D5" w:rsidR="00DE7F82" w:rsidRPr="002116A0" w:rsidRDefault="00DE7F82">
      <w:pPr>
        <w:rPr>
          <w:lang w:val="en-GB"/>
        </w:rPr>
      </w:pPr>
    </w:p>
    <w:p w14:paraId="7A25047D" w14:textId="792A29B1" w:rsidR="00DE7F82" w:rsidRPr="002116A0" w:rsidRDefault="00DE7F82">
      <w:pPr>
        <w:rPr>
          <w:lang w:val="en-GB"/>
        </w:rPr>
      </w:pPr>
    </w:p>
    <w:p w14:paraId="618E55EC" w14:textId="2C832ADB" w:rsidR="00DE7F82" w:rsidRPr="002116A0" w:rsidRDefault="00DE7F82">
      <w:pPr>
        <w:rPr>
          <w:lang w:val="en-GB"/>
        </w:rPr>
      </w:pPr>
    </w:p>
    <w:p w14:paraId="3F0FF185" w14:textId="61B14C9D" w:rsidR="00DE7F82" w:rsidRPr="002116A0" w:rsidRDefault="00DE7F82">
      <w:pPr>
        <w:rPr>
          <w:lang w:val="en-GB"/>
        </w:rPr>
      </w:pPr>
    </w:p>
    <w:p w14:paraId="69D4FFF2" w14:textId="2B6BC9BF" w:rsidR="00DE7F82" w:rsidRPr="002116A0" w:rsidRDefault="00DE7F82">
      <w:pPr>
        <w:rPr>
          <w:lang w:val="en-GB"/>
        </w:rPr>
      </w:pPr>
    </w:p>
    <w:p w14:paraId="61276E44" w14:textId="40BE044A" w:rsidR="00DE7F82" w:rsidRPr="002116A0" w:rsidRDefault="00DE7F82">
      <w:pPr>
        <w:rPr>
          <w:lang w:val="en-GB"/>
        </w:rPr>
      </w:pPr>
    </w:p>
    <w:p w14:paraId="54B75FB3" w14:textId="19DF478C" w:rsidR="00DE7F82" w:rsidRPr="002116A0" w:rsidRDefault="00DE7F82">
      <w:pPr>
        <w:rPr>
          <w:lang w:val="en-GB"/>
        </w:rPr>
      </w:pPr>
    </w:p>
    <w:p w14:paraId="25C88075" w14:textId="17F4BDA1" w:rsidR="00DE7F82" w:rsidRPr="002116A0" w:rsidRDefault="00DE7F82">
      <w:pPr>
        <w:rPr>
          <w:lang w:val="en-GB"/>
        </w:rPr>
      </w:pPr>
    </w:p>
    <w:p w14:paraId="231B9B03" w14:textId="75168D8A" w:rsidR="00DE7F82" w:rsidRPr="002116A0" w:rsidRDefault="00DE7F82">
      <w:pPr>
        <w:rPr>
          <w:lang w:val="en-GB"/>
        </w:rPr>
      </w:pPr>
    </w:p>
    <w:p w14:paraId="7D40E3F6" w14:textId="3D7645E2" w:rsidR="00DE7F82" w:rsidRPr="002116A0" w:rsidRDefault="00DE7F82">
      <w:pPr>
        <w:rPr>
          <w:lang w:val="en-GB"/>
        </w:rPr>
      </w:pPr>
    </w:p>
    <w:p w14:paraId="7D63D021" w14:textId="79348ACE" w:rsidR="00DE7F82" w:rsidRPr="002116A0" w:rsidRDefault="00DE7F82">
      <w:pPr>
        <w:rPr>
          <w:lang w:val="en-GB"/>
        </w:rPr>
      </w:pPr>
    </w:p>
    <w:p w14:paraId="6FBDF4BF" w14:textId="65634396" w:rsidR="00DE7F82" w:rsidRPr="002116A0" w:rsidRDefault="00DE7F82">
      <w:pPr>
        <w:rPr>
          <w:lang w:val="en-GB"/>
        </w:rPr>
      </w:pPr>
    </w:p>
    <w:p w14:paraId="2C24C99B" w14:textId="1A56F94E" w:rsidR="00DE7F82" w:rsidRPr="002116A0" w:rsidRDefault="00DE7F82">
      <w:pPr>
        <w:rPr>
          <w:lang w:val="en-GB"/>
        </w:rPr>
      </w:pPr>
    </w:p>
    <w:p w14:paraId="15A6EF71" w14:textId="403C8E2E" w:rsidR="00DE7F82" w:rsidRPr="002116A0" w:rsidRDefault="00DE7F82">
      <w:pPr>
        <w:rPr>
          <w:lang w:val="en-GB"/>
        </w:rPr>
      </w:pPr>
    </w:p>
    <w:p w14:paraId="6E27432A" w14:textId="734894E5" w:rsidR="00DE7F82" w:rsidRPr="002116A0" w:rsidRDefault="00DE7F82">
      <w:pPr>
        <w:rPr>
          <w:lang w:val="en-GB"/>
        </w:rPr>
      </w:pPr>
    </w:p>
    <w:p w14:paraId="42851219" w14:textId="06141B22" w:rsidR="00DE7F82" w:rsidRPr="002116A0" w:rsidRDefault="00DE7F82">
      <w:pPr>
        <w:rPr>
          <w:lang w:val="en-GB"/>
        </w:rPr>
      </w:pPr>
    </w:p>
    <w:p w14:paraId="4C6196DB" w14:textId="56E52F8A" w:rsidR="00DE7F82" w:rsidRPr="002116A0" w:rsidRDefault="00DE7F82">
      <w:pPr>
        <w:rPr>
          <w:lang w:val="en-GB"/>
        </w:rPr>
      </w:pPr>
    </w:p>
    <w:p w14:paraId="315DB51F" w14:textId="72FA46FE" w:rsidR="00DE7F82" w:rsidRPr="002116A0" w:rsidRDefault="00DE7F82">
      <w:pPr>
        <w:rPr>
          <w:lang w:val="en-GB"/>
        </w:rPr>
      </w:pPr>
    </w:p>
    <w:p w14:paraId="06E0935A" w14:textId="77777777" w:rsidR="00CC4A69" w:rsidRPr="002116A0" w:rsidRDefault="00CC4A69">
      <w:pPr>
        <w:rPr>
          <w:lang w:val="en-GB"/>
        </w:rPr>
      </w:pPr>
    </w:p>
    <w:p w14:paraId="7B345739" w14:textId="450CB142" w:rsidR="001707C2" w:rsidRDefault="00845693" w:rsidP="00044F93">
      <w:pPr>
        <w:pStyle w:val="Kop1"/>
        <w:numPr>
          <w:ilvl w:val="0"/>
          <w:numId w:val="10"/>
        </w:numPr>
        <w:rPr>
          <w:lang w:val="en-GB"/>
        </w:rPr>
      </w:pPr>
      <w:bookmarkStart w:id="2" w:name="_Toc136012016"/>
      <w:r w:rsidRPr="002116A0">
        <w:rPr>
          <w:lang w:val="en-GB"/>
        </w:rPr>
        <w:lastRenderedPageBreak/>
        <w:t>Introduction</w:t>
      </w:r>
      <w:bookmarkEnd w:id="2"/>
    </w:p>
    <w:p w14:paraId="22304577" w14:textId="6AECBF91" w:rsidR="00870831" w:rsidRPr="00BD1641" w:rsidRDefault="00870831" w:rsidP="00BD1641">
      <w:pPr>
        <w:spacing w:after="160" w:line="259" w:lineRule="auto"/>
        <w:rPr>
          <w:rFonts w:eastAsiaTheme="minorHAnsi" w:cstheme="minorBidi"/>
          <w:szCs w:val="24"/>
          <w:lang w:val="en-GB"/>
        </w:rPr>
      </w:pPr>
      <w:r w:rsidRPr="00BD1641">
        <w:rPr>
          <w:rFonts w:eastAsiaTheme="minorHAnsi" w:cstheme="minorBidi"/>
          <w:szCs w:val="24"/>
          <w:lang w:val="en-GB"/>
        </w:rPr>
        <w:t xml:space="preserve">For the </w:t>
      </w:r>
      <w:r w:rsidR="002742AC">
        <w:rPr>
          <w:rFonts w:eastAsiaTheme="minorHAnsi" w:cstheme="minorBidi"/>
          <w:szCs w:val="24"/>
          <w:lang w:val="en-GB"/>
        </w:rPr>
        <w:t xml:space="preserve">graduation </w:t>
      </w:r>
      <w:r w:rsidR="00F21317">
        <w:rPr>
          <w:rFonts w:eastAsiaTheme="minorHAnsi" w:cstheme="minorBidi"/>
          <w:szCs w:val="24"/>
          <w:lang w:val="en-GB"/>
        </w:rPr>
        <w:t>internship</w:t>
      </w:r>
      <w:r w:rsidRPr="00BD1641">
        <w:rPr>
          <w:rFonts w:eastAsiaTheme="minorHAnsi" w:cstheme="minorBidi"/>
          <w:szCs w:val="24"/>
          <w:lang w:val="en-GB"/>
        </w:rPr>
        <w:t xml:space="preserve"> at Sligro, an analysis document was created. The document contains a detailed list of the company's various requirements, which were then organized and ranked according to their importance. Additionally, several use cases were developed</w:t>
      </w:r>
      <w:r w:rsidR="008748D7">
        <w:rPr>
          <w:rFonts w:eastAsiaTheme="minorHAnsi" w:cstheme="minorBidi"/>
          <w:szCs w:val="24"/>
          <w:lang w:val="en-GB"/>
        </w:rPr>
        <w:t>.</w:t>
      </w:r>
    </w:p>
    <w:p w14:paraId="741476C8" w14:textId="73F64E8A" w:rsidR="00C508DF" w:rsidRDefault="009F42E0" w:rsidP="00E65701">
      <w:pPr>
        <w:spacing w:after="160" w:line="259" w:lineRule="auto"/>
        <w:rPr>
          <w:rFonts w:eastAsiaTheme="minorHAnsi" w:cstheme="minorBidi"/>
          <w:szCs w:val="24"/>
          <w:lang w:val="en-GB"/>
        </w:rPr>
      </w:pPr>
      <w:r w:rsidRPr="009F42E0">
        <w:rPr>
          <w:rFonts w:eastAsiaTheme="minorHAnsi" w:cstheme="minorBidi"/>
          <w:szCs w:val="24"/>
          <w:lang w:val="en-US"/>
        </w:rPr>
        <w:t xml:space="preserve">The </w:t>
      </w:r>
      <w:r w:rsidR="00111CD7">
        <w:rPr>
          <w:rFonts w:eastAsiaTheme="minorHAnsi" w:cstheme="minorBidi"/>
          <w:szCs w:val="24"/>
          <w:lang w:val="en-US"/>
        </w:rPr>
        <w:t>primary goal</w:t>
      </w:r>
      <w:r w:rsidRPr="009F42E0">
        <w:rPr>
          <w:rFonts w:eastAsiaTheme="minorHAnsi" w:cstheme="minorBidi"/>
          <w:szCs w:val="24"/>
          <w:lang w:val="en-US"/>
        </w:rPr>
        <w:t xml:space="preserve"> of this project </w:t>
      </w:r>
      <w:r w:rsidR="00111CD7">
        <w:rPr>
          <w:rFonts w:eastAsiaTheme="minorHAnsi" w:cstheme="minorBidi"/>
          <w:szCs w:val="24"/>
          <w:lang w:val="en-US"/>
        </w:rPr>
        <w:t>was</w:t>
      </w:r>
      <w:r w:rsidRPr="009F42E0">
        <w:rPr>
          <w:rFonts w:eastAsiaTheme="minorHAnsi" w:cstheme="minorBidi"/>
          <w:szCs w:val="24"/>
          <w:lang w:val="en-US"/>
        </w:rPr>
        <w:t xml:space="preserve"> to investigate whether </w:t>
      </w:r>
      <w:r w:rsidR="00C24705">
        <w:rPr>
          <w:rFonts w:eastAsiaTheme="minorHAnsi" w:cstheme="minorBidi"/>
          <w:szCs w:val="24"/>
          <w:lang w:val="en-US"/>
        </w:rPr>
        <w:t>the current</w:t>
      </w:r>
      <w:r w:rsidRPr="009F42E0">
        <w:rPr>
          <w:rFonts w:eastAsiaTheme="minorHAnsi" w:cstheme="minorBidi"/>
          <w:szCs w:val="24"/>
          <w:lang w:val="en-US"/>
        </w:rPr>
        <w:t xml:space="preserve"> robot </w:t>
      </w:r>
      <w:r w:rsidR="00111CD7">
        <w:rPr>
          <w:rFonts w:eastAsiaTheme="minorHAnsi" w:cstheme="minorBidi"/>
          <w:szCs w:val="24"/>
          <w:lang w:val="en-US"/>
        </w:rPr>
        <w:t>could</w:t>
      </w:r>
      <w:r w:rsidRPr="009F42E0">
        <w:rPr>
          <w:rFonts w:eastAsiaTheme="minorHAnsi" w:cstheme="minorBidi"/>
          <w:szCs w:val="24"/>
          <w:lang w:val="en-US"/>
        </w:rPr>
        <w:t xml:space="preserve"> be optimized, or maybe even replaced for a better option</w:t>
      </w:r>
      <w:r w:rsidR="000302D4">
        <w:rPr>
          <w:rFonts w:eastAsiaTheme="minorHAnsi" w:cstheme="minorBidi"/>
          <w:szCs w:val="24"/>
          <w:lang w:val="en-US"/>
        </w:rPr>
        <w:t>/alternative</w:t>
      </w:r>
      <w:r w:rsidRPr="009F42E0">
        <w:rPr>
          <w:rFonts w:eastAsiaTheme="minorHAnsi" w:cstheme="minorBidi"/>
          <w:szCs w:val="24"/>
          <w:lang w:val="en-US"/>
        </w:rPr>
        <w:t>. It is the first robot that Sligro created at the time, it has never received any further attention in terms of opportunities for improvement, and occasionally has to deal with malfunctions.</w:t>
      </w:r>
      <w:r w:rsidR="00E65701">
        <w:rPr>
          <w:rFonts w:eastAsiaTheme="minorHAnsi" w:cstheme="minorBidi"/>
          <w:szCs w:val="24"/>
          <w:lang w:val="en-US"/>
        </w:rPr>
        <w:t xml:space="preserve"> In order to find out whether it is possible to implement </w:t>
      </w:r>
      <w:r w:rsidR="00870831" w:rsidRPr="00BD1641">
        <w:rPr>
          <w:rFonts w:eastAsiaTheme="minorHAnsi" w:cstheme="minorBidi"/>
          <w:szCs w:val="24"/>
          <w:lang w:val="en-GB"/>
        </w:rPr>
        <w:t>an alternative RPA solution</w:t>
      </w:r>
      <w:r w:rsidR="001B4FF2">
        <w:rPr>
          <w:rFonts w:eastAsiaTheme="minorHAnsi" w:cstheme="minorBidi"/>
          <w:szCs w:val="24"/>
          <w:lang w:val="en-GB"/>
        </w:rPr>
        <w:t xml:space="preserve">, all of the requirements and uses cases </w:t>
      </w:r>
      <w:r w:rsidR="008644A2">
        <w:rPr>
          <w:rFonts w:eastAsiaTheme="minorHAnsi" w:cstheme="minorBidi"/>
          <w:szCs w:val="24"/>
          <w:lang w:val="en-GB"/>
        </w:rPr>
        <w:t>were identified</w:t>
      </w:r>
      <w:r w:rsidR="00824162">
        <w:rPr>
          <w:rFonts w:eastAsiaTheme="minorHAnsi" w:cstheme="minorBidi"/>
          <w:szCs w:val="24"/>
          <w:lang w:val="en-GB"/>
        </w:rPr>
        <w:t xml:space="preserve"> and placed in this document</w:t>
      </w:r>
      <w:r w:rsidR="008644A2">
        <w:rPr>
          <w:rFonts w:eastAsiaTheme="minorHAnsi" w:cstheme="minorBidi"/>
          <w:szCs w:val="24"/>
          <w:lang w:val="en-GB"/>
        </w:rPr>
        <w:t>.</w:t>
      </w:r>
    </w:p>
    <w:p w14:paraId="1081BE81" w14:textId="72AA4970" w:rsidR="00D55591" w:rsidRPr="002116A0" w:rsidRDefault="00D55591" w:rsidP="00D55591">
      <w:pPr>
        <w:spacing w:after="160" w:line="259" w:lineRule="auto"/>
        <w:rPr>
          <w:rFonts w:eastAsiaTheme="minorHAnsi" w:cstheme="minorBidi"/>
          <w:szCs w:val="24"/>
          <w:lang w:val="en-GB"/>
        </w:rPr>
      </w:pPr>
      <w:r w:rsidRPr="002116A0">
        <w:rPr>
          <w:rFonts w:eastAsiaTheme="minorHAnsi" w:cstheme="minorBidi"/>
          <w:szCs w:val="24"/>
          <w:lang w:val="en-GB"/>
        </w:rPr>
        <w:t xml:space="preserve">Overall, this document serves as a </w:t>
      </w:r>
      <w:r>
        <w:rPr>
          <w:rFonts w:eastAsiaTheme="minorHAnsi" w:cstheme="minorBidi"/>
          <w:szCs w:val="24"/>
          <w:lang w:val="en-GB"/>
        </w:rPr>
        <w:t>global overview</w:t>
      </w:r>
      <w:r w:rsidRPr="002116A0">
        <w:rPr>
          <w:rFonts w:eastAsiaTheme="minorHAnsi" w:cstheme="minorBidi"/>
          <w:szCs w:val="24"/>
          <w:lang w:val="en-GB"/>
        </w:rPr>
        <w:t xml:space="preserve"> of the </w:t>
      </w:r>
      <w:r>
        <w:rPr>
          <w:rFonts w:eastAsiaTheme="minorHAnsi" w:cstheme="minorBidi"/>
          <w:szCs w:val="24"/>
          <w:lang w:val="en-GB"/>
        </w:rPr>
        <w:t xml:space="preserve">requirements and use cases that </w:t>
      </w:r>
      <w:r w:rsidR="00513106">
        <w:rPr>
          <w:rFonts w:eastAsiaTheme="minorHAnsi" w:cstheme="minorBidi"/>
          <w:szCs w:val="24"/>
          <w:lang w:val="en-GB"/>
        </w:rPr>
        <w:t>Sligro has for the process</w:t>
      </w:r>
      <w:r w:rsidR="00CA221A">
        <w:rPr>
          <w:rFonts w:eastAsiaTheme="minorHAnsi" w:cstheme="minorBidi"/>
          <w:szCs w:val="24"/>
          <w:lang w:val="en-GB"/>
        </w:rPr>
        <w:t xml:space="preserve"> that was researched</w:t>
      </w:r>
      <w:r w:rsidRPr="002116A0">
        <w:rPr>
          <w:rFonts w:eastAsiaTheme="minorHAnsi" w:cstheme="minorBidi"/>
          <w:szCs w:val="24"/>
          <w:lang w:val="en-GB"/>
        </w:rPr>
        <w:t>. The findings presented in this document are intended to provide a</w:t>
      </w:r>
      <w:r w:rsidR="00513106">
        <w:rPr>
          <w:rFonts w:eastAsiaTheme="minorHAnsi" w:cstheme="minorBidi"/>
          <w:szCs w:val="24"/>
          <w:lang w:val="en-GB"/>
        </w:rPr>
        <w:t xml:space="preserve"> basis for any improvements on the current way of automation</w:t>
      </w:r>
      <w:r w:rsidR="00C47CDB">
        <w:rPr>
          <w:rFonts w:eastAsiaTheme="minorHAnsi" w:cstheme="minorBidi"/>
          <w:szCs w:val="24"/>
          <w:lang w:val="en-GB"/>
        </w:rPr>
        <w:t xml:space="preserve">. </w:t>
      </w:r>
      <w:r w:rsidR="00513106">
        <w:rPr>
          <w:rFonts w:eastAsiaTheme="minorHAnsi" w:cstheme="minorBidi"/>
          <w:szCs w:val="24"/>
          <w:lang w:val="en-GB"/>
        </w:rPr>
        <w:t xml:space="preserve"> </w:t>
      </w:r>
      <w:r w:rsidRPr="002116A0">
        <w:rPr>
          <w:rFonts w:eastAsiaTheme="minorHAnsi" w:cstheme="minorBidi"/>
          <w:szCs w:val="24"/>
          <w:lang w:val="en-GB"/>
        </w:rPr>
        <w:t xml:space="preserve"> </w:t>
      </w:r>
    </w:p>
    <w:p w14:paraId="68C96056" w14:textId="77777777" w:rsidR="00D55591" w:rsidRDefault="00D55591" w:rsidP="00E65701">
      <w:pPr>
        <w:spacing w:after="160" w:line="259" w:lineRule="auto"/>
        <w:rPr>
          <w:rFonts w:eastAsiaTheme="minorHAnsi" w:cstheme="minorBidi"/>
          <w:szCs w:val="24"/>
          <w:lang w:val="en-GB"/>
        </w:rPr>
      </w:pPr>
    </w:p>
    <w:p w14:paraId="6484ABE1" w14:textId="77777777" w:rsidR="00FE2A6C" w:rsidRDefault="00FE2A6C" w:rsidP="00E65701">
      <w:pPr>
        <w:spacing w:after="160" w:line="259" w:lineRule="auto"/>
        <w:rPr>
          <w:rFonts w:eastAsiaTheme="minorHAnsi" w:cstheme="minorBidi"/>
          <w:szCs w:val="24"/>
          <w:lang w:val="en-GB"/>
        </w:rPr>
      </w:pPr>
    </w:p>
    <w:p w14:paraId="58C62662" w14:textId="77777777" w:rsidR="00FE2A6C" w:rsidRDefault="00FE2A6C" w:rsidP="00E65701">
      <w:pPr>
        <w:spacing w:after="160" w:line="259" w:lineRule="auto"/>
        <w:rPr>
          <w:rFonts w:eastAsiaTheme="minorHAnsi" w:cstheme="minorBidi"/>
          <w:szCs w:val="24"/>
          <w:lang w:val="en-GB"/>
        </w:rPr>
      </w:pPr>
    </w:p>
    <w:p w14:paraId="64C83CAF" w14:textId="77777777" w:rsidR="00FE2A6C" w:rsidRDefault="00FE2A6C" w:rsidP="00E65701">
      <w:pPr>
        <w:spacing w:after="160" w:line="259" w:lineRule="auto"/>
        <w:rPr>
          <w:rFonts w:eastAsiaTheme="minorHAnsi" w:cstheme="minorBidi"/>
          <w:szCs w:val="24"/>
          <w:lang w:val="en-GB"/>
        </w:rPr>
      </w:pPr>
    </w:p>
    <w:p w14:paraId="7FD46978" w14:textId="77777777" w:rsidR="00FE2A6C" w:rsidRDefault="00FE2A6C" w:rsidP="00E65701">
      <w:pPr>
        <w:spacing w:after="160" w:line="259" w:lineRule="auto"/>
        <w:rPr>
          <w:rFonts w:eastAsiaTheme="minorHAnsi" w:cstheme="minorBidi"/>
          <w:szCs w:val="24"/>
          <w:lang w:val="en-GB"/>
        </w:rPr>
      </w:pPr>
    </w:p>
    <w:p w14:paraId="12AF9E3E" w14:textId="77777777" w:rsidR="00FE2A6C" w:rsidRDefault="00FE2A6C" w:rsidP="00E65701">
      <w:pPr>
        <w:spacing w:after="160" w:line="259" w:lineRule="auto"/>
        <w:rPr>
          <w:rFonts w:eastAsiaTheme="minorHAnsi" w:cstheme="minorBidi"/>
          <w:szCs w:val="24"/>
          <w:lang w:val="en-GB"/>
        </w:rPr>
      </w:pPr>
    </w:p>
    <w:p w14:paraId="6BC2C01C" w14:textId="77777777" w:rsidR="00FE2A6C" w:rsidRDefault="00FE2A6C" w:rsidP="00E65701">
      <w:pPr>
        <w:spacing w:after="160" w:line="259" w:lineRule="auto"/>
        <w:rPr>
          <w:rFonts w:eastAsiaTheme="minorHAnsi" w:cstheme="minorBidi"/>
          <w:szCs w:val="24"/>
          <w:lang w:val="en-GB"/>
        </w:rPr>
      </w:pPr>
    </w:p>
    <w:p w14:paraId="1DD18844" w14:textId="77777777" w:rsidR="00FE2A6C" w:rsidRDefault="00FE2A6C" w:rsidP="00E65701">
      <w:pPr>
        <w:spacing w:after="160" w:line="259" w:lineRule="auto"/>
        <w:rPr>
          <w:rFonts w:eastAsiaTheme="minorHAnsi" w:cstheme="minorBidi"/>
          <w:szCs w:val="24"/>
          <w:lang w:val="en-GB"/>
        </w:rPr>
      </w:pPr>
    </w:p>
    <w:p w14:paraId="6F868013" w14:textId="77777777" w:rsidR="00FE2A6C" w:rsidRDefault="00FE2A6C" w:rsidP="00E65701">
      <w:pPr>
        <w:spacing w:after="160" w:line="259" w:lineRule="auto"/>
        <w:rPr>
          <w:rFonts w:eastAsiaTheme="minorHAnsi" w:cstheme="minorBidi"/>
          <w:szCs w:val="24"/>
          <w:lang w:val="en-GB"/>
        </w:rPr>
      </w:pPr>
    </w:p>
    <w:p w14:paraId="228B8787" w14:textId="77777777" w:rsidR="00FE2A6C" w:rsidRDefault="00FE2A6C" w:rsidP="00E65701">
      <w:pPr>
        <w:spacing w:after="160" w:line="259" w:lineRule="auto"/>
        <w:rPr>
          <w:rFonts w:eastAsiaTheme="minorHAnsi" w:cstheme="minorBidi"/>
          <w:szCs w:val="24"/>
          <w:lang w:val="en-GB"/>
        </w:rPr>
      </w:pPr>
    </w:p>
    <w:p w14:paraId="3649C1FA" w14:textId="77777777" w:rsidR="00FE2A6C" w:rsidRDefault="00FE2A6C" w:rsidP="00E65701">
      <w:pPr>
        <w:spacing w:after="160" w:line="259" w:lineRule="auto"/>
        <w:rPr>
          <w:rFonts w:eastAsiaTheme="minorHAnsi" w:cstheme="minorBidi"/>
          <w:szCs w:val="24"/>
          <w:lang w:val="en-GB"/>
        </w:rPr>
      </w:pPr>
    </w:p>
    <w:p w14:paraId="07D51102" w14:textId="77777777" w:rsidR="00FE2A6C" w:rsidRDefault="00FE2A6C" w:rsidP="00E65701">
      <w:pPr>
        <w:spacing w:after="160" w:line="259" w:lineRule="auto"/>
        <w:rPr>
          <w:rFonts w:eastAsiaTheme="minorHAnsi" w:cstheme="minorBidi"/>
          <w:szCs w:val="24"/>
          <w:lang w:val="en-GB"/>
        </w:rPr>
      </w:pPr>
    </w:p>
    <w:p w14:paraId="00710C62" w14:textId="77777777" w:rsidR="00FE2A6C" w:rsidRDefault="00FE2A6C" w:rsidP="00E65701">
      <w:pPr>
        <w:spacing w:after="160" w:line="259" w:lineRule="auto"/>
        <w:rPr>
          <w:rFonts w:eastAsiaTheme="minorHAnsi" w:cstheme="minorBidi"/>
          <w:szCs w:val="24"/>
          <w:lang w:val="en-GB"/>
        </w:rPr>
      </w:pPr>
    </w:p>
    <w:p w14:paraId="4966FC03" w14:textId="77777777" w:rsidR="00FE2A6C" w:rsidRDefault="00FE2A6C" w:rsidP="00E65701">
      <w:pPr>
        <w:spacing w:after="160" w:line="259" w:lineRule="auto"/>
        <w:rPr>
          <w:rFonts w:eastAsiaTheme="minorHAnsi" w:cstheme="minorBidi"/>
          <w:szCs w:val="24"/>
          <w:lang w:val="en-GB"/>
        </w:rPr>
      </w:pPr>
    </w:p>
    <w:p w14:paraId="1897C89E" w14:textId="77777777" w:rsidR="00FE2A6C" w:rsidRDefault="00FE2A6C" w:rsidP="00E65701">
      <w:pPr>
        <w:spacing w:after="160" w:line="259" w:lineRule="auto"/>
        <w:rPr>
          <w:rFonts w:eastAsiaTheme="minorHAnsi" w:cstheme="minorBidi"/>
          <w:szCs w:val="24"/>
          <w:lang w:val="en-GB"/>
        </w:rPr>
      </w:pPr>
    </w:p>
    <w:p w14:paraId="73E0C663" w14:textId="77777777" w:rsidR="00FE2A6C" w:rsidRDefault="00FE2A6C" w:rsidP="00E65701">
      <w:pPr>
        <w:spacing w:after="160" w:line="259" w:lineRule="auto"/>
        <w:rPr>
          <w:rFonts w:eastAsiaTheme="minorHAnsi" w:cstheme="minorBidi"/>
          <w:szCs w:val="24"/>
          <w:lang w:val="en-GB"/>
        </w:rPr>
      </w:pPr>
    </w:p>
    <w:p w14:paraId="291D2B52" w14:textId="37DD4E1D" w:rsidR="00FE2A6C" w:rsidRDefault="00FE2A6C" w:rsidP="00E65701">
      <w:pPr>
        <w:spacing w:after="160" w:line="259" w:lineRule="auto"/>
        <w:rPr>
          <w:rFonts w:eastAsiaTheme="minorHAnsi" w:cstheme="minorBidi"/>
          <w:szCs w:val="24"/>
          <w:lang w:val="en-GB"/>
        </w:rPr>
      </w:pPr>
    </w:p>
    <w:p w14:paraId="595E9A7E" w14:textId="3A4F7475" w:rsidR="00EE600C" w:rsidRDefault="00EE600C" w:rsidP="00920FC4">
      <w:pPr>
        <w:pStyle w:val="Kop1"/>
        <w:numPr>
          <w:ilvl w:val="0"/>
          <w:numId w:val="10"/>
        </w:numPr>
        <w:rPr>
          <w:lang w:val="en-GB"/>
        </w:rPr>
      </w:pPr>
      <w:bookmarkStart w:id="3" w:name="_Toc136012017"/>
      <w:r>
        <w:rPr>
          <w:lang w:val="en-GB"/>
        </w:rPr>
        <w:lastRenderedPageBreak/>
        <w:t>Requirements</w:t>
      </w:r>
      <w:bookmarkEnd w:id="3"/>
    </w:p>
    <w:p w14:paraId="0507297F" w14:textId="1F0791B3" w:rsidR="00BB4E22" w:rsidRPr="00BB4E22" w:rsidRDefault="00BB4E22" w:rsidP="00BB4E22">
      <w:pPr>
        <w:spacing w:after="160" w:line="259" w:lineRule="auto"/>
        <w:rPr>
          <w:rFonts w:eastAsiaTheme="minorHAnsi" w:cstheme="minorBidi"/>
          <w:szCs w:val="24"/>
          <w:lang w:val="en-GB"/>
        </w:rPr>
      </w:pPr>
      <w:r w:rsidRPr="00BB4E22">
        <w:rPr>
          <w:rFonts w:eastAsiaTheme="minorHAnsi" w:cstheme="minorBidi"/>
          <w:szCs w:val="24"/>
          <w:lang w:val="en-GB"/>
        </w:rPr>
        <w:t xml:space="preserve">This chapter provides a list of the requirements for </w:t>
      </w:r>
      <w:r>
        <w:rPr>
          <w:rFonts w:eastAsiaTheme="minorHAnsi" w:cstheme="minorBidi"/>
          <w:szCs w:val="24"/>
          <w:lang w:val="en-GB"/>
        </w:rPr>
        <w:t>the</w:t>
      </w:r>
      <w:r w:rsidRPr="00BB4E22">
        <w:rPr>
          <w:rFonts w:eastAsiaTheme="minorHAnsi" w:cstheme="minorBidi"/>
          <w:szCs w:val="24"/>
          <w:lang w:val="en-GB"/>
        </w:rPr>
        <w:t xml:space="preserve"> project as outlined by the company. The </w:t>
      </w:r>
      <w:proofErr w:type="spellStart"/>
      <w:r w:rsidRPr="00BB4E22">
        <w:rPr>
          <w:rFonts w:eastAsiaTheme="minorHAnsi" w:cstheme="minorBidi"/>
          <w:szCs w:val="24"/>
          <w:lang w:val="en-GB"/>
        </w:rPr>
        <w:t>MoSCoW</w:t>
      </w:r>
      <w:proofErr w:type="spellEnd"/>
      <w:r w:rsidR="000302D4">
        <w:rPr>
          <w:rFonts w:eastAsiaTheme="minorHAnsi" w:cstheme="minorBidi"/>
          <w:szCs w:val="24"/>
          <w:lang w:val="en-GB"/>
        </w:rPr>
        <w:t>-</w:t>
      </w:r>
      <w:r w:rsidRPr="00BB4E22">
        <w:rPr>
          <w:rFonts w:eastAsiaTheme="minorHAnsi" w:cstheme="minorBidi"/>
          <w:szCs w:val="24"/>
          <w:lang w:val="en-GB"/>
        </w:rPr>
        <w:t>method</w:t>
      </w:r>
      <w:r w:rsidR="00153FEF">
        <w:rPr>
          <w:rStyle w:val="Voetnootmarkering"/>
          <w:rFonts w:eastAsiaTheme="minorHAnsi" w:cstheme="minorBidi"/>
          <w:szCs w:val="24"/>
          <w:lang w:val="en-GB"/>
        </w:rPr>
        <w:footnoteReference w:id="1"/>
      </w:r>
      <w:r w:rsidRPr="00BB4E22">
        <w:rPr>
          <w:rFonts w:eastAsiaTheme="minorHAnsi" w:cstheme="minorBidi"/>
          <w:szCs w:val="24"/>
          <w:lang w:val="en-GB"/>
        </w:rPr>
        <w:t xml:space="preserve"> is used to organize the requirements into four categories based on their priority</w:t>
      </w:r>
      <w:r w:rsidR="00495E1E">
        <w:rPr>
          <w:rFonts w:eastAsiaTheme="minorHAnsi" w:cstheme="minorBidi"/>
          <w:szCs w:val="24"/>
          <w:lang w:val="en-GB"/>
        </w:rPr>
        <w:t>. These categories are</w:t>
      </w:r>
      <w:r w:rsidRPr="00BB4E22">
        <w:rPr>
          <w:rFonts w:eastAsiaTheme="minorHAnsi" w:cstheme="minorBidi"/>
          <w:szCs w:val="24"/>
          <w:lang w:val="en-GB"/>
        </w:rPr>
        <w:t xml:space="preserve"> Must have, Should have, Could have, and Won't have, which will provide an overview of the importance of each requirement.</w:t>
      </w:r>
    </w:p>
    <w:p w14:paraId="7F1AAFA7" w14:textId="7D893F03" w:rsidR="00BB4E22" w:rsidRPr="00BB4E22" w:rsidRDefault="0008129F" w:rsidP="00BB4E22">
      <w:pPr>
        <w:spacing w:after="160" w:line="259" w:lineRule="auto"/>
        <w:rPr>
          <w:rFonts w:eastAsiaTheme="minorHAnsi" w:cstheme="minorBidi"/>
          <w:szCs w:val="24"/>
          <w:lang w:val="en-GB"/>
        </w:rPr>
      </w:pPr>
      <w:r w:rsidRPr="0008129F">
        <w:rPr>
          <w:rFonts w:eastAsiaTheme="minorHAnsi" w:cstheme="minorBidi"/>
          <w:szCs w:val="24"/>
          <w:lang w:val="en-GB"/>
        </w:rPr>
        <w:t>The requirements were gathered through interviews</w:t>
      </w:r>
      <w:r w:rsidR="00C732E2">
        <w:rPr>
          <w:rFonts w:eastAsiaTheme="minorHAnsi" w:cstheme="minorBidi"/>
          <w:szCs w:val="24"/>
          <w:lang w:val="en-GB"/>
        </w:rPr>
        <w:t>,</w:t>
      </w:r>
      <w:r w:rsidRPr="0008129F">
        <w:rPr>
          <w:rFonts w:eastAsiaTheme="minorHAnsi" w:cstheme="minorBidi"/>
          <w:szCs w:val="24"/>
          <w:lang w:val="en-GB"/>
        </w:rPr>
        <w:t xml:space="preserve"> observations</w:t>
      </w:r>
      <w:r w:rsidR="00C732E2">
        <w:rPr>
          <w:rFonts w:eastAsiaTheme="minorHAnsi" w:cstheme="minorBidi"/>
          <w:szCs w:val="24"/>
          <w:lang w:val="en-GB"/>
        </w:rPr>
        <w:t xml:space="preserve"> and discussions</w:t>
      </w:r>
      <w:r w:rsidRPr="0008129F">
        <w:rPr>
          <w:rFonts w:eastAsiaTheme="minorHAnsi" w:cstheme="minorBidi"/>
          <w:szCs w:val="24"/>
          <w:lang w:val="en-GB"/>
        </w:rPr>
        <w:t xml:space="preserve"> providing a clear understanding of the needs</w:t>
      </w:r>
      <w:r w:rsidR="00BB4E22" w:rsidRPr="00BB4E22">
        <w:rPr>
          <w:rFonts w:eastAsiaTheme="minorHAnsi" w:cstheme="minorBidi"/>
          <w:szCs w:val="24"/>
          <w:lang w:val="en-GB"/>
        </w:rPr>
        <w:t xml:space="preserve">. </w:t>
      </w:r>
      <w:r w:rsidR="00C732E2">
        <w:rPr>
          <w:rFonts w:eastAsiaTheme="minorHAnsi" w:cstheme="minorBidi"/>
          <w:szCs w:val="24"/>
          <w:lang w:val="en-GB"/>
        </w:rPr>
        <w:t>This helped to</w:t>
      </w:r>
      <w:r w:rsidR="00BB4E22" w:rsidRPr="00BB4E22">
        <w:rPr>
          <w:rFonts w:eastAsiaTheme="minorHAnsi" w:cstheme="minorBidi"/>
          <w:szCs w:val="24"/>
          <w:lang w:val="en-GB"/>
        </w:rPr>
        <w:t xml:space="preserve"> clarify the company's objectives and determine the necessary features for the project's success. Based on the obtained information</w:t>
      </w:r>
      <w:r w:rsidR="00AE6F84">
        <w:rPr>
          <w:rFonts w:eastAsiaTheme="minorHAnsi" w:cstheme="minorBidi"/>
          <w:szCs w:val="24"/>
          <w:lang w:val="en-GB"/>
        </w:rPr>
        <w:t xml:space="preserve"> and the research document</w:t>
      </w:r>
      <w:r w:rsidR="00BB4E22" w:rsidRPr="00BB4E22">
        <w:rPr>
          <w:rFonts w:eastAsiaTheme="minorHAnsi" w:cstheme="minorBidi"/>
          <w:szCs w:val="24"/>
          <w:lang w:val="en-GB"/>
        </w:rPr>
        <w:t>, a list of requirements was created to meet the company's goals.</w:t>
      </w:r>
    </w:p>
    <w:p w14:paraId="29FAF4F0" w14:textId="5FCC126B" w:rsidR="00BB4E22" w:rsidRPr="00BB4E22" w:rsidRDefault="00153FEF" w:rsidP="00BB4E22">
      <w:pPr>
        <w:spacing w:after="160" w:line="259" w:lineRule="auto"/>
        <w:rPr>
          <w:rFonts w:eastAsiaTheme="minorHAnsi" w:cstheme="minorBidi"/>
          <w:szCs w:val="24"/>
          <w:lang w:val="en-GB"/>
        </w:rPr>
      </w:pPr>
      <w:r>
        <w:rPr>
          <w:rFonts w:eastAsiaTheme="minorHAnsi" w:cstheme="minorBidi"/>
          <w:szCs w:val="24"/>
          <w:lang w:val="en-GB"/>
        </w:rPr>
        <w:t>By u</w:t>
      </w:r>
      <w:r w:rsidR="00BB4E22" w:rsidRPr="00BB4E22">
        <w:rPr>
          <w:rFonts w:eastAsiaTheme="minorHAnsi" w:cstheme="minorBidi"/>
          <w:szCs w:val="24"/>
          <w:lang w:val="en-GB"/>
        </w:rPr>
        <w:t xml:space="preserve">sing the </w:t>
      </w:r>
      <w:proofErr w:type="spellStart"/>
      <w:r w:rsidR="00BB4E22" w:rsidRPr="00BB4E22">
        <w:rPr>
          <w:rFonts w:eastAsiaTheme="minorHAnsi" w:cstheme="minorBidi"/>
          <w:szCs w:val="24"/>
          <w:lang w:val="en-GB"/>
        </w:rPr>
        <w:t>MoSCoW</w:t>
      </w:r>
      <w:proofErr w:type="spellEnd"/>
      <w:r w:rsidR="000302D4">
        <w:rPr>
          <w:rFonts w:eastAsiaTheme="minorHAnsi" w:cstheme="minorBidi"/>
          <w:szCs w:val="24"/>
          <w:lang w:val="en-GB"/>
        </w:rPr>
        <w:t>-</w:t>
      </w:r>
      <w:r w:rsidR="00BB4E22" w:rsidRPr="00BB4E22">
        <w:rPr>
          <w:rFonts w:eastAsiaTheme="minorHAnsi" w:cstheme="minorBidi"/>
          <w:szCs w:val="24"/>
          <w:lang w:val="en-GB"/>
        </w:rPr>
        <w:t>method, the requirements</w:t>
      </w:r>
      <w:r w:rsidR="00C732E2">
        <w:rPr>
          <w:rFonts w:eastAsiaTheme="minorHAnsi" w:cstheme="minorBidi"/>
          <w:szCs w:val="24"/>
          <w:lang w:val="en-GB"/>
        </w:rPr>
        <w:t xml:space="preserve"> were </w:t>
      </w:r>
      <w:r w:rsidR="00C732E2" w:rsidRPr="00BB4E22">
        <w:rPr>
          <w:rFonts w:eastAsiaTheme="minorHAnsi" w:cstheme="minorBidi"/>
          <w:szCs w:val="24"/>
          <w:lang w:val="en-GB"/>
        </w:rPr>
        <w:t>prioritized</w:t>
      </w:r>
      <w:r w:rsidR="00BB4E22" w:rsidRPr="00BB4E22">
        <w:rPr>
          <w:rFonts w:eastAsiaTheme="minorHAnsi" w:cstheme="minorBidi"/>
          <w:szCs w:val="24"/>
          <w:lang w:val="en-GB"/>
        </w:rPr>
        <w:t xml:space="preserve"> based on their importance. The Must have requirements were given the highest priority, followed by the Should have requirements, and then </w:t>
      </w:r>
      <w:proofErr w:type="spellStart"/>
      <w:r w:rsidR="00BB4E22" w:rsidRPr="00BB4E22">
        <w:rPr>
          <w:rFonts w:eastAsiaTheme="minorHAnsi" w:cstheme="minorBidi"/>
          <w:szCs w:val="24"/>
          <w:lang w:val="en-GB"/>
        </w:rPr>
        <w:t>the</w:t>
      </w:r>
      <w:proofErr w:type="spellEnd"/>
      <w:r w:rsidR="00BB4E22" w:rsidRPr="00BB4E22">
        <w:rPr>
          <w:rFonts w:eastAsiaTheme="minorHAnsi" w:cstheme="minorBidi"/>
          <w:szCs w:val="24"/>
          <w:lang w:val="en-GB"/>
        </w:rPr>
        <w:t xml:space="preserve"> Could have requirements. The Won't have requirements were excluded from the project</w:t>
      </w:r>
      <w:r w:rsidR="00E74DCA">
        <w:rPr>
          <w:rFonts w:eastAsiaTheme="minorHAnsi" w:cstheme="minorBidi"/>
          <w:szCs w:val="24"/>
          <w:lang w:val="en-GB"/>
        </w:rPr>
        <w:t xml:space="preserve"> as there are none</w:t>
      </w:r>
      <w:r w:rsidR="00BB4E22" w:rsidRPr="00BB4E22">
        <w:rPr>
          <w:rFonts w:eastAsiaTheme="minorHAnsi" w:cstheme="minorBidi"/>
          <w:szCs w:val="24"/>
          <w:lang w:val="en-GB"/>
        </w:rPr>
        <w:t xml:space="preserve">. By prioritizing the Must have requirements, </w:t>
      </w:r>
      <w:r w:rsidR="00451556">
        <w:rPr>
          <w:rFonts w:eastAsiaTheme="minorHAnsi" w:cstheme="minorBidi"/>
          <w:szCs w:val="24"/>
          <w:lang w:val="en-GB"/>
        </w:rPr>
        <w:t xml:space="preserve">it </w:t>
      </w:r>
      <w:r w:rsidR="00345E2E">
        <w:rPr>
          <w:rFonts w:eastAsiaTheme="minorHAnsi" w:cstheme="minorBidi"/>
          <w:szCs w:val="24"/>
          <w:lang w:val="en-GB"/>
        </w:rPr>
        <w:t>was</w:t>
      </w:r>
      <w:r w:rsidR="00BB4E22" w:rsidRPr="00BB4E22">
        <w:rPr>
          <w:rFonts w:eastAsiaTheme="minorHAnsi" w:cstheme="minorBidi"/>
          <w:szCs w:val="24"/>
          <w:lang w:val="en-GB"/>
        </w:rPr>
        <w:t xml:space="preserve"> ensured that the most critical features were implemented first, and the project met the company's primary needs.</w:t>
      </w:r>
    </w:p>
    <w:p w14:paraId="6D350D8E" w14:textId="13B32D1C" w:rsidR="005030F3" w:rsidRPr="000C0C9F" w:rsidRDefault="00BB4E22" w:rsidP="000C0C9F">
      <w:pPr>
        <w:spacing w:after="160" w:line="259" w:lineRule="auto"/>
        <w:rPr>
          <w:rFonts w:eastAsiaTheme="minorHAnsi" w:cstheme="minorBidi"/>
          <w:szCs w:val="24"/>
          <w:lang w:val="en-GB"/>
        </w:rPr>
      </w:pPr>
      <w:r w:rsidRPr="00BB4E22">
        <w:rPr>
          <w:rFonts w:eastAsiaTheme="minorHAnsi" w:cstheme="minorBidi"/>
          <w:szCs w:val="24"/>
          <w:lang w:val="en-GB"/>
        </w:rPr>
        <w:t>To make the requirements easier to reference throughout the development process, they were numbered (R</w:t>
      </w:r>
      <w:r w:rsidR="00C24705">
        <w:rPr>
          <w:rFonts w:eastAsiaTheme="minorHAnsi" w:cstheme="minorBidi"/>
          <w:szCs w:val="24"/>
          <w:lang w:val="en-GB"/>
        </w:rPr>
        <w:t xml:space="preserve"> + </w:t>
      </w:r>
      <w:r w:rsidRPr="00BB4E22">
        <w:rPr>
          <w:rFonts w:eastAsiaTheme="minorHAnsi" w:cstheme="minorBidi"/>
          <w:szCs w:val="24"/>
          <w:lang w:val="en-GB"/>
        </w:rPr>
        <w:t>number</w:t>
      </w:r>
      <w:r w:rsidR="00C24705">
        <w:rPr>
          <w:rFonts w:eastAsiaTheme="minorHAnsi" w:cstheme="minorBidi"/>
          <w:szCs w:val="24"/>
          <w:lang w:val="en-GB"/>
        </w:rPr>
        <w:t xml:space="preserve"> of the requirement</w:t>
      </w:r>
      <w:r w:rsidRPr="00BB4E22">
        <w:rPr>
          <w:rFonts w:eastAsiaTheme="minorHAnsi" w:cstheme="minorBidi"/>
          <w:szCs w:val="24"/>
          <w:lang w:val="en-GB"/>
        </w:rPr>
        <w:t>)</w:t>
      </w:r>
      <w:r w:rsidR="00123CB8">
        <w:rPr>
          <w:rFonts w:eastAsiaTheme="minorHAnsi" w:cstheme="minorBidi"/>
          <w:szCs w:val="24"/>
          <w:lang w:val="en-GB"/>
        </w:rPr>
        <w:t xml:space="preserve">, which helps </w:t>
      </w:r>
      <w:r w:rsidRPr="00BB4E22">
        <w:rPr>
          <w:rFonts w:eastAsiaTheme="minorHAnsi" w:cstheme="minorBidi"/>
          <w:szCs w:val="24"/>
          <w:lang w:val="en-GB"/>
        </w:rPr>
        <w:t>the identification and referencing of the requirements during the project's development.</w:t>
      </w:r>
    </w:p>
    <w:p w14:paraId="42DB3062" w14:textId="7CFD6225" w:rsidR="00FE2A6C" w:rsidRDefault="0026717B" w:rsidP="00571B5A">
      <w:pPr>
        <w:pStyle w:val="Kop2"/>
      </w:pPr>
      <w:bookmarkStart w:id="4" w:name="_Toc136012018"/>
      <w:r>
        <w:t>Must haves</w:t>
      </w:r>
      <w:bookmarkEnd w:id="4"/>
    </w:p>
    <w:p w14:paraId="1DF73C21" w14:textId="6D940F2B" w:rsidR="002170D6" w:rsidRPr="002170D6" w:rsidRDefault="002170D6" w:rsidP="002170D6">
      <w:pPr>
        <w:rPr>
          <w:lang w:val="en-US"/>
        </w:rPr>
      </w:pPr>
      <w:r>
        <w:rPr>
          <w:lang w:val="en-US"/>
        </w:rPr>
        <w:t xml:space="preserve">There are many must haves that the robot already </w:t>
      </w:r>
      <w:r w:rsidR="00B43D42">
        <w:rPr>
          <w:lang w:val="en-US"/>
        </w:rPr>
        <w:t>performs, and an alternative must be able to</w:t>
      </w:r>
      <w:r w:rsidR="008C29E1">
        <w:rPr>
          <w:lang w:val="en-US"/>
        </w:rPr>
        <w:t xml:space="preserve"> perform these as well.</w:t>
      </w:r>
    </w:p>
    <w:p w14:paraId="692772B8" w14:textId="3633FDD5" w:rsidR="000C0C9F" w:rsidRPr="00BC0ADE" w:rsidRDefault="00E906EB" w:rsidP="00BC0ADE">
      <w:pPr>
        <w:pStyle w:val="Lijstalinea"/>
        <w:numPr>
          <w:ilvl w:val="0"/>
          <w:numId w:val="26"/>
        </w:numPr>
        <w:rPr>
          <w:lang w:val="en-US"/>
        </w:rPr>
      </w:pPr>
      <w:r w:rsidRPr="00BC0ADE">
        <w:rPr>
          <w:lang w:val="en-US"/>
        </w:rPr>
        <w:t>R01:</w:t>
      </w:r>
      <w:r w:rsidR="0038190C">
        <w:rPr>
          <w:lang w:val="en-US"/>
        </w:rPr>
        <w:t xml:space="preserve"> </w:t>
      </w:r>
      <w:r w:rsidR="000C0643" w:rsidRPr="000C0643">
        <w:rPr>
          <w:lang w:val="en-US"/>
        </w:rPr>
        <w:t>Check whether there are any unprocessed financial transactions</w:t>
      </w:r>
      <w:r w:rsidR="000C0643">
        <w:rPr>
          <w:lang w:val="en-US"/>
        </w:rPr>
        <w:t>.</w:t>
      </w:r>
    </w:p>
    <w:p w14:paraId="2C96BC57" w14:textId="5F171FAD" w:rsidR="00E906EB" w:rsidRPr="00BC0ADE" w:rsidRDefault="00E906EB" w:rsidP="00BC0ADE">
      <w:pPr>
        <w:pStyle w:val="Lijstalinea"/>
        <w:numPr>
          <w:ilvl w:val="0"/>
          <w:numId w:val="26"/>
        </w:numPr>
        <w:rPr>
          <w:lang w:val="en-US"/>
        </w:rPr>
      </w:pPr>
      <w:r w:rsidRPr="00BC0ADE">
        <w:rPr>
          <w:lang w:val="en-US"/>
        </w:rPr>
        <w:t>R02:</w:t>
      </w:r>
      <w:r w:rsidR="009B109D">
        <w:rPr>
          <w:lang w:val="en-US"/>
        </w:rPr>
        <w:t xml:space="preserve"> Printing documents on the AS400 system.</w:t>
      </w:r>
    </w:p>
    <w:p w14:paraId="3E3D624B" w14:textId="3B68793B" w:rsidR="00E906EB" w:rsidRDefault="00E906EB" w:rsidP="00BC0ADE">
      <w:pPr>
        <w:pStyle w:val="Lijstalinea"/>
        <w:numPr>
          <w:ilvl w:val="0"/>
          <w:numId w:val="26"/>
        </w:numPr>
        <w:rPr>
          <w:lang w:val="en-US"/>
        </w:rPr>
      </w:pPr>
      <w:r w:rsidRPr="00BC0ADE">
        <w:rPr>
          <w:lang w:val="en-US"/>
        </w:rPr>
        <w:t>R03:</w:t>
      </w:r>
      <w:r w:rsidR="00A31D4A">
        <w:rPr>
          <w:lang w:val="en-US"/>
        </w:rPr>
        <w:t xml:space="preserve"> </w:t>
      </w:r>
      <w:r w:rsidR="00A31D4A" w:rsidRPr="00A31D4A">
        <w:rPr>
          <w:lang w:val="en-US"/>
        </w:rPr>
        <w:t>Data collection and processing</w:t>
      </w:r>
      <w:r w:rsidR="008652DE">
        <w:rPr>
          <w:lang w:val="en-US"/>
        </w:rPr>
        <w:t xml:space="preserve"> in Excel</w:t>
      </w:r>
      <w:r w:rsidR="00D905FB">
        <w:rPr>
          <w:lang w:val="en-US"/>
        </w:rPr>
        <w:t>.</w:t>
      </w:r>
    </w:p>
    <w:p w14:paraId="19003FF0" w14:textId="306D4A70" w:rsidR="00A31D4A" w:rsidRPr="00BC0ADE" w:rsidRDefault="00A31D4A" w:rsidP="00BC0ADE">
      <w:pPr>
        <w:pStyle w:val="Lijstalinea"/>
        <w:numPr>
          <w:ilvl w:val="0"/>
          <w:numId w:val="26"/>
        </w:numPr>
        <w:rPr>
          <w:lang w:val="en-US"/>
        </w:rPr>
      </w:pPr>
      <w:r>
        <w:rPr>
          <w:lang w:val="en-US"/>
        </w:rPr>
        <w:t>R04:</w:t>
      </w:r>
      <w:r w:rsidR="00113F94">
        <w:rPr>
          <w:lang w:val="en-US"/>
        </w:rPr>
        <w:t xml:space="preserve"> </w:t>
      </w:r>
      <w:r w:rsidR="00A920A3">
        <w:rPr>
          <w:lang w:val="en-US"/>
        </w:rPr>
        <w:t xml:space="preserve">Converting and sending lists </w:t>
      </w:r>
      <w:r w:rsidR="00931E55">
        <w:rPr>
          <w:lang w:val="en-US"/>
        </w:rPr>
        <w:t>from</w:t>
      </w:r>
      <w:r w:rsidR="00A920A3">
        <w:rPr>
          <w:lang w:val="en-US"/>
        </w:rPr>
        <w:t xml:space="preserve"> the AS400 system </w:t>
      </w:r>
      <w:r w:rsidR="00931E55">
        <w:rPr>
          <w:lang w:val="en-US"/>
        </w:rPr>
        <w:t>to other systems</w:t>
      </w:r>
      <w:r w:rsidR="00D905FB">
        <w:rPr>
          <w:lang w:val="en-US"/>
        </w:rPr>
        <w:t>.</w:t>
      </w:r>
    </w:p>
    <w:p w14:paraId="01B0B536" w14:textId="75BC41F3" w:rsidR="0026717B" w:rsidRDefault="0026717B" w:rsidP="00571B5A">
      <w:pPr>
        <w:pStyle w:val="Kop2"/>
      </w:pPr>
      <w:bookmarkStart w:id="5" w:name="_Toc136012019"/>
      <w:r>
        <w:t>Should haves</w:t>
      </w:r>
      <w:bookmarkEnd w:id="5"/>
    </w:p>
    <w:p w14:paraId="76D45F2D" w14:textId="48EF561D" w:rsidR="00474F43" w:rsidRDefault="00474F43" w:rsidP="00474F43">
      <w:pPr>
        <w:pStyle w:val="Lijstalinea"/>
        <w:numPr>
          <w:ilvl w:val="0"/>
          <w:numId w:val="26"/>
        </w:numPr>
        <w:rPr>
          <w:lang w:val="en-US"/>
        </w:rPr>
      </w:pPr>
      <w:r>
        <w:rPr>
          <w:lang w:val="en-US"/>
        </w:rPr>
        <w:t xml:space="preserve">R05: </w:t>
      </w:r>
      <w:r w:rsidR="007577A5">
        <w:rPr>
          <w:lang w:val="en-US"/>
        </w:rPr>
        <w:t>Notification</w:t>
      </w:r>
      <w:r w:rsidR="00F6347F">
        <w:rPr>
          <w:lang w:val="en-US"/>
        </w:rPr>
        <w:t>s</w:t>
      </w:r>
      <w:r w:rsidR="007577A5">
        <w:rPr>
          <w:lang w:val="en-US"/>
        </w:rPr>
        <w:t xml:space="preserve"> </w:t>
      </w:r>
      <w:r w:rsidR="00F6347F">
        <w:rPr>
          <w:lang w:val="en-US"/>
        </w:rPr>
        <w:t>when required documents are missing.</w:t>
      </w:r>
    </w:p>
    <w:p w14:paraId="1C7CD814" w14:textId="3FE23B32" w:rsidR="00F6347F" w:rsidRPr="00474F43" w:rsidRDefault="00F6347F" w:rsidP="00474F43">
      <w:pPr>
        <w:pStyle w:val="Lijstalinea"/>
        <w:numPr>
          <w:ilvl w:val="0"/>
          <w:numId w:val="26"/>
        </w:numPr>
        <w:rPr>
          <w:lang w:val="en-US"/>
        </w:rPr>
      </w:pPr>
      <w:r>
        <w:rPr>
          <w:lang w:val="en-US"/>
        </w:rPr>
        <w:t xml:space="preserve">R06: Notifications when </w:t>
      </w:r>
      <w:r w:rsidR="00931A6B">
        <w:rPr>
          <w:lang w:val="en-US"/>
        </w:rPr>
        <w:t>there are still unprocessed</w:t>
      </w:r>
      <w:r w:rsidR="004859BD">
        <w:rPr>
          <w:lang w:val="en-US"/>
        </w:rPr>
        <w:t xml:space="preserve"> financial transactions.</w:t>
      </w:r>
    </w:p>
    <w:p w14:paraId="3A1FCA73" w14:textId="0451EAD0" w:rsidR="0026717B" w:rsidRDefault="0026717B" w:rsidP="00571B5A">
      <w:pPr>
        <w:pStyle w:val="Kop2"/>
      </w:pPr>
      <w:bookmarkStart w:id="6" w:name="_Toc136012020"/>
      <w:r>
        <w:t>Could haves</w:t>
      </w:r>
      <w:bookmarkEnd w:id="6"/>
    </w:p>
    <w:p w14:paraId="64529179" w14:textId="05FE687B" w:rsidR="00D07CD0" w:rsidRDefault="0013167C" w:rsidP="00E74DCA">
      <w:pPr>
        <w:pStyle w:val="Lijstalinea"/>
        <w:numPr>
          <w:ilvl w:val="0"/>
          <w:numId w:val="26"/>
        </w:numPr>
        <w:rPr>
          <w:lang w:val="en-US"/>
        </w:rPr>
      </w:pPr>
      <w:r>
        <w:rPr>
          <w:lang w:val="en-US"/>
        </w:rPr>
        <w:t xml:space="preserve">R07: </w:t>
      </w:r>
      <w:r w:rsidR="00D00AF7">
        <w:rPr>
          <w:lang w:val="en-US"/>
        </w:rPr>
        <w:t xml:space="preserve">Optimizing the steps in the </w:t>
      </w:r>
      <w:r w:rsidR="002E32E0">
        <w:rPr>
          <w:lang w:val="en-US"/>
        </w:rPr>
        <w:t xml:space="preserve">automated </w:t>
      </w:r>
      <w:r w:rsidR="00D00AF7">
        <w:rPr>
          <w:lang w:val="en-US"/>
        </w:rPr>
        <w:t>process</w:t>
      </w:r>
      <w:r w:rsidR="006E5DFF">
        <w:rPr>
          <w:lang w:val="en-US"/>
        </w:rPr>
        <w:t xml:space="preserve"> by</w:t>
      </w:r>
      <w:r w:rsidR="00A640ED">
        <w:rPr>
          <w:lang w:val="en-US"/>
        </w:rPr>
        <w:t xml:space="preserve"> ski</w:t>
      </w:r>
      <w:r w:rsidR="00CD5E0D">
        <w:rPr>
          <w:lang w:val="en-US"/>
        </w:rPr>
        <w:t>p</w:t>
      </w:r>
      <w:r w:rsidR="006E5DFF">
        <w:rPr>
          <w:lang w:val="en-US"/>
        </w:rPr>
        <w:t>ping</w:t>
      </w:r>
      <w:r w:rsidR="00CD5E0D">
        <w:rPr>
          <w:lang w:val="en-US"/>
        </w:rPr>
        <w:t xml:space="preserve"> missing documents instead of stopping the process.</w:t>
      </w:r>
    </w:p>
    <w:p w14:paraId="5AF9121C" w14:textId="4A63B503" w:rsidR="000B2D78" w:rsidRDefault="000B2D78" w:rsidP="002457F7">
      <w:pPr>
        <w:pStyle w:val="Kop2"/>
      </w:pPr>
      <w:bookmarkStart w:id="7" w:name="_Toc136012021"/>
      <w:r>
        <w:t>Won’t haves</w:t>
      </w:r>
      <w:bookmarkEnd w:id="7"/>
    </w:p>
    <w:p w14:paraId="0B3DEB0A" w14:textId="571EBD6E" w:rsidR="002457F7" w:rsidRPr="002457F7" w:rsidRDefault="002457F7" w:rsidP="002457F7">
      <w:pPr>
        <w:rPr>
          <w:lang w:val="en-US"/>
        </w:rPr>
      </w:pPr>
      <w:r>
        <w:rPr>
          <w:lang w:val="en-US"/>
        </w:rPr>
        <w:t xml:space="preserve">There are currently no won’t haves </w:t>
      </w:r>
      <w:r w:rsidR="007412DA">
        <w:rPr>
          <w:lang w:val="en-US"/>
        </w:rPr>
        <w:t>defined</w:t>
      </w:r>
      <w:r>
        <w:rPr>
          <w:lang w:val="en-US"/>
        </w:rPr>
        <w:t xml:space="preserve"> for this project.</w:t>
      </w:r>
    </w:p>
    <w:p w14:paraId="4624CC32" w14:textId="77777777" w:rsidR="00D07CD0" w:rsidRDefault="00D07CD0" w:rsidP="00D07CD0">
      <w:pPr>
        <w:rPr>
          <w:lang w:val="en-US"/>
        </w:rPr>
      </w:pPr>
    </w:p>
    <w:p w14:paraId="051371BA" w14:textId="77777777" w:rsidR="00D07CD0" w:rsidRDefault="00D07CD0" w:rsidP="00D07CD0">
      <w:pPr>
        <w:rPr>
          <w:lang w:val="en-US"/>
        </w:rPr>
      </w:pPr>
    </w:p>
    <w:p w14:paraId="72A68412" w14:textId="1BAD8E4C" w:rsidR="00D07CD0" w:rsidRDefault="009749E4" w:rsidP="00BC1601">
      <w:pPr>
        <w:pStyle w:val="Kop1"/>
      </w:pPr>
      <w:bookmarkStart w:id="8" w:name="_Toc136012022"/>
      <w:r>
        <w:lastRenderedPageBreak/>
        <w:t>Non</w:t>
      </w:r>
      <w:r w:rsidR="00571B5A">
        <w:t>-</w:t>
      </w:r>
      <w:proofErr w:type="spellStart"/>
      <w:r>
        <w:t>functional</w:t>
      </w:r>
      <w:proofErr w:type="spellEnd"/>
      <w:r>
        <w:t xml:space="preserve"> </w:t>
      </w:r>
      <w:proofErr w:type="spellStart"/>
      <w:r>
        <w:t>req</w:t>
      </w:r>
      <w:r w:rsidR="00A005DF">
        <w:t>uirements</w:t>
      </w:r>
      <w:bookmarkEnd w:id="8"/>
      <w:proofErr w:type="spellEnd"/>
    </w:p>
    <w:p w14:paraId="415EA5A7" w14:textId="7570EE59" w:rsidR="00F77FD2" w:rsidRDefault="00E01724" w:rsidP="00BC1601">
      <w:pPr>
        <w:pStyle w:val="Kop2"/>
        <w:rPr>
          <w:rFonts w:eastAsiaTheme="minorHAnsi"/>
        </w:rPr>
      </w:pPr>
      <w:bookmarkStart w:id="9" w:name="_Toc136012023"/>
      <w:r>
        <w:rPr>
          <w:rFonts w:eastAsiaTheme="minorHAnsi"/>
        </w:rPr>
        <w:t>Speed</w:t>
      </w:r>
      <w:bookmarkEnd w:id="9"/>
    </w:p>
    <w:p w14:paraId="4A47B25F" w14:textId="0C5FB011" w:rsidR="00DA09F1" w:rsidRPr="00DA09F1" w:rsidRDefault="00DA09F1" w:rsidP="00BC1601">
      <w:pPr>
        <w:rPr>
          <w:rFonts w:eastAsiaTheme="minorHAnsi"/>
          <w:lang w:val="en-GB"/>
        </w:rPr>
      </w:pPr>
      <w:r w:rsidRPr="00DA09F1">
        <w:rPr>
          <w:rFonts w:eastAsiaTheme="minorHAnsi"/>
          <w:lang w:val="en-GB"/>
        </w:rPr>
        <w:t xml:space="preserve">By definition, it is important that the alternative works fast enough. The process </w:t>
      </w:r>
      <w:r>
        <w:rPr>
          <w:rFonts w:eastAsiaTheme="minorHAnsi"/>
          <w:lang w:val="en-GB"/>
        </w:rPr>
        <w:t>needs to</w:t>
      </w:r>
      <w:r w:rsidRPr="00DA09F1">
        <w:rPr>
          <w:rFonts w:eastAsiaTheme="minorHAnsi"/>
          <w:lang w:val="en-GB"/>
        </w:rPr>
        <w:t xml:space="preserve"> be executed on Monday between 7</w:t>
      </w:r>
      <w:r>
        <w:rPr>
          <w:rFonts w:eastAsiaTheme="minorHAnsi"/>
          <w:lang w:val="en-GB"/>
        </w:rPr>
        <w:t>:00</w:t>
      </w:r>
      <w:r w:rsidRPr="00DA09F1">
        <w:rPr>
          <w:rFonts w:eastAsiaTheme="minorHAnsi"/>
          <w:lang w:val="en-GB"/>
        </w:rPr>
        <w:t xml:space="preserve"> and 8</w:t>
      </w:r>
      <w:r>
        <w:rPr>
          <w:rFonts w:eastAsiaTheme="minorHAnsi"/>
          <w:lang w:val="en-GB"/>
        </w:rPr>
        <w:t>:00</w:t>
      </w:r>
      <w:r w:rsidRPr="00DA09F1">
        <w:rPr>
          <w:rFonts w:eastAsiaTheme="minorHAnsi"/>
          <w:lang w:val="en-GB"/>
        </w:rPr>
        <w:t xml:space="preserve"> AM and on Tuesday to Sunday between 7</w:t>
      </w:r>
      <w:r>
        <w:rPr>
          <w:rFonts w:eastAsiaTheme="minorHAnsi"/>
          <w:lang w:val="en-GB"/>
        </w:rPr>
        <w:t>:00</w:t>
      </w:r>
      <w:r w:rsidRPr="00DA09F1">
        <w:rPr>
          <w:rFonts w:eastAsiaTheme="minorHAnsi"/>
          <w:lang w:val="en-GB"/>
        </w:rPr>
        <w:t xml:space="preserve"> and 7:30 AM. This means that it </w:t>
      </w:r>
      <w:r w:rsidR="00AF365F">
        <w:rPr>
          <w:rFonts w:eastAsiaTheme="minorHAnsi"/>
          <w:lang w:val="en-GB"/>
        </w:rPr>
        <w:t xml:space="preserve">must be able to complete the entire process within a maximum </w:t>
      </w:r>
      <w:r w:rsidRPr="00DA09F1">
        <w:rPr>
          <w:rFonts w:eastAsiaTheme="minorHAnsi"/>
          <w:lang w:val="en-GB"/>
        </w:rPr>
        <w:t>of half an hour. The robot itself takes about 15 minutes to go through all the steps, but the alternative is free to do this in a faster period.</w:t>
      </w:r>
    </w:p>
    <w:p w14:paraId="29D65CB3" w14:textId="77777777" w:rsidR="006538CB" w:rsidRPr="001430F6" w:rsidRDefault="006538CB" w:rsidP="00BC1601">
      <w:pPr>
        <w:rPr>
          <w:rFonts w:eastAsiaTheme="minorHAnsi"/>
          <w:lang w:val="en-GB"/>
        </w:rPr>
      </w:pPr>
    </w:p>
    <w:p w14:paraId="774FFFD6" w14:textId="6A8EE991" w:rsidR="00A614B1" w:rsidRDefault="00A614B1" w:rsidP="00AF365F">
      <w:pPr>
        <w:pStyle w:val="Kop2"/>
        <w:rPr>
          <w:rFonts w:eastAsiaTheme="minorHAnsi"/>
        </w:rPr>
      </w:pPr>
      <w:bookmarkStart w:id="10" w:name="_Toc136012024"/>
      <w:r w:rsidRPr="00BC1601">
        <w:rPr>
          <w:rFonts w:eastAsiaTheme="minorHAnsi"/>
        </w:rPr>
        <w:t>Security</w:t>
      </w:r>
      <w:bookmarkEnd w:id="10"/>
    </w:p>
    <w:p w14:paraId="600095FE" w14:textId="2AF52C1E" w:rsidR="0018763B" w:rsidRDefault="005103A0" w:rsidP="00AF365F">
      <w:pPr>
        <w:rPr>
          <w:rFonts w:eastAsiaTheme="minorHAnsi"/>
          <w:lang w:val="en-GB"/>
        </w:rPr>
      </w:pPr>
      <w:r w:rsidRPr="005103A0">
        <w:rPr>
          <w:rFonts w:eastAsiaTheme="minorHAnsi"/>
          <w:lang w:val="en-GB"/>
        </w:rPr>
        <w:t xml:space="preserve">The security always needs to be in order, even for the robot's alternative. Since the alternative will run within Sligro's </w:t>
      </w:r>
      <w:r>
        <w:rPr>
          <w:rFonts w:eastAsiaTheme="minorHAnsi"/>
          <w:lang w:val="en-GB"/>
        </w:rPr>
        <w:t xml:space="preserve">own </w:t>
      </w:r>
      <w:r w:rsidRPr="005103A0">
        <w:rPr>
          <w:rFonts w:eastAsiaTheme="minorHAnsi"/>
          <w:lang w:val="en-GB"/>
        </w:rPr>
        <w:t>network, this is already somewhat guaranteed. This makes sending lists and collecting data much safer because it will not go outside</w:t>
      </w:r>
      <w:r w:rsidR="0034508D">
        <w:rPr>
          <w:rFonts w:eastAsiaTheme="minorHAnsi"/>
          <w:lang w:val="en-GB"/>
        </w:rPr>
        <w:t xml:space="preserve"> of</w:t>
      </w:r>
      <w:r w:rsidRPr="005103A0">
        <w:rPr>
          <w:rFonts w:eastAsiaTheme="minorHAnsi"/>
          <w:lang w:val="en-GB"/>
        </w:rPr>
        <w:t xml:space="preserve"> the network. In addition, the alternative must handle passwords securely, for example, to log in to the AS400 system.</w:t>
      </w:r>
      <w:r w:rsidR="0060486D" w:rsidRPr="0034508D">
        <w:rPr>
          <w:rFonts w:eastAsiaTheme="minorHAnsi"/>
          <w:lang w:val="en-GB"/>
        </w:rPr>
        <w:t xml:space="preserve"> </w:t>
      </w:r>
    </w:p>
    <w:p w14:paraId="22492D8D" w14:textId="77777777" w:rsidR="006F7B87" w:rsidRDefault="006F7B87" w:rsidP="00AF365F">
      <w:pPr>
        <w:rPr>
          <w:rFonts w:eastAsiaTheme="minorHAnsi"/>
          <w:lang w:val="en-GB"/>
        </w:rPr>
      </w:pPr>
    </w:p>
    <w:p w14:paraId="37B00976" w14:textId="113B4743" w:rsidR="006F7B87" w:rsidRDefault="006F7B87" w:rsidP="006F7B87">
      <w:pPr>
        <w:pStyle w:val="Kop1"/>
        <w:rPr>
          <w:rFonts w:eastAsiaTheme="minorHAnsi"/>
          <w:lang w:val="en-GB"/>
        </w:rPr>
      </w:pPr>
      <w:bookmarkStart w:id="11" w:name="_Toc136012025"/>
      <w:r>
        <w:rPr>
          <w:rFonts w:eastAsiaTheme="minorHAnsi"/>
          <w:lang w:val="en-GB"/>
        </w:rPr>
        <w:t>Use Cases</w:t>
      </w:r>
      <w:bookmarkEnd w:id="11"/>
    </w:p>
    <w:p w14:paraId="511705AF" w14:textId="17EF56FA" w:rsidR="00B94441" w:rsidRDefault="00231183" w:rsidP="00F57C67">
      <w:pPr>
        <w:rPr>
          <w:rFonts w:eastAsiaTheme="minorHAnsi"/>
          <w:lang w:val="en-GB"/>
        </w:rPr>
      </w:pPr>
      <w:r w:rsidRPr="00231183">
        <w:rPr>
          <w:rFonts w:eastAsiaTheme="minorHAnsi"/>
          <w:lang w:val="en-GB"/>
        </w:rPr>
        <w:t>This chapter discusses the process of converting various requirements into use cases that will aid in the development of the project. It is important to note that the actor in this project is always</w:t>
      </w:r>
      <w:r w:rsidR="000748A0">
        <w:rPr>
          <w:rFonts w:eastAsiaTheme="minorHAnsi"/>
          <w:lang w:val="en-GB"/>
        </w:rPr>
        <w:t xml:space="preserve"> a combination of</w:t>
      </w:r>
      <w:r w:rsidRPr="00231183">
        <w:rPr>
          <w:rFonts w:eastAsiaTheme="minorHAnsi"/>
          <w:lang w:val="en-GB"/>
        </w:rPr>
        <w:t xml:space="preserve"> </w:t>
      </w:r>
      <w:r w:rsidR="004A5CE0">
        <w:rPr>
          <w:rFonts w:eastAsiaTheme="minorHAnsi"/>
          <w:lang w:val="en-GB"/>
        </w:rPr>
        <w:t xml:space="preserve">both </w:t>
      </w:r>
      <w:r w:rsidRPr="00231183">
        <w:rPr>
          <w:rFonts w:eastAsiaTheme="minorHAnsi"/>
          <w:lang w:val="en-GB"/>
        </w:rPr>
        <w:t>the administrator at Sligro</w:t>
      </w:r>
      <w:r w:rsidR="000748A0">
        <w:rPr>
          <w:rFonts w:eastAsiaTheme="minorHAnsi"/>
          <w:lang w:val="en-GB"/>
        </w:rPr>
        <w:t xml:space="preserve"> and</w:t>
      </w:r>
      <w:r w:rsidR="005D6165">
        <w:rPr>
          <w:rFonts w:eastAsiaTheme="minorHAnsi"/>
          <w:lang w:val="en-GB"/>
        </w:rPr>
        <w:t xml:space="preserve"> </w:t>
      </w:r>
      <w:r w:rsidR="00AC6E97">
        <w:rPr>
          <w:rFonts w:eastAsiaTheme="minorHAnsi"/>
          <w:lang w:val="en-GB"/>
        </w:rPr>
        <w:t>the finance department</w:t>
      </w:r>
      <w:r w:rsidRPr="00231183">
        <w:rPr>
          <w:rFonts w:eastAsiaTheme="minorHAnsi"/>
          <w:lang w:val="en-GB"/>
        </w:rPr>
        <w:t xml:space="preserve">. </w:t>
      </w:r>
      <w:r w:rsidR="007802EE">
        <w:rPr>
          <w:rFonts w:eastAsiaTheme="minorHAnsi"/>
          <w:lang w:val="en-GB"/>
        </w:rPr>
        <w:t>Therefore</w:t>
      </w:r>
      <w:r w:rsidR="004A5CE0">
        <w:rPr>
          <w:rFonts w:eastAsiaTheme="minorHAnsi"/>
          <w:lang w:val="en-GB"/>
        </w:rPr>
        <w:t xml:space="preserve"> </w:t>
      </w:r>
      <w:r w:rsidR="005D6165">
        <w:rPr>
          <w:rFonts w:eastAsiaTheme="minorHAnsi"/>
          <w:lang w:val="en-GB"/>
        </w:rPr>
        <w:t>to simpl</w:t>
      </w:r>
      <w:r w:rsidR="004A5CE0">
        <w:rPr>
          <w:rFonts w:eastAsiaTheme="minorHAnsi"/>
          <w:lang w:val="en-GB"/>
        </w:rPr>
        <w:t xml:space="preserve">ify, </w:t>
      </w:r>
      <w:r w:rsidR="009A6C63">
        <w:rPr>
          <w:rFonts w:eastAsiaTheme="minorHAnsi"/>
          <w:lang w:val="en-GB"/>
        </w:rPr>
        <w:t>it</w:t>
      </w:r>
      <w:r w:rsidRPr="00231183">
        <w:rPr>
          <w:rFonts w:eastAsiaTheme="minorHAnsi"/>
          <w:lang w:val="en-GB"/>
        </w:rPr>
        <w:t xml:space="preserve"> will be referred to as "</w:t>
      </w:r>
      <w:r w:rsidR="009A6C63">
        <w:rPr>
          <w:rFonts w:eastAsiaTheme="minorHAnsi"/>
          <w:lang w:val="en-GB"/>
        </w:rPr>
        <w:t>User</w:t>
      </w:r>
      <w:r w:rsidRPr="00231183">
        <w:rPr>
          <w:rFonts w:eastAsiaTheme="minorHAnsi"/>
          <w:lang w:val="en-GB"/>
        </w:rPr>
        <w:t>"</w:t>
      </w:r>
      <w:r w:rsidR="009A6C63">
        <w:rPr>
          <w:rFonts w:eastAsiaTheme="minorHAnsi"/>
          <w:lang w:val="en-GB"/>
        </w:rPr>
        <w:t xml:space="preserve"> in the use cases</w:t>
      </w:r>
      <w:r w:rsidR="00AD2CB8">
        <w:rPr>
          <w:rFonts w:eastAsiaTheme="minorHAnsi"/>
          <w:lang w:val="en-GB"/>
        </w:rPr>
        <w:t xml:space="preserve">. </w:t>
      </w:r>
      <w:r w:rsidR="009F29A2">
        <w:rPr>
          <w:rFonts w:eastAsiaTheme="minorHAnsi"/>
          <w:lang w:val="en-GB"/>
        </w:rPr>
        <w:t xml:space="preserve">These use cases will be worked out in detail in the </w:t>
      </w:r>
      <w:r w:rsidR="00185432">
        <w:rPr>
          <w:rFonts w:eastAsiaTheme="minorHAnsi"/>
          <w:lang w:val="en-GB"/>
        </w:rPr>
        <w:t>implementation document.</w:t>
      </w:r>
    </w:p>
    <w:p w14:paraId="0CB0CC27" w14:textId="77777777" w:rsidR="00302D59" w:rsidRDefault="00302D59" w:rsidP="00F57C67">
      <w:pPr>
        <w:rPr>
          <w:rFonts w:eastAsiaTheme="minorHAnsi"/>
          <w:lang w:val="en-GB"/>
        </w:rPr>
      </w:pPr>
    </w:p>
    <w:tbl>
      <w:tblPr>
        <w:tblStyle w:val="Tabelraster"/>
        <w:tblW w:w="0" w:type="auto"/>
        <w:tblLook w:val="04A0" w:firstRow="1" w:lastRow="0" w:firstColumn="1" w:lastColumn="0" w:noHBand="0" w:noVBand="1"/>
      </w:tblPr>
      <w:tblGrid>
        <w:gridCol w:w="1719"/>
        <w:gridCol w:w="7569"/>
      </w:tblGrid>
      <w:tr w:rsidR="008D721D" w:rsidRPr="00D82F14" w14:paraId="204F1F0A" w14:textId="77777777" w:rsidTr="00304279">
        <w:tc>
          <w:tcPr>
            <w:tcW w:w="1719" w:type="dxa"/>
          </w:tcPr>
          <w:p w14:paraId="7E2B7289" w14:textId="1AB216DA"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Name</w:t>
            </w:r>
          </w:p>
        </w:tc>
        <w:tc>
          <w:tcPr>
            <w:tcW w:w="7569" w:type="dxa"/>
          </w:tcPr>
          <w:p w14:paraId="63D5E8C1" w14:textId="7124DDC9" w:rsidR="008D721D" w:rsidRDefault="00F17E92" w:rsidP="00F57C67">
            <w:pPr>
              <w:rPr>
                <w:rFonts w:eastAsiaTheme="minorHAnsi"/>
                <w:lang w:val="en-GB"/>
              </w:rPr>
            </w:pPr>
            <w:r>
              <w:rPr>
                <w:rFonts w:eastAsiaTheme="minorHAnsi"/>
                <w:lang w:val="en-GB"/>
              </w:rPr>
              <w:t>UC-01</w:t>
            </w:r>
            <w:r w:rsidR="00393735">
              <w:rPr>
                <w:rFonts w:eastAsiaTheme="minorHAnsi"/>
                <w:lang w:val="en-GB"/>
              </w:rPr>
              <w:t xml:space="preserve"> </w:t>
            </w:r>
            <w:r w:rsidR="00DF1729">
              <w:rPr>
                <w:rFonts w:eastAsiaTheme="minorHAnsi"/>
                <w:lang w:val="en-GB"/>
              </w:rPr>
              <w:t xml:space="preserve">Checking unprocessed </w:t>
            </w:r>
            <w:r w:rsidR="00C04639">
              <w:rPr>
                <w:rFonts w:eastAsiaTheme="minorHAnsi"/>
                <w:lang w:val="en-GB"/>
              </w:rPr>
              <w:t>financial transactions</w:t>
            </w:r>
          </w:p>
        </w:tc>
      </w:tr>
      <w:tr w:rsidR="008D721D" w14:paraId="1AB28F99" w14:textId="77777777" w:rsidTr="00304279">
        <w:tc>
          <w:tcPr>
            <w:tcW w:w="1719" w:type="dxa"/>
          </w:tcPr>
          <w:p w14:paraId="16667DD4" w14:textId="42BA303E" w:rsidR="008D721D" w:rsidRPr="004F2D04" w:rsidRDefault="00F17E92" w:rsidP="00F57C67">
            <w:pPr>
              <w:rPr>
                <w:rFonts w:eastAsiaTheme="minorHAnsi"/>
                <w:b/>
                <w:bCs/>
                <w:sz w:val="24"/>
                <w:szCs w:val="22"/>
                <w:lang w:val="en-GB"/>
              </w:rPr>
            </w:pPr>
            <w:r>
              <w:rPr>
                <w:rFonts w:eastAsiaTheme="minorHAnsi"/>
                <w:b/>
                <w:bCs/>
                <w:sz w:val="24"/>
                <w:szCs w:val="22"/>
                <w:lang w:val="en-GB"/>
              </w:rPr>
              <w:t>Corresponding r</w:t>
            </w:r>
            <w:r w:rsidR="008D721D" w:rsidRPr="004F2D04">
              <w:rPr>
                <w:rFonts w:eastAsiaTheme="minorHAnsi"/>
                <w:b/>
                <w:bCs/>
                <w:sz w:val="24"/>
                <w:szCs w:val="22"/>
                <w:lang w:val="en-GB"/>
              </w:rPr>
              <w:t>equirement</w:t>
            </w:r>
            <w:r>
              <w:rPr>
                <w:rFonts w:eastAsiaTheme="minorHAnsi"/>
                <w:b/>
                <w:bCs/>
                <w:sz w:val="24"/>
                <w:szCs w:val="22"/>
                <w:lang w:val="en-GB"/>
              </w:rPr>
              <w:t>(</w:t>
            </w:r>
            <w:r w:rsidR="008D721D" w:rsidRPr="004F2D04">
              <w:rPr>
                <w:rFonts w:eastAsiaTheme="minorHAnsi"/>
                <w:b/>
                <w:bCs/>
                <w:sz w:val="24"/>
                <w:szCs w:val="22"/>
                <w:lang w:val="en-GB"/>
              </w:rPr>
              <w:t>s</w:t>
            </w:r>
            <w:r>
              <w:rPr>
                <w:rFonts w:eastAsiaTheme="minorHAnsi"/>
                <w:b/>
                <w:bCs/>
                <w:sz w:val="24"/>
                <w:szCs w:val="22"/>
                <w:lang w:val="en-GB"/>
              </w:rPr>
              <w:t>)</w:t>
            </w:r>
          </w:p>
        </w:tc>
        <w:tc>
          <w:tcPr>
            <w:tcW w:w="7569" w:type="dxa"/>
          </w:tcPr>
          <w:p w14:paraId="74F5F485" w14:textId="628A8E64" w:rsidR="008D721D" w:rsidRDefault="00574AD9" w:rsidP="00F57C67">
            <w:pPr>
              <w:rPr>
                <w:rFonts w:eastAsiaTheme="minorHAnsi"/>
                <w:lang w:val="en-GB"/>
              </w:rPr>
            </w:pPr>
            <w:r>
              <w:rPr>
                <w:rFonts w:eastAsiaTheme="minorHAnsi"/>
                <w:lang w:val="en-GB"/>
              </w:rPr>
              <w:t xml:space="preserve">R01, </w:t>
            </w:r>
            <w:r w:rsidR="00FA77BB">
              <w:rPr>
                <w:rFonts w:eastAsiaTheme="minorHAnsi"/>
                <w:lang w:val="en-GB"/>
              </w:rPr>
              <w:t>R06</w:t>
            </w:r>
          </w:p>
        </w:tc>
      </w:tr>
      <w:tr w:rsidR="008D721D" w:rsidRPr="00D82F14" w14:paraId="5D20C84A" w14:textId="77777777" w:rsidTr="00304279">
        <w:tc>
          <w:tcPr>
            <w:tcW w:w="1719" w:type="dxa"/>
          </w:tcPr>
          <w:p w14:paraId="4F3BAF08" w14:textId="338F2592"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3FB6A690" w14:textId="157D86B6" w:rsidR="008D721D" w:rsidRDefault="005F07BB" w:rsidP="00F57C67">
            <w:pPr>
              <w:rPr>
                <w:rFonts w:eastAsiaTheme="minorHAnsi"/>
                <w:lang w:val="en-GB"/>
              </w:rPr>
            </w:pPr>
            <w:r>
              <w:rPr>
                <w:rFonts w:eastAsiaTheme="minorHAnsi"/>
                <w:lang w:val="en-GB"/>
              </w:rPr>
              <w:t xml:space="preserve">Before creating the </w:t>
            </w:r>
            <w:r w:rsidR="00DA65DD">
              <w:rPr>
                <w:rFonts w:eastAsiaTheme="minorHAnsi"/>
                <w:lang w:val="en-GB"/>
              </w:rPr>
              <w:t>“dagaansluiting”</w:t>
            </w:r>
            <w:r w:rsidR="00794103">
              <w:rPr>
                <w:rFonts w:eastAsiaTheme="minorHAnsi"/>
                <w:lang w:val="en-GB"/>
              </w:rPr>
              <w:t>, it needs to be clear that there are no unprocessed financial transactions.</w:t>
            </w:r>
          </w:p>
        </w:tc>
      </w:tr>
      <w:tr w:rsidR="008D721D" w14:paraId="393F2136" w14:textId="77777777" w:rsidTr="00304279">
        <w:tc>
          <w:tcPr>
            <w:tcW w:w="1719" w:type="dxa"/>
          </w:tcPr>
          <w:p w14:paraId="4DB0A0E3" w14:textId="5E75D484"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0C1914C9" w14:textId="273A0C34" w:rsidR="008D721D" w:rsidRDefault="009A6C63" w:rsidP="00F57C67">
            <w:pPr>
              <w:rPr>
                <w:rFonts w:eastAsiaTheme="minorHAnsi"/>
                <w:lang w:val="en-GB"/>
              </w:rPr>
            </w:pPr>
            <w:r>
              <w:rPr>
                <w:rFonts w:eastAsiaTheme="minorHAnsi"/>
                <w:lang w:val="en-GB"/>
              </w:rPr>
              <w:t>User</w:t>
            </w:r>
          </w:p>
        </w:tc>
      </w:tr>
      <w:tr w:rsidR="008D721D" w14:paraId="1449B114" w14:textId="77777777" w:rsidTr="00304279">
        <w:tc>
          <w:tcPr>
            <w:tcW w:w="1719" w:type="dxa"/>
          </w:tcPr>
          <w:p w14:paraId="45E9E551" w14:textId="46294995" w:rsidR="008D721D" w:rsidRPr="004F2D04" w:rsidRDefault="00FB1B85" w:rsidP="00F57C67">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390F1FF4" w14:textId="009E4E85" w:rsidR="008D721D" w:rsidRDefault="00D749EE" w:rsidP="00F57C67">
            <w:pPr>
              <w:rPr>
                <w:rFonts w:eastAsiaTheme="minorHAnsi"/>
                <w:lang w:val="en-GB"/>
              </w:rPr>
            </w:pPr>
            <w:r>
              <w:rPr>
                <w:rFonts w:eastAsiaTheme="minorHAnsi"/>
                <w:lang w:val="en-GB"/>
              </w:rPr>
              <w:t>-</w:t>
            </w:r>
          </w:p>
        </w:tc>
      </w:tr>
      <w:tr w:rsidR="008D721D" w:rsidRPr="00A76EFB" w14:paraId="29D5C0BD" w14:textId="77777777" w:rsidTr="00304279">
        <w:tc>
          <w:tcPr>
            <w:tcW w:w="1719" w:type="dxa"/>
          </w:tcPr>
          <w:p w14:paraId="6A1B1325" w14:textId="509C73C5" w:rsidR="008D721D" w:rsidRPr="004F2D04" w:rsidRDefault="00AE659F" w:rsidP="00F57C67">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24797568" w14:textId="5E89B72A" w:rsidR="008D721D" w:rsidRDefault="00FA3D3D" w:rsidP="00A76EFB">
            <w:pPr>
              <w:pStyle w:val="Lijstalinea"/>
              <w:numPr>
                <w:ilvl w:val="0"/>
                <w:numId w:val="28"/>
              </w:numPr>
              <w:rPr>
                <w:rFonts w:eastAsiaTheme="minorHAnsi"/>
                <w:lang w:val="en-GB"/>
              </w:rPr>
            </w:pPr>
            <w:r w:rsidRPr="00A76EFB">
              <w:rPr>
                <w:rFonts w:eastAsiaTheme="minorHAnsi"/>
                <w:lang w:val="en-GB"/>
              </w:rPr>
              <w:t xml:space="preserve">The actor indicates </w:t>
            </w:r>
            <w:r w:rsidR="00A76EFB" w:rsidRPr="00A76EFB">
              <w:rPr>
                <w:rFonts w:eastAsiaTheme="minorHAnsi"/>
                <w:lang w:val="en-GB"/>
              </w:rPr>
              <w:t>that all unprocessed financial transactions must be checked.</w:t>
            </w:r>
            <w:r w:rsidR="00FA4561">
              <w:rPr>
                <w:rFonts w:eastAsiaTheme="minorHAnsi"/>
                <w:lang w:val="en-GB"/>
              </w:rPr>
              <w:t xml:space="preserve"> This </w:t>
            </w:r>
            <w:r w:rsidR="00956C5D">
              <w:rPr>
                <w:rFonts w:eastAsiaTheme="minorHAnsi"/>
                <w:lang w:val="en-GB"/>
              </w:rPr>
              <w:t>must happen between 7:00 and 8:00 AM.</w:t>
            </w:r>
          </w:p>
          <w:p w14:paraId="555514BD" w14:textId="20B074FC" w:rsidR="00A76EFB" w:rsidRDefault="007D3C7D" w:rsidP="00A76EFB">
            <w:pPr>
              <w:pStyle w:val="Lijstalinea"/>
              <w:numPr>
                <w:ilvl w:val="0"/>
                <w:numId w:val="28"/>
              </w:numPr>
              <w:rPr>
                <w:rFonts w:eastAsiaTheme="minorHAnsi"/>
                <w:lang w:val="en-GB"/>
              </w:rPr>
            </w:pPr>
            <w:r>
              <w:rPr>
                <w:rFonts w:eastAsiaTheme="minorHAnsi"/>
                <w:lang w:val="en-GB"/>
              </w:rPr>
              <w:t>A</w:t>
            </w:r>
            <w:r w:rsidR="00094797">
              <w:rPr>
                <w:rFonts w:eastAsiaTheme="minorHAnsi"/>
                <w:lang w:val="en-GB"/>
              </w:rPr>
              <w:t xml:space="preserve"> </w:t>
            </w:r>
            <w:r>
              <w:rPr>
                <w:rFonts w:eastAsiaTheme="minorHAnsi"/>
                <w:lang w:val="en-GB"/>
              </w:rPr>
              <w:t xml:space="preserve">scheduled </w:t>
            </w:r>
            <w:r w:rsidR="00094797">
              <w:rPr>
                <w:rFonts w:eastAsiaTheme="minorHAnsi"/>
                <w:lang w:val="en-GB"/>
              </w:rPr>
              <w:t>script</w:t>
            </w:r>
            <w:r>
              <w:rPr>
                <w:rFonts w:eastAsiaTheme="minorHAnsi"/>
                <w:lang w:val="en-GB"/>
              </w:rPr>
              <w:t xml:space="preserve"> is started up</w:t>
            </w:r>
            <w:r w:rsidR="00094797">
              <w:rPr>
                <w:rFonts w:eastAsiaTheme="minorHAnsi"/>
                <w:lang w:val="en-GB"/>
              </w:rPr>
              <w:t xml:space="preserve"> that checks if all </w:t>
            </w:r>
            <w:r w:rsidR="00777F35">
              <w:rPr>
                <w:rFonts w:eastAsiaTheme="minorHAnsi"/>
                <w:lang w:val="en-GB"/>
              </w:rPr>
              <w:t xml:space="preserve">given ID’s </w:t>
            </w:r>
            <w:r w:rsidR="005B6D0F">
              <w:rPr>
                <w:rFonts w:eastAsiaTheme="minorHAnsi"/>
                <w:lang w:val="en-GB"/>
              </w:rPr>
              <w:t xml:space="preserve">have empty records, or are not </w:t>
            </w:r>
            <w:r w:rsidR="009E0012">
              <w:rPr>
                <w:rFonts w:eastAsiaTheme="minorHAnsi"/>
                <w:lang w:val="en-GB"/>
              </w:rPr>
              <w:t xml:space="preserve">stated in the financial mutation list. </w:t>
            </w:r>
          </w:p>
          <w:p w14:paraId="2BBA6C34" w14:textId="37F8CA9B" w:rsidR="009E0012" w:rsidRPr="00A76EFB" w:rsidRDefault="004F0444" w:rsidP="00A76EFB">
            <w:pPr>
              <w:pStyle w:val="Lijstalinea"/>
              <w:numPr>
                <w:ilvl w:val="0"/>
                <w:numId w:val="28"/>
              </w:numPr>
              <w:rPr>
                <w:rFonts w:eastAsiaTheme="minorHAnsi"/>
                <w:lang w:val="en-GB"/>
              </w:rPr>
            </w:pPr>
            <w:r>
              <w:rPr>
                <w:rFonts w:eastAsiaTheme="minorHAnsi"/>
                <w:lang w:val="en-GB"/>
              </w:rPr>
              <w:t>It has been checked that t</w:t>
            </w:r>
            <w:r w:rsidR="00B67CD7">
              <w:rPr>
                <w:rFonts w:eastAsiaTheme="minorHAnsi"/>
                <w:lang w:val="en-GB"/>
              </w:rPr>
              <w:t xml:space="preserve">here are </w:t>
            </w:r>
            <w:r w:rsidR="00A73DB1">
              <w:rPr>
                <w:rFonts w:eastAsiaTheme="minorHAnsi"/>
                <w:lang w:val="en-GB"/>
              </w:rPr>
              <w:t>no active</w:t>
            </w:r>
            <w:r w:rsidR="001F33CA">
              <w:rPr>
                <w:rFonts w:eastAsiaTheme="minorHAnsi"/>
                <w:lang w:val="en-GB"/>
              </w:rPr>
              <w:t xml:space="preserve"> financial</w:t>
            </w:r>
            <w:r w:rsidR="00A73DB1">
              <w:rPr>
                <w:rFonts w:eastAsiaTheme="minorHAnsi"/>
                <w:lang w:val="en-GB"/>
              </w:rPr>
              <w:t xml:space="preserve"> mutations left</w:t>
            </w:r>
            <w:r>
              <w:rPr>
                <w:rFonts w:eastAsiaTheme="minorHAnsi"/>
                <w:lang w:val="en-GB"/>
              </w:rPr>
              <w:t>.</w:t>
            </w:r>
            <w:r w:rsidR="00956C5D">
              <w:rPr>
                <w:rFonts w:eastAsiaTheme="minorHAnsi"/>
                <w:lang w:val="en-GB"/>
              </w:rPr>
              <w:t xml:space="preserve"> </w:t>
            </w:r>
            <w:r>
              <w:rPr>
                <w:rFonts w:eastAsiaTheme="minorHAnsi"/>
                <w:lang w:val="en-GB"/>
              </w:rPr>
              <w:t>T</w:t>
            </w:r>
            <w:r w:rsidR="00C6530B">
              <w:rPr>
                <w:rFonts w:eastAsiaTheme="minorHAnsi"/>
                <w:lang w:val="en-GB"/>
              </w:rPr>
              <w:t>his use case has been completed</w:t>
            </w:r>
            <w:r>
              <w:rPr>
                <w:rFonts w:eastAsiaTheme="minorHAnsi"/>
                <w:lang w:val="en-GB"/>
              </w:rPr>
              <w:t>.</w:t>
            </w:r>
          </w:p>
        </w:tc>
      </w:tr>
      <w:tr w:rsidR="008D721D" w:rsidRPr="00D82F14" w14:paraId="3CC3F0AC" w14:textId="77777777" w:rsidTr="00304279">
        <w:tc>
          <w:tcPr>
            <w:tcW w:w="1719" w:type="dxa"/>
          </w:tcPr>
          <w:p w14:paraId="084FCED5" w14:textId="15786018" w:rsidR="008D721D" w:rsidRPr="004F2D04" w:rsidRDefault="009164D0" w:rsidP="00F57C67">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78BE6F62" w14:textId="2FBB5F52" w:rsidR="008D721D" w:rsidRDefault="00B8221F" w:rsidP="00F57C67">
            <w:pPr>
              <w:rPr>
                <w:rFonts w:eastAsiaTheme="minorHAnsi"/>
                <w:lang w:val="en-GB"/>
              </w:rPr>
            </w:pPr>
            <w:r>
              <w:rPr>
                <w:rFonts w:eastAsiaTheme="minorHAnsi"/>
                <w:lang w:val="en-GB"/>
              </w:rPr>
              <w:t xml:space="preserve">There are still active financial mutations </w:t>
            </w:r>
            <w:r w:rsidR="00D677C4">
              <w:rPr>
                <w:rFonts w:eastAsiaTheme="minorHAnsi"/>
                <w:lang w:val="en-GB"/>
              </w:rPr>
              <w:t>which</w:t>
            </w:r>
            <w:r>
              <w:rPr>
                <w:rFonts w:eastAsiaTheme="minorHAnsi"/>
                <w:lang w:val="en-GB"/>
              </w:rPr>
              <w:t xml:space="preserve"> are not processed yet. </w:t>
            </w:r>
            <w:r w:rsidR="00A54602">
              <w:rPr>
                <w:rFonts w:eastAsiaTheme="minorHAnsi"/>
                <w:lang w:val="en-GB"/>
              </w:rPr>
              <w:t>This is where R0</w:t>
            </w:r>
            <w:r w:rsidR="006B13A1">
              <w:rPr>
                <w:rFonts w:eastAsiaTheme="minorHAnsi"/>
                <w:lang w:val="en-GB"/>
              </w:rPr>
              <w:t xml:space="preserve">6 goes into action. </w:t>
            </w:r>
            <w:r w:rsidR="007D3C7D">
              <w:rPr>
                <w:rFonts w:eastAsiaTheme="minorHAnsi"/>
                <w:lang w:val="en-GB"/>
              </w:rPr>
              <w:t>An</w:t>
            </w:r>
            <w:r w:rsidR="0075210A">
              <w:rPr>
                <w:rFonts w:eastAsiaTheme="minorHAnsi"/>
                <w:lang w:val="en-GB"/>
              </w:rPr>
              <w:t xml:space="preserve"> email </w:t>
            </w:r>
            <w:r w:rsidR="007D3C7D">
              <w:rPr>
                <w:rFonts w:eastAsiaTheme="minorHAnsi"/>
                <w:lang w:val="en-GB"/>
              </w:rPr>
              <w:t xml:space="preserve">is sent out </w:t>
            </w:r>
            <w:r w:rsidR="0075210A">
              <w:rPr>
                <w:rFonts w:eastAsiaTheme="minorHAnsi"/>
                <w:lang w:val="en-GB"/>
              </w:rPr>
              <w:t xml:space="preserve">to the </w:t>
            </w:r>
            <w:r w:rsidR="008C6C8F">
              <w:rPr>
                <w:rFonts w:eastAsiaTheme="minorHAnsi"/>
                <w:lang w:val="en-GB"/>
              </w:rPr>
              <w:t>financial department</w:t>
            </w:r>
            <w:r w:rsidR="00F56944">
              <w:rPr>
                <w:rFonts w:eastAsiaTheme="minorHAnsi"/>
                <w:lang w:val="en-GB"/>
              </w:rPr>
              <w:t xml:space="preserve"> stating that there are active financial mutations. Every</w:t>
            </w:r>
            <w:r w:rsidR="008C6C8F">
              <w:rPr>
                <w:rFonts w:eastAsiaTheme="minorHAnsi"/>
                <w:lang w:val="en-GB"/>
              </w:rPr>
              <w:t xml:space="preserve"> 1</w:t>
            </w:r>
            <w:r w:rsidR="00221171">
              <w:rPr>
                <w:rFonts w:eastAsiaTheme="minorHAnsi"/>
                <w:lang w:val="en-GB"/>
              </w:rPr>
              <w:t xml:space="preserve">5 </w:t>
            </w:r>
            <w:r w:rsidR="008C6C8F">
              <w:rPr>
                <w:rFonts w:eastAsiaTheme="minorHAnsi"/>
                <w:lang w:val="en-GB"/>
              </w:rPr>
              <w:t xml:space="preserve">minutes </w:t>
            </w:r>
            <w:r w:rsidR="00482C9F">
              <w:rPr>
                <w:rFonts w:eastAsiaTheme="minorHAnsi"/>
                <w:lang w:val="en-GB"/>
              </w:rPr>
              <w:t xml:space="preserve">the script checks </w:t>
            </w:r>
            <w:r w:rsidR="008C6C8F">
              <w:rPr>
                <w:rFonts w:eastAsiaTheme="minorHAnsi"/>
                <w:lang w:val="en-GB"/>
              </w:rPr>
              <w:t>for changes</w:t>
            </w:r>
            <w:r w:rsidR="00D749EE">
              <w:rPr>
                <w:rFonts w:eastAsiaTheme="minorHAnsi"/>
                <w:lang w:val="en-GB"/>
              </w:rPr>
              <w:t xml:space="preserve"> until 8:00AM</w:t>
            </w:r>
            <w:r w:rsidR="008C6C8F">
              <w:rPr>
                <w:rFonts w:eastAsiaTheme="minorHAnsi"/>
                <w:lang w:val="en-GB"/>
              </w:rPr>
              <w:t>.</w:t>
            </w:r>
            <w:r w:rsidR="003D37A1">
              <w:rPr>
                <w:rFonts w:eastAsiaTheme="minorHAnsi"/>
                <w:lang w:val="en-GB"/>
              </w:rPr>
              <w:t xml:space="preserve"> </w:t>
            </w:r>
            <w:r w:rsidR="00D749EE">
              <w:rPr>
                <w:rFonts w:eastAsiaTheme="minorHAnsi"/>
                <w:lang w:val="en-GB"/>
              </w:rPr>
              <w:t xml:space="preserve">After this period the process needs to be triggered manually. </w:t>
            </w:r>
            <w:r w:rsidR="008C6C8F">
              <w:rPr>
                <w:rFonts w:eastAsiaTheme="minorHAnsi"/>
                <w:lang w:val="en-GB"/>
              </w:rPr>
              <w:t xml:space="preserve"> </w:t>
            </w:r>
          </w:p>
        </w:tc>
      </w:tr>
      <w:tr w:rsidR="008D721D" w:rsidRPr="00D82F14" w14:paraId="701ED271" w14:textId="77777777" w:rsidTr="00304279">
        <w:tc>
          <w:tcPr>
            <w:tcW w:w="1719" w:type="dxa"/>
          </w:tcPr>
          <w:p w14:paraId="43F4C9E1" w14:textId="0EBEE264" w:rsidR="008D721D" w:rsidRPr="004F2D04" w:rsidRDefault="00AE659F" w:rsidP="00F57C67">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20F19CF3" w14:textId="6A36C7CA" w:rsidR="008D721D" w:rsidRDefault="00AE4B87" w:rsidP="00F57C67">
            <w:pPr>
              <w:rPr>
                <w:rFonts w:eastAsiaTheme="minorHAnsi"/>
                <w:lang w:val="en-GB"/>
              </w:rPr>
            </w:pPr>
            <w:r>
              <w:rPr>
                <w:rFonts w:eastAsiaTheme="minorHAnsi"/>
                <w:lang w:val="en-GB"/>
              </w:rPr>
              <w:t>The financial transactions have been checked</w:t>
            </w:r>
            <w:r w:rsidR="00213546">
              <w:rPr>
                <w:rFonts w:eastAsiaTheme="minorHAnsi"/>
                <w:lang w:val="en-GB"/>
              </w:rPr>
              <w:t xml:space="preserve">, the process can continue. </w:t>
            </w:r>
          </w:p>
        </w:tc>
      </w:tr>
    </w:tbl>
    <w:p w14:paraId="10917555" w14:textId="77777777" w:rsidR="00631B22" w:rsidRDefault="00631B22" w:rsidP="00F57C67">
      <w:pPr>
        <w:rPr>
          <w:rFonts w:eastAsiaTheme="minorHAnsi"/>
          <w:lang w:val="en-GB"/>
        </w:rPr>
      </w:pPr>
    </w:p>
    <w:p w14:paraId="11D610B9" w14:textId="77777777" w:rsidR="003D37A1" w:rsidRDefault="003D37A1" w:rsidP="00F57C67">
      <w:pPr>
        <w:rPr>
          <w:rFonts w:eastAsiaTheme="minorHAnsi"/>
          <w:lang w:val="en-GB"/>
        </w:rPr>
      </w:pPr>
    </w:p>
    <w:p w14:paraId="752F56C1" w14:textId="77777777" w:rsidR="003D37A1" w:rsidRDefault="003D37A1" w:rsidP="00F57C67">
      <w:pPr>
        <w:rPr>
          <w:rFonts w:eastAsiaTheme="minorHAnsi"/>
          <w:lang w:val="en-GB"/>
        </w:rPr>
      </w:pPr>
    </w:p>
    <w:p w14:paraId="3274D378" w14:textId="77777777" w:rsidR="009237EF" w:rsidRDefault="009237EF" w:rsidP="00F57C67">
      <w:pPr>
        <w:rPr>
          <w:rFonts w:eastAsiaTheme="minorHAnsi"/>
          <w:lang w:val="en-GB"/>
        </w:rPr>
      </w:pPr>
    </w:p>
    <w:p w14:paraId="1DFC0586" w14:textId="77777777" w:rsidR="00B82B6E" w:rsidRDefault="00B82B6E" w:rsidP="00B82B6E">
      <w:pPr>
        <w:rPr>
          <w:rFonts w:eastAsiaTheme="minorHAnsi"/>
          <w:lang w:val="en-GB"/>
        </w:rPr>
      </w:pPr>
    </w:p>
    <w:tbl>
      <w:tblPr>
        <w:tblStyle w:val="Tabelraster"/>
        <w:tblW w:w="0" w:type="auto"/>
        <w:tblLook w:val="04A0" w:firstRow="1" w:lastRow="0" w:firstColumn="1" w:lastColumn="0" w:noHBand="0" w:noVBand="1"/>
      </w:tblPr>
      <w:tblGrid>
        <w:gridCol w:w="1719"/>
        <w:gridCol w:w="7569"/>
      </w:tblGrid>
      <w:tr w:rsidR="00B82B6E" w14:paraId="61590745" w14:textId="77777777" w:rsidTr="00C04639">
        <w:tc>
          <w:tcPr>
            <w:tcW w:w="1719" w:type="dxa"/>
          </w:tcPr>
          <w:p w14:paraId="686CA6DD"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Name</w:t>
            </w:r>
          </w:p>
        </w:tc>
        <w:tc>
          <w:tcPr>
            <w:tcW w:w="7569" w:type="dxa"/>
          </w:tcPr>
          <w:p w14:paraId="2B4A6D8A" w14:textId="4DC5234A" w:rsidR="00B82B6E" w:rsidRDefault="00B82B6E" w:rsidP="005556E8">
            <w:pPr>
              <w:rPr>
                <w:rFonts w:eastAsiaTheme="minorHAnsi"/>
                <w:lang w:val="en-GB"/>
              </w:rPr>
            </w:pPr>
            <w:r>
              <w:rPr>
                <w:rFonts w:eastAsiaTheme="minorHAnsi"/>
                <w:lang w:val="en-GB"/>
              </w:rPr>
              <w:t>UC-0</w:t>
            </w:r>
            <w:r w:rsidR="00C04639">
              <w:rPr>
                <w:rFonts w:eastAsiaTheme="minorHAnsi"/>
                <w:lang w:val="en-GB"/>
              </w:rPr>
              <w:t>2</w:t>
            </w:r>
            <w:r w:rsidR="00393735">
              <w:rPr>
                <w:rFonts w:eastAsiaTheme="minorHAnsi"/>
                <w:lang w:val="en-GB"/>
              </w:rPr>
              <w:t xml:space="preserve"> Printing documents</w:t>
            </w:r>
          </w:p>
        </w:tc>
      </w:tr>
      <w:tr w:rsidR="00B82B6E" w14:paraId="4CA8F2EA" w14:textId="77777777" w:rsidTr="00C04639">
        <w:tc>
          <w:tcPr>
            <w:tcW w:w="1719" w:type="dxa"/>
          </w:tcPr>
          <w:p w14:paraId="2F78CE7D" w14:textId="77777777" w:rsidR="00B82B6E" w:rsidRPr="004F2D04" w:rsidRDefault="00B82B6E"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569" w:type="dxa"/>
          </w:tcPr>
          <w:p w14:paraId="489664E1" w14:textId="552D8D84" w:rsidR="00B82B6E" w:rsidRDefault="00FA77BB" w:rsidP="005556E8">
            <w:pPr>
              <w:rPr>
                <w:rFonts w:eastAsiaTheme="minorHAnsi"/>
                <w:lang w:val="en-GB"/>
              </w:rPr>
            </w:pPr>
            <w:r>
              <w:rPr>
                <w:rFonts w:eastAsiaTheme="minorHAnsi"/>
                <w:lang w:val="en-GB"/>
              </w:rPr>
              <w:t>R02, R05</w:t>
            </w:r>
            <w:r w:rsidR="001D1A8E">
              <w:rPr>
                <w:rFonts w:eastAsiaTheme="minorHAnsi"/>
                <w:lang w:val="en-GB"/>
              </w:rPr>
              <w:t>, R07</w:t>
            </w:r>
          </w:p>
        </w:tc>
      </w:tr>
      <w:tr w:rsidR="00B82B6E" w:rsidRPr="00D82F14" w14:paraId="3CE11B95" w14:textId="77777777" w:rsidTr="00C04639">
        <w:tc>
          <w:tcPr>
            <w:tcW w:w="1719" w:type="dxa"/>
          </w:tcPr>
          <w:p w14:paraId="087BD96C"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1250B29E" w14:textId="192344A9" w:rsidR="00B82B6E" w:rsidRDefault="001110E3" w:rsidP="005556E8">
            <w:pPr>
              <w:rPr>
                <w:rFonts w:eastAsiaTheme="minorHAnsi"/>
                <w:lang w:val="en-GB"/>
              </w:rPr>
            </w:pPr>
            <w:r>
              <w:rPr>
                <w:rFonts w:eastAsiaTheme="minorHAnsi"/>
                <w:lang w:val="en-GB"/>
              </w:rPr>
              <w:t>Documents are printed on the AS400</w:t>
            </w:r>
            <w:r w:rsidR="003A09FF">
              <w:rPr>
                <w:rFonts w:eastAsiaTheme="minorHAnsi"/>
                <w:lang w:val="en-GB"/>
              </w:rPr>
              <w:t xml:space="preserve"> as spool files</w:t>
            </w:r>
            <w:r w:rsidR="00276F84">
              <w:rPr>
                <w:rFonts w:eastAsiaTheme="minorHAnsi"/>
                <w:lang w:val="en-GB"/>
              </w:rPr>
              <w:t xml:space="preserve">. These spool files are important for </w:t>
            </w:r>
            <w:r w:rsidR="00757E41">
              <w:rPr>
                <w:rFonts w:eastAsiaTheme="minorHAnsi"/>
                <w:lang w:val="en-GB"/>
              </w:rPr>
              <w:t xml:space="preserve">other steps in the process like R03. </w:t>
            </w:r>
          </w:p>
        </w:tc>
      </w:tr>
      <w:tr w:rsidR="00B82B6E" w14:paraId="2D2B4F32" w14:textId="77777777" w:rsidTr="00C04639">
        <w:tc>
          <w:tcPr>
            <w:tcW w:w="1719" w:type="dxa"/>
          </w:tcPr>
          <w:p w14:paraId="22EC0836"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5403B45E" w14:textId="4BAF2918" w:rsidR="00B82B6E" w:rsidRDefault="009A6C63" w:rsidP="005556E8">
            <w:pPr>
              <w:rPr>
                <w:rFonts w:eastAsiaTheme="minorHAnsi"/>
                <w:lang w:val="en-GB"/>
              </w:rPr>
            </w:pPr>
            <w:r>
              <w:rPr>
                <w:rFonts w:eastAsiaTheme="minorHAnsi"/>
                <w:lang w:val="en-GB"/>
              </w:rPr>
              <w:t>User</w:t>
            </w:r>
          </w:p>
        </w:tc>
      </w:tr>
      <w:tr w:rsidR="00B82B6E" w:rsidRPr="00D82F14" w14:paraId="54167AA3" w14:textId="77777777" w:rsidTr="00C04639">
        <w:tc>
          <w:tcPr>
            <w:tcW w:w="1719" w:type="dxa"/>
          </w:tcPr>
          <w:p w14:paraId="7189EADB"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5303CE84" w14:textId="002C41A6" w:rsidR="00B82B6E" w:rsidRDefault="00B165F3" w:rsidP="005556E8">
            <w:pPr>
              <w:rPr>
                <w:rFonts w:eastAsiaTheme="minorHAnsi"/>
                <w:lang w:val="en-GB"/>
              </w:rPr>
            </w:pPr>
            <w:r>
              <w:rPr>
                <w:rFonts w:eastAsiaTheme="minorHAnsi"/>
                <w:lang w:val="en-GB"/>
              </w:rPr>
              <w:t>UC-01</w:t>
            </w:r>
            <w:r w:rsidR="003D37A1">
              <w:rPr>
                <w:rFonts w:eastAsiaTheme="minorHAnsi"/>
                <w:lang w:val="en-GB"/>
              </w:rPr>
              <w:t xml:space="preserve"> </w:t>
            </w:r>
            <w:r>
              <w:rPr>
                <w:rFonts w:eastAsiaTheme="minorHAnsi"/>
                <w:lang w:val="en-GB"/>
              </w:rPr>
              <w:t xml:space="preserve">has been performed successfully. </w:t>
            </w:r>
          </w:p>
        </w:tc>
      </w:tr>
      <w:tr w:rsidR="00B82B6E" w:rsidRPr="00686F4F" w14:paraId="45D91258" w14:textId="77777777" w:rsidTr="00C04639">
        <w:tc>
          <w:tcPr>
            <w:tcW w:w="1719" w:type="dxa"/>
          </w:tcPr>
          <w:p w14:paraId="7D6BB380"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3E9ECAB4" w14:textId="77777777" w:rsidR="00B82B6E" w:rsidRDefault="00686F4F" w:rsidP="004602F9">
            <w:pPr>
              <w:pStyle w:val="Lijstalinea"/>
              <w:numPr>
                <w:ilvl w:val="0"/>
                <w:numId w:val="30"/>
              </w:numPr>
              <w:rPr>
                <w:rFonts w:eastAsiaTheme="minorHAnsi"/>
                <w:lang w:val="en-GB"/>
              </w:rPr>
            </w:pPr>
            <w:r w:rsidRPr="004602F9">
              <w:rPr>
                <w:rFonts w:eastAsiaTheme="minorHAnsi"/>
                <w:lang w:val="en-GB"/>
              </w:rPr>
              <w:t xml:space="preserve">The actor indicates that documents need to be printed on the AS400 </w:t>
            </w:r>
            <w:r w:rsidR="004602F9" w:rsidRPr="004602F9">
              <w:rPr>
                <w:rFonts w:eastAsiaTheme="minorHAnsi"/>
                <w:lang w:val="en-GB"/>
              </w:rPr>
              <w:t xml:space="preserve">for further processing. </w:t>
            </w:r>
          </w:p>
          <w:p w14:paraId="1E353F76" w14:textId="0E1E8B8E" w:rsidR="004602F9" w:rsidRDefault="00EF4317" w:rsidP="004602F9">
            <w:pPr>
              <w:pStyle w:val="Lijstalinea"/>
              <w:numPr>
                <w:ilvl w:val="0"/>
                <w:numId w:val="30"/>
              </w:numPr>
              <w:rPr>
                <w:rFonts w:eastAsiaTheme="minorHAnsi"/>
                <w:lang w:val="en-GB"/>
              </w:rPr>
            </w:pPr>
            <w:r>
              <w:rPr>
                <w:rFonts w:eastAsiaTheme="minorHAnsi"/>
                <w:lang w:val="en-GB"/>
              </w:rPr>
              <w:t>A</w:t>
            </w:r>
            <w:r w:rsidR="005B6A8C">
              <w:rPr>
                <w:rFonts w:eastAsiaTheme="minorHAnsi"/>
                <w:lang w:val="en-GB"/>
              </w:rPr>
              <w:t xml:space="preserve"> </w:t>
            </w:r>
            <w:r>
              <w:rPr>
                <w:rFonts w:eastAsiaTheme="minorHAnsi"/>
                <w:lang w:val="en-GB"/>
              </w:rPr>
              <w:t>script</w:t>
            </w:r>
            <w:r w:rsidR="00EB6E2D">
              <w:rPr>
                <w:rFonts w:eastAsiaTheme="minorHAnsi"/>
                <w:lang w:val="en-GB"/>
              </w:rPr>
              <w:t xml:space="preserve"> is scheduled to start up, and</w:t>
            </w:r>
            <w:r w:rsidR="005B6A8C">
              <w:rPr>
                <w:rFonts w:eastAsiaTheme="minorHAnsi"/>
                <w:lang w:val="en-GB"/>
              </w:rPr>
              <w:t xml:space="preserve"> calls upon the </w:t>
            </w:r>
            <w:r w:rsidR="00097DB0">
              <w:rPr>
                <w:rFonts w:eastAsiaTheme="minorHAnsi"/>
                <w:lang w:val="en-GB"/>
              </w:rPr>
              <w:t xml:space="preserve">procedure for printing documents. </w:t>
            </w:r>
          </w:p>
          <w:p w14:paraId="1DD12C41" w14:textId="59FB018B" w:rsidR="00EF4317" w:rsidRDefault="00EF4317" w:rsidP="004602F9">
            <w:pPr>
              <w:pStyle w:val="Lijstalinea"/>
              <w:numPr>
                <w:ilvl w:val="0"/>
                <w:numId w:val="30"/>
              </w:numPr>
              <w:rPr>
                <w:rFonts w:eastAsiaTheme="minorHAnsi"/>
                <w:lang w:val="en-GB"/>
              </w:rPr>
            </w:pPr>
            <w:r>
              <w:rPr>
                <w:rFonts w:eastAsiaTheme="minorHAnsi"/>
                <w:lang w:val="en-GB"/>
              </w:rPr>
              <w:t xml:space="preserve">The </w:t>
            </w:r>
            <w:r w:rsidR="00EB6E2D">
              <w:rPr>
                <w:rFonts w:eastAsiaTheme="minorHAnsi"/>
                <w:lang w:val="en-GB"/>
              </w:rPr>
              <w:t>script</w:t>
            </w:r>
            <w:r>
              <w:rPr>
                <w:rFonts w:eastAsiaTheme="minorHAnsi"/>
                <w:lang w:val="en-GB"/>
              </w:rPr>
              <w:t xml:space="preserve"> checks if all required documents are available.</w:t>
            </w:r>
          </w:p>
          <w:p w14:paraId="27D2321C" w14:textId="1E4BB1E0" w:rsidR="004F0444" w:rsidRPr="004A4B12" w:rsidRDefault="006851A1" w:rsidP="004A4B12">
            <w:pPr>
              <w:pStyle w:val="Lijstalinea"/>
              <w:numPr>
                <w:ilvl w:val="0"/>
                <w:numId w:val="30"/>
              </w:numPr>
              <w:rPr>
                <w:rFonts w:eastAsiaTheme="minorHAnsi"/>
                <w:lang w:val="en-GB"/>
              </w:rPr>
            </w:pPr>
            <w:r>
              <w:rPr>
                <w:rFonts w:eastAsiaTheme="minorHAnsi"/>
                <w:lang w:val="en-GB"/>
              </w:rPr>
              <w:t xml:space="preserve">The documents are printed and </w:t>
            </w:r>
            <w:r w:rsidR="00FA6E10">
              <w:rPr>
                <w:rFonts w:eastAsiaTheme="minorHAnsi"/>
                <w:lang w:val="en-GB"/>
              </w:rPr>
              <w:t>pu</w:t>
            </w:r>
            <w:r w:rsidR="00C67BAD">
              <w:rPr>
                <w:rFonts w:eastAsiaTheme="minorHAnsi"/>
                <w:lang w:val="en-GB"/>
              </w:rPr>
              <w:t>t in the output queues for further processing</w:t>
            </w:r>
            <w:r w:rsidR="009A77C1">
              <w:rPr>
                <w:rFonts w:eastAsiaTheme="minorHAnsi"/>
                <w:lang w:val="en-GB"/>
              </w:rPr>
              <w:t xml:space="preserve">. This use case </w:t>
            </w:r>
            <w:r w:rsidR="004A4B12">
              <w:rPr>
                <w:rFonts w:eastAsiaTheme="minorHAnsi"/>
                <w:lang w:val="en-GB"/>
              </w:rPr>
              <w:t>has been completed.</w:t>
            </w:r>
          </w:p>
        </w:tc>
      </w:tr>
      <w:tr w:rsidR="00B82B6E" w:rsidRPr="004A4B12" w14:paraId="6C318124" w14:textId="77777777" w:rsidTr="00C04639">
        <w:tc>
          <w:tcPr>
            <w:tcW w:w="1719" w:type="dxa"/>
          </w:tcPr>
          <w:p w14:paraId="33A1A052"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5A904846" w14:textId="10C266AE" w:rsidR="00B82B6E" w:rsidRDefault="004F0444" w:rsidP="005556E8">
            <w:pPr>
              <w:rPr>
                <w:rFonts w:eastAsiaTheme="minorHAnsi"/>
                <w:lang w:val="en-GB"/>
              </w:rPr>
            </w:pPr>
            <w:r>
              <w:rPr>
                <w:rFonts w:eastAsiaTheme="minorHAnsi"/>
                <w:lang w:val="en-GB"/>
              </w:rPr>
              <w:t xml:space="preserve">There </w:t>
            </w:r>
            <w:r w:rsidR="004A4B12">
              <w:rPr>
                <w:rFonts w:eastAsiaTheme="minorHAnsi"/>
                <w:lang w:val="en-GB"/>
              </w:rPr>
              <w:t>are required documents missing</w:t>
            </w:r>
            <w:r w:rsidR="00A72747">
              <w:rPr>
                <w:rFonts w:eastAsiaTheme="minorHAnsi"/>
                <w:lang w:val="en-GB"/>
              </w:rPr>
              <w:t xml:space="preserve"> from step 3</w:t>
            </w:r>
            <w:r w:rsidR="004A4B12">
              <w:rPr>
                <w:rFonts w:eastAsiaTheme="minorHAnsi"/>
                <w:lang w:val="en-GB"/>
              </w:rPr>
              <w:t xml:space="preserve">. This is where R05 comes into </w:t>
            </w:r>
            <w:r w:rsidR="00302F97">
              <w:rPr>
                <w:rFonts w:eastAsiaTheme="minorHAnsi"/>
                <w:lang w:val="en-GB"/>
              </w:rPr>
              <w:t xml:space="preserve">action. </w:t>
            </w:r>
            <w:r w:rsidR="007D3C7D">
              <w:rPr>
                <w:rFonts w:eastAsiaTheme="minorHAnsi"/>
                <w:lang w:val="en-GB"/>
              </w:rPr>
              <w:t>A</w:t>
            </w:r>
            <w:r w:rsidR="00302F97">
              <w:rPr>
                <w:rFonts w:eastAsiaTheme="minorHAnsi"/>
                <w:lang w:val="en-GB"/>
              </w:rPr>
              <w:t>n email</w:t>
            </w:r>
            <w:r w:rsidR="007D3C7D">
              <w:rPr>
                <w:rFonts w:eastAsiaTheme="minorHAnsi"/>
                <w:lang w:val="en-GB"/>
              </w:rPr>
              <w:t xml:space="preserve"> is sent</w:t>
            </w:r>
            <w:r w:rsidR="00302F97">
              <w:rPr>
                <w:rFonts w:eastAsiaTheme="minorHAnsi"/>
                <w:lang w:val="en-GB"/>
              </w:rPr>
              <w:t xml:space="preserve"> </w:t>
            </w:r>
            <w:r w:rsidR="007D3C7D">
              <w:rPr>
                <w:rFonts w:eastAsiaTheme="minorHAnsi"/>
                <w:lang w:val="en-GB"/>
              </w:rPr>
              <w:t xml:space="preserve">out </w:t>
            </w:r>
            <w:r w:rsidR="00302F97">
              <w:rPr>
                <w:rFonts w:eastAsiaTheme="minorHAnsi"/>
                <w:lang w:val="en-GB"/>
              </w:rPr>
              <w:t>to the financial department stating which documents are missing</w:t>
            </w:r>
            <w:r w:rsidR="00EF4317">
              <w:rPr>
                <w:rFonts w:eastAsiaTheme="minorHAnsi"/>
                <w:lang w:val="en-GB"/>
              </w:rPr>
              <w:t>.</w:t>
            </w:r>
            <w:r w:rsidR="00A72747">
              <w:rPr>
                <w:rFonts w:eastAsiaTheme="minorHAnsi"/>
                <w:lang w:val="en-GB"/>
              </w:rPr>
              <w:t xml:space="preserve"> After this the system continues</w:t>
            </w:r>
            <w:r w:rsidR="00A31A91">
              <w:rPr>
                <w:rFonts w:eastAsiaTheme="minorHAnsi"/>
                <w:lang w:val="en-GB"/>
              </w:rPr>
              <w:t xml:space="preserve"> to</w:t>
            </w:r>
            <w:r w:rsidR="00A72747">
              <w:rPr>
                <w:rFonts w:eastAsiaTheme="minorHAnsi"/>
                <w:lang w:val="en-GB"/>
              </w:rPr>
              <w:t xml:space="preserve"> step 4. </w:t>
            </w:r>
          </w:p>
        </w:tc>
      </w:tr>
      <w:tr w:rsidR="00B82B6E" w:rsidRPr="00D82F14" w14:paraId="12E854E4" w14:textId="77777777" w:rsidTr="00C04639">
        <w:tc>
          <w:tcPr>
            <w:tcW w:w="1719" w:type="dxa"/>
          </w:tcPr>
          <w:p w14:paraId="42342881"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6602C264" w14:textId="1A584B5B" w:rsidR="00B82B6E" w:rsidRDefault="001430F6" w:rsidP="005556E8">
            <w:pPr>
              <w:rPr>
                <w:rFonts w:eastAsiaTheme="minorHAnsi"/>
                <w:lang w:val="en-GB"/>
              </w:rPr>
            </w:pPr>
            <w:r>
              <w:rPr>
                <w:rFonts w:eastAsiaTheme="minorHAnsi"/>
                <w:lang w:val="en-GB"/>
              </w:rPr>
              <w:t xml:space="preserve">The documents are printed and ready for </w:t>
            </w:r>
            <w:r w:rsidR="003921C4">
              <w:rPr>
                <w:rFonts w:eastAsiaTheme="minorHAnsi"/>
                <w:lang w:val="en-GB"/>
              </w:rPr>
              <w:t>further data collection</w:t>
            </w:r>
            <w:r w:rsidR="00BE5ADC">
              <w:rPr>
                <w:rFonts w:eastAsiaTheme="minorHAnsi"/>
                <w:lang w:val="en-GB"/>
              </w:rPr>
              <w:t>.</w:t>
            </w:r>
          </w:p>
        </w:tc>
      </w:tr>
    </w:tbl>
    <w:p w14:paraId="5B0E8098" w14:textId="77777777" w:rsidR="00C04639" w:rsidRDefault="00C04639" w:rsidP="00C04639">
      <w:pPr>
        <w:rPr>
          <w:rFonts w:eastAsiaTheme="minorHAnsi"/>
          <w:lang w:val="en-GB"/>
        </w:rPr>
      </w:pPr>
    </w:p>
    <w:tbl>
      <w:tblPr>
        <w:tblStyle w:val="Tabelraster"/>
        <w:tblW w:w="0" w:type="auto"/>
        <w:tblLook w:val="04A0" w:firstRow="1" w:lastRow="0" w:firstColumn="1" w:lastColumn="0" w:noHBand="0" w:noVBand="1"/>
      </w:tblPr>
      <w:tblGrid>
        <w:gridCol w:w="1719"/>
        <w:gridCol w:w="7569"/>
      </w:tblGrid>
      <w:tr w:rsidR="00C04639" w:rsidRPr="00D82F14" w14:paraId="053595D3" w14:textId="77777777" w:rsidTr="00C04639">
        <w:tc>
          <w:tcPr>
            <w:tcW w:w="1719" w:type="dxa"/>
          </w:tcPr>
          <w:p w14:paraId="56681EE2"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Name</w:t>
            </w:r>
          </w:p>
        </w:tc>
        <w:tc>
          <w:tcPr>
            <w:tcW w:w="7569" w:type="dxa"/>
          </w:tcPr>
          <w:p w14:paraId="7375B1DE" w14:textId="5F7EDB89" w:rsidR="00C04639" w:rsidRDefault="00C04639" w:rsidP="005556E8">
            <w:pPr>
              <w:rPr>
                <w:rFonts w:eastAsiaTheme="minorHAnsi"/>
                <w:lang w:val="en-GB"/>
              </w:rPr>
            </w:pPr>
            <w:r>
              <w:rPr>
                <w:rFonts w:eastAsiaTheme="minorHAnsi"/>
                <w:lang w:val="en-GB"/>
              </w:rPr>
              <w:t>UC-0</w:t>
            </w:r>
            <w:r w:rsidR="0095406B">
              <w:rPr>
                <w:rFonts w:eastAsiaTheme="minorHAnsi"/>
                <w:lang w:val="en-GB"/>
              </w:rPr>
              <w:t>3 Data collection and processing</w:t>
            </w:r>
          </w:p>
        </w:tc>
      </w:tr>
      <w:tr w:rsidR="00C04639" w14:paraId="67A5FFC1" w14:textId="77777777" w:rsidTr="00C04639">
        <w:tc>
          <w:tcPr>
            <w:tcW w:w="1719" w:type="dxa"/>
          </w:tcPr>
          <w:p w14:paraId="73C18303" w14:textId="77777777" w:rsidR="00C04639" w:rsidRPr="004F2D04" w:rsidRDefault="00C04639"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569" w:type="dxa"/>
          </w:tcPr>
          <w:p w14:paraId="61CBEF3E" w14:textId="5A5B32EB" w:rsidR="00C04639" w:rsidRDefault="001D1A8E" w:rsidP="005556E8">
            <w:pPr>
              <w:rPr>
                <w:rFonts w:eastAsiaTheme="minorHAnsi"/>
                <w:lang w:val="en-GB"/>
              </w:rPr>
            </w:pPr>
            <w:r>
              <w:rPr>
                <w:rFonts w:eastAsiaTheme="minorHAnsi"/>
                <w:lang w:val="en-GB"/>
              </w:rPr>
              <w:t>R03</w:t>
            </w:r>
          </w:p>
        </w:tc>
      </w:tr>
      <w:tr w:rsidR="00C04639" w:rsidRPr="00D82F14" w14:paraId="34B5CF21" w14:textId="77777777" w:rsidTr="00C04639">
        <w:tc>
          <w:tcPr>
            <w:tcW w:w="1719" w:type="dxa"/>
          </w:tcPr>
          <w:p w14:paraId="66516DF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5CF4C1A5" w14:textId="6C3D0624" w:rsidR="00C04639" w:rsidRDefault="00AD7E9A" w:rsidP="005556E8">
            <w:pPr>
              <w:rPr>
                <w:rFonts w:eastAsiaTheme="minorHAnsi"/>
                <w:lang w:val="en-GB"/>
              </w:rPr>
            </w:pPr>
            <w:r>
              <w:rPr>
                <w:rFonts w:eastAsiaTheme="minorHAnsi"/>
                <w:lang w:val="en-GB"/>
              </w:rPr>
              <w:t>Data is collected from the spool files and placed in an Excel document</w:t>
            </w:r>
            <w:r w:rsidR="00361FF3">
              <w:rPr>
                <w:rFonts w:eastAsiaTheme="minorHAnsi"/>
                <w:lang w:val="en-GB"/>
              </w:rPr>
              <w:t>. This document serves as a report</w:t>
            </w:r>
            <w:r w:rsidR="00AF68FB">
              <w:rPr>
                <w:rFonts w:eastAsiaTheme="minorHAnsi"/>
                <w:lang w:val="en-GB"/>
              </w:rPr>
              <w:t xml:space="preserve"> for the </w:t>
            </w:r>
            <w:r w:rsidR="00435BF8">
              <w:rPr>
                <w:rFonts w:eastAsiaTheme="minorHAnsi"/>
                <w:lang w:val="en-GB"/>
              </w:rPr>
              <w:t>financial department of Sligro.</w:t>
            </w:r>
            <w:r w:rsidR="00361FF3">
              <w:rPr>
                <w:rFonts w:eastAsiaTheme="minorHAnsi"/>
                <w:lang w:val="en-GB"/>
              </w:rPr>
              <w:t xml:space="preserve"> </w:t>
            </w:r>
          </w:p>
        </w:tc>
      </w:tr>
      <w:tr w:rsidR="00C04639" w14:paraId="1C68D1A1" w14:textId="77777777" w:rsidTr="00C04639">
        <w:tc>
          <w:tcPr>
            <w:tcW w:w="1719" w:type="dxa"/>
          </w:tcPr>
          <w:p w14:paraId="3DD7E5F4"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1E9D87A0" w14:textId="3B186FDD" w:rsidR="00C04639" w:rsidRDefault="009A6C63" w:rsidP="005556E8">
            <w:pPr>
              <w:rPr>
                <w:rFonts w:eastAsiaTheme="minorHAnsi"/>
                <w:lang w:val="en-GB"/>
              </w:rPr>
            </w:pPr>
            <w:r>
              <w:rPr>
                <w:rFonts w:eastAsiaTheme="minorHAnsi"/>
                <w:lang w:val="en-GB"/>
              </w:rPr>
              <w:t>User</w:t>
            </w:r>
          </w:p>
        </w:tc>
      </w:tr>
      <w:tr w:rsidR="00C04639" w:rsidRPr="00D82F14" w14:paraId="60EFCA68" w14:textId="77777777" w:rsidTr="00C04639">
        <w:tc>
          <w:tcPr>
            <w:tcW w:w="1719" w:type="dxa"/>
          </w:tcPr>
          <w:p w14:paraId="7C3ED26B"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111B5746" w14:textId="151DE878" w:rsidR="00C04639" w:rsidRDefault="00972274" w:rsidP="005556E8">
            <w:pPr>
              <w:rPr>
                <w:rFonts w:eastAsiaTheme="minorHAnsi"/>
                <w:lang w:val="en-GB"/>
              </w:rPr>
            </w:pPr>
            <w:r>
              <w:rPr>
                <w:rFonts w:eastAsiaTheme="minorHAnsi"/>
                <w:lang w:val="en-GB"/>
              </w:rPr>
              <w:t xml:space="preserve">UC-01 has been </w:t>
            </w:r>
            <w:r w:rsidR="00D65144">
              <w:rPr>
                <w:rFonts w:eastAsiaTheme="minorHAnsi"/>
                <w:lang w:val="en-GB"/>
              </w:rPr>
              <w:t xml:space="preserve">performed </w:t>
            </w:r>
            <w:r w:rsidR="002A5FC0">
              <w:rPr>
                <w:rFonts w:eastAsiaTheme="minorHAnsi"/>
                <w:lang w:val="en-GB"/>
              </w:rPr>
              <w:t>successfully.</w:t>
            </w:r>
          </w:p>
        </w:tc>
      </w:tr>
      <w:tr w:rsidR="00C04639" w:rsidRPr="002C4366" w14:paraId="406B3314" w14:textId="77777777" w:rsidTr="00C04639">
        <w:tc>
          <w:tcPr>
            <w:tcW w:w="1719" w:type="dxa"/>
          </w:tcPr>
          <w:p w14:paraId="6A34D78A"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530AC244" w14:textId="77777777" w:rsidR="00C04639" w:rsidRDefault="002A5FC0" w:rsidP="00EA21CA">
            <w:pPr>
              <w:pStyle w:val="Lijstalinea"/>
              <w:numPr>
                <w:ilvl w:val="0"/>
                <w:numId w:val="31"/>
              </w:numPr>
              <w:rPr>
                <w:rFonts w:eastAsiaTheme="minorHAnsi"/>
                <w:lang w:val="en-GB"/>
              </w:rPr>
            </w:pPr>
            <w:r>
              <w:rPr>
                <w:rFonts w:eastAsiaTheme="minorHAnsi"/>
                <w:lang w:val="en-GB"/>
              </w:rPr>
              <w:t xml:space="preserve">The actor indicates that </w:t>
            </w:r>
            <w:r w:rsidR="00EA21CA">
              <w:rPr>
                <w:rFonts w:eastAsiaTheme="minorHAnsi"/>
                <w:lang w:val="en-GB"/>
              </w:rPr>
              <w:t xml:space="preserve">a report must be created that shows data about the “dagaansluiting” of each day. </w:t>
            </w:r>
          </w:p>
          <w:p w14:paraId="035CD3B8" w14:textId="77777777" w:rsidR="00C80ECE" w:rsidRDefault="00C80ECE" w:rsidP="00C80ECE">
            <w:pPr>
              <w:pStyle w:val="Lijstalinea"/>
              <w:numPr>
                <w:ilvl w:val="0"/>
                <w:numId w:val="31"/>
              </w:numPr>
              <w:rPr>
                <w:rFonts w:eastAsiaTheme="minorHAnsi"/>
                <w:lang w:val="en-GB"/>
              </w:rPr>
            </w:pPr>
            <w:r>
              <w:rPr>
                <w:rFonts w:eastAsiaTheme="minorHAnsi"/>
                <w:lang w:val="en-GB"/>
              </w:rPr>
              <w:t>A scheduled task is started that pulls data from the AS400 database and puts this in an Excel document. The data is originally put in different tabs, but for prototyping purposes only the first tab is created. The first tab is named “dagelijkse aansluiting” with the following overviews:</w:t>
            </w:r>
          </w:p>
          <w:p w14:paraId="1B32F783" w14:textId="3F8BCF7F" w:rsidR="00C80ECE" w:rsidRPr="00C80ECE" w:rsidRDefault="00C80ECE" w:rsidP="00C80ECE">
            <w:pPr>
              <w:pStyle w:val="Lijstalinea"/>
              <w:ind w:left="431"/>
              <w:rPr>
                <w:rFonts w:eastAsiaTheme="minorHAnsi"/>
              </w:rPr>
            </w:pPr>
            <w:r w:rsidRPr="00ED7C9B">
              <w:rPr>
                <w:rFonts w:eastAsiaTheme="minorHAnsi"/>
              </w:rPr>
              <w:t>“Saldo afgekeurde inkoopfacturen”, “Saldo niet gekoppelde inkoo</w:t>
            </w:r>
            <w:r>
              <w:rPr>
                <w:rFonts w:eastAsiaTheme="minorHAnsi"/>
              </w:rPr>
              <w:t>pfacturen</w:t>
            </w:r>
            <w:r w:rsidRPr="00ED7C9B">
              <w:rPr>
                <w:rFonts w:eastAsiaTheme="minorHAnsi"/>
              </w:rPr>
              <w:t>”</w:t>
            </w:r>
            <w:r>
              <w:rPr>
                <w:rFonts w:eastAsiaTheme="minorHAnsi"/>
              </w:rPr>
              <w:t>, “Foutverslag”</w:t>
            </w:r>
            <w:r w:rsidR="00FF7CC8">
              <w:rPr>
                <w:rFonts w:eastAsiaTheme="minorHAnsi"/>
              </w:rPr>
              <w:t xml:space="preserve">, “Totaal”, “Saldo openstaande </w:t>
            </w:r>
            <w:r w:rsidR="00BA4DCF">
              <w:rPr>
                <w:rFonts w:eastAsiaTheme="minorHAnsi"/>
              </w:rPr>
              <w:t>inkoopfacturen</w:t>
            </w:r>
            <w:r w:rsidR="00FF7CC8">
              <w:rPr>
                <w:rFonts w:eastAsiaTheme="minorHAnsi"/>
              </w:rPr>
              <w:t>”</w:t>
            </w:r>
            <w:r w:rsidR="00BA4DCF">
              <w:rPr>
                <w:rFonts w:eastAsiaTheme="minorHAnsi"/>
              </w:rPr>
              <w:t xml:space="preserve"> </w:t>
            </w:r>
            <w:proofErr w:type="spellStart"/>
            <w:r w:rsidR="00BA4DCF">
              <w:rPr>
                <w:rFonts w:eastAsiaTheme="minorHAnsi"/>
              </w:rPr>
              <w:t>and</w:t>
            </w:r>
            <w:proofErr w:type="spellEnd"/>
            <w:r w:rsidR="00BA4DCF">
              <w:rPr>
                <w:rFonts w:eastAsiaTheme="minorHAnsi"/>
              </w:rPr>
              <w:t xml:space="preserve"> “Verschil”</w:t>
            </w:r>
          </w:p>
          <w:p w14:paraId="250E9771" w14:textId="62A35400" w:rsidR="00C80ECE" w:rsidRPr="00C80ECE" w:rsidRDefault="00BA4DCF" w:rsidP="00EA21CA">
            <w:pPr>
              <w:pStyle w:val="Lijstalinea"/>
              <w:numPr>
                <w:ilvl w:val="0"/>
                <w:numId w:val="31"/>
              </w:numPr>
              <w:rPr>
                <w:rFonts w:eastAsiaTheme="minorHAnsi"/>
              </w:rPr>
            </w:pPr>
            <w:r>
              <w:rPr>
                <w:rFonts w:eastAsiaTheme="minorHAnsi"/>
              </w:rPr>
              <w:t xml:space="preserve">The script checks </w:t>
            </w:r>
          </w:p>
          <w:p w14:paraId="083DA838" w14:textId="0F19F778" w:rsidR="0035403D" w:rsidRPr="00B3593C" w:rsidRDefault="0035403D" w:rsidP="00C80ECE">
            <w:pPr>
              <w:pStyle w:val="Lijstalinea"/>
              <w:ind w:left="431"/>
              <w:rPr>
                <w:rFonts w:eastAsiaTheme="minorHAnsi"/>
              </w:rPr>
            </w:pPr>
          </w:p>
        </w:tc>
      </w:tr>
      <w:tr w:rsidR="00C04639" w:rsidRPr="00D82F14" w14:paraId="2AD36EF7" w14:textId="77777777" w:rsidTr="00C04639">
        <w:tc>
          <w:tcPr>
            <w:tcW w:w="1719" w:type="dxa"/>
          </w:tcPr>
          <w:p w14:paraId="6B934BB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0CCCE0A9" w14:textId="47E6D3B9" w:rsidR="00C04639" w:rsidRDefault="00437A3D" w:rsidP="005556E8">
            <w:pPr>
              <w:rPr>
                <w:rFonts w:eastAsiaTheme="minorHAnsi"/>
                <w:lang w:val="en-GB"/>
              </w:rPr>
            </w:pPr>
            <w:r>
              <w:rPr>
                <w:rFonts w:eastAsiaTheme="minorHAnsi"/>
                <w:lang w:val="en-GB"/>
              </w:rPr>
              <w:t>There are still documents missing</w:t>
            </w:r>
            <w:r w:rsidR="00DC4ADE">
              <w:rPr>
                <w:rFonts w:eastAsiaTheme="minorHAnsi"/>
                <w:lang w:val="en-GB"/>
              </w:rPr>
              <w:t xml:space="preserve"> from R02</w:t>
            </w:r>
            <w:r>
              <w:rPr>
                <w:rFonts w:eastAsiaTheme="minorHAnsi"/>
                <w:lang w:val="en-GB"/>
              </w:rPr>
              <w:t xml:space="preserve">, the data from these files </w:t>
            </w:r>
            <w:r w:rsidR="00DC4ADE">
              <w:rPr>
                <w:rFonts w:eastAsiaTheme="minorHAnsi"/>
                <w:lang w:val="en-GB"/>
              </w:rPr>
              <w:t>will not be filled into the Excel document</w:t>
            </w:r>
            <w:r w:rsidR="00262619">
              <w:rPr>
                <w:rFonts w:eastAsiaTheme="minorHAnsi"/>
                <w:lang w:val="en-GB"/>
              </w:rPr>
              <w:t>.</w:t>
            </w:r>
          </w:p>
        </w:tc>
      </w:tr>
      <w:tr w:rsidR="00C04639" w:rsidRPr="00D82F14" w14:paraId="76AB4BDA" w14:textId="77777777" w:rsidTr="00C04639">
        <w:tc>
          <w:tcPr>
            <w:tcW w:w="1719" w:type="dxa"/>
          </w:tcPr>
          <w:p w14:paraId="0C54BCB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29D8A128" w14:textId="0CEC57D9" w:rsidR="00C04639" w:rsidRDefault="00BE5ADC" w:rsidP="005556E8">
            <w:pPr>
              <w:rPr>
                <w:rFonts w:eastAsiaTheme="minorHAnsi"/>
                <w:lang w:val="en-GB"/>
              </w:rPr>
            </w:pPr>
            <w:r>
              <w:rPr>
                <w:rFonts w:eastAsiaTheme="minorHAnsi"/>
                <w:lang w:val="en-GB"/>
              </w:rPr>
              <w:t xml:space="preserve">A report is </w:t>
            </w:r>
            <w:r w:rsidR="00A0568F">
              <w:rPr>
                <w:rFonts w:eastAsiaTheme="minorHAnsi"/>
                <w:lang w:val="en-GB"/>
              </w:rPr>
              <w:t>created and ready for reviewing.</w:t>
            </w:r>
          </w:p>
        </w:tc>
      </w:tr>
    </w:tbl>
    <w:p w14:paraId="2489DF9C" w14:textId="77777777" w:rsidR="00C04639" w:rsidRDefault="00C04639" w:rsidP="00C04639">
      <w:pPr>
        <w:rPr>
          <w:rFonts w:eastAsiaTheme="minorHAnsi"/>
          <w:lang w:val="en-GB"/>
        </w:rPr>
      </w:pPr>
    </w:p>
    <w:tbl>
      <w:tblPr>
        <w:tblStyle w:val="Tabelraster"/>
        <w:tblW w:w="0" w:type="auto"/>
        <w:tblLook w:val="04A0" w:firstRow="1" w:lastRow="0" w:firstColumn="1" w:lastColumn="0" w:noHBand="0" w:noVBand="1"/>
      </w:tblPr>
      <w:tblGrid>
        <w:gridCol w:w="1719"/>
        <w:gridCol w:w="7569"/>
      </w:tblGrid>
      <w:tr w:rsidR="00C04639" w:rsidRPr="00D82F14" w14:paraId="5969CC49" w14:textId="77777777" w:rsidTr="005556E8">
        <w:tc>
          <w:tcPr>
            <w:tcW w:w="1668" w:type="dxa"/>
          </w:tcPr>
          <w:p w14:paraId="58542F6C"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Name</w:t>
            </w:r>
          </w:p>
        </w:tc>
        <w:tc>
          <w:tcPr>
            <w:tcW w:w="7620" w:type="dxa"/>
          </w:tcPr>
          <w:p w14:paraId="30AC3494" w14:textId="49AF2FBD" w:rsidR="00C04639" w:rsidRDefault="00C04639" w:rsidP="005556E8">
            <w:pPr>
              <w:rPr>
                <w:rFonts w:eastAsiaTheme="minorHAnsi"/>
                <w:lang w:val="en-GB"/>
              </w:rPr>
            </w:pPr>
            <w:r>
              <w:rPr>
                <w:rFonts w:eastAsiaTheme="minorHAnsi"/>
                <w:lang w:val="en-GB"/>
              </w:rPr>
              <w:t>UC-0</w:t>
            </w:r>
            <w:r w:rsidR="0095406B">
              <w:rPr>
                <w:rFonts w:eastAsiaTheme="minorHAnsi"/>
                <w:lang w:val="en-GB"/>
              </w:rPr>
              <w:t xml:space="preserve">4 </w:t>
            </w:r>
            <w:r w:rsidR="00070BB4">
              <w:rPr>
                <w:rFonts w:eastAsiaTheme="minorHAnsi"/>
                <w:lang w:val="en-GB"/>
              </w:rPr>
              <w:t>Converting and sending documents</w:t>
            </w:r>
          </w:p>
        </w:tc>
      </w:tr>
      <w:tr w:rsidR="00C04639" w14:paraId="6775F8DE" w14:textId="77777777" w:rsidTr="005556E8">
        <w:tc>
          <w:tcPr>
            <w:tcW w:w="1668" w:type="dxa"/>
          </w:tcPr>
          <w:p w14:paraId="4ACEE10A" w14:textId="77777777" w:rsidR="00C04639" w:rsidRPr="004F2D04" w:rsidRDefault="00C04639"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620" w:type="dxa"/>
          </w:tcPr>
          <w:p w14:paraId="7D9C1246" w14:textId="4134D341" w:rsidR="00C04639" w:rsidRDefault="00304279" w:rsidP="005556E8">
            <w:pPr>
              <w:rPr>
                <w:rFonts w:eastAsiaTheme="minorHAnsi"/>
                <w:lang w:val="en-GB"/>
              </w:rPr>
            </w:pPr>
            <w:r>
              <w:rPr>
                <w:rFonts w:eastAsiaTheme="minorHAnsi"/>
                <w:lang w:val="en-GB"/>
              </w:rPr>
              <w:t>R04</w:t>
            </w:r>
          </w:p>
        </w:tc>
      </w:tr>
      <w:tr w:rsidR="00C04639" w:rsidRPr="00D82F14" w14:paraId="46CB0D9A" w14:textId="77777777" w:rsidTr="005556E8">
        <w:tc>
          <w:tcPr>
            <w:tcW w:w="1668" w:type="dxa"/>
          </w:tcPr>
          <w:p w14:paraId="33D95D27"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Summary</w:t>
            </w:r>
          </w:p>
        </w:tc>
        <w:tc>
          <w:tcPr>
            <w:tcW w:w="7620" w:type="dxa"/>
          </w:tcPr>
          <w:p w14:paraId="34D7685A" w14:textId="1731799C" w:rsidR="00C04639" w:rsidRDefault="00435BF8" w:rsidP="005556E8">
            <w:pPr>
              <w:rPr>
                <w:rFonts w:eastAsiaTheme="minorHAnsi"/>
                <w:lang w:val="en-GB"/>
              </w:rPr>
            </w:pPr>
            <w:r>
              <w:rPr>
                <w:rFonts w:eastAsiaTheme="minorHAnsi"/>
                <w:lang w:val="en-GB"/>
              </w:rPr>
              <w:t xml:space="preserve">Spool files are converted to .pdf files, an sent to </w:t>
            </w:r>
            <w:r w:rsidR="005D2CB7">
              <w:rPr>
                <w:rFonts w:eastAsiaTheme="minorHAnsi"/>
                <w:lang w:val="en-GB"/>
              </w:rPr>
              <w:t xml:space="preserve">a </w:t>
            </w:r>
            <w:r w:rsidR="0009101D">
              <w:rPr>
                <w:rFonts w:eastAsiaTheme="minorHAnsi"/>
                <w:lang w:val="en-GB"/>
              </w:rPr>
              <w:t xml:space="preserve">specific </w:t>
            </w:r>
            <w:r w:rsidR="001F3D23">
              <w:rPr>
                <w:rFonts w:eastAsiaTheme="minorHAnsi"/>
                <w:lang w:val="en-GB"/>
              </w:rPr>
              <w:t>hard</w:t>
            </w:r>
            <w:r w:rsidR="005D2CB7">
              <w:rPr>
                <w:rFonts w:eastAsiaTheme="minorHAnsi"/>
                <w:lang w:val="en-GB"/>
              </w:rPr>
              <w:t xml:space="preserve"> drive</w:t>
            </w:r>
            <w:r w:rsidR="001F3D23">
              <w:rPr>
                <w:rFonts w:eastAsiaTheme="minorHAnsi"/>
                <w:lang w:val="en-GB"/>
              </w:rPr>
              <w:t xml:space="preserve"> disk </w:t>
            </w:r>
            <w:r w:rsidR="00F54614">
              <w:rPr>
                <w:rFonts w:eastAsiaTheme="minorHAnsi"/>
                <w:lang w:val="en-GB"/>
              </w:rPr>
              <w:t>of the financial department</w:t>
            </w:r>
            <w:r w:rsidR="00E420B1">
              <w:rPr>
                <w:rFonts w:eastAsiaTheme="minorHAnsi"/>
                <w:lang w:val="en-GB"/>
              </w:rPr>
              <w:t xml:space="preserve"> of Sligro.</w:t>
            </w:r>
          </w:p>
        </w:tc>
      </w:tr>
      <w:tr w:rsidR="00C04639" w14:paraId="158C0E87" w14:textId="77777777" w:rsidTr="005556E8">
        <w:tc>
          <w:tcPr>
            <w:tcW w:w="1668" w:type="dxa"/>
          </w:tcPr>
          <w:p w14:paraId="76D59CAA"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lastRenderedPageBreak/>
              <w:t>Actor</w:t>
            </w:r>
          </w:p>
        </w:tc>
        <w:tc>
          <w:tcPr>
            <w:tcW w:w="7620" w:type="dxa"/>
          </w:tcPr>
          <w:p w14:paraId="7BE83026" w14:textId="0350662D" w:rsidR="00C04639" w:rsidRDefault="009A6C63" w:rsidP="005556E8">
            <w:pPr>
              <w:rPr>
                <w:rFonts w:eastAsiaTheme="minorHAnsi"/>
                <w:lang w:val="en-GB"/>
              </w:rPr>
            </w:pPr>
            <w:r>
              <w:rPr>
                <w:rFonts w:eastAsiaTheme="minorHAnsi"/>
                <w:lang w:val="en-GB"/>
              </w:rPr>
              <w:t>User</w:t>
            </w:r>
          </w:p>
        </w:tc>
      </w:tr>
      <w:tr w:rsidR="00C04639" w:rsidRPr="00D82F14" w14:paraId="70E66ACF" w14:textId="77777777" w:rsidTr="005556E8">
        <w:tc>
          <w:tcPr>
            <w:tcW w:w="1668" w:type="dxa"/>
          </w:tcPr>
          <w:p w14:paraId="39161A1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Assumption</w:t>
            </w:r>
          </w:p>
        </w:tc>
        <w:tc>
          <w:tcPr>
            <w:tcW w:w="7620" w:type="dxa"/>
          </w:tcPr>
          <w:p w14:paraId="1FF40EBF" w14:textId="079AAF08" w:rsidR="00C04639" w:rsidRDefault="00482C9F" w:rsidP="005556E8">
            <w:pPr>
              <w:rPr>
                <w:rFonts w:eastAsiaTheme="minorHAnsi"/>
                <w:lang w:val="en-GB"/>
              </w:rPr>
            </w:pPr>
            <w:r>
              <w:rPr>
                <w:rFonts w:eastAsiaTheme="minorHAnsi"/>
                <w:lang w:val="en-GB"/>
              </w:rPr>
              <w:t xml:space="preserve">UC-01 and UC-02 have been </w:t>
            </w:r>
            <w:r w:rsidR="00656C79">
              <w:rPr>
                <w:rFonts w:eastAsiaTheme="minorHAnsi"/>
                <w:lang w:val="en-GB"/>
              </w:rPr>
              <w:t xml:space="preserve">performed successfully. </w:t>
            </w:r>
          </w:p>
        </w:tc>
      </w:tr>
      <w:tr w:rsidR="00C04639" w:rsidRPr="00D82F14" w14:paraId="2C811531" w14:textId="77777777" w:rsidTr="005556E8">
        <w:tc>
          <w:tcPr>
            <w:tcW w:w="1668" w:type="dxa"/>
          </w:tcPr>
          <w:p w14:paraId="529C749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Description</w:t>
            </w:r>
          </w:p>
        </w:tc>
        <w:tc>
          <w:tcPr>
            <w:tcW w:w="7620" w:type="dxa"/>
          </w:tcPr>
          <w:p w14:paraId="5A357DC2" w14:textId="6013222C" w:rsidR="00C04639" w:rsidRDefault="00656C79" w:rsidP="00EA21CA">
            <w:pPr>
              <w:pStyle w:val="Lijstalinea"/>
              <w:numPr>
                <w:ilvl w:val="0"/>
                <w:numId w:val="32"/>
              </w:numPr>
              <w:rPr>
                <w:rFonts w:eastAsiaTheme="minorHAnsi"/>
                <w:lang w:val="en-GB"/>
              </w:rPr>
            </w:pPr>
            <w:r>
              <w:rPr>
                <w:rFonts w:eastAsiaTheme="minorHAnsi"/>
                <w:lang w:val="en-GB"/>
              </w:rPr>
              <w:t xml:space="preserve">The actor indicates that the spool files have to be converted and put on the </w:t>
            </w:r>
            <w:r w:rsidR="003279B4">
              <w:rPr>
                <w:rFonts w:eastAsiaTheme="minorHAnsi"/>
                <w:lang w:val="en-GB"/>
              </w:rPr>
              <w:t>designated hard drive disk of the financial department.</w:t>
            </w:r>
          </w:p>
          <w:p w14:paraId="58E72796" w14:textId="77777777" w:rsidR="00E54757" w:rsidRDefault="003279B4" w:rsidP="00EA21CA">
            <w:pPr>
              <w:pStyle w:val="Lijstalinea"/>
              <w:numPr>
                <w:ilvl w:val="0"/>
                <w:numId w:val="32"/>
              </w:numPr>
              <w:rPr>
                <w:rFonts w:eastAsiaTheme="minorHAnsi"/>
                <w:lang w:val="en-GB"/>
              </w:rPr>
            </w:pPr>
            <w:r>
              <w:rPr>
                <w:rFonts w:eastAsiaTheme="minorHAnsi"/>
                <w:lang w:val="en-GB"/>
              </w:rPr>
              <w:t xml:space="preserve">A scheduled script is started that calls the </w:t>
            </w:r>
            <w:r w:rsidR="00D20519">
              <w:rPr>
                <w:rFonts w:eastAsiaTheme="minorHAnsi"/>
                <w:lang w:val="en-GB"/>
              </w:rPr>
              <w:t>pr</w:t>
            </w:r>
            <w:r w:rsidR="004E0019">
              <w:rPr>
                <w:rFonts w:eastAsiaTheme="minorHAnsi"/>
                <w:lang w:val="en-GB"/>
              </w:rPr>
              <w:t xml:space="preserve">ocedure of sending </w:t>
            </w:r>
            <w:r w:rsidR="008D34F3">
              <w:rPr>
                <w:rFonts w:eastAsiaTheme="minorHAnsi"/>
                <w:lang w:val="en-GB"/>
              </w:rPr>
              <w:t>the files.</w:t>
            </w:r>
          </w:p>
          <w:p w14:paraId="62B3FF59" w14:textId="203133E8" w:rsidR="00636AED" w:rsidRDefault="00E54757" w:rsidP="00EA21CA">
            <w:pPr>
              <w:pStyle w:val="Lijstalinea"/>
              <w:numPr>
                <w:ilvl w:val="0"/>
                <w:numId w:val="32"/>
              </w:numPr>
              <w:rPr>
                <w:rFonts w:eastAsiaTheme="minorHAnsi"/>
                <w:lang w:val="en-GB"/>
              </w:rPr>
            </w:pPr>
            <w:r>
              <w:rPr>
                <w:rFonts w:eastAsiaTheme="minorHAnsi"/>
                <w:lang w:val="en-GB"/>
              </w:rPr>
              <w:t>The script changes the output queue to “ADMIN2PDF” which converts the spool files to .pdf files</w:t>
            </w:r>
            <w:r w:rsidR="00636AED">
              <w:rPr>
                <w:rFonts w:eastAsiaTheme="minorHAnsi"/>
                <w:lang w:val="en-GB"/>
              </w:rPr>
              <w:t xml:space="preserve"> and puts them on the designated disk</w:t>
            </w:r>
            <w:r>
              <w:rPr>
                <w:rFonts w:eastAsiaTheme="minorHAnsi"/>
                <w:lang w:val="en-GB"/>
              </w:rPr>
              <w:t>.</w:t>
            </w:r>
          </w:p>
          <w:p w14:paraId="5731CC8D" w14:textId="4F3DBB2F" w:rsidR="003279B4" w:rsidRDefault="00636AED" w:rsidP="00EA21CA">
            <w:pPr>
              <w:pStyle w:val="Lijstalinea"/>
              <w:numPr>
                <w:ilvl w:val="0"/>
                <w:numId w:val="32"/>
              </w:numPr>
              <w:rPr>
                <w:rFonts w:eastAsiaTheme="minorHAnsi"/>
                <w:lang w:val="en-GB"/>
              </w:rPr>
            </w:pPr>
            <w:r>
              <w:rPr>
                <w:rFonts w:eastAsiaTheme="minorHAnsi"/>
                <w:lang w:val="en-GB"/>
              </w:rPr>
              <w:t>The files are sent</w:t>
            </w:r>
            <w:r w:rsidR="005D2CB7">
              <w:rPr>
                <w:rFonts w:eastAsiaTheme="minorHAnsi"/>
                <w:lang w:val="en-GB"/>
              </w:rPr>
              <w:t xml:space="preserve">, </w:t>
            </w:r>
            <w:r w:rsidR="00AD2CB8">
              <w:rPr>
                <w:rFonts w:eastAsiaTheme="minorHAnsi"/>
                <w:lang w:val="en-GB"/>
              </w:rPr>
              <w:t>this use case has been completed.</w:t>
            </w:r>
          </w:p>
        </w:tc>
      </w:tr>
      <w:tr w:rsidR="00C04639" w:rsidRPr="00D82F14" w14:paraId="7E7359D7" w14:textId="77777777" w:rsidTr="005556E8">
        <w:tc>
          <w:tcPr>
            <w:tcW w:w="1668" w:type="dxa"/>
          </w:tcPr>
          <w:p w14:paraId="6F16B5B7"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Exception</w:t>
            </w:r>
          </w:p>
        </w:tc>
        <w:tc>
          <w:tcPr>
            <w:tcW w:w="7620" w:type="dxa"/>
          </w:tcPr>
          <w:p w14:paraId="5546212B" w14:textId="3E9FBB16" w:rsidR="00C04639" w:rsidRDefault="00C10432" w:rsidP="005556E8">
            <w:pPr>
              <w:rPr>
                <w:rFonts w:eastAsiaTheme="minorHAnsi"/>
                <w:lang w:val="en-GB"/>
              </w:rPr>
            </w:pPr>
            <w:r>
              <w:rPr>
                <w:rFonts w:eastAsiaTheme="minorHAnsi"/>
                <w:lang w:val="en-GB"/>
              </w:rPr>
              <w:t>There are still documents missing from R02, these files will not be sent.</w:t>
            </w:r>
          </w:p>
        </w:tc>
      </w:tr>
      <w:tr w:rsidR="00C04639" w:rsidRPr="00D82F14" w14:paraId="1D7A44B1" w14:textId="77777777" w:rsidTr="005556E8">
        <w:tc>
          <w:tcPr>
            <w:tcW w:w="1668" w:type="dxa"/>
          </w:tcPr>
          <w:p w14:paraId="2A4A8A8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Result</w:t>
            </w:r>
          </w:p>
        </w:tc>
        <w:tc>
          <w:tcPr>
            <w:tcW w:w="7620" w:type="dxa"/>
          </w:tcPr>
          <w:p w14:paraId="08B1864F" w14:textId="0EA412F1" w:rsidR="00C04639" w:rsidRDefault="007D1E03" w:rsidP="005556E8">
            <w:pPr>
              <w:rPr>
                <w:rFonts w:eastAsiaTheme="minorHAnsi"/>
                <w:lang w:val="en-GB"/>
              </w:rPr>
            </w:pPr>
            <w:r>
              <w:rPr>
                <w:rFonts w:eastAsiaTheme="minorHAnsi"/>
                <w:lang w:val="en-GB"/>
              </w:rPr>
              <w:t xml:space="preserve">The spool files are converted and sent to the right hard disks. </w:t>
            </w:r>
          </w:p>
        </w:tc>
      </w:tr>
    </w:tbl>
    <w:p w14:paraId="315ED41C" w14:textId="77777777" w:rsidR="00B82B6E" w:rsidRPr="00231183" w:rsidRDefault="00B82B6E" w:rsidP="00F57C67">
      <w:pPr>
        <w:rPr>
          <w:rFonts w:eastAsiaTheme="minorHAnsi"/>
          <w:lang w:val="en-GB"/>
        </w:rPr>
      </w:pPr>
    </w:p>
    <w:sectPr w:rsidR="00B82B6E" w:rsidRPr="00231183" w:rsidSect="00473291">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55FD" w14:textId="77777777" w:rsidR="00EE62B6" w:rsidRDefault="00EE62B6" w:rsidP="0078297A">
      <w:r>
        <w:separator/>
      </w:r>
    </w:p>
  </w:endnote>
  <w:endnote w:type="continuationSeparator" w:id="0">
    <w:p w14:paraId="7330DCAD" w14:textId="77777777" w:rsidR="00EE62B6" w:rsidRDefault="00EE62B6"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5555DDC2" w:rsidR="00DF7655" w:rsidRDefault="00BD465E" w:rsidP="00BD465E">
            <w:pPr>
              <w:pStyle w:val="Voettekst"/>
              <w:jc w:val="right"/>
            </w:pPr>
            <w:r w:rsidRPr="00BD465E">
              <w:rPr>
                <w:bCs/>
                <w:noProof/>
                <w:color w:val="82838A"/>
                <w:sz w:val="16"/>
                <w:szCs w:val="16"/>
              </w:rPr>
              <w:drawing>
                <wp:anchor distT="0" distB="0" distL="114300" distR="114300" simplePos="0" relativeHeight="251659264" behindDoc="1" locked="0" layoutInCell="1" allowOverlap="1" wp14:anchorId="11D7FD4C" wp14:editId="33161D73">
                  <wp:simplePos x="0" y="0"/>
                  <wp:positionH relativeFrom="margin">
                    <wp:posOffset>0</wp:posOffset>
                  </wp:positionH>
                  <wp:positionV relativeFrom="paragraph">
                    <wp:posOffset>78105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5A292F05" w:rsidR="00FB4EC4" w:rsidRDefault="00506268" w:rsidP="00BD465E">
            <w:pPr>
              <w:pStyle w:val="Voettekst"/>
              <w:jc w:val="right"/>
            </w:pPr>
            <w:r w:rsidRPr="00B31933">
              <w:rPr>
                <w:noProof/>
                <w:color w:val="82838A"/>
                <w:sz w:val="16"/>
                <w:szCs w:val="16"/>
              </w:rPr>
              <w:drawing>
                <wp:anchor distT="0" distB="0" distL="114300" distR="114300" simplePos="0" relativeHeight="251661312" behindDoc="1" locked="0" layoutInCell="1" allowOverlap="1" wp14:anchorId="2FCF8626" wp14:editId="3392847F">
                  <wp:simplePos x="0" y="0"/>
                  <wp:positionH relativeFrom="margin">
                    <wp:posOffset>5093970</wp:posOffset>
                  </wp:positionH>
                  <wp:positionV relativeFrom="bottomMargin">
                    <wp:posOffset>265430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Voettekst"/>
              <w:jc w:val="right"/>
            </w:pPr>
          </w:p>
          <w:p w14:paraId="456649D0" w14:textId="7263011F" w:rsidR="00473291" w:rsidRDefault="00473291">
            <w:pPr>
              <w:pStyle w:val="Voettekst"/>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3F14" w14:textId="77777777" w:rsidR="00EE62B6" w:rsidRDefault="00EE62B6" w:rsidP="0078297A">
      <w:r>
        <w:separator/>
      </w:r>
    </w:p>
  </w:footnote>
  <w:footnote w:type="continuationSeparator" w:id="0">
    <w:p w14:paraId="40AF6FF2" w14:textId="77777777" w:rsidR="00EE62B6" w:rsidRDefault="00EE62B6" w:rsidP="0078297A">
      <w:r>
        <w:continuationSeparator/>
      </w:r>
    </w:p>
  </w:footnote>
  <w:footnote w:id="1">
    <w:p w14:paraId="006D3575" w14:textId="2432C9C4" w:rsidR="00153FEF" w:rsidRPr="00153FEF" w:rsidRDefault="00153FEF">
      <w:pPr>
        <w:pStyle w:val="Voetnoottekst"/>
        <w:rPr>
          <w:lang w:val="en-GB"/>
        </w:rPr>
      </w:pPr>
      <w:r>
        <w:rPr>
          <w:rStyle w:val="Voetnootmarkering"/>
        </w:rPr>
        <w:footnoteRef/>
      </w:r>
      <w:r w:rsidRPr="00153FEF">
        <w:rPr>
          <w:lang w:val="en-GB"/>
        </w:rPr>
        <w:t xml:space="preserve"> Wikipedia contributors. (2022, December 20). </w:t>
      </w:r>
      <w:proofErr w:type="spellStart"/>
      <w:r w:rsidRPr="00153FEF">
        <w:rPr>
          <w:lang w:val="en-GB"/>
        </w:rPr>
        <w:t>MoSCoW</w:t>
      </w:r>
      <w:proofErr w:type="spellEnd"/>
      <w:r w:rsidRPr="00153FEF">
        <w:rPr>
          <w:lang w:val="en-GB"/>
        </w:rPr>
        <w:t xml:space="preserve"> method. Wikipedia. Retrieved March 22, 2023, from </w:t>
      </w:r>
      <w:hyperlink r:id="rId1" w:history="1">
        <w:r w:rsidRPr="00153FEF">
          <w:rPr>
            <w:rStyle w:val="Hyperlink"/>
            <w:lang w:val="en-GB"/>
          </w:rPr>
          <w:t>https://en.wikipedia.org/wiki/MoSCoW_method</w:t>
        </w:r>
      </w:hyperlink>
      <w:r w:rsidRPr="00153FEF">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69A"/>
    <w:multiLevelType w:val="hybridMultilevel"/>
    <w:tmpl w:val="560EC458"/>
    <w:lvl w:ilvl="0" w:tplc="3E1416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4F15ED"/>
    <w:multiLevelType w:val="hybridMultilevel"/>
    <w:tmpl w:val="98020068"/>
    <w:lvl w:ilvl="0" w:tplc="612C34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532053"/>
    <w:multiLevelType w:val="hybridMultilevel"/>
    <w:tmpl w:val="A9E07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544491"/>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17611BB2"/>
    <w:multiLevelType w:val="hybridMultilevel"/>
    <w:tmpl w:val="54909E8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94B0A4D"/>
    <w:multiLevelType w:val="hybridMultilevel"/>
    <w:tmpl w:val="C7105712"/>
    <w:lvl w:ilvl="0" w:tplc="D7C2B690">
      <w:start w:val="1"/>
      <w:numFmt w:val="bullet"/>
      <w:lvlText w:val=""/>
      <w:lvlJc w:val="left"/>
      <w:pPr>
        <w:ind w:left="360" w:hanging="360"/>
      </w:pPr>
      <w:rPr>
        <w:rFonts w:ascii="Wingdings" w:hAnsi="Wingdings" w:hint="default"/>
        <w:color w:val="auto"/>
        <w:sz w:val="22"/>
        <w:szCs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F4B4691"/>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7" w15:restartNumberingAfterBreak="0">
    <w:nsid w:val="2D80320C"/>
    <w:multiLevelType w:val="hybridMultilevel"/>
    <w:tmpl w:val="49828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24D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3D4E7A"/>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5E720E"/>
    <w:multiLevelType w:val="hybridMultilevel"/>
    <w:tmpl w:val="D794D65C"/>
    <w:lvl w:ilvl="0" w:tplc="31887606">
      <w:start w:val="1"/>
      <w:numFmt w:val="decimal"/>
      <w:pStyle w:val="Style"/>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F66410"/>
    <w:multiLevelType w:val="hybridMultilevel"/>
    <w:tmpl w:val="2B469EB0"/>
    <w:lvl w:ilvl="0" w:tplc="2000000F">
      <w:start w:val="1"/>
      <w:numFmt w:val="decimal"/>
      <w:lvlText w:val="%1."/>
      <w:lvlJc w:val="left"/>
      <w:pPr>
        <w:ind w:left="1151" w:hanging="360"/>
      </w:pPr>
    </w:lvl>
    <w:lvl w:ilvl="1" w:tplc="20000019" w:tentative="1">
      <w:start w:val="1"/>
      <w:numFmt w:val="lowerLetter"/>
      <w:lvlText w:val="%2."/>
      <w:lvlJc w:val="left"/>
      <w:pPr>
        <w:ind w:left="1871" w:hanging="360"/>
      </w:pPr>
    </w:lvl>
    <w:lvl w:ilvl="2" w:tplc="2000001B" w:tentative="1">
      <w:start w:val="1"/>
      <w:numFmt w:val="lowerRoman"/>
      <w:lvlText w:val="%3."/>
      <w:lvlJc w:val="right"/>
      <w:pPr>
        <w:ind w:left="2591" w:hanging="180"/>
      </w:pPr>
    </w:lvl>
    <w:lvl w:ilvl="3" w:tplc="2000000F" w:tentative="1">
      <w:start w:val="1"/>
      <w:numFmt w:val="decimal"/>
      <w:lvlText w:val="%4."/>
      <w:lvlJc w:val="left"/>
      <w:pPr>
        <w:ind w:left="3311" w:hanging="360"/>
      </w:pPr>
    </w:lvl>
    <w:lvl w:ilvl="4" w:tplc="20000019" w:tentative="1">
      <w:start w:val="1"/>
      <w:numFmt w:val="lowerLetter"/>
      <w:lvlText w:val="%5."/>
      <w:lvlJc w:val="left"/>
      <w:pPr>
        <w:ind w:left="4031" w:hanging="360"/>
      </w:pPr>
    </w:lvl>
    <w:lvl w:ilvl="5" w:tplc="2000001B" w:tentative="1">
      <w:start w:val="1"/>
      <w:numFmt w:val="lowerRoman"/>
      <w:lvlText w:val="%6."/>
      <w:lvlJc w:val="right"/>
      <w:pPr>
        <w:ind w:left="4751" w:hanging="180"/>
      </w:pPr>
    </w:lvl>
    <w:lvl w:ilvl="6" w:tplc="2000000F" w:tentative="1">
      <w:start w:val="1"/>
      <w:numFmt w:val="decimal"/>
      <w:lvlText w:val="%7."/>
      <w:lvlJc w:val="left"/>
      <w:pPr>
        <w:ind w:left="5471" w:hanging="360"/>
      </w:pPr>
    </w:lvl>
    <w:lvl w:ilvl="7" w:tplc="20000019" w:tentative="1">
      <w:start w:val="1"/>
      <w:numFmt w:val="lowerLetter"/>
      <w:lvlText w:val="%8."/>
      <w:lvlJc w:val="left"/>
      <w:pPr>
        <w:ind w:left="6191" w:hanging="360"/>
      </w:pPr>
    </w:lvl>
    <w:lvl w:ilvl="8" w:tplc="2000001B" w:tentative="1">
      <w:start w:val="1"/>
      <w:numFmt w:val="lowerRoman"/>
      <w:lvlText w:val="%9."/>
      <w:lvlJc w:val="right"/>
      <w:pPr>
        <w:ind w:left="6911" w:hanging="180"/>
      </w:pPr>
    </w:lvl>
  </w:abstractNum>
  <w:abstractNum w:abstractNumId="12" w15:restartNumberingAfterBreak="0">
    <w:nsid w:val="49120BC1"/>
    <w:multiLevelType w:val="multilevel"/>
    <w:tmpl w:val="853A82E6"/>
    <w:lvl w:ilvl="0">
      <w:start w:val="1"/>
      <w:numFmt w:val="decimal"/>
      <w:lvlText w:val="%1"/>
      <w:lvlJc w:val="left"/>
      <w:pPr>
        <w:ind w:left="431" w:hanging="431"/>
      </w:pPr>
      <w:rPr>
        <w:rFonts w:hint="default"/>
      </w:rPr>
    </w:lvl>
    <w:lvl w:ilvl="1">
      <w:start w:val="1"/>
      <w:numFmt w:val="decimal"/>
      <w:lvlText w:val="2.%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3"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973FC6"/>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5" w15:restartNumberingAfterBreak="0">
    <w:nsid w:val="4F6C3064"/>
    <w:multiLevelType w:val="multilevel"/>
    <w:tmpl w:val="FE42B4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F3236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532EB7"/>
    <w:multiLevelType w:val="hybridMultilevel"/>
    <w:tmpl w:val="B51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A9791F"/>
    <w:multiLevelType w:val="hybridMultilevel"/>
    <w:tmpl w:val="1C648DC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08F23CB"/>
    <w:multiLevelType w:val="hybridMultilevel"/>
    <w:tmpl w:val="A81CEF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57C1836"/>
    <w:multiLevelType w:val="multilevel"/>
    <w:tmpl w:val="C5528EC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1" w15:restartNumberingAfterBreak="0">
    <w:nsid w:val="6AD24555"/>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6D6471DB"/>
    <w:multiLevelType w:val="multilevel"/>
    <w:tmpl w:val="473296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2D31B9"/>
    <w:multiLevelType w:val="hybridMultilevel"/>
    <w:tmpl w:val="802EF3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70681548"/>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5" w15:restartNumberingAfterBreak="0">
    <w:nsid w:val="77B07B5B"/>
    <w:multiLevelType w:val="hybridMultilevel"/>
    <w:tmpl w:val="EFC61F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CA16AD"/>
    <w:multiLevelType w:val="hybridMultilevel"/>
    <w:tmpl w:val="200A7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E461E1B"/>
    <w:multiLevelType w:val="hybridMultilevel"/>
    <w:tmpl w:val="60DC5A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27593426">
    <w:abstractNumId w:val="10"/>
  </w:num>
  <w:num w:numId="2" w16cid:durableId="952060300">
    <w:abstractNumId w:val="14"/>
  </w:num>
  <w:num w:numId="3" w16cid:durableId="1584296110">
    <w:abstractNumId w:val="0"/>
  </w:num>
  <w:num w:numId="4" w16cid:durableId="3755926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787249">
    <w:abstractNumId w:val="15"/>
  </w:num>
  <w:num w:numId="6" w16cid:durableId="1105728154">
    <w:abstractNumId w:val="12"/>
  </w:num>
  <w:num w:numId="7" w16cid:durableId="1430353064">
    <w:abstractNumId w:val="9"/>
  </w:num>
  <w:num w:numId="8" w16cid:durableId="1025912093">
    <w:abstractNumId w:val="22"/>
  </w:num>
  <w:num w:numId="9" w16cid:durableId="1049375265">
    <w:abstractNumId w:val="20"/>
  </w:num>
  <w:num w:numId="10" w16cid:durableId="3767017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6578171">
    <w:abstractNumId w:val="17"/>
  </w:num>
  <w:num w:numId="12" w16cid:durableId="1004210210">
    <w:abstractNumId w:val="7"/>
  </w:num>
  <w:num w:numId="13" w16cid:durableId="722993663">
    <w:abstractNumId w:val="13"/>
  </w:num>
  <w:num w:numId="14" w16cid:durableId="123235341">
    <w:abstractNumId w:val="25"/>
  </w:num>
  <w:num w:numId="15" w16cid:durableId="717818250">
    <w:abstractNumId w:val="5"/>
  </w:num>
  <w:num w:numId="16" w16cid:durableId="174267316">
    <w:abstractNumId w:val="23"/>
  </w:num>
  <w:num w:numId="17" w16cid:durableId="1845852353">
    <w:abstractNumId w:val="19"/>
  </w:num>
  <w:num w:numId="18" w16cid:durableId="1214928952">
    <w:abstractNumId w:val="4"/>
  </w:num>
  <w:num w:numId="19" w16cid:durableId="181239382">
    <w:abstractNumId w:val="27"/>
  </w:num>
  <w:num w:numId="20" w16cid:durableId="1345287289">
    <w:abstractNumId w:val="2"/>
  </w:num>
  <w:num w:numId="21" w16cid:durableId="1281955306">
    <w:abstractNumId w:val="18"/>
  </w:num>
  <w:num w:numId="22" w16cid:durableId="681053244">
    <w:abstractNumId w:val="26"/>
  </w:num>
  <w:num w:numId="23" w16cid:durableId="341130151">
    <w:abstractNumId w:val="8"/>
  </w:num>
  <w:num w:numId="24" w16cid:durableId="1623077744">
    <w:abstractNumId w:val="20"/>
  </w:num>
  <w:num w:numId="25" w16cid:durableId="794908623">
    <w:abstractNumId w:val="20"/>
  </w:num>
  <w:num w:numId="26" w16cid:durableId="834803563">
    <w:abstractNumId w:val="1"/>
  </w:num>
  <w:num w:numId="27" w16cid:durableId="1495953209">
    <w:abstractNumId w:val="20"/>
  </w:num>
  <w:num w:numId="28" w16cid:durableId="1332365737">
    <w:abstractNumId w:val="3"/>
  </w:num>
  <w:num w:numId="29" w16cid:durableId="1096830295">
    <w:abstractNumId w:val="16"/>
  </w:num>
  <w:num w:numId="30" w16cid:durableId="403382088">
    <w:abstractNumId w:val="24"/>
  </w:num>
  <w:num w:numId="31" w16cid:durableId="1732538822">
    <w:abstractNumId w:val="6"/>
  </w:num>
  <w:num w:numId="32" w16cid:durableId="2123528488">
    <w:abstractNumId w:val="21"/>
  </w:num>
  <w:num w:numId="33" w16cid:durableId="1398866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C96"/>
    <w:rsid w:val="00000194"/>
    <w:rsid w:val="00000720"/>
    <w:rsid w:val="000037D4"/>
    <w:rsid w:val="00006B89"/>
    <w:rsid w:val="00014BF6"/>
    <w:rsid w:val="00027BFB"/>
    <w:rsid w:val="000302D4"/>
    <w:rsid w:val="00031839"/>
    <w:rsid w:val="00031E30"/>
    <w:rsid w:val="00031FE0"/>
    <w:rsid w:val="000417D0"/>
    <w:rsid w:val="00044F93"/>
    <w:rsid w:val="00052B1B"/>
    <w:rsid w:val="000540BA"/>
    <w:rsid w:val="00054281"/>
    <w:rsid w:val="0005669D"/>
    <w:rsid w:val="00056A19"/>
    <w:rsid w:val="00061EFE"/>
    <w:rsid w:val="00063382"/>
    <w:rsid w:val="00063A44"/>
    <w:rsid w:val="00070BB4"/>
    <w:rsid w:val="000731CE"/>
    <w:rsid w:val="000748A0"/>
    <w:rsid w:val="0008129F"/>
    <w:rsid w:val="00082757"/>
    <w:rsid w:val="00083B79"/>
    <w:rsid w:val="00085148"/>
    <w:rsid w:val="00086098"/>
    <w:rsid w:val="00087B41"/>
    <w:rsid w:val="00090154"/>
    <w:rsid w:val="00090FC5"/>
    <w:rsid w:val="0009101D"/>
    <w:rsid w:val="00092243"/>
    <w:rsid w:val="0009224A"/>
    <w:rsid w:val="00093091"/>
    <w:rsid w:val="00094797"/>
    <w:rsid w:val="00094B65"/>
    <w:rsid w:val="00095D98"/>
    <w:rsid w:val="0009677D"/>
    <w:rsid w:val="00097B04"/>
    <w:rsid w:val="00097DB0"/>
    <w:rsid w:val="000A0F9E"/>
    <w:rsid w:val="000A4796"/>
    <w:rsid w:val="000A60D3"/>
    <w:rsid w:val="000A6CE7"/>
    <w:rsid w:val="000A6FE5"/>
    <w:rsid w:val="000A77C0"/>
    <w:rsid w:val="000B2D78"/>
    <w:rsid w:val="000C0643"/>
    <w:rsid w:val="000C0A4A"/>
    <w:rsid w:val="000C0C9F"/>
    <w:rsid w:val="000C10C3"/>
    <w:rsid w:val="000C1651"/>
    <w:rsid w:val="000C37F4"/>
    <w:rsid w:val="000C47AA"/>
    <w:rsid w:val="000C4997"/>
    <w:rsid w:val="000C4D21"/>
    <w:rsid w:val="000C54A3"/>
    <w:rsid w:val="000D0C9C"/>
    <w:rsid w:val="000D108B"/>
    <w:rsid w:val="000D2B1B"/>
    <w:rsid w:val="000D34C5"/>
    <w:rsid w:val="000D3FD7"/>
    <w:rsid w:val="000D784B"/>
    <w:rsid w:val="000E0B5D"/>
    <w:rsid w:val="000E116F"/>
    <w:rsid w:val="000E4B35"/>
    <w:rsid w:val="000E6A15"/>
    <w:rsid w:val="000F1BEC"/>
    <w:rsid w:val="000F3A7F"/>
    <w:rsid w:val="00104018"/>
    <w:rsid w:val="001049C4"/>
    <w:rsid w:val="00106C5E"/>
    <w:rsid w:val="001110A7"/>
    <w:rsid w:val="001110E3"/>
    <w:rsid w:val="00111CD7"/>
    <w:rsid w:val="00113F94"/>
    <w:rsid w:val="001229EA"/>
    <w:rsid w:val="00123528"/>
    <w:rsid w:val="00123CB8"/>
    <w:rsid w:val="00130E6C"/>
    <w:rsid w:val="0013167C"/>
    <w:rsid w:val="0013260D"/>
    <w:rsid w:val="00132C11"/>
    <w:rsid w:val="00135A0A"/>
    <w:rsid w:val="001430F6"/>
    <w:rsid w:val="00145830"/>
    <w:rsid w:val="00151642"/>
    <w:rsid w:val="001517E6"/>
    <w:rsid w:val="0015232E"/>
    <w:rsid w:val="00153FEF"/>
    <w:rsid w:val="0015724C"/>
    <w:rsid w:val="00157DDE"/>
    <w:rsid w:val="0016085B"/>
    <w:rsid w:val="00161E0B"/>
    <w:rsid w:val="001655D3"/>
    <w:rsid w:val="00165F79"/>
    <w:rsid w:val="001675BE"/>
    <w:rsid w:val="001707C2"/>
    <w:rsid w:val="00171FE1"/>
    <w:rsid w:val="00177A01"/>
    <w:rsid w:val="0018425C"/>
    <w:rsid w:val="00185432"/>
    <w:rsid w:val="001867E0"/>
    <w:rsid w:val="0018763B"/>
    <w:rsid w:val="00193170"/>
    <w:rsid w:val="001941B6"/>
    <w:rsid w:val="0019520F"/>
    <w:rsid w:val="001A230D"/>
    <w:rsid w:val="001A598A"/>
    <w:rsid w:val="001A73E1"/>
    <w:rsid w:val="001A7C6C"/>
    <w:rsid w:val="001B4A28"/>
    <w:rsid w:val="001B4FF2"/>
    <w:rsid w:val="001B6FDF"/>
    <w:rsid w:val="001C1A6B"/>
    <w:rsid w:val="001C4DC9"/>
    <w:rsid w:val="001D1A8E"/>
    <w:rsid w:val="001D4444"/>
    <w:rsid w:val="001E70A1"/>
    <w:rsid w:val="001F193E"/>
    <w:rsid w:val="001F2F8D"/>
    <w:rsid w:val="001F33CA"/>
    <w:rsid w:val="001F3D23"/>
    <w:rsid w:val="001F4D0B"/>
    <w:rsid w:val="001F59F4"/>
    <w:rsid w:val="002017AB"/>
    <w:rsid w:val="00201A04"/>
    <w:rsid w:val="00204E0F"/>
    <w:rsid w:val="00206093"/>
    <w:rsid w:val="002116A0"/>
    <w:rsid w:val="00212812"/>
    <w:rsid w:val="00213546"/>
    <w:rsid w:val="002170D6"/>
    <w:rsid w:val="00220D5C"/>
    <w:rsid w:val="00221171"/>
    <w:rsid w:val="002229A7"/>
    <w:rsid w:val="00223A55"/>
    <w:rsid w:val="00230C3A"/>
    <w:rsid w:val="00231183"/>
    <w:rsid w:val="002318F4"/>
    <w:rsid w:val="00233F3A"/>
    <w:rsid w:val="00234522"/>
    <w:rsid w:val="0023724D"/>
    <w:rsid w:val="00241D53"/>
    <w:rsid w:val="002420E5"/>
    <w:rsid w:val="002457F7"/>
    <w:rsid w:val="002510CE"/>
    <w:rsid w:val="00255BB4"/>
    <w:rsid w:val="00262619"/>
    <w:rsid w:val="0026546D"/>
    <w:rsid w:val="0026717B"/>
    <w:rsid w:val="0026720B"/>
    <w:rsid w:val="002742AC"/>
    <w:rsid w:val="002749AA"/>
    <w:rsid w:val="00275D9F"/>
    <w:rsid w:val="00275DFD"/>
    <w:rsid w:val="00275F1B"/>
    <w:rsid w:val="0027636D"/>
    <w:rsid w:val="00276807"/>
    <w:rsid w:val="00276F84"/>
    <w:rsid w:val="00277415"/>
    <w:rsid w:val="0027751E"/>
    <w:rsid w:val="00283824"/>
    <w:rsid w:val="00285239"/>
    <w:rsid w:val="00290A11"/>
    <w:rsid w:val="00296DEB"/>
    <w:rsid w:val="002A5FC0"/>
    <w:rsid w:val="002B0E35"/>
    <w:rsid w:val="002B2C0F"/>
    <w:rsid w:val="002B479B"/>
    <w:rsid w:val="002B56AD"/>
    <w:rsid w:val="002C0A83"/>
    <w:rsid w:val="002C4366"/>
    <w:rsid w:val="002C4E24"/>
    <w:rsid w:val="002D3C22"/>
    <w:rsid w:val="002D6E1F"/>
    <w:rsid w:val="002D7FE9"/>
    <w:rsid w:val="002E2D78"/>
    <w:rsid w:val="002E32E0"/>
    <w:rsid w:val="002E5047"/>
    <w:rsid w:val="002E69CF"/>
    <w:rsid w:val="002E7DA4"/>
    <w:rsid w:val="002F0A5B"/>
    <w:rsid w:val="002F2E01"/>
    <w:rsid w:val="002F401A"/>
    <w:rsid w:val="002F4661"/>
    <w:rsid w:val="002F4DB8"/>
    <w:rsid w:val="002F66EC"/>
    <w:rsid w:val="002F717B"/>
    <w:rsid w:val="00302D59"/>
    <w:rsid w:val="00302F97"/>
    <w:rsid w:val="00304279"/>
    <w:rsid w:val="00312751"/>
    <w:rsid w:val="00315ADB"/>
    <w:rsid w:val="00323F21"/>
    <w:rsid w:val="00325B6B"/>
    <w:rsid w:val="003279B4"/>
    <w:rsid w:val="00332CDD"/>
    <w:rsid w:val="0033452B"/>
    <w:rsid w:val="00337936"/>
    <w:rsid w:val="0034508D"/>
    <w:rsid w:val="00345E2E"/>
    <w:rsid w:val="003462BC"/>
    <w:rsid w:val="00350259"/>
    <w:rsid w:val="003538C3"/>
    <w:rsid w:val="0035403D"/>
    <w:rsid w:val="0035493F"/>
    <w:rsid w:val="00354CA2"/>
    <w:rsid w:val="003551AB"/>
    <w:rsid w:val="003569BE"/>
    <w:rsid w:val="00356B0D"/>
    <w:rsid w:val="00360323"/>
    <w:rsid w:val="00361567"/>
    <w:rsid w:val="00361827"/>
    <w:rsid w:val="00361FF3"/>
    <w:rsid w:val="0036449C"/>
    <w:rsid w:val="003668A3"/>
    <w:rsid w:val="00371500"/>
    <w:rsid w:val="00373CFC"/>
    <w:rsid w:val="0037734C"/>
    <w:rsid w:val="00380E68"/>
    <w:rsid w:val="0038190C"/>
    <w:rsid w:val="00383B8A"/>
    <w:rsid w:val="0038621D"/>
    <w:rsid w:val="0038781D"/>
    <w:rsid w:val="00391EF1"/>
    <w:rsid w:val="003921C4"/>
    <w:rsid w:val="00393735"/>
    <w:rsid w:val="00395161"/>
    <w:rsid w:val="003977B6"/>
    <w:rsid w:val="003A09FF"/>
    <w:rsid w:val="003A25E0"/>
    <w:rsid w:val="003A286E"/>
    <w:rsid w:val="003A313D"/>
    <w:rsid w:val="003A33B6"/>
    <w:rsid w:val="003A3988"/>
    <w:rsid w:val="003A3EDE"/>
    <w:rsid w:val="003B2A76"/>
    <w:rsid w:val="003B7CD8"/>
    <w:rsid w:val="003C7269"/>
    <w:rsid w:val="003D17A7"/>
    <w:rsid w:val="003D2B06"/>
    <w:rsid w:val="003D37A1"/>
    <w:rsid w:val="003D498A"/>
    <w:rsid w:val="003E588D"/>
    <w:rsid w:val="003E790C"/>
    <w:rsid w:val="003F05A9"/>
    <w:rsid w:val="003F1313"/>
    <w:rsid w:val="003F340F"/>
    <w:rsid w:val="003F778D"/>
    <w:rsid w:val="004025A6"/>
    <w:rsid w:val="00402DF0"/>
    <w:rsid w:val="00402E20"/>
    <w:rsid w:val="00404C5A"/>
    <w:rsid w:val="00407944"/>
    <w:rsid w:val="00407CB7"/>
    <w:rsid w:val="00410792"/>
    <w:rsid w:val="00416008"/>
    <w:rsid w:val="004270D9"/>
    <w:rsid w:val="00431B87"/>
    <w:rsid w:val="00432285"/>
    <w:rsid w:val="00435751"/>
    <w:rsid w:val="00435BF8"/>
    <w:rsid w:val="00437A3D"/>
    <w:rsid w:val="00442040"/>
    <w:rsid w:val="00443795"/>
    <w:rsid w:val="004470FE"/>
    <w:rsid w:val="00451556"/>
    <w:rsid w:val="004519E2"/>
    <w:rsid w:val="00453406"/>
    <w:rsid w:val="00457F9A"/>
    <w:rsid w:val="00457FDB"/>
    <w:rsid w:val="004602F9"/>
    <w:rsid w:val="00461DEC"/>
    <w:rsid w:val="00462818"/>
    <w:rsid w:val="004668AF"/>
    <w:rsid w:val="0047232D"/>
    <w:rsid w:val="00473291"/>
    <w:rsid w:val="00474F43"/>
    <w:rsid w:val="00482C9F"/>
    <w:rsid w:val="004859BD"/>
    <w:rsid w:val="004878C6"/>
    <w:rsid w:val="00490650"/>
    <w:rsid w:val="00495221"/>
    <w:rsid w:val="004954C9"/>
    <w:rsid w:val="00495E1E"/>
    <w:rsid w:val="004965D0"/>
    <w:rsid w:val="004A415A"/>
    <w:rsid w:val="004A4B12"/>
    <w:rsid w:val="004A5890"/>
    <w:rsid w:val="004A5CE0"/>
    <w:rsid w:val="004B3F7C"/>
    <w:rsid w:val="004B67AC"/>
    <w:rsid w:val="004C0649"/>
    <w:rsid w:val="004C12B0"/>
    <w:rsid w:val="004C4060"/>
    <w:rsid w:val="004D4BE4"/>
    <w:rsid w:val="004D5091"/>
    <w:rsid w:val="004E0019"/>
    <w:rsid w:val="004E31E3"/>
    <w:rsid w:val="004E5C5F"/>
    <w:rsid w:val="004E6E8F"/>
    <w:rsid w:val="004E7014"/>
    <w:rsid w:val="004F0444"/>
    <w:rsid w:val="004F0BFF"/>
    <w:rsid w:val="004F1A59"/>
    <w:rsid w:val="004F2D04"/>
    <w:rsid w:val="004F5389"/>
    <w:rsid w:val="004F7CE3"/>
    <w:rsid w:val="005030F3"/>
    <w:rsid w:val="005039C8"/>
    <w:rsid w:val="00506268"/>
    <w:rsid w:val="00507217"/>
    <w:rsid w:val="005077C5"/>
    <w:rsid w:val="00507AB4"/>
    <w:rsid w:val="0051007A"/>
    <w:rsid w:val="005103A0"/>
    <w:rsid w:val="00513106"/>
    <w:rsid w:val="00522EBF"/>
    <w:rsid w:val="0052420F"/>
    <w:rsid w:val="00524B34"/>
    <w:rsid w:val="00525C36"/>
    <w:rsid w:val="0052651E"/>
    <w:rsid w:val="005307A8"/>
    <w:rsid w:val="00532923"/>
    <w:rsid w:val="00533D14"/>
    <w:rsid w:val="00540A3E"/>
    <w:rsid w:val="005433E5"/>
    <w:rsid w:val="005439DB"/>
    <w:rsid w:val="00545769"/>
    <w:rsid w:val="00546793"/>
    <w:rsid w:val="00547CA4"/>
    <w:rsid w:val="00551311"/>
    <w:rsid w:val="0055160F"/>
    <w:rsid w:val="00552780"/>
    <w:rsid w:val="005559B1"/>
    <w:rsid w:val="005654DC"/>
    <w:rsid w:val="0057102A"/>
    <w:rsid w:val="00571B5A"/>
    <w:rsid w:val="00571E57"/>
    <w:rsid w:val="00574AD9"/>
    <w:rsid w:val="005816AA"/>
    <w:rsid w:val="005824D0"/>
    <w:rsid w:val="00582DBB"/>
    <w:rsid w:val="00582F9F"/>
    <w:rsid w:val="00584850"/>
    <w:rsid w:val="00586FDB"/>
    <w:rsid w:val="00591798"/>
    <w:rsid w:val="005944B6"/>
    <w:rsid w:val="0059478F"/>
    <w:rsid w:val="0059495B"/>
    <w:rsid w:val="0059543E"/>
    <w:rsid w:val="00595B68"/>
    <w:rsid w:val="005A3D6E"/>
    <w:rsid w:val="005A5785"/>
    <w:rsid w:val="005B1A07"/>
    <w:rsid w:val="005B2017"/>
    <w:rsid w:val="005B20EE"/>
    <w:rsid w:val="005B2FA6"/>
    <w:rsid w:val="005B3702"/>
    <w:rsid w:val="005B432D"/>
    <w:rsid w:val="005B6877"/>
    <w:rsid w:val="005B6A8C"/>
    <w:rsid w:val="005B6D0F"/>
    <w:rsid w:val="005C2F00"/>
    <w:rsid w:val="005C4AEF"/>
    <w:rsid w:val="005C58AB"/>
    <w:rsid w:val="005D2CB7"/>
    <w:rsid w:val="005D33CB"/>
    <w:rsid w:val="005D3825"/>
    <w:rsid w:val="005D4E09"/>
    <w:rsid w:val="005D539B"/>
    <w:rsid w:val="005D6165"/>
    <w:rsid w:val="005E43D5"/>
    <w:rsid w:val="005E4959"/>
    <w:rsid w:val="005E72F6"/>
    <w:rsid w:val="005F07BB"/>
    <w:rsid w:val="005F0B07"/>
    <w:rsid w:val="005F4219"/>
    <w:rsid w:val="005F61F8"/>
    <w:rsid w:val="005F6A6E"/>
    <w:rsid w:val="005F78F4"/>
    <w:rsid w:val="00600F69"/>
    <w:rsid w:val="00603D30"/>
    <w:rsid w:val="0060439C"/>
    <w:rsid w:val="0060486D"/>
    <w:rsid w:val="006069D8"/>
    <w:rsid w:val="00614EB2"/>
    <w:rsid w:val="006174E0"/>
    <w:rsid w:val="00620337"/>
    <w:rsid w:val="00621340"/>
    <w:rsid w:val="00631B22"/>
    <w:rsid w:val="00634074"/>
    <w:rsid w:val="006368F9"/>
    <w:rsid w:val="00636AED"/>
    <w:rsid w:val="006400B6"/>
    <w:rsid w:val="00641CE5"/>
    <w:rsid w:val="00642CF8"/>
    <w:rsid w:val="00643A41"/>
    <w:rsid w:val="006456B1"/>
    <w:rsid w:val="00645BA1"/>
    <w:rsid w:val="006468B1"/>
    <w:rsid w:val="00647B30"/>
    <w:rsid w:val="00647C2A"/>
    <w:rsid w:val="006516DA"/>
    <w:rsid w:val="006538CB"/>
    <w:rsid w:val="00654408"/>
    <w:rsid w:val="00656C79"/>
    <w:rsid w:val="00662719"/>
    <w:rsid w:val="00662F3D"/>
    <w:rsid w:val="00663D1B"/>
    <w:rsid w:val="00664D3B"/>
    <w:rsid w:val="00666B5D"/>
    <w:rsid w:val="006670B4"/>
    <w:rsid w:val="00674A40"/>
    <w:rsid w:val="006751AF"/>
    <w:rsid w:val="00676449"/>
    <w:rsid w:val="00676B35"/>
    <w:rsid w:val="00676D5F"/>
    <w:rsid w:val="00681B6A"/>
    <w:rsid w:val="006836FC"/>
    <w:rsid w:val="006851A1"/>
    <w:rsid w:val="00686F4F"/>
    <w:rsid w:val="00693E0E"/>
    <w:rsid w:val="0069792F"/>
    <w:rsid w:val="006A0686"/>
    <w:rsid w:val="006A18AD"/>
    <w:rsid w:val="006A3EEB"/>
    <w:rsid w:val="006B1336"/>
    <w:rsid w:val="006B13A1"/>
    <w:rsid w:val="006B2613"/>
    <w:rsid w:val="006C0C02"/>
    <w:rsid w:val="006C4F9C"/>
    <w:rsid w:val="006C5254"/>
    <w:rsid w:val="006C6AE0"/>
    <w:rsid w:val="006D1289"/>
    <w:rsid w:val="006E5DFF"/>
    <w:rsid w:val="006E6EEC"/>
    <w:rsid w:val="006E724C"/>
    <w:rsid w:val="006F14AB"/>
    <w:rsid w:val="006F3D9E"/>
    <w:rsid w:val="006F476F"/>
    <w:rsid w:val="006F7B87"/>
    <w:rsid w:val="00701617"/>
    <w:rsid w:val="00703630"/>
    <w:rsid w:val="00704902"/>
    <w:rsid w:val="007058A4"/>
    <w:rsid w:val="00705902"/>
    <w:rsid w:val="00705AD7"/>
    <w:rsid w:val="00706891"/>
    <w:rsid w:val="00716952"/>
    <w:rsid w:val="00716B4F"/>
    <w:rsid w:val="007207B6"/>
    <w:rsid w:val="00732FC7"/>
    <w:rsid w:val="00736A49"/>
    <w:rsid w:val="00737F07"/>
    <w:rsid w:val="007412DA"/>
    <w:rsid w:val="0074190B"/>
    <w:rsid w:val="00741961"/>
    <w:rsid w:val="00741DE6"/>
    <w:rsid w:val="00743312"/>
    <w:rsid w:val="00744EC7"/>
    <w:rsid w:val="007469EE"/>
    <w:rsid w:val="00751083"/>
    <w:rsid w:val="0075210A"/>
    <w:rsid w:val="00752315"/>
    <w:rsid w:val="00754CA1"/>
    <w:rsid w:val="00755646"/>
    <w:rsid w:val="007577A5"/>
    <w:rsid w:val="00757E41"/>
    <w:rsid w:val="00763258"/>
    <w:rsid w:val="00767B76"/>
    <w:rsid w:val="007724F6"/>
    <w:rsid w:val="007731F8"/>
    <w:rsid w:val="00774194"/>
    <w:rsid w:val="00774720"/>
    <w:rsid w:val="00777F35"/>
    <w:rsid w:val="007802EE"/>
    <w:rsid w:val="0078093F"/>
    <w:rsid w:val="0078297A"/>
    <w:rsid w:val="00783C56"/>
    <w:rsid w:val="00791289"/>
    <w:rsid w:val="00791F9C"/>
    <w:rsid w:val="00794103"/>
    <w:rsid w:val="007966EF"/>
    <w:rsid w:val="007A0DE3"/>
    <w:rsid w:val="007A2214"/>
    <w:rsid w:val="007B0637"/>
    <w:rsid w:val="007B5F9C"/>
    <w:rsid w:val="007B6F67"/>
    <w:rsid w:val="007C294D"/>
    <w:rsid w:val="007C3B41"/>
    <w:rsid w:val="007C6EFD"/>
    <w:rsid w:val="007D1E03"/>
    <w:rsid w:val="007D348B"/>
    <w:rsid w:val="007D3C7D"/>
    <w:rsid w:val="007D4C3D"/>
    <w:rsid w:val="007D7F9A"/>
    <w:rsid w:val="007F2A6E"/>
    <w:rsid w:val="007F3C84"/>
    <w:rsid w:val="007F5566"/>
    <w:rsid w:val="007F55C0"/>
    <w:rsid w:val="008001A0"/>
    <w:rsid w:val="008015BB"/>
    <w:rsid w:val="0080740D"/>
    <w:rsid w:val="008125BA"/>
    <w:rsid w:val="00815D26"/>
    <w:rsid w:val="00816318"/>
    <w:rsid w:val="00824162"/>
    <w:rsid w:val="00826E74"/>
    <w:rsid w:val="008356C9"/>
    <w:rsid w:val="0084189C"/>
    <w:rsid w:val="008441E3"/>
    <w:rsid w:val="00844C8B"/>
    <w:rsid w:val="00845477"/>
    <w:rsid w:val="00845693"/>
    <w:rsid w:val="008464FC"/>
    <w:rsid w:val="00847432"/>
    <w:rsid w:val="00850C51"/>
    <w:rsid w:val="008510B7"/>
    <w:rsid w:val="00851A76"/>
    <w:rsid w:val="00852E24"/>
    <w:rsid w:val="00854818"/>
    <w:rsid w:val="008605FB"/>
    <w:rsid w:val="008628E2"/>
    <w:rsid w:val="00863474"/>
    <w:rsid w:val="008644A2"/>
    <w:rsid w:val="008652DE"/>
    <w:rsid w:val="008661C2"/>
    <w:rsid w:val="00870831"/>
    <w:rsid w:val="00871BBF"/>
    <w:rsid w:val="0087205A"/>
    <w:rsid w:val="008748D7"/>
    <w:rsid w:val="00876391"/>
    <w:rsid w:val="008814EA"/>
    <w:rsid w:val="00897C62"/>
    <w:rsid w:val="008A28B8"/>
    <w:rsid w:val="008A458A"/>
    <w:rsid w:val="008B1923"/>
    <w:rsid w:val="008B3365"/>
    <w:rsid w:val="008C29E1"/>
    <w:rsid w:val="008C2F7D"/>
    <w:rsid w:val="008C6503"/>
    <w:rsid w:val="008C6C8F"/>
    <w:rsid w:val="008D00E3"/>
    <w:rsid w:val="008D34F3"/>
    <w:rsid w:val="008D4200"/>
    <w:rsid w:val="008D721D"/>
    <w:rsid w:val="008D7E24"/>
    <w:rsid w:val="008E0961"/>
    <w:rsid w:val="008F3895"/>
    <w:rsid w:val="008F3F00"/>
    <w:rsid w:val="008F4320"/>
    <w:rsid w:val="0090392A"/>
    <w:rsid w:val="00903C7F"/>
    <w:rsid w:val="00907F42"/>
    <w:rsid w:val="0091067A"/>
    <w:rsid w:val="009116E8"/>
    <w:rsid w:val="00913726"/>
    <w:rsid w:val="00915525"/>
    <w:rsid w:val="0091649B"/>
    <w:rsid w:val="009164D0"/>
    <w:rsid w:val="00920FC4"/>
    <w:rsid w:val="009214D5"/>
    <w:rsid w:val="00921F35"/>
    <w:rsid w:val="00922135"/>
    <w:rsid w:val="009223C1"/>
    <w:rsid w:val="00922ADB"/>
    <w:rsid w:val="009237EF"/>
    <w:rsid w:val="00924D55"/>
    <w:rsid w:val="00931A6B"/>
    <w:rsid w:val="00931E55"/>
    <w:rsid w:val="00934E21"/>
    <w:rsid w:val="00937816"/>
    <w:rsid w:val="00940C96"/>
    <w:rsid w:val="009435C5"/>
    <w:rsid w:val="00944199"/>
    <w:rsid w:val="00946CA5"/>
    <w:rsid w:val="00947E2C"/>
    <w:rsid w:val="00952069"/>
    <w:rsid w:val="0095406B"/>
    <w:rsid w:val="00956C5D"/>
    <w:rsid w:val="00957054"/>
    <w:rsid w:val="00960C68"/>
    <w:rsid w:val="00962A0E"/>
    <w:rsid w:val="009637A6"/>
    <w:rsid w:val="00972274"/>
    <w:rsid w:val="009738C8"/>
    <w:rsid w:val="009745C6"/>
    <w:rsid w:val="009749E4"/>
    <w:rsid w:val="00974AA8"/>
    <w:rsid w:val="00974EFB"/>
    <w:rsid w:val="00977FE3"/>
    <w:rsid w:val="009865A8"/>
    <w:rsid w:val="00987CAB"/>
    <w:rsid w:val="009932E0"/>
    <w:rsid w:val="009936FD"/>
    <w:rsid w:val="0099681B"/>
    <w:rsid w:val="009A05D3"/>
    <w:rsid w:val="009A101A"/>
    <w:rsid w:val="009A1225"/>
    <w:rsid w:val="009A1DA4"/>
    <w:rsid w:val="009A2602"/>
    <w:rsid w:val="009A6C63"/>
    <w:rsid w:val="009A77C1"/>
    <w:rsid w:val="009B0A1F"/>
    <w:rsid w:val="009B109D"/>
    <w:rsid w:val="009C1849"/>
    <w:rsid w:val="009C52B5"/>
    <w:rsid w:val="009D1CD9"/>
    <w:rsid w:val="009D7807"/>
    <w:rsid w:val="009E0012"/>
    <w:rsid w:val="009E08EF"/>
    <w:rsid w:val="009E208E"/>
    <w:rsid w:val="009E3313"/>
    <w:rsid w:val="009E3FBA"/>
    <w:rsid w:val="009E547B"/>
    <w:rsid w:val="009E7159"/>
    <w:rsid w:val="009F1DEB"/>
    <w:rsid w:val="009F2820"/>
    <w:rsid w:val="009F29A2"/>
    <w:rsid w:val="009F41DC"/>
    <w:rsid w:val="009F42E0"/>
    <w:rsid w:val="009F51A1"/>
    <w:rsid w:val="00A005DF"/>
    <w:rsid w:val="00A0444F"/>
    <w:rsid w:val="00A0568F"/>
    <w:rsid w:val="00A07494"/>
    <w:rsid w:val="00A24CA1"/>
    <w:rsid w:val="00A25671"/>
    <w:rsid w:val="00A25792"/>
    <w:rsid w:val="00A26433"/>
    <w:rsid w:val="00A30E30"/>
    <w:rsid w:val="00A312C2"/>
    <w:rsid w:val="00A31475"/>
    <w:rsid w:val="00A31A2D"/>
    <w:rsid w:val="00A31A91"/>
    <w:rsid w:val="00A31D4A"/>
    <w:rsid w:val="00A331E0"/>
    <w:rsid w:val="00A45671"/>
    <w:rsid w:val="00A47BB0"/>
    <w:rsid w:val="00A51416"/>
    <w:rsid w:val="00A53E93"/>
    <w:rsid w:val="00A542A2"/>
    <w:rsid w:val="00A54602"/>
    <w:rsid w:val="00A55835"/>
    <w:rsid w:val="00A6135C"/>
    <w:rsid w:val="00A614B1"/>
    <w:rsid w:val="00A62296"/>
    <w:rsid w:val="00A63576"/>
    <w:rsid w:val="00A640ED"/>
    <w:rsid w:val="00A65B25"/>
    <w:rsid w:val="00A669A6"/>
    <w:rsid w:val="00A67472"/>
    <w:rsid w:val="00A72130"/>
    <w:rsid w:val="00A72747"/>
    <w:rsid w:val="00A73DB1"/>
    <w:rsid w:val="00A76EFB"/>
    <w:rsid w:val="00A83F12"/>
    <w:rsid w:val="00A86C1D"/>
    <w:rsid w:val="00A917DD"/>
    <w:rsid w:val="00A920A3"/>
    <w:rsid w:val="00AA45CE"/>
    <w:rsid w:val="00AA4EEB"/>
    <w:rsid w:val="00AA57D2"/>
    <w:rsid w:val="00AB0729"/>
    <w:rsid w:val="00AB0C62"/>
    <w:rsid w:val="00AB5583"/>
    <w:rsid w:val="00AC31E8"/>
    <w:rsid w:val="00AC65FB"/>
    <w:rsid w:val="00AC6E97"/>
    <w:rsid w:val="00AD05D6"/>
    <w:rsid w:val="00AD1884"/>
    <w:rsid w:val="00AD2CB8"/>
    <w:rsid w:val="00AD3301"/>
    <w:rsid w:val="00AD5BA2"/>
    <w:rsid w:val="00AD67B7"/>
    <w:rsid w:val="00AD798C"/>
    <w:rsid w:val="00AD7E9A"/>
    <w:rsid w:val="00AE15B8"/>
    <w:rsid w:val="00AE4B87"/>
    <w:rsid w:val="00AE4BC1"/>
    <w:rsid w:val="00AE56FA"/>
    <w:rsid w:val="00AE659F"/>
    <w:rsid w:val="00AE6F84"/>
    <w:rsid w:val="00AF0454"/>
    <w:rsid w:val="00AF365F"/>
    <w:rsid w:val="00AF3FCD"/>
    <w:rsid w:val="00AF4FC6"/>
    <w:rsid w:val="00AF54EE"/>
    <w:rsid w:val="00AF68FB"/>
    <w:rsid w:val="00B02638"/>
    <w:rsid w:val="00B071EC"/>
    <w:rsid w:val="00B1077D"/>
    <w:rsid w:val="00B14A2B"/>
    <w:rsid w:val="00B165F3"/>
    <w:rsid w:val="00B167BE"/>
    <w:rsid w:val="00B226DA"/>
    <w:rsid w:val="00B23EB3"/>
    <w:rsid w:val="00B24C3E"/>
    <w:rsid w:val="00B27B6D"/>
    <w:rsid w:val="00B3593C"/>
    <w:rsid w:val="00B37DDE"/>
    <w:rsid w:val="00B41682"/>
    <w:rsid w:val="00B43D42"/>
    <w:rsid w:val="00B45BAA"/>
    <w:rsid w:val="00B56A7F"/>
    <w:rsid w:val="00B606EE"/>
    <w:rsid w:val="00B61AC4"/>
    <w:rsid w:val="00B66C97"/>
    <w:rsid w:val="00B67A91"/>
    <w:rsid w:val="00B67CD7"/>
    <w:rsid w:val="00B70A9D"/>
    <w:rsid w:val="00B71E79"/>
    <w:rsid w:val="00B8221F"/>
    <w:rsid w:val="00B82B6E"/>
    <w:rsid w:val="00B8391E"/>
    <w:rsid w:val="00B83F6B"/>
    <w:rsid w:val="00B90FE9"/>
    <w:rsid w:val="00B91FAE"/>
    <w:rsid w:val="00B93401"/>
    <w:rsid w:val="00B942C6"/>
    <w:rsid w:val="00B94441"/>
    <w:rsid w:val="00B956C6"/>
    <w:rsid w:val="00B95D09"/>
    <w:rsid w:val="00BA1E26"/>
    <w:rsid w:val="00BA4DCF"/>
    <w:rsid w:val="00BA745D"/>
    <w:rsid w:val="00BA78E0"/>
    <w:rsid w:val="00BB334E"/>
    <w:rsid w:val="00BB4239"/>
    <w:rsid w:val="00BB47AA"/>
    <w:rsid w:val="00BB4E22"/>
    <w:rsid w:val="00BB6C73"/>
    <w:rsid w:val="00BC0056"/>
    <w:rsid w:val="00BC0ADE"/>
    <w:rsid w:val="00BC1601"/>
    <w:rsid w:val="00BC3F06"/>
    <w:rsid w:val="00BC6596"/>
    <w:rsid w:val="00BD0FEE"/>
    <w:rsid w:val="00BD1641"/>
    <w:rsid w:val="00BD2D03"/>
    <w:rsid w:val="00BD465E"/>
    <w:rsid w:val="00BE013A"/>
    <w:rsid w:val="00BE4B37"/>
    <w:rsid w:val="00BE5ADC"/>
    <w:rsid w:val="00BE65BD"/>
    <w:rsid w:val="00BE66EE"/>
    <w:rsid w:val="00BF203C"/>
    <w:rsid w:val="00C04639"/>
    <w:rsid w:val="00C075F4"/>
    <w:rsid w:val="00C10432"/>
    <w:rsid w:val="00C119EF"/>
    <w:rsid w:val="00C120A3"/>
    <w:rsid w:val="00C157EB"/>
    <w:rsid w:val="00C20366"/>
    <w:rsid w:val="00C24705"/>
    <w:rsid w:val="00C25013"/>
    <w:rsid w:val="00C305BA"/>
    <w:rsid w:val="00C31695"/>
    <w:rsid w:val="00C31B6E"/>
    <w:rsid w:val="00C329D0"/>
    <w:rsid w:val="00C33F72"/>
    <w:rsid w:val="00C47CDB"/>
    <w:rsid w:val="00C508DF"/>
    <w:rsid w:val="00C5312F"/>
    <w:rsid w:val="00C62811"/>
    <w:rsid w:val="00C6482A"/>
    <w:rsid w:val="00C6530B"/>
    <w:rsid w:val="00C6716D"/>
    <w:rsid w:val="00C67BAD"/>
    <w:rsid w:val="00C67D5C"/>
    <w:rsid w:val="00C71611"/>
    <w:rsid w:val="00C72535"/>
    <w:rsid w:val="00C732E2"/>
    <w:rsid w:val="00C736EB"/>
    <w:rsid w:val="00C80ECE"/>
    <w:rsid w:val="00C97902"/>
    <w:rsid w:val="00CA221A"/>
    <w:rsid w:val="00CA56A7"/>
    <w:rsid w:val="00CA6670"/>
    <w:rsid w:val="00CC4A69"/>
    <w:rsid w:val="00CC512A"/>
    <w:rsid w:val="00CD45FC"/>
    <w:rsid w:val="00CD5E0D"/>
    <w:rsid w:val="00CE379D"/>
    <w:rsid w:val="00CE3F28"/>
    <w:rsid w:val="00CE43C9"/>
    <w:rsid w:val="00CE574E"/>
    <w:rsid w:val="00CF309A"/>
    <w:rsid w:val="00CF58C1"/>
    <w:rsid w:val="00D00AF7"/>
    <w:rsid w:val="00D01CF0"/>
    <w:rsid w:val="00D0247F"/>
    <w:rsid w:val="00D02DEF"/>
    <w:rsid w:val="00D02F6D"/>
    <w:rsid w:val="00D07CD0"/>
    <w:rsid w:val="00D156EE"/>
    <w:rsid w:val="00D174BE"/>
    <w:rsid w:val="00D20519"/>
    <w:rsid w:val="00D20683"/>
    <w:rsid w:val="00D21622"/>
    <w:rsid w:val="00D23D34"/>
    <w:rsid w:val="00D3393F"/>
    <w:rsid w:val="00D343C8"/>
    <w:rsid w:val="00D36DEB"/>
    <w:rsid w:val="00D4156D"/>
    <w:rsid w:val="00D45175"/>
    <w:rsid w:val="00D534B2"/>
    <w:rsid w:val="00D54A45"/>
    <w:rsid w:val="00D55591"/>
    <w:rsid w:val="00D61531"/>
    <w:rsid w:val="00D6354E"/>
    <w:rsid w:val="00D63DCC"/>
    <w:rsid w:val="00D6423E"/>
    <w:rsid w:val="00D643FF"/>
    <w:rsid w:val="00D65144"/>
    <w:rsid w:val="00D674E5"/>
    <w:rsid w:val="00D677C4"/>
    <w:rsid w:val="00D7415D"/>
    <w:rsid w:val="00D749EE"/>
    <w:rsid w:val="00D75163"/>
    <w:rsid w:val="00D82F14"/>
    <w:rsid w:val="00D832DC"/>
    <w:rsid w:val="00D905FB"/>
    <w:rsid w:val="00D90B5D"/>
    <w:rsid w:val="00D93E2E"/>
    <w:rsid w:val="00D93F33"/>
    <w:rsid w:val="00DA09F1"/>
    <w:rsid w:val="00DA238D"/>
    <w:rsid w:val="00DA65DD"/>
    <w:rsid w:val="00DA7245"/>
    <w:rsid w:val="00DB26D1"/>
    <w:rsid w:val="00DB2A2D"/>
    <w:rsid w:val="00DB3AED"/>
    <w:rsid w:val="00DB5F53"/>
    <w:rsid w:val="00DC3835"/>
    <w:rsid w:val="00DC4261"/>
    <w:rsid w:val="00DC4ADE"/>
    <w:rsid w:val="00DC6608"/>
    <w:rsid w:val="00DD4525"/>
    <w:rsid w:val="00DE069F"/>
    <w:rsid w:val="00DE2905"/>
    <w:rsid w:val="00DE530B"/>
    <w:rsid w:val="00DE7112"/>
    <w:rsid w:val="00DE7F82"/>
    <w:rsid w:val="00DF0772"/>
    <w:rsid w:val="00DF1729"/>
    <w:rsid w:val="00DF2A1E"/>
    <w:rsid w:val="00DF63F3"/>
    <w:rsid w:val="00DF7655"/>
    <w:rsid w:val="00E01724"/>
    <w:rsid w:val="00E0368A"/>
    <w:rsid w:val="00E04C19"/>
    <w:rsid w:val="00E10624"/>
    <w:rsid w:val="00E11462"/>
    <w:rsid w:val="00E14CE7"/>
    <w:rsid w:val="00E25136"/>
    <w:rsid w:val="00E2597A"/>
    <w:rsid w:val="00E25EA9"/>
    <w:rsid w:val="00E265C0"/>
    <w:rsid w:val="00E26C15"/>
    <w:rsid w:val="00E27AF4"/>
    <w:rsid w:val="00E32A94"/>
    <w:rsid w:val="00E420B1"/>
    <w:rsid w:val="00E43DA9"/>
    <w:rsid w:val="00E45E47"/>
    <w:rsid w:val="00E50BBF"/>
    <w:rsid w:val="00E54085"/>
    <w:rsid w:val="00E54294"/>
    <w:rsid w:val="00E546E6"/>
    <w:rsid w:val="00E54757"/>
    <w:rsid w:val="00E56666"/>
    <w:rsid w:val="00E600C3"/>
    <w:rsid w:val="00E61841"/>
    <w:rsid w:val="00E64A9E"/>
    <w:rsid w:val="00E64EA1"/>
    <w:rsid w:val="00E65701"/>
    <w:rsid w:val="00E66DB6"/>
    <w:rsid w:val="00E70F94"/>
    <w:rsid w:val="00E74DCA"/>
    <w:rsid w:val="00E76406"/>
    <w:rsid w:val="00E76F8E"/>
    <w:rsid w:val="00E77214"/>
    <w:rsid w:val="00E77B6C"/>
    <w:rsid w:val="00E824B8"/>
    <w:rsid w:val="00E83316"/>
    <w:rsid w:val="00E84342"/>
    <w:rsid w:val="00E84EFB"/>
    <w:rsid w:val="00E906EB"/>
    <w:rsid w:val="00E93AB4"/>
    <w:rsid w:val="00E94545"/>
    <w:rsid w:val="00E94B9C"/>
    <w:rsid w:val="00E960FD"/>
    <w:rsid w:val="00EA21CA"/>
    <w:rsid w:val="00EB0320"/>
    <w:rsid w:val="00EB6E2D"/>
    <w:rsid w:val="00EC4290"/>
    <w:rsid w:val="00EC52BF"/>
    <w:rsid w:val="00ED2CF8"/>
    <w:rsid w:val="00ED2E6E"/>
    <w:rsid w:val="00ED3779"/>
    <w:rsid w:val="00ED532D"/>
    <w:rsid w:val="00ED74B8"/>
    <w:rsid w:val="00ED7822"/>
    <w:rsid w:val="00ED7C9B"/>
    <w:rsid w:val="00EE0BAD"/>
    <w:rsid w:val="00EE2D6C"/>
    <w:rsid w:val="00EE600C"/>
    <w:rsid w:val="00EE62B6"/>
    <w:rsid w:val="00EF4317"/>
    <w:rsid w:val="00F00ADF"/>
    <w:rsid w:val="00F06AB4"/>
    <w:rsid w:val="00F111AC"/>
    <w:rsid w:val="00F11A9A"/>
    <w:rsid w:val="00F1373B"/>
    <w:rsid w:val="00F17E92"/>
    <w:rsid w:val="00F20444"/>
    <w:rsid w:val="00F21317"/>
    <w:rsid w:val="00F333AC"/>
    <w:rsid w:val="00F33740"/>
    <w:rsid w:val="00F41149"/>
    <w:rsid w:val="00F41348"/>
    <w:rsid w:val="00F41D7E"/>
    <w:rsid w:val="00F53909"/>
    <w:rsid w:val="00F53E39"/>
    <w:rsid w:val="00F54266"/>
    <w:rsid w:val="00F54614"/>
    <w:rsid w:val="00F56944"/>
    <w:rsid w:val="00F56956"/>
    <w:rsid w:val="00F57068"/>
    <w:rsid w:val="00F57C67"/>
    <w:rsid w:val="00F6185F"/>
    <w:rsid w:val="00F620CE"/>
    <w:rsid w:val="00F62683"/>
    <w:rsid w:val="00F6347F"/>
    <w:rsid w:val="00F63EB6"/>
    <w:rsid w:val="00F660B9"/>
    <w:rsid w:val="00F6793A"/>
    <w:rsid w:val="00F7376E"/>
    <w:rsid w:val="00F77DAD"/>
    <w:rsid w:val="00F77FD2"/>
    <w:rsid w:val="00F8048A"/>
    <w:rsid w:val="00F8733B"/>
    <w:rsid w:val="00F93704"/>
    <w:rsid w:val="00F9436E"/>
    <w:rsid w:val="00FA23B3"/>
    <w:rsid w:val="00FA3305"/>
    <w:rsid w:val="00FA3D3D"/>
    <w:rsid w:val="00FA4561"/>
    <w:rsid w:val="00FA4656"/>
    <w:rsid w:val="00FA6E10"/>
    <w:rsid w:val="00FA77BB"/>
    <w:rsid w:val="00FB10A2"/>
    <w:rsid w:val="00FB16AC"/>
    <w:rsid w:val="00FB1B85"/>
    <w:rsid w:val="00FB4EC4"/>
    <w:rsid w:val="00FB5E6E"/>
    <w:rsid w:val="00FB7945"/>
    <w:rsid w:val="00FC3DCD"/>
    <w:rsid w:val="00FC6523"/>
    <w:rsid w:val="00FD1AF1"/>
    <w:rsid w:val="00FD24BD"/>
    <w:rsid w:val="00FD2B89"/>
    <w:rsid w:val="00FD318C"/>
    <w:rsid w:val="00FD6B12"/>
    <w:rsid w:val="00FE2A6C"/>
    <w:rsid w:val="00FE2DA9"/>
    <w:rsid w:val="00FE31CB"/>
    <w:rsid w:val="00FE4B25"/>
    <w:rsid w:val="00FE5D51"/>
    <w:rsid w:val="00FF2D9C"/>
    <w:rsid w:val="00FF5383"/>
    <w:rsid w:val="00FF5467"/>
    <w:rsid w:val="00FF70C8"/>
    <w:rsid w:val="00FF7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13B5AB5"/>
  <w15:docId w15:val="{AB2D9565-6AAD-4FEC-8C95-15C11D61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2CDD"/>
    <w:pPr>
      <w:spacing w:after="0" w:line="240" w:lineRule="auto"/>
    </w:pPr>
    <w:rPr>
      <w:rFonts w:eastAsia="Times New Roman" w:cs="Times New Roman"/>
      <w:sz w:val="24"/>
      <w:szCs w:val="20"/>
    </w:rPr>
  </w:style>
  <w:style w:type="paragraph" w:styleId="Kop1">
    <w:name w:val="heading 1"/>
    <w:basedOn w:val="Standaard"/>
    <w:next w:val="Standaard"/>
    <w:link w:val="Kop1Char"/>
    <w:uiPriority w:val="9"/>
    <w:qFormat/>
    <w:rsid w:val="0014583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autoRedefine/>
    <w:uiPriority w:val="9"/>
    <w:unhideWhenUsed/>
    <w:qFormat/>
    <w:rsid w:val="00571B5A"/>
    <w:pPr>
      <w:numPr>
        <w:ilvl w:val="1"/>
      </w:numPr>
      <w:spacing w:before="40"/>
      <w:outlineLvl w:val="1"/>
    </w:pPr>
    <w:rPr>
      <w:sz w:val="26"/>
      <w:szCs w:val="26"/>
      <w:lang w:val="en-US"/>
    </w:rPr>
  </w:style>
  <w:style w:type="paragraph" w:styleId="Kop3">
    <w:name w:val="heading 3"/>
    <w:basedOn w:val="Standaard"/>
    <w:next w:val="Standaard"/>
    <w:link w:val="Kop3Char"/>
    <w:uiPriority w:val="9"/>
    <w:semiHidden/>
    <w:unhideWhenUsed/>
    <w:qFormat/>
    <w:rsid w:val="00145830"/>
    <w:pPr>
      <w:keepNext/>
      <w:keepLines/>
      <w:numPr>
        <w:ilvl w:val="2"/>
        <w:numId w:val="9"/>
      </w:numPr>
      <w:spacing w:before="40"/>
      <w:outlineLvl w:val="2"/>
    </w:pPr>
    <w:rPr>
      <w:rFonts w:asciiTheme="majorHAnsi" w:eastAsiaTheme="majorEastAsia" w:hAnsiTheme="majorHAnsi" w:cstheme="majorBidi"/>
      <w:color w:val="1F3763" w:themeColor="accent1" w:themeShade="7F"/>
      <w:szCs w:val="24"/>
    </w:rPr>
  </w:style>
  <w:style w:type="paragraph" w:styleId="Kop4">
    <w:name w:val="heading 4"/>
    <w:basedOn w:val="Standaard"/>
    <w:next w:val="Standaard"/>
    <w:link w:val="Kop4Char"/>
    <w:uiPriority w:val="9"/>
    <w:unhideWhenUsed/>
    <w:qFormat/>
    <w:rsid w:val="00767B76"/>
    <w:pPr>
      <w:keepNext/>
      <w:keepLines/>
      <w:numPr>
        <w:ilvl w:val="3"/>
        <w:numId w:val="9"/>
      </w:numPr>
      <w:spacing w:before="120"/>
      <w:outlineLvl w:val="3"/>
    </w:pPr>
    <w:rPr>
      <w:rFonts w:eastAsiaTheme="majorEastAsia" w:cstheme="majorBidi"/>
      <w:b/>
      <w:bCs/>
      <w:iCs/>
    </w:rPr>
  </w:style>
  <w:style w:type="paragraph" w:styleId="Kop5">
    <w:name w:val="heading 5"/>
    <w:basedOn w:val="Standaard"/>
    <w:next w:val="Standaard"/>
    <w:link w:val="Kop5Char"/>
    <w:uiPriority w:val="9"/>
    <w:semiHidden/>
    <w:unhideWhenUsed/>
    <w:qFormat/>
    <w:rsid w:val="0014583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14583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14583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14583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4583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67B76"/>
    <w:rPr>
      <w:rFonts w:ascii="Arial" w:eastAsiaTheme="majorEastAsia" w:hAnsi="Arial" w:cstheme="majorBidi"/>
      <w:b/>
      <w:bCs/>
      <w:iCs/>
      <w:sz w:val="20"/>
      <w:szCs w:val="20"/>
    </w:rPr>
  </w:style>
  <w:style w:type="paragraph" w:customStyle="1" w:styleId="Tabelbody">
    <w:name w:val="Tabel body"/>
    <w:basedOn w:val="Standaard"/>
    <w:locked/>
    <w:rsid w:val="00767B76"/>
    <w:pPr>
      <w:spacing w:before="60" w:after="60"/>
    </w:pPr>
    <w:rPr>
      <w:sz w:val="18"/>
    </w:rPr>
  </w:style>
  <w:style w:type="paragraph" w:customStyle="1" w:styleId="tabelheader">
    <w:name w:val="tabel header"/>
    <w:basedOn w:val="Standaard"/>
    <w:locked/>
    <w:rsid w:val="00767B76"/>
    <w:pPr>
      <w:spacing w:before="120" w:after="120"/>
    </w:pPr>
    <w:rPr>
      <w:sz w:val="18"/>
    </w:rPr>
  </w:style>
  <w:style w:type="paragraph" w:customStyle="1" w:styleId="Opmaakprofiel11ptCursief">
    <w:name w:val="Opmaakprofiel 11 pt Cursief"/>
    <w:basedOn w:val="Standaard"/>
    <w:rsid w:val="00767B76"/>
    <w:pPr>
      <w:spacing w:after="60"/>
    </w:pPr>
    <w:rPr>
      <w:i/>
      <w:iCs/>
      <w:sz w:val="22"/>
    </w:rPr>
  </w:style>
  <w:style w:type="paragraph" w:styleId="Koptekst">
    <w:name w:val="header"/>
    <w:basedOn w:val="Standaard"/>
    <w:link w:val="KoptekstChar"/>
    <w:uiPriority w:val="99"/>
    <w:unhideWhenUsed/>
    <w:rsid w:val="0078297A"/>
    <w:pPr>
      <w:tabs>
        <w:tab w:val="center" w:pos="4536"/>
        <w:tab w:val="right" w:pos="9072"/>
      </w:tabs>
    </w:pPr>
  </w:style>
  <w:style w:type="character" w:customStyle="1" w:styleId="KoptekstChar">
    <w:name w:val="Koptekst Char"/>
    <w:basedOn w:val="Standaardalinea-lettertype"/>
    <w:link w:val="Koptekst"/>
    <w:uiPriority w:val="99"/>
    <w:rsid w:val="0078297A"/>
    <w:rPr>
      <w:rFonts w:ascii="Arial" w:eastAsia="Times New Roman" w:hAnsi="Arial" w:cs="Times New Roman"/>
      <w:sz w:val="20"/>
      <w:szCs w:val="20"/>
    </w:rPr>
  </w:style>
  <w:style w:type="paragraph" w:styleId="Voettekst">
    <w:name w:val="footer"/>
    <w:basedOn w:val="Standaard"/>
    <w:link w:val="VoettekstChar"/>
    <w:uiPriority w:val="99"/>
    <w:unhideWhenUsed/>
    <w:rsid w:val="0078297A"/>
    <w:pPr>
      <w:tabs>
        <w:tab w:val="center" w:pos="4536"/>
        <w:tab w:val="right" w:pos="9072"/>
      </w:tabs>
    </w:pPr>
  </w:style>
  <w:style w:type="character" w:customStyle="1" w:styleId="VoettekstChar">
    <w:name w:val="Voettekst Char"/>
    <w:basedOn w:val="Standaardalinea-lettertype"/>
    <w:link w:val="Voettekst"/>
    <w:uiPriority w:val="99"/>
    <w:rsid w:val="0078297A"/>
    <w:rPr>
      <w:rFonts w:ascii="Arial" w:eastAsia="Times New Roman" w:hAnsi="Arial" w:cs="Times New Roman"/>
      <w:sz w:val="20"/>
      <w:szCs w:val="20"/>
    </w:rPr>
  </w:style>
  <w:style w:type="paragraph" w:styleId="Inhopg1">
    <w:name w:val="toc 1"/>
    <w:basedOn w:val="Standaard"/>
    <w:next w:val="Standaard"/>
    <w:uiPriority w:val="39"/>
    <w:rsid w:val="00732FC7"/>
    <w:pPr>
      <w:tabs>
        <w:tab w:val="right" w:leader="dot" w:pos="8788"/>
      </w:tabs>
      <w:spacing w:after="60"/>
    </w:pPr>
    <w:rPr>
      <w:sz w:val="22"/>
    </w:rPr>
  </w:style>
  <w:style w:type="paragraph" w:styleId="Inhopg2">
    <w:name w:val="toc 2"/>
    <w:basedOn w:val="Standaard"/>
    <w:next w:val="Standaard"/>
    <w:uiPriority w:val="39"/>
    <w:rsid w:val="00732FC7"/>
    <w:pPr>
      <w:tabs>
        <w:tab w:val="right" w:leader="dot" w:pos="8788"/>
      </w:tabs>
      <w:spacing w:after="60"/>
      <w:ind w:left="284"/>
    </w:pPr>
  </w:style>
  <w:style w:type="character" w:styleId="Hyperlink">
    <w:name w:val="Hyperlink"/>
    <w:basedOn w:val="Standaardalinea-lettertype"/>
    <w:uiPriority w:val="99"/>
    <w:unhideWhenUsed/>
    <w:rsid w:val="00732FC7"/>
    <w:rPr>
      <w:color w:val="0563C1" w:themeColor="hyperlink"/>
      <w:u w:val="single"/>
    </w:rPr>
  </w:style>
  <w:style w:type="character" w:customStyle="1" w:styleId="Kop1Char">
    <w:name w:val="Kop 1 Char"/>
    <w:basedOn w:val="Standaardalinea-lettertype"/>
    <w:link w:val="Kop1"/>
    <w:uiPriority w:val="9"/>
    <w:rsid w:val="0014583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32FC7"/>
    <w:pPr>
      <w:spacing w:line="259" w:lineRule="auto"/>
      <w:outlineLvl w:val="9"/>
    </w:pPr>
    <w:rPr>
      <w:lang w:eastAsia="nl-NL"/>
    </w:rPr>
  </w:style>
  <w:style w:type="paragraph" w:customStyle="1" w:styleId="Style">
    <w:name w:val="Style"/>
    <w:basedOn w:val="Kop1"/>
    <w:link w:val="StyleChar"/>
    <w:qFormat/>
    <w:rsid w:val="00F620CE"/>
    <w:pPr>
      <w:numPr>
        <w:numId w:val="1"/>
      </w:numPr>
      <w:ind w:left="360"/>
    </w:pPr>
  </w:style>
  <w:style w:type="paragraph" w:styleId="Normaalweb">
    <w:name w:val="Normal (Web)"/>
    <w:basedOn w:val="Standaard"/>
    <w:uiPriority w:val="99"/>
    <w:unhideWhenUsed/>
    <w:rsid w:val="00705AD7"/>
    <w:pPr>
      <w:spacing w:before="100" w:beforeAutospacing="1" w:after="100" w:afterAutospacing="1"/>
    </w:pPr>
    <w:rPr>
      <w:rFonts w:ascii="Times New Roman" w:hAnsi="Times New Roman"/>
      <w:szCs w:val="24"/>
      <w:lang w:eastAsia="nl-NL"/>
    </w:rPr>
  </w:style>
  <w:style w:type="character" w:customStyle="1" w:styleId="StyleChar">
    <w:name w:val="Style Char"/>
    <w:basedOn w:val="Kop1Char"/>
    <w:link w:val="Style"/>
    <w:rsid w:val="00F620CE"/>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290A11"/>
    <w:pPr>
      <w:numPr>
        <w:ilvl w:val="1"/>
      </w:numPr>
      <w:spacing w:after="160" w:line="259" w:lineRule="auto"/>
    </w:pPr>
    <w:rPr>
      <w:rFonts w:eastAsiaTheme="minorEastAsia" w:cstheme="minorBidi"/>
      <w:noProof/>
      <w:color w:val="5A5A5A" w:themeColor="text1" w:themeTint="A5"/>
      <w:spacing w:val="15"/>
      <w:sz w:val="22"/>
      <w:szCs w:val="22"/>
    </w:rPr>
  </w:style>
  <w:style w:type="character" w:customStyle="1" w:styleId="OndertitelChar">
    <w:name w:val="Ondertitel Char"/>
    <w:basedOn w:val="Standaardalinea-lettertype"/>
    <w:link w:val="Ondertitel"/>
    <w:uiPriority w:val="11"/>
    <w:rsid w:val="00290A11"/>
    <w:rPr>
      <w:rFonts w:eastAsiaTheme="minorEastAsia"/>
      <w:noProof/>
      <w:color w:val="5A5A5A" w:themeColor="text1" w:themeTint="A5"/>
      <w:spacing w:val="15"/>
    </w:rPr>
  </w:style>
  <w:style w:type="character" w:customStyle="1" w:styleId="Kop2Char">
    <w:name w:val="Kop 2 Char"/>
    <w:basedOn w:val="Standaardalinea-lettertype"/>
    <w:link w:val="Kop2"/>
    <w:uiPriority w:val="9"/>
    <w:rsid w:val="00571B5A"/>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145830"/>
    <w:rPr>
      <w:rFonts w:asciiTheme="majorHAnsi" w:eastAsiaTheme="majorEastAsia" w:hAnsiTheme="majorHAnsi" w:cstheme="majorBidi"/>
      <w:color w:val="1F3763" w:themeColor="accent1" w:themeShade="7F"/>
      <w:sz w:val="24"/>
      <w:szCs w:val="24"/>
    </w:rPr>
  </w:style>
  <w:style w:type="character" w:customStyle="1" w:styleId="Kop5Char">
    <w:name w:val="Kop 5 Char"/>
    <w:basedOn w:val="Standaardalinea-lettertype"/>
    <w:link w:val="Kop5"/>
    <w:uiPriority w:val="9"/>
    <w:semiHidden/>
    <w:rsid w:val="00145830"/>
    <w:rPr>
      <w:rFonts w:asciiTheme="majorHAnsi" w:eastAsiaTheme="majorEastAsia" w:hAnsiTheme="majorHAnsi" w:cstheme="majorBidi"/>
      <w:color w:val="2F5496" w:themeColor="accent1" w:themeShade="BF"/>
      <w:sz w:val="20"/>
      <w:szCs w:val="20"/>
    </w:rPr>
  </w:style>
  <w:style w:type="character" w:customStyle="1" w:styleId="Kop6Char">
    <w:name w:val="Kop 6 Char"/>
    <w:basedOn w:val="Standaardalinea-lettertype"/>
    <w:link w:val="Kop6"/>
    <w:uiPriority w:val="9"/>
    <w:semiHidden/>
    <w:rsid w:val="00145830"/>
    <w:rPr>
      <w:rFonts w:asciiTheme="majorHAnsi" w:eastAsiaTheme="majorEastAsia" w:hAnsiTheme="majorHAnsi" w:cstheme="majorBidi"/>
      <w:color w:val="1F3763" w:themeColor="accent1" w:themeShade="7F"/>
      <w:sz w:val="20"/>
      <w:szCs w:val="20"/>
    </w:rPr>
  </w:style>
  <w:style w:type="character" w:customStyle="1" w:styleId="Kop7Char">
    <w:name w:val="Kop 7 Char"/>
    <w:basedOn w:val="Standaardalinea-lettertype"/>
    <w:link w:val="Kop7"/>
    <w:uiPriority w:val="9"/>
    <w:semiHidden/>
    <w:rsid w:val="00145830"/>
    <w:rPr>
      <w:rFonts w:asciiTheme="majorHAnsi" w:eastAsiaTheme="majorEastAsia" w:hAnsiTheme="majorHAnsi" w:cstheme="majorBidi"/>
      <w:i/>
      <w:iCs/>
      <w:color w:val="1F3763" w:themeColor="accent1" w:themeShade="7F"/>
      <w:sz w:val="20"/>
      <w:szCs w:val="20"/>
    </w:rPr>
  </w:style>
  <w:style w:type="character" w:customStyle="1" w:styleId="Kop8Char">
    <w:name w:val="Kop 8 Char"/>
    <w:basedOn w:val="Standaardalinea-lettertype"/>
    <w:link w:val="Kop8"/>
    <w:uiPriority w:val="9"/>
    <w:semiHidden/>
    <w:rsid w:val="0014583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45830"/>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09677D"/>
    <w:pPr>
      <w:ind w:left="720"/>
      <w:contextualSpacing/>
    </w:pPr>
  </w:style>
  <w:style w:type="paragraph" w:styleId="Bijschrift">
    <w:name w:val="caption"/>
    <w:basedOn w:val="Standaard"/>
    <w:next w:val="Standaard"/>
    <w:uiPriority w:val="35"/>
    <w:unhideWhenUsed/>
    <w:qFormat/>
    <w:rsid w:val="00ED2CF8"/>
    <w:pPr>
      <w:spacing w:after="200"/>
    </w:pPr>
    <w:rPr>
      <w:i/>
      <w:iCs/>
      <w:color w:val="44546A" w:themeColor="text2"/>
      <w:sz w:val="18"/>
      <w:szCs w:val="18"/>
    </w:rPr>
  </w:style>
  <w:style w:type="character" w:styleId="Intensievebenadrukking">
    <w:name w:val="Intense Emphasis"/>
    <w:basedOn w:val="Standaardalinea-lettertype"/>
    <w:uiPriority w:val="21"/>
    <w:qFormat/>
    <w:rsid w:val="00897C62"/>
    <w:rPr>
      <w:i/>
      <w:iCs/>
      <w:color w:val="4472C4" w:themeColor="accent1"/>
    </w:rPr>
  </w:style>
  <w:style w:type="table" w:styleId="Tabelraster">
    <w:name w:val="Table Grid"/>
    <w:basedOn w:val="Standaardtabel"/>
    <w:uiPriority w:val="39"/>
    <w:rsid w:val="0084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E2D78"/>
    <w:rPr>
      <w:sz w:val="20"/>
    </w:rPr>
  </w:style>
  <w:style w:type="character" w:customStyle="1" w:styleId="VoetnoottekstChar">
    <w:name w:val="Voetnoottekst Char"/>
    <w:basedOn w:val="Standaardalinea-lettertype"/>
    <w:link w:val="Voetnoottekst"/>
    <w:uiPriority w:val="99"/>
    <w:semiHidden/>
    <w:rsid w:val="002E2D78"/>
    <w:rPr>
      <w:rFonts w:eastAsia="Times New Roman" w:cs="Times New Roman"/>
      <w:sz w:val="20"/>
      <w:szCs w:val="20"/>
    </w:rPr>
  </w:style>
  <w:style w:type="character" w:styleId="Voetnootmarkering">
    <w:name w:val="footnote reference"/>
    <w:basedOn w:val="Standaardalinea-lettertype"/>
    <w:uiPriority w:val="99"/>
    <w:semiHidden/>
    <w:unhideWhenUsed/>
    <w:rsid w:val="002E2D78"/>
    <w:rPr>
      <w:vertAlign w:val="superscript"/>
    </w:rPr>
  </w:style>
  <w:style w:type="character" w:styleId="Onopgelostemelding">
    <w:name w:val="Unresolved Mention"/>
    <w:basedOn w:val="Standaardalinea-lettertype"/>
    <w:uiPriority w:val="99"/>
    <w:semiHidden/>
    <w:unhideWhenUsed/>
    <w:rsid w:val="00F57068"/>
    <w:rPr>
      <w:color w:val="605E5C"/>
      <w:shd w:val="clear" w:color="auto" w:fill="E1DFDD"/>
    </w:rPr>
  </w:style>
  <w:style w:type="paragraph" w:styleId="Titel">
    <w:name w:val="Title"/>
    <w:basedOn w:val="Standaard"/>
    <w:next w:val="Standaard"/>
    <w:link w:val="TitelChar"/>
    <w:uiPriority w:val="10"/>
    <w:qFormat/>
    <w:rsid w:val="00A5583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58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781">
      <w:bodyDiv w:val="1"/>
      <w:marLeft w:val="0"/>
      <w:marRight w:val="0"/>
      <w:marTop w:val="0"/>
      <w:marBottom w:val="0"/>
      <w:divBdr>
        <w:top w:val="none" w:sz="0" w:space="0" w:color="auto"/>
        <w:left w:val="none" w:sz="0" w:space="0" w:color="auto"/>
        <w:bottom w:val="none" w:sz="0" w:space="0" w:color="auto"/>
        <w:right w:val="none" w:sz="0" w:space="0" w:color="auto"/>
      </w:divBdr>
    </w:div>
    <w:div w:id="113717600">
      <w:bodyDiv w:val="1"/>
      <w:marLeft w:val="0"/>
      <w:marRight w:val="0"/>
      <w:marTop w:val="0"/>
      <w:marBottom w:val="0"/>
      <w:divBdr>
        <w:top w:val="none" w:sz="0" w:space="0" w:color="auto"/>
        <w:left w:val="none" w:sz="0" w:space="0" w:color="auto"/>
        <w:bottom w:val="none" w:sz="0" w:space="0" w:color="auto"/>
        <w:right w:val="none" w:sz="0" w:space="0" w:color="auto"/>
      </w:divBdr>
      <w:divsChild>
        <w:div w:id="326519223">
          <w:marLeft w:val="0"/>
          <w:marRight w:val="0"/>
          <w:marTop w:val="0"/>
          <w:marBottom w:val="0"/>
          <w:divBdr>
            <w:top w:val="single" w:sz="2" w:space="0" w:color="D9D9E3"/>
            <w:left w:val="single" w:sz="2" w:space="0" w:color="D9D9E3"/>
            <w:bottom w:val="single" w:sz="2" w:space="0" w:color="D9D9E3"/>
            <w:right w:val="single" w:sz="2" w:space="0" w:color="D9D9E3"/>
          </w:divBdr>
          <w:divsChild>
            <w:div w:id="1683363155">
              <w:marLeft w:val="0"/>
              <w:marRight w:val="0"/>
              <w:marTop w:val="0"/>
              <w:marBottom w:val="0"/>
              <w:divBdr>
                <w:top w:val="single" w:sz="2" w:space="0" w:color="D9D9E3"/>
                <w:left w:val="single" w:sz="2" w:space="0" w:color="D9D9E3"/>
                <w:bottom w:val="single" w:sz="2" w:space="0" w:color="D9D9E3"/>
                <w:right w:val="single" w:sz="2" w:space="0" w:color="D9D9E3"/>
              </w:divBdr>
              <w:divsChild>
                <w:div w:id="1021012074">
                  <w:marLeft w:val="0"/>
                  <w:marRight w:val="0"/>
                  <w:marTop w:val="0"/>
                  <w:marBottom w:val="0"/>
                  <w:divBdr>
                    <w:top w:val="single" w:sz="2" w:space="0" w:color="D9D9E3"/>
                    <w:left w:val="single" w:sz="2" w:space="0" w:color="D9D9E3"/>
                    <w:bottom w:val="single" w:sz="2" w:space="0" w:color="D9D9E3"/>
                    <w:right w:val="single" w:sz="2" w:space="0" w:color="D9D9E3"/>
                  </w:divBdr>
                  <w:divsChild>
                    <w:div w:id="488327355">
                      <w:marLeft w:val="0"/>
                      <w:marRight w:val="0"/>
                      <w:marTop w:val="0"/>
                      <w:marBottom w:val="0"/>
                      <w:divBdr>
                        <w:top w:val="single" w:sz="2" w:space="0" w:color="D9D9E3"/>
                        <w:left w:val="single" w:sz="2" w:space="0" w:color="D9D9E3"/>
                        <w:bottom w:val="single" w:sz="2" w:space="0" w:color="D9D9E3"/>
                        <w:right w:val="single" w:sz="2" w:space="0" w:color="D9D9E3"/>
                      </w:divBdr>
                      <w:divsChild>
                        <w:div w:id="1778601613">
                          <w:marLeft w:val="0"/>
                          <w:marRight w:val="0"/>
                          <w:marTop w:val="0"/>
                          <w:marBottom w:val="0"/>
                          <w:divBdr>
                            <w:top w:val="single" w:sz="2" w:space="0" w:color="auto"/>
                            <w:left w:val="single" w:sz="2" w:space="0" w:color="auto"/>
                            <w:bottom w:val="single" w:sz="6" w:space="0" w:color="auto"/>
                            <w:right w:val="single" w:sz="2" w:space="0" w:color="auto"/>
                          </w:divBdr>
                          <w:divsChild>
                            <w:div w:id="61395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5331785">
                                  <w:marLeft w:val="0"/>
                                  <w:marRight w:val="0"/>
                                  <w:marTop w:val="0"/>
                                  <w:marBottom w:val="0"/>
                                  <w:divBdr>
                                    <w:top w:val="single" w:sz="2" w:space="0" w:color="D9D9E3"/>
                                    <w:left w:val="single" w:sz="2" w:space="0" w:color="D9D9E3"/>
                                    <w:bottom w:val="single" w:sz="2" w:space="0" w:color="D9D9E3"/>
                                    <w:right w:val="single" w:sz="2" w:space="0" w:color="D9D9E3"/>
                                  </w:divBdr>
                                  <w:divsChild>
                                    <w:div w:id="817527249">
                                      <w:marLeft w:val="0"/>
                                      <w:marRight w:val="0"/>
                                      <w:marTop w:val="0"/>
                                      <w:marBottom w:val="0"/>
                                      <w:divBdr>
                                        <w:top w:val="single" w:sz="2" w:space="0" w:color="D9D9E3"/>
                                        <w:left w:val="single" w:sz="2" w:space="0" w:color="D9D9E3"/>
                                        <w:bottom w:val="single" w:sz="2" w:space="0" w:color="D9D9E3"/>
                                        <w:right w:val="single" w:sz="2" w:space="0" w:color="D9D9E3"/>
                                      </w:divBdr>
                                      <w:divsChild>
                                        <w:div w:id="1307319112">
                                          <w:marLeft w:val="0"/>
                                          <w:marRight w:val="0"/>
                                          <w:marTop w:val="0"/>
                                          <w:marBottom w:val="0"/>
                                          <w:divBdr>
                                            <w:top w:val="single" w:sz="2" w:space="0" w:color="D9D9E3"/>
                                            <w:left w:val="single" w:sz="2" w:space="0" w:color="D9D9E3"/>
                                            <w:bottom w:val="single" w:sz="2" w:space="0" w:color="D9D9E3"/>
                                            <w:right w:val="single" w:sz="2" w:space="0" w:color="D9D9E3"/>
                                          </w:divBdr>
                                          <w:divsChild>
                                            <w:div w:id="68277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811945">
          <w:marLeft w:val="0"/>
          <w:marRight w:val="0"/>
          <w:marTop w:val="0"/>
          <w:marBottom w:val="0"/>
          <w:divBdr>
            <w:top w:val="none" w:sz="0" w:space="0" w:color="auto"/>
            <w:left w:val="none" w:sz="0" w:space="0" w:color="auto"/>
            <w:bottom w:val="none" w:sz="0" w:space="0" w:color="auto"/>
            <w:right w:val="none" w:sz="0" w:space="0" w:color="auto"/>
          </w:divBdr>
        </w:div>
      </w:divsChild>
    </w:div>
    <w:div w:id="114913404">
      <w:bodyDiv w:val="1"/>
      <w:marLeft w:val="0"/>
      <w:marRight w:val="0"/>
      <w:marTop w:val="0"/>
      <w:marBottom w:val="0"/>
      <w:divBdr>
        <w:top w:val="none" w:sz="0" w:space="0" w:color="auto"/>
        <w:left w:val="none" w:sz="0" w:space="0" w:color="auto"/>
        <w:bottom w:val="none" w:sz="0" w:space="0" w:color="auto"/>
        <w:right w:val="none" w:sz="0" w:space="0" w:color="auto"/>
      </w:divBdr>
    </w:div>
    <w:div w:id="164370958">
      <w:bodyDiv w:val="1"/>
      <w:marLeft w:val="0"/>
      <w:marRight w:val="0"/>
      <w:marTop w:val="0"/>
      <w:marBottom w:val="0"/>
      <w:divBdr>
        <w:top w:val="none" w:sz="0" w:space="0" w:color="auto"/>
        <w:left w:val="none" w:sz="0" w:space="0" w:color="auto"/>
        <w:bottom w:val="none" w:sz="0" w:space="0" w:color="auto"/>
        <w:right w:val="none" w:sz="0" w:space="0" w:color="auto"/>
      </w:divBdr>
    </w:div>
    <w:div w:id="190727729">
      <w:bodyDiv w:val="1"/>
      <w:marLeft w:val="0"/>
      <w:marRight w:val="0"/>
      <w:marTop w:val="0"/>
      <w:marBottom w:val="0"/>
      <w:divBdr>
        <w:top w:val="none" w:sz="0" w:space="0" w:color="auto"/>
        <w:left w:val="none" w:sz="0" w:space="0" w:color="auto"/>
        <w:bottom w:val="none" w:sz="0" w:space="0" w:color="auto"/>
        <w:right w:val="none" w:sz="0" w:space="0" w:color="auto"/>
      </w:divBdr>
    </w:div>
    <w:div w:id="217327182">
      <w:bodyDiv w:val="1"/>
      <w:marLeft w:val="0"/>
      <w:marRight w:val="0"/>
      <w:marTop w:val="0"/>
      <w:marBottom w:val="0"/>
      <w:divBdr>
        <w:top w:val="none" w:sz="0" w:space="0" w:color="auto"/>
        <w:left w:val="none" w:sz="0" w:space="0" w:color="auto"/>
        <w:bottom w:val="none" w:sz="0" w:space="0" w:color="auto"/>
        <w:right w:val="none" w:sz="0" w:space="0" w:color="auto"/>
      </w:divBdr>
    </w:div>
    <w:div w:id="276103872">
      <w:bodyDiv w:val="1"/>
      <w:marLeft w:val="0"/>
      <w:marRight w:val="0"/>
      <w:marTop w:val="0"/>
      <w:marBottom w:val="0"/>
      <w:divBdr>
        <w:top w:val="none" w:sz="0" w:space="0" w:color="auto"/>
        <w:left w:val="none" w:sz="0" w:space="0" w:color="auto"/>
        <w:bottom w:val="none" w:sz="0" w:space="0" w:color="auto"/>
        <w:right w:val="none" w:sz="0" w:space="0" w:color="auto"/>
      </w:divBdr>
    </w:div>
    <w:div w:id="506331417">
      <w:bodyDiv w:val="1"/>
      <w:marLeft w:val="0"/>
      <w:marRight w:val="0"/>
      <w:marTop w:val="0"/>
      <w:marBottom w:val="0"/>
      <w:divBdr>
        <w:top w:val="none" w:sz="0" w:space="0" w:color="auto"/>
        <w:left w:val="none" w:sz="0" w:space="0" w:color="auto"/>
        <w:bottom w:val="none" w:sz="0" w:space="0" w:color="auto"/>
        <w:right w:val="none" w:sz="0" w:space="0" w:color="auto"/>
      </w:divBdr>
    </w:div>
    <w:div w:id="519390825">
      <w:bodyDiv w:val="1"/>
      <w:marLeft w:val="0"/>
      <w:marRight w:val="0"/>
      <w:marTop w:val="0"/>
      <w:marBottom w:val="0"/>
      <w:divBdr>
        <w:top w:val="none" w:sz="0" w:space="0" w:color="auto"/>
        <w:left w:val="none" w:sz="0" w:space="0" w:color="auto"/>
        <w:bottom w:val="none" w:sz="0" w:space="0" w:color="auto"/>
        <w:right w:val="none" w:sz="0" w:space="0" w:color="auto"/>
      </w:divBdr>
    </w:div>
    <w:div w:id="564871891">
      <w:bodyDiv w:val="1"/>
      <w:marLeft w:val="0"/>
      <w:marRight w:val="0"/>
      <w:marTop w:val="0"/>
      <w:marBottom w:val="0"/>
      <w:divBdr>
        <w:top w:val="none" w:sz="0" w:space="0" w:color="auto"/>
        <w:left w:val="none" w:sz="0" w:space="0" w:color="auto"/>
        <w:bottom w:val="none" w:sz="0" w:space="0" w:color="auto"/>
        <w:right w:val="none" w:sz="0" w:space="0" w:color="auto"/>
      </w:divBdr>
    </w:div>
    <w:div w:id="573247023">
      <w:bodyDiv w:val="1"/>
      <w:marLeft w:val="0"/>
      <w:marRight w:val="0"/>
      <w:marTop w:val="0"/>
      <w:marBottom w:val="0"/>
      <w:divBdr>
        <w:top w:val="none" w:sz="0" w:space="0" w:color="auto"/>
        <w:left w:val="none" w:sz="0" w:space="0" w:color="auto"/>
        <w:bottom w:val="none" w:sz="0" w:space="0" w:color="auto"/>
        <w:right w:val="none" w:sz="0" w:space="0" w:color="auto"/>
      </w:divBdr>
    </w:div>
    <w:div w:id="589234766">
      <w:bodyDiv w:val="1"/>
      <w:marLeft w:val="0"/>
      <w:marRight w:val="0"/>
      <w:marTop w:val="0"/>
      <w:marBottom w:val="0"/>
      <w:divBdr>
        <w:top w:val="none" w:sz="0" w:space="0" w:color="auto"/>
        <w:left w:val="none" w:sz="0" w:space="0" w:color="auto"/>
        <w:bottom w:val="none" w:sz="0" w:space="0" w:color="auto"/>
        <w:right w:val="none" w:sz="0" w:space="0" w:color="auto"/>
      </w:divBdr>
    </w:div>
    <w:div w:id="607008285">
      <w:bodyDiv w:val="1"/>
      <w:marLeft w:val="0"/>
      <w:marRight w:val="0"/>
      <w:marTop w:val="0"/>
      <w:marBottom w:val="0"/>
      <w:divBdr>
        <w:top w:val="none" w:sz="0" w:space="0" w:color="auto"/>
        <w:left w:val="none" w:sz="0" w:space="0" w:color="auto"/>
        <w:bottom w:val="none" w:sz="0" w:space="0" w:color="auto"/>
        <w:right w:val="none" w:sz="0" w:space="0" w:color="auto"/>
      </w:divBdr>
    </w:div>
    <w:div w:id="772939569">
      <w:bodyDiv w:val="1"/>
      <w:marLeft w:val="0"/>
      <w:marRight w:val="0"/>
      <w:marTop w:val="0"/>
      <w:marBottom w:val="0"/>
      <w:divBdr>
        <w:top w:val="none" w:sz="0" w:space="0" w:color="auto"/>
        <w:left w:val="none" w:sz="0" w:space="0" w:color="auto"/>
        <w:bottom w:val="none" w:sz="0" w:space="0" w:color="auto"/>
        <w:right w:val="none" w:sz="0" w:space="0" w:color="auto"/>
      </w:divBdr>
    </w:div>
    <w:div w:id="901599371">
      <w:bodyDiv w:val="1"/>
      <w:marLeft w:val="0"/>
      <w:marRight w:val="0"/>
      <w:marTop w:val="0"/>
      <w:marBottom w:val="0"/>
      <w:divBdr>
        <w:top w:val="none" w:sz="0" w:space="0" w:color="auto"/>
        <w:left w:val="none" w:sz="0" w:space="0" w:color="auto"/>
        <w:bottom w:val="none" w:sz="0" w:space="0" w:color="auto"/>
        <w:right w:val="none" w:sz="0" w:space="0" w:color="auto"/>
      </w:divBdr>
    </w:div>
    <w:div w:id="908612942">
      <w:bodyDiv w:val="1"/>
      <w:marLeft w:val="0"/>
      <w:marRight w:val="0"/>
      <w:marTop w:val="0"/>
      <w:marBottom w:val="0"/>
      <w:divBdr>
        <w:top w:val="none" w:sz="0" w:space="0" w:color="auto"/>
        <w:left w:val="none" w:sz="0" w:space="0" w:color="auto"/>
        <w:bottom w:val="none" w:sz="0" w:space="0" w:color="auto"/>
        <w:right w:val="none" w:sz="0" w:space="0" w:color="auto"/>
      </w:divBdr>
    </w:div>
    <w:div w:id="951008927">
      <w:bodyDiv w:val="1"/>
      <w:marLeft w:val="0"/>
      <w:marRight w:val="0"/>
      <w:marTop w:val="0"/>
      <w:marBottom w:val="0"/>
      <w:divBdr>
        <w:top w:val="none" w:sz="0" w:space="0" w:color="auto"/>
        <w:left w:val="none" w:sz="0" w:space="0" w:color="auto"/>
        <w:bottom w:val="none" w:sz="0" w:space="0" w:color="auto"/>
        <w:right w:val="none" w:sz="0" w:space="0" w:color="auto"/>
      </w:divBdr>
    </w:div>
    <w:div w:id="990985366">
      <w:bodyDiv w:val="1"/>
      <w:marLeft w:val="0"/>
      <w:marRight w:val="0"/>
      <w:marTop w:val="0"/>
      <w:marBottom w:val="0"/>
      <w:divBdr>
        <w:top w:val="none" w:sz="0" w:space="0" w:color="auto"/>
        <w:left w:val="none" w:sz="0" w:space="0" w:color="auto"/>
        <w:bottom w:val="none" w:sz="0" w:space="0" w:color="auto"/>
        <w:right w:val="none" w:sz="0" w:space="0" w:color="auto"/>
      </w:divBdr>
    </w:div>
    <w:div w:id="1059595509">
      <w:bodyDiv w:val="1"/>
      <w:marLeft w:val="0"/>
      <w:marRight w:val="0"/>
      <w:marTop w:val="0"/>
      <w:marBottom w:val="0"/>
      <w:divBdr>
        <w:top w:val="none" w:sz="0" w:space="0" w:color="auto"/>
        <w:left w:val="none" w:sz="0" w:space="0" w:color="auto"/>
        <w:bottom w:val="none" w:sz="0" w:space="0" w:color="auto"/>
        <w:right w:val="none" w:sz="0" w:space="0" w:color="auto"/>
      </w:divBdr>
    </w:div>
    <w:div w:id="1135374776">
      <w:bodyDiv w:val="1"/>
      <w:marLeft w:val="0"/>
      <w:marRight w:val="0"/>
      <w:marTop w:val="0"/>
      <w:marBottom w:val="0"/>
      <w:divBdr>
        <w:top w:val="none" w:sz="0" w:space="0" w:color="auto"/>
        <w:left w:val="none" w:sz="0" w:space="0" w:color="auto"/>
        <w:bottom w:val="none" w:sz="0" w:space="0" w:color="auto"/>
        <w:right w:val="none" w:sz="0" w:space="0" w:color="auto"/>
      </w:divBdr>
    </w:div>
    <w:div w:id="1202785254">
      <w:bodyDiv w:val="1"/>
      <w:marLeft w:val="0"/>
      <w:marRight w:val="0"/>
      <w:marTop w:val="0"/>
      <w:marBottom w:val="0"/>
      <w:divBdr>
        <w:top w:val="none" w:sz="0" w:space="0" w:color="auto"/>
        <w:left w:val="none" w:sz="0" w:space="0" w:color="auto"/>
        <w:bottom w:val="none" w:sz="0" w:space="0" w:color="auto"/>
        <w:right w:val="none" w:sz="0" w:space="0" w:color="auto"/>
      </w:divBdr>
    </w:div>
    <w:div w:id="1224562981">
      <w:bodyDiv w:val="1"/>
      <w:marLeft w:val="0"/>
      <w:marRight w:val="0"/>
      <w:marTop w:val="0"/>
      <w:marBottom w:val="0"/>
      <w:divBdr>
        <w:top w:val="none" w:sz="0" w:space="0" w:color="auto"/>
        <w:left w:val="none" w:sz="0" w:space="0" w:color="auto"/>
        <w:bottom w:val="none" w:sz="0" w:space="0" w:color="auto"/>
        <w:right w:val="none" w:sz="0" w:space="0" w:color="auto"/>
      </w:divBdr>
    </w:div>
    <w:div w:id="1230775182">
      <w:bodyDiv w:val="1"/>
      <w:marLeft w:val="0"/>
      <w:marRight w:val="0"/>
      <w:marTop w:val="0"/>
      <w:marBottom w:val="0"/>
      <w:divBdr>
        <w:top w:val="none" w:sz="0" w:space="0" w:color="auto"/>
        <w:left w:val="none" w:sz="0" w:space="0" w:color="auto"/>
        <w:bottom w:val="none" w:sz="0" w:space="0" w:color="auto"/>
        <w:right w:val="none" w:sz="0" w:space="0" w:color="auto"/>
      </w:divBdr>
    </w:div>
    <w:div w:id="1282110664">
      <w:bodyDiv w:val="1"/>
      <w:marLeft w:val="0"/>
      <w:marRight w:val="0"/>
      <w:marTop w:val="0"/>
      <w:marBottom w:val="0"/>
      <w:divBdr>
        <w:top w:val="none" w:sz="0" w:space="0" w:color="auto"/>
        <w:left w:val="none" w:sz="0" w:space="0" w:color="auto"/>
        <w:bottom w:val="none" w:sz="0" w:space="0" w:color="auto"/>
        <w:right w:val="none" w:sz="0" w:space="0" w:color="auto"/>
      </w:divBdr>
    </w:div>
    <w:div w:id="1340542210">
      <w:bodyDiv w:val="1"/>
      <w:marLeft w:val="0"/>
      <w:marRight w:val="0"/>
      <w:marTop w:val="0"/>
      <w:marBottom w:val="0"/>
      <w:divBdr>
        <w:top w:val="none" w:sz="0" w:space="0" w:color="auto"/>
        <w:left w:val="none" w:sz="0" w:space="0" w:color="auto"/>
        <w:bottom w:val="none" w:sz="0" w:space="0" w:color="auto"/>
        <w:right w:val="none" w:sz="0" w:space="0" w:color="auto"/>
      </w:divBdr>
    </w:div>
    <w:div w:id="1353267343">
      <w:bodyDiv w:val="1"/>
      <w:marLeft w:val="0"/>
      <w:marRight w:val="0"/>
      <w:marTop w:val="0"/>
      <w:marBottom w:val="0"/>
      <w:divBdr>
        <w:top w:val="none" w:sz="0" w:space="0" w:color="auto"/>
        <w:left w:val="none" w:sz="0" w:space="0" w:color="auto"/>
        <w:bottom w:val="none" w:sz="0" w:space="0" w:color="auto"/>
        <w:right w:val="none" w:sz="0" w:space="0" w:color="auto"/>
      </w:divBdr>
    </w:div>
    <w:div w:id="1494101595">
      <w:bodyDiv w:val="1"/>
      <w:marLeft w:val="0"/>
      <w:marRight w:val="0"/>
      <w:marTop w:val="0"/>
      <w:marBottom w:val="0"/>
      <w:divBdr>
        <w:top w:val="none" w:sz="0" w:space="0" w:color="auto"/>
        <w:left w:val="none" w:sz="0" w:space="0" w:color="auto"/>
        <w:bottom w:val="none" w:sz="0" w:space="0" w:color="auto"/>
        <w:right w:val="none" w:sz="0" w:space="0" w:color="auto"/>
      </w:divBdr>
    </w:div>
    <w:div w:id="1518422385">
      <w:bodyDiv w:val="1"/>
      <w:marLeft w:val="0"/>
      <w:marRight w:val="0"/>
      <w:marTop w:val="0"/>
      <w:marBottom w:val="0"/>
      <w:divBdr>
        <w:top w:val="none" w:sz="0" w:space="0" w:color="auto"/>
        <w:left w:val="none" w:sz="0" w:space="0" w:color="auto"/>
        <w:bottom w:val="none" w:sz="0" w:space="0" w:color="auto"/>
        <w:right w:val="none" w:sz="0" w:space="0" w:color="auto"/>
      </w:divBdr>
    </w:div>
    <w:div w:id="156506852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811092439">
      <w:bodyDiv w:val="1"/>
      <w:marLeft w:val="0"/>
      <w:marRight w:val="0"/>
      <w:marTop w:val="0"/>
      <w:marBottom w:val="0"/>
      <w:divBdr>
        <w:top w:val="none" w:sz="0" w:space="0" w:color="auto"/>
        <w:left w:val="none" w:sz="0" w:space="0" w:color="auto"/>
        <w:bottom w:val="none" w:sz="0" w:space="0" w:color="auto"/>
        <w:right w:val="none" w:sz="0" w:space="0" w:color="auto"/>
      </w:divBdr>
    </w:div>
    <w:div w:id="1828202365">
      <w:bodyDiv w:val="1"/>
      <w:marLeft w:val="0"/>
      <w:marRight w:val="0"/>
      <w:marTop w:val="0"/>
      <w:marBottom w:val="0"/>
      <w:divBdr>
        <w:top w:val="none" w:sz="0" w:space="0" w:color="auto"/>
        <w:left w:val="none" w:sz="0" w:space="0" w:color="auto"/>
        <w:bottom w:val="none" w:sz="0" w:space="0" w:color="auto"/>
        <w:right w:val="none" w:sz="0" w:space="0" w:color="auto"/>
      </w:divBdr>
    </w:div>
    <w:div w:id="1847548449">
      <w:bodyDiv w:val="1"/>
      <w:marLeft w:val="0"/>
      <w:marRight w:val="0"/>
      <w:marTop w:val="0"/>
      <w:marBottom w:val="0"/>
      <w:divBdr>
        <w:top w:val="none" w:sz="0" w:space="0" w:color="auto"/>
        <w:left w:val="none" w:sz="0" w:space="0" w:color="auto"/>
        <w:bottom w:val="none" w:sz="0" w:space="0" w:color="auto"/>
        <w:right w:val="none" w:sz="0" w:space="0" w:color="auto"/>
      </w:divBdr>
    </w:div>
    <w:div w:id="1957981253">
      <w:bodyDiv w:val="1"/>
      <w:marLeft w:val="0"/>
      <w:marRight w:val="0"/>
      <w:marTop w:val="0"/>
      <w:marBottom w:val="0"/>
      <w:divBdr>
        <w:top w:val="none" w:sz="0" w:space="0" w:color="auto"/>
        <w:left w:val="none" w:sz="0" w:space="0" w:color="auto"/>
        <w:bottom w:val="none" w:sz="0" w:space="0" w:color="auto"/>
        <w:right w:val="none" w:sz="0" w:space="0" w:color="auto"/>
      </w:divBdr>
    </w:div>
    <w:div w:id="1970283158">
      <w:bodyDiv w:val="1"/>
      <w:marLeft w:val="0"/>
      <w:marRight w:val="0"/>
      <w:marTop w:val="0"/>
      <w:marBottom w:val="0"/>
      <w:divBdr>
        <w:top w:val="none" w:sz="0" w:space="0" w:color="auto"/>
        <w:left w:val="none" w:sz="0" w:space="0" w:color="auto"/>
        <w:bottom w:val="none" w:sz="0" w:space="0" w:color="auto"/>
        <w:right w:val="none" w:sz="0" w:space="0" w:color="auto"/>
      </w:divBdr>
    </w:div>
    <w:div w:id="208012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SCoW_metho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7FD7-9E4F-4B15-A9CD-1AA13F0F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1484</Words>
  <Characters>8166</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Hollander, Marc den</dc:creator>
  <cp:keywords/>
  <dc:description/>
  <cp:lastModifiedBy>Marc den Hollander | Tentive</cp:lastModifiedBy>
  <cp:revision>364</cp:revision>
  <dcterms:created xsi:type="dcterms:W3CDTF">2023-02-15T14:25:00Z</dcterms:created>
  <dcterms:modified xsi:type="dcterms:W3CDTF">2023-05-26T14:46:00Z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450fa89992ee198929e7f27f2b338e2db9522b1b5e06e34a9be52baf40a69490</vt:lpwstr>
  </property>
</Properties>
</file>