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20" w:type="dxa"/>
        <w:tblInd w:w="-432" w:type="dxa"/>
        <w:tblLook w:val="01E0" w:firstRow="1" w:lastRow="1" w:firstColumn="1" w:lastColumn="1" w:noHBand="0" w:noVBand="0"/>
      </w:tblPr>
      <w:tblGrid>
        <w:gridCol w:w="4390"/>
        <w:gridCol w:w="6230"/>
      </w:tblGrid>
      <w:tr w:rsidR="001C1D4A" w:rsidTr="001B6F4F">
        <w:tc>
          <w:tcPr>
            <w:tcW w:w="4390" w:type="dxa"/>
          </w:tcPr>
          <w:p w:rsidR="001C1D4A" w:rsidRDefault="001C1D4A" w:rsidP="00B71974"/>
        </w:tc>
        <w:tc>
          <w:tcPr>
            <w:tcW w:w="6230" w:type="dxa"/>
          </w:tcPr>
          <w:p w:rsidR="003E5DA1" w:rsidRDefault="003E5DA1" w:rsidP="001B6F4F">
            <w:pPr>
              <w:jc w:val="right"/>
            </w:pPr>
          </w:p>
          <w:p w:rsidR="00F555AD" w:rsidRPr="000B47D6" w:rsidRDefault="000F058A" w:rsidP="00F555AD">
            <w:pPr>
              <w:jc w:val="center"/>
              <w:rPr>
                <w:b/>
                <w:sz w:val="28"/>
              </w:rPr>
            </w:pPr>
            <w:r>
              <w:rPr>
                <w:b/>
                <w:sz w:val="28"/>
              </w:rPr>
              <w:t>GIF-1003</w:t>
            </w:r>
            <w:r w:rsidR="00F555AD">
              <w:rPr>
                <w:b/>
                <w:sz w:val="28"/>
              </w:rPr>
              <w:t xml:space="preserve"> –</w:t>
            </w:r>
            <w:r>
              <w:rPr>
                <w:b/>
                <w:sz w:val="28"/>
              </w:rPr>
              <w:t xml:space="preserve"> </w:t>
            </w:r>
            <w:r w:rsidR="00F555AD">
              <w:rPr>
                <w:b/>
                <w:sz w:val="28"/>
              </w:rPr>
              <w:t>Programmation</w:t>
            </w:r>
            <w:r w:rsidR="00F555AD" w:rsidRPr="000B47D6">
              <w:rPr>
                <w:b/>
                <w:sz w:val="28"/>
              </w:rPr>
              <w:t xml:space="preserve"> </w:t>
            </w:r>
            <w:r>
              <w:rPr>
                <w:b/>
                <w:sz w:val="28"/>
              </w:rPr>
              <w:t>avancée en C++</w:t>
            </w:r>
          </w:p>
          <w:p w:rsidR="00FA546A" w:rsidRDefault="00FA546A" w:rsidP="001B6F4F">
            <w:pPr>
              <w:jc w:val="right"/>
            </w:pPr>
          </w:p>
        </w:tc>
      </w:tr>
    </w:tbl>
    <w:p w:rsidR="001C1D4A" w:rsidRDefault="00970199" w:rsidP="001C1D4A">
      <w:pPr>
        <w:pStyle w:val="Ligne"/>
        <w:pBdr>
          <w:bottom w:val="none" w:sz="0" w:space="0" w:color="auto"/>
        </w:pBdr>
        <w:ind w:left="-567"/>
      </w:pPr>
      <w:r>
        <w:rPr>
          <w:noProof/>
          <w:lang w:eastAsia="fr-CA"/>
        </w:rPr>
        <w:drawing>
          <wp:anchor distT="0" distB="0" distL="114300" distR="114300" simplePos="0" relativeHeight="251657728" behindDoc="0" locked="1" layoutInCell="1" allowOverlap="1">
            <wp:simplePos x="0" y="0"/>
            <wp:positionH relativeFrom="column">
              <wp:posOffset>-365760</wp:posOffset>
            </wp:positionH>
            <wp:positionV relativeFrom="page">
              <wp:posOffset>360680</wp:posOffset>
            </wp:positionV>
            <wp:extent cx="2257425" cy="872490"/>
            <wp:effectExtent l="0" t="0" r="9525" b="3810"/>
            <wp:wrapNone/>
            <wp:docPr id="50" name="Image 50" descr="monLogo IF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onLogo IFT_0"/>
                    <pic:cNvPicPr>
                      <a:picLocks noChangeAspect="1" noChangeArrowheads="1"/>
                    </pic:cNvPicPr>
                  </pic:nvPicPr>
                  <pic:blipFill>
                    <a:blip r:embed="rId7" cstate="print">
                      <a:extLst>
                        <a:ext uri="{28A0092B-C50C-407E-A947-70E740481C1C}">
                          <a14:useLocalDpi xmlns:a14="http://schemas.microsoft.com/office/drawing/2010/main" val="0"/>
                        </a:ext>
                      </a:extLst>
                    </a:blip>
                    <a:srcRect b="15186"/>
                    <a:stretch>
                      <a:fillRect/>
                    </a:stretch>
                  </pic:blipFill>
                  <pic:spPr bwMode="auto">
                    <a:xfrm>
                      <a:off x="0" y="0"/>
                      <a:ext cx="2257425" cy="872490"/>
                    </a:xfrm>
                    <a:prstGeom prst="rect">
                      <a:avLst/>
                    </a:prstGeom>
                    <a:noFill/>
                  </pic:spPr>
                </pic:pic>
              </a:graphicData>
            </a:graphic>
            <wp14:sizeRelH relativeFrom="page">
              <wp14:pctWidth>0</wp14:pctWidth>
            </wp14:sizeRelH>
            <wp14:sizeRelV relativeFrom="page">
              <wp14:pctHeight>0</wp14:pctHeight>
            </wp14:sizeRelV>
          </wp:anchor>
        </w:drawing>
      </w:r>
    </w:p>
    <w:p w:rsidR="00FE5CDC" w:rsidRPr="00E82C63" w:rsidRDefault="0068288C" w:rsidP="00FE5CDC">
      <w:pPr>
        <w:pStyle w:val="Titre"/>
        <w:rPr>
          <w:sz w:val="28"/>
        </w:rPr>
      </w:pPr>
      <w:r>
        <w:t>Labo 12</w:t>
      </w:r>
    </w:p>
    <w:p w:rsidR="00FE5CDC" w:rsidRDefault="00E63FD8" w:rsidP="00FE5CDC">
      <w:pPr>
        <w:jc w:val="center"/>
      </w:pPr>
      <w:proofErr w:type="spellStart"/>
      <w:r>
        <w:t>Templates</w:t>
      </w:r>
      <w:proofErr w:type="spellEnd"/>
      <w:r>
        <w:t xml:space="preserve">, </w:t>
      </w:r>
      <w:r w:rsidR="00FE5CDC">
        <w:t>STL</w:t>
      </w:r>
      <w:r w:rsidR="00F807B5">
        <w:t>, révision</w:t>
      </w:r>
      <w:r w:rsidR="00FE5CDC">
        <w:t>.</w:t>
      </w:r>
    </w:p>
    <w:p w:rsidR="007266A7" w:rsidRDefault="00BE3B71" w:rsidP="007266A7">
      <w:pPr>
        <w:pStyle w:val="Titre3"/>
      </w:pPr>
      <w:r>
        <w:t>Questions</w:t>
      </w:r>
      <w:r w:rsidR="007266A7">
        <w:t xml:space="preserve"> de révision</w:t>
      </w:r>
    </w:p>
    <w:p w:rsidR="007266A7" w:rsidRPr="00771FA5" w:rsidRDefault="007266A7" w:rsidP="007266A7">
      <w:pPr>
        <w:numPr>
          <w:ilvl w:val="0"/>
          <w:numId w:val="6"/>
        </w:numPr>
        <w:rPr>
          <w:lang w:eastAsia="fr-CA"/>
        </w:rPr>
      </w:pPr>
      <w:r w:rsidRPr="00771FA5">
        <w:rPr>
          <w:lang w:eastAsia="fr-CA"/>
        </w:rPr>
        <w:t>Répondez à chacune des questions suivantes par vrai ou faux. Pour celles a</w:t>
      </w:r>
      <w:r>
        <w:rPr>
          <w:lang w:eastAsia="fr-CA"/>
        </w:rPr>
        <w:t>ux</w:t>
      </w:r>
      <w:r w:rsidRPr="00771FA5">
        <w:rPr>
          <w:lang w:eastAsia="fr-CA"/>
        </w:rPr>
        <w:t>quelles vous répondez</w:t>
      </w:r>
      <w:r>
        <w:rPr>
          <w:lang w:eastAsia="fr-CA"/>
        </w:rPr>
        <w:t xml:space="preserve"> </w:t>
      </w:r>
      <w:r w:rsidRPr="00771FA5">
        <w:rPr>
          <w:lang w:eastAsia="fr-CA"/>
        </w:rPr>
        <w:t>faux, e</w:t>
      </w:r>
      <w:r>
        <w:rPr>
          <w:lang w:eastAsia="fr-CA"/>
        </w:rPr>
        <w:t xml:space="preserve">xpliquez pourquoi. </w:t>
      </w:r>
    </w:p>
    <w:p w:rsidR="007266A7" w:rsidRPr="00771FA5" w:rsidRDefault="007266A7" w:rsidP="007266A7">
      <w:pPr>
        <w:numPr>
          <w:ilvl w:val="0"/>
          <w:numId w:val="7"/>
        </w:numPr>
        <w:rPr>
          <w:lang w:eastAsia="fr-CA"/>
        </w:rPr>
      </w:pPr>
      <w:r w:rsidRPr="00771FA5">
        <w:rPr>
          <w:lang w:eastAsia="fr-CA"/>
        </w:rPr>
        <w:t>Une fonction amie d'un modèle de fonction doit être une fonction de modèle.</w:t>
      </w:r>
    </w:p>
    <w:p w:rsidR="007266A7" w:rsidRPr="00771FA5" w:rsidRDefault="007266A7" w:rsidP="007266A7">
      <w:pPr>
        <w:numPr>
          <w:ilvl w:val="0"/>
          <w:numId w:val="7"/>
        </w:numPr>
        <w:rPr>
          <w:lang w:eastAsia="fr-CA"/>
        </w:rPr>
      </w:pPr>
      <w:r w:rsidRPr="00771FA5">
        <w:rPr>
          <w:lang w:eastAsia="fr-CA"/>
        </w:rPr>
        <w:t>Si plusieurs classes de modèle sont générées à part</w:t>
      </w:r>
      <w:r>
        <w:rPr>
          <w:lang w:eastAsia="fr-CA"/>
        </w:rPr>
        <w:t>ir d'un modèle de classe unique avec un memb</w:t>
      </w:r>
      <w:r w:rsidRPr="00771FA5">
        <w:rPr>
          <w:lang w:eastAsia="fr-CA"/>
        </w:rPr>
        <w:t>re</w:t>
      </w:r>
      <w:r>
        <w:rPr>
          <w:lang w:eastAsia="fr-CA"/>
        </w:rPr>
        <w:t xml:space="preserve"> </w:t>
      </w:r>
      <w:r w:rsidRPr="00771FA5">
        <w:rPr>
          <w:lang w:eastAsia="fr-CA"/>
        </w:rPr>
        <w:t xml:space="preserve">de donnée </w:t>
      </w:r>
      <w:proofErr w:type="spellStart"/>
      <w:r w:rsidRPr="00771FA5">
        <w:rPr>
          <w:b/>
          <w:bCs/>
          <w:lang w:eastAsia="fr-CA"/>
        </w:rPr>
        <w:t>static</w:t>
      </w:r>
      <w:proofErr w:type="spellEnd"/>
      <w:r w:rsidRPr="00771FA5">
        <w:rPr>
          <w:b/>
          <w:bCs/>
          <w:lang w:eastAsia="fr-CA"/>
        </w:rPr>
        <w:t xml:space="preserve"> </w:t>
      </w:r>
      <w:r w:rsidRPr="00771FA5">
        <w:rPr>
          <w:lang w:eastAsia="fr-CA"/>
        </w:rPr>
        <w:t>unique, chacune des classes de modèle partagent une seule copie du membre</w:t>
      </w:r>
      <w:r>
        <w:rPr>
          <w:lang w:eastAsia="fr-CA"/>
        </w:rPr>
        <w:t xml:space="preserve"> </w:t>
      </w:r>
      <w:r w:rsidRPr="00771FA5">
        <w:rPr>
          <w:lang w:eastAsia="fr-CA"/>
        </w:rPr>
        <w:t xml:space="preserve">de donnée </w:t>
      </w:r>
      <w:proofErr w:type="spellStart"/>
      <w:r w:rsidRPr="00771FA5">
        <w:rPr>
          <w:b/>
          <w:bCs/>
          <w:lang w:eastAsia="fr-CA"/>
        </w:rPr>
        <w:t>static</w:t>
      </w:r>
      <w:proofErr w:type="spellEnd"/>
      <w:r w:rsidRPr="00771FA5">
        <w:rPr>
          <w:b/>
          <w:bCs/>
          <w:lang w:eastAsia="fr-CA"/>
        </w:rPr>
        <w:t xml:space="preserve"> </w:t>
      </w:r>
      <w:r w:rsidRPr="00771FA5">
        <w:rPr>
          <w:lang w:eastAsia="fr-CA"/>
        </w:rPr>
        <w:t>du modèle de classe.</w:t>
      </w:r>
    </w:p>
    <w:p w:rsidR="007266A7" w:rsidRPr="00771FA5" w:rsidRDefault="007266A7" w:rsidP="007266A7">
      <w:pPr>
        <w:numPr>
          <w:ilvl w:val="0"/>
          <w:numId w:val="7"/>
        </w:numPr>
        <w:rPr>
          <w:lang w:eastAsia="fr-CA"/>
        </w:rPr>
      </w:pPr>
      <w:r w:rsidRPr="00771FA5">
        <w:rPr>
          <w:lang w:eastAsia="fr-CA"/>
        </w:rPr>
        <w:t>Une fonction de modèle peut être surchargée par une autre fonction de modèle portant le même nom</w:t>
      </w:r>
      <w:r>
        <w:rPr>
          <w:lang w:eastAsia="fr-CA"/>
        </w:rPr>
        <w:t xml:space="preserve"> </w:t>
      </w:r>
      <w:r w:rsidRPr="00771FA5">
        <w:rPr>
          <w:lang w:eastAsia="fr-CA"/>
        </w:rPr>
        <w:t>de fonction.</w:t>
      </w:r>
    </w:p>
    <w:p w:rsidR="007266A7" w:rsidRPr="00771FA5" w:rsidRDefault="007266A7" w:rsidP="007266A7">
      <w:pPr>
        <w:numPr>
          <w:ilvl w:val="0"/>
          <w:numId w:val="7"/>
        </w:numPr>
        <w:rPr>
          <w:lang w:eastAsia="fr-CA"/>
        </w:rPr>
      </w:pPr>
      <w:r w:rsidRPr="00771FA5">
        <w:rPr>
          <w:lang w:eastAsia="fr-CA"/>
        </w:rPr>
        <w:t>Le nom d'un paramètre formel peut être utilisé une seule fois dans la liste de paramètres formels</w:t>
      </w:r>
      <w:r>
        <w:rPr>
          <w:lang w:eastAsia="fr-CA"/>
        </w:rPr>
        <w:t xml:space="preserve"> de la défin</w:t>
      </w:r>
      <w:r w:rsidRPr="00771FA5">
        <w:rPr>
          <w:lang w:eastAsia="fr-CA"/>
        </w:rPr>
        <w:t>ition du modèle. Les noms des paramètres formels parmi les définitions de modèles</w:t>
      </w:r>
      <w:r>
        <w:rPr>
          <w:lang w:eastAsia="fr-CA"/>
        </w:rPr>
        <w:t xml:space="preserve"> </w:t>
      </w:r>
      <w:r w:rsidRPr="00771FA5">
        <w:rPr>
          <w:lang w:eastAsia="fr-CA"/>
        </w:rPr>
        <w:t>doivent être uniques.</w:t>
      </w:r>
    </w:p>
    <w:p w:rsidR="007266A7" w:rsidRPr="00771FA5" w:rsidRDefault="007266A7" w:rsidP="007266A7">
      <w:pPr>
        <w:numPr>
          <w:ilvl w:val="0"/>
          <w:numId w:val="7"/>
        </w:numPr>
        <w:rPr>
          <w:rFonts w:eastAsia="HiddenHorzOCR"/>
          <w:lang w:eastAsia="fr-CA"/>
        </w:rPr>
      </w:pPr>
      <w:r w:rsidRPr="00771FA5">
        <w:rPr>
          <w:lang w:eastAsia="fr-CA"/>
        </w:rPr>
        <w:t xml:space="preserve">Les mots-clés </w:t>
      </w:r>
      <w:r w:rsidRPr="00771FA5">
        <w:rPr>
          <w:b/>
          <w:bCs/>
          <w:lang w:eastAsia="fr-CA"/>
        </w:rPr>
        <w:t xml:space="preserve">class et </w:t>
      </w:r>
      <w:proofErr w:type="spellStart"/>
      <w:r w:rsidRPr="00771FA5">
        <w:rPr>
          <w:b/>
          <w:bCs/>
          <w:lang w:eastAsia="fr-CA"/>
        </w:rPr>
        <w:t>typename</w:t>
      </w:r>
      <w:proofErr w:type="spellEnd"/>
      <w:r w:rsidRPr="00771FA5">
        <w:rPr>
          <w:b/>
          <w:bCs/>
          <w:lang w:eastAsia="fr-CA"/>
        </w:rPr>
        <w:t xml:space="preserve">, </w:t>
      </w:r>
      <w:r w:rsidRPr="00771FA5">
        <w:rPr>
          <w:lang w:eastAsia="fr-CA"/>
        </w:rPr>
        <w:t>lorsqu'utilisés avec un paramètre de type de modèle,</w:t>
      </w:r>
      <w:r>
        <w:rPr>
          <w:lang w:eastAsia="fr-CA"/>
        </w:rPr>
        <w:t xml:space="preserve"> </w:t>
      </w:r>
      <w:r w:rsidRPr="00771FA5">
        <w:rPr>
          <w:lang w:eastAsia="fr-CA"/>
        </w:rPr>
        <w:t>signifient spécifiq</w:t>
      </w:r>
      <w:r>
        <w:rPr>
          <w:lang w:eastAsia="fr-CA"/>
        </w:rPr>
        <w:t>uement « </w:t>
      </w:r>
      <w:r w:rsidRPr="00771FA5">
        <w:rPr>
          <w:lang w:eastAsia="fr-CA"/>
        </w:rPr>
        <w:t>toute classe déf</w:t>
      </w:r>
      <w:r>
        <w:rPr>
          <w:lang w:eastAsia="fr-CA"/>
        </w:rPr>
        <w:t xml:space="preserve">inie par l'utilisateur </w:t>
      </w:r>
      <w:r w:rsidRPr="00771FA5">
        <w:rPr>
          <w:lang w:eastAsia="fr-CA"/>
        </w:rPr>
        <w:t>».</w:t>
      </w:r>
    </w:p>
    <w:p w:rsidR="007266A7" w:rsidRDefault="007266A7" w:rsidP="007266A7">
      <w:pPr>
        <w:ind w:left="360"/>
        <w:rPr>
          <w:lang w:eastAsia="fr-CA"/>
        </w:rPr>
      </w:pPr>
    </w:p>
    <w:p w:rsidR="007266A7" w:rsidRPr="00771FA5" w:rsidRDefault="007266A7" w:rsidP="007266A7">
      <w:pPr>
        <w:numPr>
          <w:ilvl w:val="0"/>
          <w:numId w:val="6"/>
        </w:numPr>
        <w:rPr>
          <w:lang w:eastAsia="fr-CA"/>
        </w:rPr>
      </w:pPr>
      <w:r w:rsidRPr="00771FA5">
        <w:rPr>
          <w:lang w:eastAsia="fr-CA"/>
        </w:rPr>
        <w:t>Complétez les phrases suivantes:</w:t>
      </w:r>
    </w:p>
    <w:p w:rsidR="007266A7" w:rsidRDefault="007266A7" w:rsidP="007266A7">
      <w:pPr>
        <w:numPr>
          <w:ilvl w:val="0"/>
          <w:numId w:val="8"/>
        </w:numPr>
        <w:rPr>
          <w:lang w:eastAsia="fr-CA"/>
        </w:rPr>
      </w:pPr>
      <w:r>
        <w:rPr>
          <w:lang w:eastAsia="fr-CA"/>
        </w:rPr>
        <w:t xml:space="preserve">Les modèles permettent de </w:t>
      </w:r>
      <w:r w:rsidRPr="00771FA5">
        <w:rPr>
          <w:lang w:eastAsia="fr-CA"/>
        </w:rPr>
        <w:t xml:space="preserve">spécifier, </w:t>
      </w:r>
      <w:r>
        <w:rPr>
          <w:lang w:eastAsia="fr-CA"/>
        </w:rPr>
        <w:t>en un seul segment de code, une</w:t>
      </w:r>
      <w:r w:rsidRPr="00771FA5">
        <w:rPr>
          <w:lang w:eastAsia="fr-CA"/>
        </w:rPr>
        <w:t xml:space="preserve"> série complète </w:t>
      </w:r>
      <w:r>
        <w:rPr>
          <w:lang w:eastAsia="fr-CA"/>
        </w:rPr>
        <w:t xml:space="preserve">de </w:t>
      </w:r>
      <w:r w:rsidRPr="00771FA5">
        <w:rPr>
          <w:lang w:eastAsia="fr-CA"/>
        </w:rPr>
        <w:t>fonctions</w:t>
      </w:r>
      <w:r>
        <w:rPr>
          <w:lang w:eastAsia="fr-CA"/>
        </w:rPr>
        <w:t xml:space="preserve"> liées, appelées __________</w:t>
      </w:r>
      <w:r w:rsidRPr="00771FA5">
        <w:rPr>
          <w:lang w:eastAsia="fr-CA"/>
        </w:rPr>
        <w:t xml:space="preserve">, ou une série complète de classes liées, appelées </w:t>
      </w:r>
      <w:r>
        <w:rPr>
          <w:lang w:eastAsia="fr-CA"/>
        </w:rPr>
        <w:t>____________</w:t>
      </w:r>
    </w:p>
    <w:p w:rsidR="007266A7" w:rsidRPr="00771FA5" w:rsidRDefault="007266A7" w:rsidP="007266A7">
      <w:pPr>
        <w:numPr>
          <w:ilvl w:val="0"/>
          <w:numId w:val="8"/>
        </w:numPr>
        <w:rPr>
          <w:lang w:eastAsia="fr-CA"/>
        </w:rPr>
      </w:pPr>
      <w:r>
        <w:rPr>
          <w:lang w:eastAsia="fr-CA"/>
        </w:rPr>
        <w:t>Toutes les défin</w:t>
      </w:r>
      <w:r w:rsidRPr="00771FA5">
        <w:rPr>
          <w:lang w:eastAsia="fr-CA"/>
        </w:rPr>
        <w:t xml:space="preserve">itions de modèles de fonction débutent par le mot-clé </w:t>
      </w:r>
      <w:r>
        <w:rPr>
          <w:lang w:eastAsia="fr-CA"/>
        </w:rPr>
        <w:t>________</w:t>
      </w:r>
      <w:r w:rsidRPr="00771FA5">
        <w:rPr>
          <w:lang w:eastAsia="fr-CA"/>
        </w:rPr>
        <w:t>, suivi d'une liste</w:t>
      </w:r>
      <w:r>
        <w:rPr>
          <w:lang w:eastAsia="fr-CA"/>
        </w:rPr>
        <w:t xml:space="preserve"> </w:t>
      </w:r>
      <w:r w:rsidRPr="00771FA5">
        <w:rPr>
          <w:lang w:eastAsia="fr-CA"/>
        </w:rPr>
        <w:t>de paramètres formels du modèle d</w:t>
      </w:r>
      <w:r>
        <w:rPr>
          <w:lang w:eastAsia="fr-CA"/>
        </w:rPr>
        <w:t>e fonction entourés par des ______</w:t>
      </w:r>
      <w:r w:rsidRPr="00771FA5">
        <w:rPr>
          <w:lang w:eastAsia="fr-CA"/>
        </w:rPr>
        <w:t>_</w:t>
      </w:r>
    </w:p>
    <w:p w:rsidR="007266A7" w:rsidRPr="00771FA5" w:rsidRDefault="007266A7" w:rsidP="007266A7">
      <w:pPr>
        <w:numPr>
          <w:ilvl w:val="0"/>
          <w:numId w:val="8"/>
        </w:numPr>
        <w:rPr>
          <w:lang w:eastAsia="fr-CA"/>
        </w:rPr>
      </w:pPr>
      <w:r w:rsidRPr="00771FA5">
        <w:rPr>
          <w:lang w:eastAsia="fr-CA"/>
        </w:rPr>
        <w:t>Les fonctions liées, générées au départ d'un modèle de fonction, ont toutes le même nom, de sorte</w:t>
      </w:r>
      <w:r>
        <w:rPr>
          <w:lang w:eastAsia="fr-CA"/>
        </w:rPr>
        <w:t xml:space="preserve"> </w:t>
      </w:r>
      <w:r w:rsidRPr="00771FA5">
        <w:rPr>
          <w:lang w:eastAsia="fr-CA"/>
        </w:rPr>
        <w:t xml:space="preserve">que le compilateur utilise la résolution de </w:t>
      </w:r>
      <w:r>
        <w:rPr>
          <w:lang w:eastAsia="fr-CA"/>
        </w:rPr>
        <w:t xml:space="preserve">________ </w:t>
      </w:r>
      <w:r w:rsidRPr="00771FA5">
        <w:rPr>
          <w:lang w:eastAsia="fr-CA"/>
        </w:rPr>
        <w:t>pour invoquer la fonction adéquate.</w:t>
      </w:r>
    </w:p>
    <w:p w:rsidR="007266A7" w:rsidRPr="00771FA5" w:rsidRDefault="007266A7" w:rsidP="007266A7">
      <w:pPr>
        <w:numPr>
          <w:ilvl w:val="0"/>
          <w:numId w:val="8"/>
        </w:numPr>
        <w:rPr>
          <w:rFonts w:eastAsia="HiddenHorzOCR"/>
          <w:lang w:eastAsia="fr-CA"/>
        </w:rPr>
      </w:pPr>
      <w:r w:rsidRPr="00771FA5">
        <w:rPr>
          <w:lang w:eastAsia="fr-CA"/>
        </w:rPr>
        <w:t xml:space="preserve">Les modèles de classe </w:t>
      </w:r>
      <w:r>
        <w:rPr>
          <w:lang w:eastAsia="fr-CA"/>
        </w:rPr>
        <w:t>sont également appelés types ______</w:t>
      </w:r>
    </w:p>
    <w:p w:rsidR="007266A7" w:rsidRDefault="007266A7" w:rsidP="007266A7">
      <w:pPr>
        <w:numPr>
          <w:ilvl w:val="0"/>
          <w:numId w:val="8"/>
        </w:numPr>
        <w:rPr>
          <w:lang w:eastAsia="fr-CA"/>
        </w:rPr>
      </w:pPr>
      <w:r w:rsidRPr="00771FA5">
        <w:rPr>
          <w:lang w:eastAsia="fr-CA"/>
        </w:rPr>
        <w:t xml:space="preserve">L'opérateur </w:t>
      </w:r>
      <w:r>
        <w:rPr>
          <w:lang w:eastAsia="fr-CA"/>
        </w:rPr>
        <w:t>_______</w:t>
      </w:r>
      <w:r w:rsidRPr="00771FA5">
        <w:rPr>
          <w:lang w:eastAsia="fr-CA"/>
        </w:rPr>
        <w:t xml:space="preserve"> est utilisé avec un nom de classe de modèle pour lier chaque définition de</w:t>
      </w:r>
      <w:r>
        <w:rPr>
          <w:lang w:eastAsia="fr-CA"/>
        </w:rPr>
        <w:t xml:space="preserve"> </w:t>
      </w:r>
      <w:r w:rsidRPr="00771FA5">
        <w:rPr>
          <w:lang w:eastAsia="fr-CA"/>
        </w:rPr>
        <w:t>fonction membre à la portée du modèle de classe.</w:t>
      </w:r>
    </w:p>
    <w:p w:rsidR="007266A7" w:rsidRDefault="007266A7" w:rsidP="007266A7">
      <w:pPr>
        <w:numPr>
          <w:ilvl w:val="0"/>
          <w:numId w:val="8"/>
        </w:numPr>
        <w:rPr>
          <w:lang w:eastAsia="fr-CA"/>
        </w:rPr>
      </w:pPr>
      <w:r>
        <w:rPr>
          <w:lang w:eastAsia="fr-CA"/>
        </w:rPr>
        <w:t>Comme pour les membres de don</w:t>
      </w:r>
      <w:r w:rsidRPr="00771FA5">
        <w:rPr>
          <w:lang w:eastAsia="fr-CA"/>
        </w:rPr>
        <w:t xml:space="preserve">née </w:t>
      </w:r>
      <w:proofErr w:type="spellStart"/>
      <w:r w:rsidRPr="001F37EE">
        <w:rPr>
          <w:b/>
          <w:bCs/>
          <w:lang w:eastAsia="fr-CA"/>
        </w:rPr>
        <w:t>static</w:t>
      </w:r>
      <w:proofErr w:type="spellEnd"/>
      <w:r w:rsidRPr="001F37EE">
        <w:rPr>
          <w:b/>
          <w:bCs/>
          <w:lang w:eastAsia="fr-CA"/>
        </w:rPr>
        <w:t xml:space="preserve"> </w:t>
      </w:r>
      <w:r w:rsidRPr="00771FA5">
        <w:rPr>
          <w:lang w:eastAsia="fr-CA"/>
        </w:rPr>
        <w:t>des classes qui ne sont pas bâties s</w:t>
      </w:r>
      <w:r>
        <w:rPr>
          <w:lang w:eastAsia="fr-CA"/>
        </w:rPr>
        <w:t>ur un</w:t>
      </w:r>
      <w:r w:rsidRPr="00771FA5">
        <w:rPr>
          <w:lang w:eastAsia="fr-CA"/>
        </w:rPr>
        <w:t xml:space="preserve"> modèle, les</w:t>
      </w:r>
      <w:r>
        <w:rPr>
          <w:lang w:eastAsia="fr-CA"/>
        </w:rPr>
        <w:t xml:space="preserve"> </w:t>
      </w:r>
      <w:r w:rsidRPr="00771FA5">
        <w:rPr>
          <w:lang w:eastAsia="fr-CA"/>
        </w:rPr>
        <w:t xml:space="preserve">membres de donnée </w:t>
      </w:r>
      <w:proofErr w:type="spellStart"/>
      <w:r w:rsidRPr="001F37EE">
        <w:rPr>
          <w:b/>
          <w:bCs/>
          <w:lang w:eastAsia="fr-CA"/>
        </w:rPr>
        <w:t>static</w:t>
      </w:r>
      <w:proofErr w:type="spellEnd"/>
      <w:r w:rsidRPr="001F37EE">
        <w:rPr>
          <w:b/>
          <w:bCs/>
          <w:lang w:eastAsia="fr-CA"/>
        </w:rPr>
        <w:t xml:space="preserve"> </w:t>
      </w:r>
      <w:r>
        <w:rPr>
          <w:lang w:eastAsia="fr-CA"/>
        </w:rPr>
        <w:t>des classes de</w:t>
      </w:r>
      <w:r w:rsidRPr="00771FA5">
        <w:rPr>
          <w:lang w:eastAsia="fr-CA"/>
        </w:rPr>
        <w:t xml:space="preserve"> modèle doivent être initialisés sous la portée du</w:t>
      </w:r>
      <w:r>
        <w:rPr>
          <w:lang w:eastAsia="fr-CA"/>
        </w:rPr>
        <w:t xml:space="preserve"> ____</w:t>
      </w:r>
    </w:p>
    <w:p w:rsidR="007266A7" w:rsidRDefault="007266A7" w:rsidP="007266A7">
      <w:pPr>
        <w:numPr>
          <w:ilvl w:val="0"/>
          <w:numId w:val="6"/>
        </w:numPr>
        <w:rPr>
          <w:lang w:eastAsia="fr-CA"/>
        </w:rPr>
      </w:pPr>
      <w:r w:rsidRPr="00333214">
        <w:rPr>
          <w:lang w:eastAsia="fr-CA"/>
        </w:rPr>
        <w:t>(Vrai ou faux) La STL fait un usage abondan</w:t>
      </w:r>
      <w:r>
        <w:rPr>
          <w:lang w:eastAsia="fr-CA"/>
        </w:rPr>
        <w:t>t de l'héritage et des fonction</w:t>
      </w:r>
      <w:r w:rsidRPr="00333214">
        <w:rPr>
          <w:lang w:eastAsia="fr-CA"/>
        </w:rPr>
        <w:t>s virtuelles.</w:t>
      </w:r>
    </w:p>
    <w:p w:rsidR="007266A7" w:rsidRDefault="007266A7" w:rsidP="007266A7">
      <w:pPr>
        <w:numPr>
          <w:ilvl w:val="0"/>
          <w:numId w:val="6"/>
        </w:numPr>
        <w:rPr>
          <w:lang w:eastAsia="fr-CA"/>
        </w:rPr>
      </w:pPr>
      <w:r w:rsidRPr="00333214">
        <w:rPr>
          <w:lang w:eastAsia="fr-CA"/>
        </w:rPr>
        <w:t>Les deux types de conteneurs de la STL sont les conteneurs de</w:t>
      </w:r>
      <w:r>
        <w:rPr>
          <w:lang w:eastAsia="fr-CA"/>
        </w:rPr>
        <w:t xml:space="preserve"> séquence et les conteneurs ___</w:t>
      </w:r>
      <w:r w:rsidRPr="00333214">
        <w:rPr>
          <w:lang w:eastAsia="fr-CA"/>
        </w:rPr>
        <w:t>_</w:t>
      </w:r>
    </w:p>
    <w:p w:rsidR="007266A7" w:rsidRDefault="007266A7" w:rsidP="007266A7">
      <w:pPr>
        <w:numPr>
          <w:ilvl w:val="0"/>
          <w:numId w:val="6"/>
        </w:numPr>
        <w:rPr>
          <w:lang w:eastAsia="fr-CA"/>
        </w:rPr>
      </w:pPr>
      <w:r w:rsidRPr="00333214">
        <w:rPr>
          <w:lang w:eastAsia="fr-CA"/>
        </w:rPr>
        <w:t xml:space="preserve">Les cinq principaux types d'itérateurs sont: </w:t>
      </w:r>
      <w:r w:rsidR="00F807B5" w:rsidRPr="00333214">
        <w:rPr>
          <w:lang w:eastAsia="fr-CA"/>
        </w:rPr>
        <w:t>__</w:t>
      </w:r>
      <w:r w:rsidR="00F807B5">
        <w:rPr>
          <w:lang w:eastAsia="fr-CA"/>
        </w:rPr>
        <w:t xml:space="preserve">____, </w:t>
      </w:r>
      <w:r w:rsidRPr="00333214">
        <w:rPr>
          <w:lang w:eastAsia="fr-CA"/>
        </w:rPr>
        <w:t>__</w:t>
      </w:r>
      <w:r>
        <w:rPr>
          <w:lang w:eastAsia="fr-CA"/>
        </w:rPr>
        <w:t xml:space="preserve">____, </w:t>
      </w:r>
      <w:r w:rsidRPr="00333214">
        <w:rPr>
          <w:lang w:eastAsia="fr-CA"/>
        </w:rPr>
        <w:t>__</w:t>
      </w:r>
      <w:r>
        <w:rPr>
          <w:lang w:eastAsia="fr-CA"/>
        </w:rPr>
        <w:t>____,</w:t>
      </w:r>
      <w:r w:rsidRPr="00333214">
        <w:rPr>
          <w:lang w:eastAsia="fr-CA"/>
        </w:rPr>
        <w:t xml:space="preserve"> __</w:t>
      </w:r>
      <w:r>
        <w:rPr>
          <w:lang w:eastAsia="fr-CA"/>
        </w:rPr>
        <w:t>____</w:t>
      </w:r>
      <w:r w:rsidRPr="00333214">
        <w:rPr>
          <w:lang w:eastAsia="fr-CA"/>
        </w:rPr>
        <w:t xml:space="preserve"> et __</w:t>
      </w:r>
      <w:r>
        <w:rPr>
          <w:lang w:eastAsia="fr-CA"/>
        </w:rPr>
        <w:t>____</w:t>
      </w:r>
    </w:p>
    <w:p w:rsidR="007266A7" w:rsidRDefault="007266A7" w:rsidP="007266A7">
      <w:pPr>
        <w:numPr>
          <w:ilvl w:val="0"/>
          <w:numId w:val="6"/>
        </w:numPr>
        <w:rPr>
          <w:lang w:eastAsia="fr-CA"/>
        </w:rPr>
      </w:pPr>
      <w:r w:rsidRPr="00333214">
        <w:rPr>
          <w:lang w:eastAsia="fr-CA"/>
        </w:rPr>
        <w:t>(Vrai ou faux) Le pointeur est une forme généralisée d'</w:t>
      </w:r>
      <w:proofErr w:type="spellStart"/>
      <w:r w:rsidRPr="00333214">
        <w:rPr>
          <w:lang w:eastAsia="fr-CA"/>
        </w:rPr>
        <w:t>itérateur</w:t>
      </w:r>
      <w:proofErr w:type="spellEnd"/>
      <w:r w:rsidRPr="00333214">
        <w:rPr>
          <w:lang w:eastAsia="fr-CA"/>
        </w:rPr>
        <w:t>.</w:t>
      </w:r>
    </w:p>
    <w:p w:rsidR="007266A7" w:rsidRDefault="007266A7" w:rsidP="007266A7">
      <w:pPr>
        <w:numPr>
          <w:ilvl w:val="0"/>
          <w:numId w:val="6"/>
        </w:numPr>
        <w:rPr>
          <w:lang w:eastAsia="fr-CA"/>
        </w:rPr>
      </w:pPr>
      <w:r w:rsidRPr="00333214">
        <w:rPr>
          <w:lang w:eastAsia="fr-CA"/>
        </w:rPr>
        <w:t>(Vrai ou faux) Les algorithmes de la STL peuvent opérer sur des tableaux pilotés par des pointeurs,</w:t>
      </w:r>
      <w:r>
        <w:rPr>
          <w:lang w:eastAsia="fr-CA"/>
        </w:rPr>
        <w:t xml:space="preserve"> </w:t>
      </w:r>
      <w:r w:rsidRPr="00333214">
        <w:rPr>
          <w:lang w:eastAsia="fr-CA"/>
        </w:rPr>
        <w:t>comme ceux du C.</w:t>
      </w:r>
    </w:p>
    <w:p w:rsidR="007266A7" w:rsidRDefault="007266A7" w:rsidP="007266A7">
      <w:pPr>
        <w:numPr>
          <w:ilvl w:val="0"/>
          <w:numId w:val="6"/>
        </w:numPr>
        <w:rPr>
          <w:lang w:eastAsia="fr-CA"/>
        </w:rPr>
      </w:pPr>
      <w:r w:rsidRPr="00333214">
        <w:rPr>
          <w:lang w:eastAsia="fr-CA"/>
        </w:rPr>
        <w:t>(Vrai ou faux) Les algorithmes de la STL sont</w:t>
      </w:r>
      <w:r>
        <w:rPr>
          <w:lang w:eastAsia="fr-CA"/>
        </w:rPr>
        <w:t xml:space="preserve"> </w:t>
      </w:r>
      <w:r w:rsidRPr="00333214">
        <w:rPr>
          <w:lang w:eastAsia="fr-CA"/>
        </w:rPr>
        <w:t>encapsulés sous la forme de fonctions membres dans</w:t>
      </w:r>
      <w:r>
        <w:rPr>
          <w:lang w:eastAsia="fr-CA"/>
        </w:rPr>
        <w:t xml:space="preserve"> chaque classe de conteneur.</w:t>
      </w:r>
    </w:p>
    <w:p w:rsidR="007266A7" w:rsidRDefault="007266A7" w:rsidP="007266A7">
      <w:pPr>
        <w:numPr>
          <w:ilvl w:val="0"/>
          <w:numId w:val="6"/>
        </w:numPr>
        <w:rPr>
          <w:lang w:eastAsia="fr-CA"/>
        </w:rPr>
      </w:pPr>
      <w:r w:rsidRPr="00333214">
        <w:rPr>
          <w:lang w:eastAsia="fr-CA"/>
        </w:rPr>
        <w:t xml:space="preserve">(Vrai ou faux) L'algorithme </w:t>
      </w:r>
      <w:proofErr w:type="spellStart"/>
      <w:r w:rsidRPr="00333214">
        <w:rPr>
          <w:b/>
          <w:lang w:eastAsia="fr-CA"/>
        </w:rPr>
        <w:t>remove</w:t>
      </w:r>
      <w:proofErr w:type="spellEnd"/>
      <w:r w:rsidRPr="00333214">
        <w:rPr>
          <w:lang w:eastAsia="fr-CA"/>
        </w:rPr>
        <w:t xml:space="preserve"> ne réduit pas la taille du </w:t>
      </w:r>
      <w:proofErr w:type="spellStart"/>
      <w:r w:rsidRPr="00333214">
        <w:rPr>
          <w:b/>
          <w:lang w:eastAsia="fr-CA"/>
        </w:rPr>
        <w:t>vector</w:t>
      </w:r>
      <w:proofErr w:type="spellEnd"/>
      <w:r>
        <w:rPr>
          <w:lang w:eastAsia="fr-CA"/>
        </w:rPr>
        <w:t xml:space="preserve"> dont les éléments son</w:t>
      </w:r>
      <w:r w:rsidRPr="00333214">
        <w:rPr>
          <w:lang w:eastAsia="fr-CA"/>
        </w:rPr>
        <w:t>t en cours</w:t>
      </w:r>
      <w:r>
        <w:rPr>
          <w:lang w:eastAsia="fr-CA"/>
        </w:rPr>
        <w:t xml:space="preserve"> </w:t>
      </w:r>
      <w:r w:rsidRPr="00333214">
        <w:rPr>
          <w:lang w:eastAsia="fr-CA"/>
        </w:rPr>
        <w:t>de retrait.</w:t>
      </w:r>
    </w:p>
    <w:p w:rsidR="007266A7" w:rsidRDefault="007266A7" w:rsidP="007266A7">
      <w:pPr>
        <w:numPr>
          <w:ilvl w:val="0"/>
          <w:numId w:val="6"/>
        </w:numPr>
        <w:rPr>
          <w:lang w:eastAsia="fr-CA"/>
        </w:rPr>
      </w:pPr>
      <w:r w:rsidRPr="00333214">
        <w:rPr>
          <w:lang w:eastAsia="fr-CA"/>
        </w:rPr>
        <w:t>Les trois adaptateurs de conteneur de la STL sont: __</w:t>
      </w:r>
      <w:r>
        <w:rPr>
          <w:lang w:eastAsia="fr-CA"/>
        </w:rPr>
        <w:t>____,</w:t>
      </w:r>
      <w:r w:rsidRPr="00333214">
        <w:rPr>
          <w:lang w:eastAsia="fr-CA"/>
        </w:rPr>
        <w:t xml:space="preserve"> __</w:t>
      </w:r>
      <w:r>
        <w:rPr>
          <w:lang w:eastAsia="fr-CA"/>
        </w:rPr>
        <w:t>____</w:t>
      </w:r>
      <w:r w:rsidRPr="00333214">
        <w:rPr>
          <w:lang w:eastAsia="fr-CA"/>
        </w:rPr>
        <w:t xml:space="preserve"> et __</w:t>
      </w:r>
      <w:r>
        <w:rPr>
          <w:lang w:eastAsia="fr-CA"/>
        </w:rPr>
        <w:t>____</w:t>
      </w:r>
    </w:p>
    <w:p w:rsidR="007266A7" w:rsidRDefault="007266A7" w:rsidP="007266A7">
      <w:pPr>
        <w:numPr>
          <w:ilvl w:val="0"/>
          <w:numId w:val="6"/>
        </w:numPr>
        <w:rPr>
          <w:lang w:eastAsia="fr-CA"/>
        </w:rPr>
      </w:pPr>
      <w:r w:rsidRPr="00333214">
        <w:rPr>
          <w:lang w:eastAsia="fr-CA"/>
        </w:rPr>
        <w:lastRenderedPageBreak/>
        <w:t xml:space="preserve">(Vrai ou faux) La fonction membre de conteneur </w:t>
      </w:r>
      <w:proofErr w:type="gramStart"/>
      <w:r w:rsidRPr="00333214">
        <w:rPr>
          <w:b/>
          <w:lang w:eastAsia="fr-CA"/>
        </w:rPr>
        <w:t>end(</w:t>
      </w:r>
      <w:proofErr w:type="gramEnd"/>
      <w:r w:rsidRPr="00333214">
        <w:rPr>
          <w:b/>
          <w:lang w:eastAsia="fr-CA"/>
        </w:rPr>
        <w:t>)</w:t>
      </w:r>
      <w:r w:rsidRPr="00333214">
        <w:rPr>
          <w:lang w:eastAsia="fr-CA"/>
        </w:rPr>
        <w:t xml:space="preserve"> donne comme résultat la position du dernier</w:t>
      </w:r>
      <w:r>
        <w:rPr>
          <w:lang w:eastAsia="fr-CA"/>
        </w:rPr>
        <w:t xml:space="preserve"> élément du conteneur.</w:t>
      </w:r>
    </w:p>
    <w:p w:rsidR="007266A7" w:rsidRDefault="007266A7" w:rsidP="007266A7">
      <w:pPr>
        <w:numPr>
          <w:ilvl w:val="0"/>
          <w:numId w:val="6"/>
        </w:numPr>
        <w:rPr>
          <w:lang w:eastAsia="fr-CA"/>
        </w:rPr>
      </w:pPr>
      <w:r w:rsidRPr="00333214">
        <w:rPr>
          <w:lang w:eastAsia="fr-CA"/>
        </w:rPr>
        <w:t>L</w:t>
      </w:r>
      <w:r>
        <w:rPr>
          <w:lang w:eastAsia="fr-CA"/>
        </w:rPr>
        <w:t>e</w:t>
      </w:r>
      <w:r w:rsidRPr="00333214">
        <w:rPr>
          <w:lang w:eastAsia="fr-CA"/>
        </w:rPr>
        <w:t xml:space="preserve">s algorithmes de la STL opèrent indirectement sur les éléments </w:t>
      </w:r>
      <w:r w:rsidRPr="00172593">
        <w:rPr>
          <w:rFonts w:eastAsia="HiddenHorzOCR"/>
          <w:lang w:eastAsia="fr-CA"/>
        </w:rPr>
        <w:t xml:space="preserve">de conteneur </w:t>
      </w:r>
      <w:r w:rsidRPr="00333214">
        <w:rPr>
          <w:lang w:eastAsia="fr-CA"/>
        </w:rPr>
        <w:t>par l'intermédiaire</w:t>
      </w:r>
      <w:r>
        <w:rPr>
          <w:lang w:eastAsia="fr-CA"/>
        </w:rPr>
        <w:t xml:space="preserve"> </w:t>
      </w:r>
      <w:r w:rsidRPr="00333214">
        <w:rPr>
          <w:lang w:eastAsia="fr-CA"/>
        </w:rPr>
        <w:t>des __</w:t>
      </w:r>
      <w:r>
        <w:rPr>
          <w:lang w:eastAsia="fr-CA"/>
        </w:rPr>
        <w:t>____</w:t>
      </w:r>
    </w:p>
    <w:p w:rsidR="007266A7" w:rsidRDefault="007266A7" w:rsidP="007266A7">
      <w:pPr>
        <w:numPr>
          <w:ilvl w:val="0"/>
          <w:numId w:val="6"/>
        </w:numPr>
        <w:rPr>
          <w:lang w:eastAsia="fr-CA"/>
        </w:rPr>
      </w:pPr>
      <w:r w:rsidRPr="00333214">
        <w:rPr>
          <w:lang w:eastAsia="fr-CA"/>
        </w:rPr>
        <w:t xml:space="preserve">L'algorithme </w:t>
      </w:r>
      <w:r w:rsidRPr="00172593">
        <w:rPr>
          <w:b/>
          <w:lang w:eastAsia="fr-CA"/>
        </w:rPr>
        <w:t>sort</w:t>
      </w:r>
      <w:r w:rsidRPr="00333214">
        <w:rPr>
          <w:lang w:eastAsia="fr-CA"/>
        </w:rPr>
        <w:t xml:space="preserve"> requiert un </w:t>
      </w:r>
      <w:proofErr w:type="spellStart"/>
      <w:r w:rsidRPr="00333214">
        <w:rPr>
          <w:lang w:eastAsia="fr-CA"/>
        </w:rPr>
        <w:t>itérateur</w:t>
      </w:r>
      <w:proofErr w:type="spellEnd"/>
      <w:r w:rsidRPr="00333214">
        <w:rPr>
          <w:lang w:eastAsia="fr-CA"/>
        </w:rPr>
        <w:t xml:space="preserve"> __</w:t>
      </w:r>
      <w:r>
        <w:rPr>
          <w:lang w:eastAsia="fr-CA"/>
        </w:rPr>
        <w:t>____</w:t>
      </w:r>
    </w:p>
    <w:p w:rsidR="00FE5CDC" w:rsidRDefault="00FE5CDC" w:rsidP="009D50EE">
      <w:pPr>
        <w:pStyle w:val="Titre3"/>
        <w:rPr>
          <w:rFonts w:eastAsia="HiddenHorzOCR"/>
          <w:noProof/>
          <w:lang w:eastAsia="fr-CA"/>
        </w:rPr>
      </w:pPr>
      <w:r>
        <w:t xml:space="preserve">Exercices </w:t>
      </w:r>
    </w:p>
    <w:p w:rsidR="002D2827" w:rsidRPr="00402AA2" w:rsidRDefault="002D2827" w:rsidP="002D2827">
      <w:pPr>
        <w:numPr>
          <w:ilvl w:val="0"/>
          <w:numId w:val="10"/>
        </w:numPr>
        <w:rPr>
          <w:rFonts w:eastAsia="HiddenHorzOCR"/>
        </w:rPr>
      </w:pPr>
      <w:r w:rsidRPr="00B867F8">
        <w:rPr>
          <w:lang w:eastAsia="fr-CA"/>
        </w:rPr>
        <w:t>Expliquez pourquoi vous pourriez utiliser l'instruction suivante dans un programme en C++:</w:t>
      </w:r>
    </w:p>
    <w:p w:rsidR="002D2827" w:rsidRPr="00402AA2" w:rsidRDefault="002D2827" w:rsidP="002D2827">
      <w:pPr>
        <w:ind w:left="360" w:firstLine="348"/>
        <w:rPr>
          <w:rFonts w:eastAsia="HiddenHorzOCR"/>
        </w:rPr>
      </w:pPr>
      <w:r w:rsidRPr="00402AA2">
        <w:rPr>
          <w:b/>
          <w:lang w:eastAsia="fr-CA"/>
        </w:rPr>
        <w:t xml:space="preserve">Tableau&lt; </w:t>
      </w:r>
      <w:proofErr w:type="spellStart"/>
      <w:r w:rsidRPr="00402AA2">
        <w:rPr>
          <w:b/>
          <w:lang w:eastAsia="fr-CA"/>
        </w:rPr>
        <w:t>Employe</w:t>
      </w:r>
      <w:proofErr w:type="spellEnd"/>
      <w:r w:rsidRPr="00402AA2">
        <w:rPr>
          <w:b/>
          <w:lang w:eastAsia="fr-CA"/>
        </w:rPr>
        <w:t xml:space="preserve">&gt; </w:t>
      </w:r>
      <w:proofErr w:type="spellStart"/>
      <w:proofErr w:type="gramStart"/>
      <w:r w:rsidRPr="00402AA2">
        <w:rPr>
          <w:b/>
          <w:lang w:eastAsia="fr-CA"/>
        </w:rPr>
        <w:t>listeOuvrier</w:t>
      </w:r>
      <w:proofErr w:type="spellEnd"/>
      <w:r w:rsidRPr="00402AA2">
        <w:rPr>
          <w:b/>
          <w:lang w:eastAsia="fr-CA"/>
        </w:rPr>
        <w:t>( 100</w:t>
      </w:r>
      <w:proofErr w:type="gramEnd"/>
      <w:r w:rsidRPr="00402AA2">
        <w:rPr>
          <w:b/>
          <w:lang w:eastAsia="fr-CA"/>
        </w:rPr>
        <w:t xml:space="preserve"> );</w:t>
      </w:r>
    </w:p>
    <w:p w:rsidR="002D2827" w:rsidRPr="00402AA2" w:rsidRDefault="002D2827" w:rsidP="002D2827">
      <w:pPr>
        <w:numPr>
          <w:ilvl w:val="0"/>
          <w:numId w:val="10"/>
        </w:numPr>
        <w:rPr>
          <w:rFonts w:eastAsia="HiddenHorzOCR"/>
        </w:rPr>
      </w:pPr>
      <w:r w:rsidRPr="00B867F8">
        <w:rPr>
          <w:lang w:eastAsia="fr-CA"/>
        </w:rPr>
        <w:t xml:space="preserve">Révisez votre réponse à l'exercice </w:t>
      </w:r>
      <w:r>
        <w:rPr>
          <w:lang w:eastAsia="fr-CA"/>
        </w:rPr>
        <w:t>précédent</w:t>
      </w:r>
      <w:r w:rsidRPr="00B867F8">
        <w:rPr>
          <w:lang w:eastAsia="fr-CA"/>
        </w:rPr>
        <w:t>. Maintenant, pourquoi pourriez-vous utiliser l'instruction</w:t>
      </w:r>
      <w:r>
        <w:rPr>
          <w:lang w:eastAsia="fr-CA"/>
        </w:rPr>
        <w:t xml:space="preserve"> </w:t>
      </w:r>
      <w:r w:rsidRPr="00B867F8">
        <w:rPr>
          <w:lang w:eastAsia="fr-CA"/>
        </w:rPr>
        <w:t>suivante dans un programme en C++?</w:t>
      </w:r>
    </w:p>
    <w:p w:rsidR="002D2827" w:rsidRPr="00402AA2" w:rsidRDefault="002D2827" w:rsidP="002D2827">
      <w:pPr>
        <w:ind w:firstLine="708"/>
        <w:rPr>
          <w:b/>
          <w:lang w:eastAsia="fr-CA"/>
        </w:rPr>
      </w:pPr>
      <w:r w:rsidRPr="00402AA2">
        <w:rPr>
          <w:b/>
          <w:lang w:eastAsia="fr-CA"/>
        </w:rPr>
        <w:t xml:space="preserve">Tableau&lt; </w:t>
      </w:r>
      <w:proofErr w:type="spellStart"/>
      <w:r w:rsidRPr="00402AA2">
        <w:rPr>
          <w:b/>
          <w:lang w:eastAsia="fr-CA"/>
        </w:rPr>
        <w:t>Employe</w:t>
      </w:r>
      <w:proofErr w:type="spellEnd"/>
      <w:r w:rsidRPr="00402AA2">
        <w:rPr>
          <w:b/>
          <w:lang w:eastAsia="fr-CA"/>
        </w:rPr>
        <w:t xml:space="preserve">&gt; </w:t>
      </w:r>
      <w:proofErr w:type="spellStart"/>
      <w:r w:rsidRPr="00402AA2">
        <w:rPr>
          <w:b/>
          <w:lang w:eastAsia="fr-CA"/>
        </w:rPr>
        <w:t>listeOuvrier</w:t>
      </w:r>
      <w:proofErr w:type="spellEnd"/>
      <w:r w:rsidRPr="00402AA2">
        <w:rPr>
          <w:b/>
          <w:lang w:eastAsia="fr-CA"/>
        </w:rPr>
        <w:t>;</w:t>
      </w:r>
    </w:p>
    <w:p w:rsidR="002D2827" w:rsidRDefault="002D2827" w:rsidP="002D2827">
      <w:pPr>
        <w:numPr>
          <w:ilvl w:val="0"/>
          <w:numId w:val="10"/>
        </w:numPr>
        <w:rPr>
          <w:lang w:eastAsia="fr-CA"/>
        </w:rPr>
      </w:pPr>
      <w:r w:rsidRPr="00B867F8">
        <w:rPr>
          <w:lang w:eastAsia="fr-CA"/>
        </w:rPr>
        <w:t>Expliquez l'usage de la notation suivante dans un programme-en C++:</w:t>
      </w:r>
    </w:p>
    <w:p w:rsidR="00FE5CDC" w:rsidRDefault="002D2827" w:rsidP="002D2827">
      <w:pPr>
        <w:ind w:firstLine="360"/>
        <w:rPr>
          <w:b/>
          <w:lang w:eastAsia="fr-CA"/>
        </w:rPr>
      </w:pPr>
      <w:proofErr w:type="spellStart"/>
      <w:proofErr w:type="gramStart"/>
      <w:r w:rsidRPr="00402AA2">
        <w:rPr>
          <w:b/>
          <w:lang w:eastAsia="fr-CA"/>
        </w:rPr>
        <w:t>template</w:t>
      </w:r>
      <w:proofErr w:type="spellEnd"/>
      <w:proofErr w:type="gramEnd"/>
      <w:r w:rsidRPr="00402AA2">
        <w:rPr>
          <w:b/>
          <w:lang w:eastAsia="fr-CA"/>
        </w:rPr>
        <w:t xml:space="preserve">&lt; class T &gt; Tableau&lt; T &gt;::Tableau( </w:t>
      </w:r>
      <w:proofErr w:type="spellStart"/>
      <w:r w:rsidRPr="00402AA2">
        <w:rPr>
          <w:b/>
          <w:lang w:eastAsia="fr-CA"/>
        </w:rPr>
        <w:t>int</w:t>
      </w:r>
      <w:proofErr w:type="spellEnd"/>
      <w:r w:rsidRPr="00402AA2">
        <w:rPr>
          <w:b/>
          <w:lang w:eastAsia="fr-CA"/>
        </w:rPr>
        <w:t xml:space="preserve"> s )</w:t>
      </w:r>
    </w:p>
    <w:p w:rsidR="002D2827" w:rsidRDefault="002D2827" w:rsidP="002D2827">
      <w:pPr>
        <w:ind w:firstLine="360"/>
        <w:rPr>
          <w:b/>
          <w:lang w:eastAsia="fr-CA"/>
        </w:rPr>
      </w:pPr>
    </w:p>
    <w:p w:rsidR="00817C9C" w:rsidRPr="002D2827" w:rsidRDefault="00FE5CDC" w:rsidP="002D2827">
      <w:pPr>
        <w:numPr>
          <w:ilvl w:val="0"/>
          <w:numId w:val="10"/>
        </w:numPr>
        <w:rPr>
          <w:lang w:eastAsia="fr-CA"/>
        </w:rPr>
      </w:pPr>
      <w:r>
        <w:t>Utilisez un conteneur de la STL pour implanter un mini-dictionnaire anglais-français.  Ce dictionnaire devra fournir la traduction française d'un mot anglais fourni par l'utilisateur. Idéalement, ce programme devrait charger le dictionnaire à partir d'un fichier, mais vous pouvez aussi le charger directement en ajoutant les mots un par un dans le conteneur (mots en anglais et leur traduction française). Notez qu'un même mot anglais peut avoir plusieurs traductions en français</w:t>
      </w:r>
    </w:p>
    <w:p w:rsidR="007266A7" w:rsidRDefault="007266A7" w:rsidP="007266A7">
      <w:pPr>
        <w:ind w:left="360"/>
      </w:pPr>
    </w:p>
    <w:p w:rsidR="00BE3B71" w:rsidRDefault="00BE3B71">
      <w:pPr>
        <w:jc w:val="left"/>
      </w:pPr>
    </w:p>
    <w:p w:rsidR="00BE3B71" w:rsidRDefault="00BE3B71" w:rsidP="00BE3B71">
      <w:pPr>
        <w:pStyle w:val="Titre3"/>
      </w:pPr>
      <w:r>
        <w:t>Exercices de révision</w:t>
      </w:r>
    </w:p>
    <w:p w:rsidR="00E108C9" w:rsidRDefault="00E108C9" w:rsidP="00BE3B71">
      <w:r>
        <w:t xml:space="preserve">Soit cercle, carré, cube et </w:t>
      </w:r>
      <w:proofErr w:type="spellStart"/>
      <w:r>
        <w:t>sphere</w:t>
      </w:r>
      <w:proofErr w:type="spellEnd"/>
      <w:r>
        <w:t xml:space="preserve"> des formes respectivement à deux et trois dimensions. Développez une hiérarchie de classe pour représenter celles-ci. Cette hiérarchie doit comprendre la classe de base </w:t>
      </w:r>
      <w:r>
        <w:rPr>
          <w:rFonts w:ascii="Courier New" w:hAnsi="Courier New" w:cs="Courier New"/>
        </w:rPr>
        <w:t>Forme</w:t>
      </w:r>
      <w:r>
        <w:t xml:space="preserve"> à partir de laquelle sont dérivées les classes </w:t>
      </w:r>
      <w:proofErr w:type="spellStart"/>
      <w:r>
        <w:rPr>
          <w:rFonts w:ascii="Courier New" w:hAnsi="Courier New" w:cs="Courier New"/>
        </w:rPr>
        <w:t>FormeDeuxDimensions</w:t>
      </w:r>
      <w:proofErr w:type="spellEnd"/>
      <w:r>
        <w:t xml:space="preserve"> et </w:t>
      </w:r>
      <w:proofErr w:type="spellStart"/>
      <w:r>
        <w:rPr>
          <w:rFonts w:ascii="Courier New" w:hAnsi="Courier New" w:cs="Courier New"/>
        </w:rPr>
        <w:t>FormeTroisDimensions</w:t>
      </w:r>
      <w:proofErr w:type="spellEnd"/>
      <w:r>
        <w:t xml:space="preserve">. Une fois votre hiérarchie développée, définissez chacune des classes </w:t>
      </w:r>
      <w:r>
        <w:rPr>
          <w:rFonts w:ascii="Courier New" w:hAnsi="Courier New" w:cs="Courier New"/>
        </w:rPr>
        <w:t>Cercle, Carre, Cube</w:t>
      </w:r>
      <w:r>
        <w:t xml:space="preserve"> et </w:t>
      </w:r>
      <w:proofErr w:type="spellStart"/>
      <w:r>
        <w:rPr>
          <w:rFonts w:ascii="Courier New" w:hAnsi="Courier New" w:cs="Courier New"/>
        </w:rPr>
        <w:t>Sphere</w:t>
      </w:r>
      <w:proofErr w:type="spellEnd"/>
      <w:r>
        <w:t xml:space="preserve"> qui la compose. La classe de base </w:t>
      </w:r>
      <w:r>
        <w:rPr>
          <w:rFonts w:ascii="Courier New" w:hAnsi="Courier New" w:cs="Courier New"/>
        </w:rPr>
        <w:t>Forme</w:t>
      </w:r>
      <w:r>
        <w:t xml:space="preserve"> est une classe abstraite contenant l’interface vers la hiérarchie. Les classes </w:t>
      </w:r>
      <w:proofErr w:type="spellStart"/>
      <w:r>
        <w:rPr>
          <w:rFonts w:ascii="Courier New" w:hAnsi="Courier New" w:cs="Courier New"/>
        </w:rPr>
        <w:t>FormeDeuxDimensions</w:t>
      </w:r>
      <w:proofErr w:type="spellEnd"/>
      <w:r>
        <w:t xml:space="preserve"> et </w:t>
      </w:r>
      <w:proofErr w:type="spellStart"/>
      <w:r>
        <w:rPr>
          <w:rFonts w:ascii="Courier New" w:hAnsi="Courier New" w:cs="Courier New"/>
        </w:rPr>
        <w:t>FormeTroisDimensions</w:t>
      </w:r>
      <w:proofErr w:type="spellEnd"/>
      <w:r>
        <w:t xml:space="preserve"> doivent également être abstraites. Utilisez une fonction </w:t>
      </w:r>
      <w:r>
        <w:rPr>
          <w:rFonts w:ascii="Courier New" w:hAnsi="Courier New" w:cs="Courier New"/>
        </w:rPr>
        <w:t>affichage</w:t>
      </w:r>
      <w:r>
        <w:t xml:space="preserve"> virtuelle pour produire la sortie du type et des dimensions de chaque classe concrète. Ajoutez également des fonctions virtuelles appelées </w:t>
      </w:r>
      <w:r>
        <w:rPr>
          <w:rFonts w:ascii="Courier New" w:hAnsi="Courier New" w:cs="Courier New"/>
        </w:rPr>
        <w:t>aire</w:t>
      </w:r>
      <w:r>
        <w:t xml:space="preserve"> et </w:t>
      </w:r>
      <w:r>
        <w:rPr>
          <w:rFonts w:ascii="Courier New" w:hAnsi="Courier New" w:cs="Courier New"/>
        </w:rPr>
        <w:t>volume</w:t>
      </w:r>
      <w:r>
        <w:t xml:space="preserve"> afin que les calculs s’effectuent pour des objets de chaque classe concrète dans la hiérarchie. </w:t>
      </w:r>
    </w:p>
    <w:p w:rsidR="00C90BC4" w:rsidRDefault="00C90BC4" w:rsidP="00BE3B71">
      <w:r>
        <w:t>Imaginez des contraintes pour fiabiliser le code et implantez la théorie du contrat.</w:t>
      </w:r>
    </w:p>
    <w:p w:rsidR="00E108C9" w:rsidRDefault="00E108C9" w:rsidP="00E108C9">
      <w:pPr>
        <w:rPr>
          <w:lang w:eastAsia="fr-CA"/>
        </w:rPr>
      </w:pPr>
      <w:r>
        <w:rPr>
          <w:lang w:eastAsia="fr-CA"/>
        </w:rPr>
        <w:t>Mettre en place le test unitaire pour chacune des classes</w:t>
      </w:r>
      <w:r w:rsidR="00C90BC4">
        <w:rPr>
          <w:lang w:eastAsia="fr-CA"/>
        </w:rPr>
        <w:t xml:space="preserve"> pendant leur développement</w:t>
      </w:r>
      <w:r>
        <w:rPr>
          <w:lang w:eastAsia="fr-CA"/>
        </w:rPr>
        <w:t>.</w:t>
      </w:r>
    </w:p>
    <w:p w:rsidR="007266A7" w:rsidRPr="00AB2535" w:rsidRDefault="007266A7" w:rsidP="007266A7">
      <w:pPr>
        <w:pStyle w:val="Titre"/>
        <w:rPr>
          <w:lang w:eastAsia="fr-CA"/>
        </w:rPr>
      </w:pPr>
      <w:r>
        <w:br w:type="page"/>
      </w:r>
      <w:r>
        <w:rPr>
          <w:lang w:eastAsia="fr-CA"/>
        </w:rPr>
        <w:lastRenderedPageBreak/>
        <w:t xml:space="preserve">Réponses aux </w:t>
      </w:r>
      <w:r w:rsidR="00BE3B71">
        <w:rPr>
          <w:lang w:eastAsia="fr-CA"/>
        </w:rPr>
        <w:t>Questions</w:t>
      </w:r>
      <w:r>
        <w:rPr>
          <w:lang w:eastAsia="fr-CA"/>
        </w:rPr>
        <w:t xml:space="preserve"> de révision</w:t>
      </w:r>
    </w:p>
    <w:p w:rsidR="0044025B" w:rsidRPr="0044025B" w:rsidRDefault="007266A7" w:rsidP="0044025B">
      <w:pPr>
        <w:numPr>
          <w:ilvl w:val="0"/>
          <w:numId w:val="9"/>
        </w:numPr>
      </w:pPr>
      <w:r w:rsidRPr="00172593">
        <w:rPr>
          <w:lang w:eastAsia="fr-CA"/>
        </w:rPr>
        <w:t xml:space="preserve"> a) Faux. Ce </w:t>
      </w:r>
      <w:r w:rsidRPr="0044025B">
        <w:rPr>
          <w:b/>
          <w:lang w:eastAsia="fr-CA"/>
        </w:rPr>
        <w:t>pourrait</w:t>
      </w:r>
      <w:r w:rsidRPr="00172593">
        <w:rPr>
          <w:lang w:eastAsia="fr-CA"/>
        </w:rPr>
        <w:t xml:space="preserve"> être une fonction de modèle</w:t>
      </w:r>
      <w:r w:rsidR="0044025B">
        <w:rPr>
          <w:lang w:eastAsia="fr-CA"/>
        </w:rPr>
        <w:t xml:space="preserve">; </w:t>
      </w:r>
      <w:r w:rsidR="0044025B" w:rsidRPr="0044025B">
        <w:t xml:space="preserve">on peut </w:t>
      </w:r>
      <w:r w:rsidR="0044025B" w:rsidRPr="0044025B">
        <w:t xml:space="preserve">aussi </w:t>
      </w:r>
      <w:r w:rsidR="0044025B" w:rsidRPr="0044025B">
        <w:t xml:space="preserve">avoir des </w:t>
      </w:r>
      <w:r w:rsidR="0044025B">
        <w:t>fonctions</w:t>
      </w:r>
      <w:bookmarkStart w:id="0" w:name="_GoBack"/>
      <w:bookmarkEnd w:id="0"/>
      <w:r w:rsidR="0044025B" w:rsidRPr="0044025B">
        <w:t xml:space="preserve"> non modèles</w:t>
      </w:r>
    </w:p>
    <w:p w:rsidR="007266A7" w:rsidRDefault="007266A7" w:rsidP="007266A7">
      <w:pPr>
        <w:numPr>
          <w:ilvl w:val="0"/>
          <w:numId w:val="9"/>
        </w:numPr>
        <w:rPr>
          <w:lang w:eastAsia="fr-CA"/>
        </w:rPr>
      </w:pPr>
      <w:r w:rsidRPr="00172593">
        <w:rPr>
          <w:lang w:eastAsia="fr-CA"/>
        </w:rPr>
        <w:t xml:space="preserve">. b) Faux. Chaque classe de modèle aura une copie </w:t>
      </w:r>
      <w:r>
        <w:rPr>
          <w:rFonts w:eastAsia="HiddenHorzOCR"/>
          <w:lang w:eastAsia="fr-CA"/>
        </w:rPr>
        <w:t>d</w:t>
      </w:r>
      <w:r w:rsidRPr="00172593">
        <w:rPr>
          <w:rFonts w:eastAsia="HiddenHorzOCR"/>
          <w:lang w:eastAsia="fr-CA"/>
        </w:rPr>
        <w:t>u</w:t>
      </w:r>
      <w:r>
        <w:rPr>
          <w:rFonts w:eastAsia="HiddenHorzOCR"/>
          <w:lang w:eastAsia="fr-CA"/>
        </w:rPr>
        <w:t xml:space="preserve"> </w:t>
      </w:r>
      <w:r w:rsidRPr="00172593">
        <w:rPr>
          <w:lang w:eastAsia="fr-CA"/>
        </w:rPr>
        <w:t xml:space="preserve">membre de donnée </w:t>
      </w:r>
      <w:proofErr w:type="spellStart"/>
      <w:r w:rsidRPr="00172593">
        <w:rPr>
          <w:b/>
          <w:lang w:eastAsia="fr-CA"/>
        </w:rPr>
        <w:t>static</w:t>
      </w:r>
      <w:proofErr w:type="spellEnd"/>
      <w:r w:rsidRPr="00172593">
        <w:rPr>
          <w:lang w:eastAsia="fr-CA"/>
        </w:rPr>
        <w:t>. c) Vrai. d) Faux. Les noms des paramètres formels ne doivent pas être</w:t>
      </w:r>
      <w:r>
        <w:rPr>
          <w:lang w:eastAsia="fr-CA"/>
        </w:rPr>
        <w:t xml:space="preserve"> </w:t>
      </w:r>
      <w:r w:rsidRPr="00172593">
        <w:rPr>
          <w:lang w:eastAsia="fr-CA"/>
        </w:rPr>
        <w:t>nécessairement uniques d'une fonction de modèle à une autre. e) Faux. Les mots</w:t>
      </w:r>
      <w:r>
        <w:rPr>
          <w:lang w:eastAsia="fr-CA"/>
        </w:rPr>
        <w:t>-</w:t>
      </w:r>
      <w:r w:rsidRPr="00172593">
        <w:rPr>
          <w:lang w:eastAsia="fr-CA"/>
        </w:rPr>
        <w:t xml:space="preserve">clés </w:t>
      </w:r>
      <w:r w:rsidRPr="00172593">
        <w:rPr>
          <w:b/>
          <w:lang w:eastAsia="fr-CA"/>
        </w:rPr>
        <w:t>class</w:t>
      </w:r>
      <w:r w:rsidRPr="00172593">
        <w:rPr>
          <w:lang w:eastAsia="fr-CA"/>
        </w:rPr>
        <w:t xml:space="preserve"> et </w:t>
      </w:r>
      <w:proofErr w:type="spellStart"/>
      <w:r w:rsidRPr="00172593">
        <w:rPr>
          <w:b/>
          <w:lang w:eastAsia="fr-CA"/>
        </w:rPr>
        <w:t>typename</w:t>
      </w:r>
      <w:proofErr w:type="spellEnd"/>
      <w:r>
        <w:rPr>
          <w:b/>
          <w:lang w:eastAsia="fr-CA"/>
        </w:rPr>
        <w:t xml:space="preserve"> </w:t>
      </w:r>
      <w:r w:rsidRPr="00172593">
        <w:rPr>
          <w:lang w:eastAsia="fr-CA"/>
        </w:rPr>
        <w:t>dans ce contexte permettent aussi l'usage d'un paramètre de type d'un type prédéfini</w:t>
      </w:r>
      <w:r>
        <w:rPr>
          <w:lang w:eastAsia="fr-CA"/>
        </w:rPr>
        <w:t xml:space="preserve"> (type de base comme </w:t>
      </w:r>
      <w:proofErr w:type="spellStart"/>
      <w:r>
        <w:rPr>
          <w:lang w:eastAsia="fr-CA"/>
        </w:rPr>
        <w:t>int</w:t>
      </w:r>
      <w:proofErr w:type="spellEnd"/>
      <w:r>
        <w:rPr>
          <w:lang w:eastAsia="fr-CA"/>
        </w:rPr>
        <w:t>)</w:t>
      </w:r>
      <w:r w:rsidRPr="00172593">
        <w:rPr>
          <w:lang w:eastAsia="fr-CA"/>
        </w:rPr>
        <w:t>.</w:t>
      </w:r>
      <w:r>
        <w:rPr>
          <w:lang w:eastAsia="fr-CA"/>
        </w:rPr>
        <w:t xml:space="preserve"> </w:t>
      </w:r>
    </w:p>
    <w:p w:rsidR="007266A7" w:rsidRDefault="007266A7" w:rsidP="007266A7">
      <w:pPr>
        <w:numPr>
          <w:ilvl w:val="0"/>
          <w:numId w:val="9"/>
        </w:numPr>
        <w:rPr>
          <w:lang w:eastAsia="fr-CA"/>
        </w:rPr>
      </w:pPr>
      <w:r w:rsidRPr="00172593">
        <w:rPr>
          <w:lang w:eastAsia="fr-CA"/>
        </w:rPr>
        <w:t xml:space="preserve"> a) fonctions de modèles, classes de modèle. b) </w:t>
      </w:r>
      <w:proofErr w:type="spellStart"/>
      <w:r w:rsidRPr="00172593">
        <w:rPr>
          <w:b/>
          <w:lang w:eastAsia="fr-CA"/>
        </w:rPr>
        <w:t>template</w:t>
      </w:r>
      <w:proofErr w:type="spellEnd"/>
      <w:r w:rsidRPr="00172593">
        <w:rPr>
          <w:lang w:eastAsia="fr-CA"/>
        </w:rPr>
        <w:t xml:space="preserve">, chevrons </w:t>
      </w:r>
      <w:r>
        <w:rPr>
          <w:lang w:eastAsia="fr-CA"/>
        </w:rPr>
        <w:t>(</w:t>
      </w:r>
      <w:r w:rsidRPr="00172593">
        <w:rPr>
          <w:b/>
          <w:lang w:eastAsia="fr-CA"/>
        </w:rPr>
        <w:t>&lt;</w:t>
      </w:r>
      <w:r w:rsidRPr="00172593">
        <w:rPr>
          <w:lang w:eastAsia="fr-CA"/>
        </w:rPr>
        <w:t xml:space="preserve"> et</w:t>
      </w:r>
      <w:r>
        <w:rPr>
          <w:lang w:eastAsia="fr-CA"/>
        </w:rPr>
        <w:t xml:space="preserve"> </w:t>
      </w:r>
      <w:r w:rsidRPr="00172593">
        <w:rPr>
          <w:b/>
          <w:lang w:eastAsia="fr-CA"/>
        </w:rPr>
        <w:t>&gt;</w:t>
      </w:r>
      <w:r>
        <w:rPr>
          <w:lang w:eastAsia="fr-CA"/>
        </w:rPr>
        <w:t>)</w:t>
      </w:r>
      <w:r w:rsidRPr="00172593">
        <w:rPr>
          <w:lang w:eastAsia="fr-CA"/>
        </w:rPr>
        <w:t>. c) surcharge.</w:t>
      </w:r>
      <w:r>
        <w:rPr>
          <w:lang w:eastAsia="fr-CA"/>
        </w:rPr>
        <w:t xml:space="preserve"> </w:t>
      </w:r>
      <w:r w:rsidRPr="00172593">
        <w:rPr>
          <w:lang w:eastAsia="fr-CA"/>
        </w:rPr>
        <w:t xml:space="preserve">d) paramétrés. e) binaire de résolution de portée. </w:t>
      </w:r>
      <w:r>
        <w:rPr>
          <w:lang w:eastAsia="fr-CA"/>
        </w:rPr>
        <w:t>f</w:t>
      </w:r>
      <w:r w:rsidRPr="00172593">
        <w:rPr>
          <w:lang w:eastAsia="fr-CA"/>
        </w:rPr>
        <w:t>) fichier.</w:t>
      </w:r>
    </w:p>
    <w:p w:rsidR="007266A7" w:rsidRDefault="007266A7" w:rsidP="007266A7">
      <w:pPr>
        <w:numPr>
          <w:ilvl w:val="0"/>
          <w:numId w:val="9"/>
        </w:numPr>
        <w:rPr>
          <w:lang w:eastAsia="fr-CA"/>
        </w:rPr>
      </w:pPr>
      <w:r w:rsidRPr="00172593">
        <w:rPr>
          <w:lang w:eastAsia="fr-CA"/>
        </w:rPr>
        <w:t xml:space="preserve">Faux. Ils ont été évités </w:t>
      </w:r>
      <w:r>
        <w:rPr>
          <w:lang w:eastAsia="fr-CA"/>
        </w:rPr>
        <w:t>pour d</w:t>
      </w:r>
      <w:r w:rsidRPr="00172593">
        <w:rPr>
          <w:rFonts w:eastAsia="HiddenHorzOCR"/>
          <w:lang w:eastAsia="fr-CA"/>
        </w:rPr>
        <w:t xml:space="preserve">es </w:t>
      </w:r>
      <w:r w:rsidRPr="00172593">
        <w:rPr>
          <w:lang w:eastAsia="fr-CA"/>
        </w:rPr>
        <w:t xml:space="preserve">raisons liées </w:t>
      </w:r>
      <w:r w:rsidRPr="00172593">
        <w:rPr>
          <w:rFonts w:eastAsia="HiddenHorzOCR"/>
          <w:lang w:eastAsia="fr-CA"/>
        </w:rPr>
        <w:t xml:space="preserve">à leurs </w:t>
      </w:r>
      <w:r w:rsidRPr="00172593">
        <w:rPr>
          <w:lang w:eastAsia="fr-CA"/>
        </w:rPr>
        <w:t>performances.</w:t>
      </w:r>
    </w:p>
    <w:p w:rsidR="007266A7" w:rsidRDefault="007266A7" w:rsidP="007266A7">
      <w:pPr>
        <w:numPr>
          <w:ilvl w:val="0"/>
          <w:numId w:val="9"/>
        </w:numPr>
        <w:rPr>
          <w:lang w:eastAsia="fr-CA"/>
        </w:rPr>
      </w:pPr>
      <w:r w:rsidRPr="00172593">
        <w:rPr>
          <w:lang w:eastAsia="fr-CA"/>
        </w:rPr>
        <w:t>Associatif.</w:t>
      </w:r>
    </w:p>
    <w:p w:rsidR="007266A7" w:rsidRDefault="007266A7" w:rsidP="007266A7">
      <w:pPr>
        <w:numPr>
          <w:ilvl w:val="0"/>
          <w:numId w:val="9"/>
        </w:numPr>
        <w:rPr>
          <w:lang w:eastAsia="fr-CA"/>
        </w:rPr>
      </w:pPr>
      <w:r w:rsidRPr="00172593">
        <w:rPr>
          <w:lang w:eastAsia="fr-CA"/>
        </w:rPr>
        <w:t xml:space="preserve">Entrée </w:t>
      </w:r>
      <w:r w:rsidRPr="00172593">
        <w:rPr>
          <w:i/>
          <w:iCs/>
          <w:lang w:eastAsia="fr-CA"/>
        </w:rPr>
        <w:t xml:space="preserve">(input), </w:t>
      </w:r>
      <w:r w:rsidRPr="00172593">
        <w:rPr>
          <w:lang w:eastAsia="fr-CA"/>
        </w:rPr>
        <w:t xml:space="preserve">sortie </w:t>
      </w:r>
      <w:r w:rsidRPr="00172593">
        <w:rPr>
          <w:i/>
          <w:iCs/>
          <w:lang w:eastAsia="fr-CA"/>
        </w:rPr>
        <w:t xml:space="preserve">(output), </w:t>
      </w:r>
      <w:r w:rsidRPr="00172593">
        <w:rPr>
          <w:lang w:eastAsia="fr-CA"/>
        </w:rPr>
        <w:t xml:space="preserve">aller </w:t>
      </w:r>
      <w:r w:rsidRPr="00172593">
        <w:rPr>
          <w:i/>
          <w:iCs/>
          <w:lang w:eastAsia="fr-CA"/>
        </w:rPr>
        <w:t>(</w:t>
      </w:r>
      <w:proofErr w:type="spellStart"/>
      <w:r w:rsidRPr="00172593">
        <w:rPr>
          <w:i/>
          <w:iCs/>
          <w:lang w:eastAsia="fr-CA"/>
        </w:rPr>
        <w:t>forward</w:t>
      </w:r>
      <w:proofErr w:type="spellEnd"/>
      <w:r w:rsidRPr="00172593">
        <w:rPr>
          <w:i/>
          <w:iCs/>
          <w:lang w:eastAsia="fr-CA"/>
        </w:rPr>
        <w:t xml:space="preserve">), </w:t>
      </w:r>
      <w:r w:rsidRPr="00172593">
        <w:rPr>
          <w:lang w:eastAsia="fr-CA"/>
        </w:rPr>
        <w:t xml:space="preserve">bidirectionnel </w:t>
      </w:r>
      <w:r w:rsidRPr="00172593">
        <w:rPr>
          <w:i/>
          <w:iCs/>
          <w:lang w:eastAsia="fr-CA"/>
        </w:rPr>
        <w:t>(</w:t>
      </w:r>
      <w:proofErr w:type="spellStart"/>
      <w:r w:rsidRPr="00172593">
        <w:rPr>
          <w:i/>
          <w:iCs/>
          <w:lang w:eastAsia="fr-CA"/>
        </w:rPr>
        <w:t>bidirectional</w:t>
      </w:r>
      <w:proofErr w:type="spellEnd"/>
      <w:r w:rsidRPr="00172593">
        <w:rPr>
          <w:i/>
          <w:iCs/>
          <w:lang w:eastAsia="fr-CA"/>
        </w:rPr>
        <w:t xml:space="preserve">), </w:t>
      </w:r>
      <w:r w:rsidRPr="00172593">
        <w:rPr>
          <w:lang w:eastAsia="fr-CA"/>
        </w:rPr>
        <w:t xml:space="preserve">à accès direct </w:t>
      </w:r>
      <w:r w:rsidRPr="00172593">
        <w:rPr>
          <w:i/>
          <w:iCs/>
          <w:lang w:eastAsia="fr-CA"/>
        </w:rPr>
        <w:t>(</w:t>
      </w:r>
      <w:proofErr w:type="spellStart"/>
      <w:r w:rsidRPr="00172593">
        <w:rPr>
          <w:i/>
          <w:iCs/>
          <w:lang w:eastAsia="fr-CA"/>
        </w:rPr>
        <w:t>random</w:t>
      </w:r>
      <w:proofErr w:type="spellEnd"/>
      <w:r w:rsidRPr="00172593">
        <w:rPr>
          <w:i/>
          <w:iCs/>
          <w:lang w:eastAsia="fr-CA"/>
        </w:rPr>
        <w:t xml:space="preserve"> </w:t>
      </w:r>
      <w:proofErr w:type="spellStart"/>
      <w:r w:rsidRPr="00172593">
        <w:rPr>
          <w:i/>
          <w:iCs/>
          <w:lang w:eastAsia="fr-CA"/>
        </w:rPr>
        <w:t>access</w:t>
      </w:r>
      <w:proofErr w:type="spellEnd"/>
      <w:r w:rsidRPr="00172593">
        <w:rPr>
          <w:i/>
          <w:iCs/>
          <w:lang w:eastAsia="fr-CA"/>
        </w:rPr>
        <w:t>).</w:t>
      </w:r>
    </w:p>
    <w:p w:rsidR="007266A7" w:rsidRDefault="007266A7" w:rsidP="007266A7">
      <w:pPr>
        <w:numPr>
          <w:ilvl w:val="0"/>
          <w:numId w:val="9"/>
        </w:numPr>
        <w:rPr>
          <w:lang w:eastAsia="fr-CA"/>
        </w:rPr>
      </w:pPr>
      <w:r w:rsidRPr="00172593">
        <w:rPr>
          <w:lang w:eastAsia="fr-CA"/>
        </w:rPr>
        <w:t>Faux. Il en est réellement un équivalent interchangeable.</w:t>
      </w:r>
    </w:p>
    <w:p w:rsidR="007266A7" w:rsidRDefault="007266A7" w:rsidP="007266A7">
      <w:pPr>
        <w:numPr>
          <w:ilvl w:val="0"/>
          <w:numId w:val="9"/>
        </w:numPr>
        <w:rPr>
          <w:lang w:eastAsia="fr-CA"/>
        </w:rPr>
      </w:pPr>
      <w:r w:rsidRPr="00172593">
        <w:rPr>
          <w:lang w:eastAsia="fr-CA"/>
        </w:rPr>
        <w:t>Vrai.</w:t>
      </w:r>
    </w:p>
    <w:p w:rsidR="007266A7" w:rsidRDefault="007266A7" w:rsidP="007266A7">
      <w:pPr>
        <w:numPr>
          <w:ilvl w:val="0"/>
          <w:numId w:val="9"/>
        </w:numPr>
        <w:rPr>
          <w:lang w:eastAsia="fr-CA"/>
        </w:rPr>
      </w:pPr>
      <w:r w:rsidRPr="00172593">
        <w:rPr>
          <w:lang w:eastAsia="fr-CA"/>
        </w:rPr>
        <w:t>Faux. Les algorithmes de la STL ne so</w:t>
      </w:r>
      <w:r>
        <w:rPr>
          <w:lang w:eastAsia="fr-CA"/>
        </w:rPr>
        <w:t>nt pas des fonctions membres. Il</w:t>
      </w:r>
      <w:r w:rsidRPr="00172593">
        <w:rPr>
          <w:lang w:eastAsia="fr-CA"/>
        </w:rPr>
        <w:t>s opèrent indirectement sur les</w:t>
      </w:r>
      <w:r>
        <w:rPr>
          <w:lang w:eastAsia="fr-CA"/>
        </w:rPr>
        <w:t xml:space="preserve"> </w:t>
      </w:r>
      <w:r w:rsidRPr="00172593">
        <w:rPr>
          <w:lang w:eastAsia="fr-CA"/>
        </w:rPr>
        <w:t>conteneurs par l'intermédiaire des itérateurs.</w:t>
      </w:r>
    </w:p>
    <w:p w:rsidR="007266A7" w:rsidRDefault="007266A7" w:rsidP="007266A7">
      <w:pPr>
        <w:numPr>
          <w:ilvl w:val="0"/>
          <w:numId w:val="9"/>
        </w:numPr>
        <w:rPr>
          <w:lang w:eastAsia="fr-CA"/>
        </w:rPr>
      </w:pPr>
      <w:r w:rsidRPr="00172593">
        <w:rPr>
          <w:lang w:eastAsia="fr-CA"/>
        </w:rPr>
        <w:t>Vrai.</w:t>
      </w:r>
    </w:p>
    <w:p w:rsidR="007266A7" w:rsidRDefault="007266A7" w:rsidP="007266A7">
      <w:pPr>
        <w:numPr>
          <w:ilvl w:val="0"/>
          <w:numId w:val="9"/>
        </w:numPr>
        <w:rPr>
          <w:lang w:eastAsia="fr-CA"/>
        </w:rPr>
      </w:pPr>
      <w:r w:rsidRPr="00760FAC">
        <w:rPr>
          <w:b/>
          <w:bCs/>
          <w:lang w:eastAsia="fr-CA"/>
        </w:rPr>
        <w:t xml:space="preserve"> </w:t>
      </w:r>
      <w:proofErr w:type="spellStart"/>
      <w:r w:rsidRPr="00760FAC">
        <w:rPr>
          <w:b/>
          <w:bCs/>
          <w:lang w:eastAsia="fr-CA"/>
        </w:rPr>
        <w:t>stack</w:t>
      </w:r>
      <w:proofErr w:type="spellEnd"/>
      <w:r w:rsidRPr="00760FAC">
        <w:rPr>
          <w:b/>
          <w:bCs/>
          <w:lang w:eastAsia="fr-CA"/>
        </w:rPr>
        <w:t xml:space="preserve">, queue, </w:t>
      </w:r>
      <w:proofErr w:type="spellStart"/>
      <w:r w:rsidRPr="00760FAC">
        <w:rPr>
          <w:b/>
          <w:bCs/>
          <w:lang w:eastAsia="fr-CA"/>
        </w:rPr>
        <w:t>priority_queue</w:t>
      </w:r>
      <w:proofErr w:type="spellEnd"/>
      <w:r w:rsidRPr="00760FAC">
        <w:rPr>
          <w:b/>
          <w:bCs/>
          <w:lang w:eastAsia="fr-CA"/>
        </w:rPr>
        <w:t>.</w:t>
      </w:r>
    </w:p>
    <w:p w:rsidR="007266A7" w:rsidRDefault="007266A7" w:rsidP="007266A7">
      <w:pPr>
        <w:numPr>
          <w:ilvl w:val="0"/>
          <w:numId w:val="9"/>
        </w:numPr>
        <w:rPr>
          <w:lang w:eastAsia="fr-CA"/>
        </w:rPr>
      </w:pPr>
      <w:r w:rsidRPr="00172593">
        <w:rPr>
          <w:lang w:eastAsia="fr-CA"/>
        </w:rPr>
        <w:t>Faux. En</w:t>
      </w:r>
      <w:r>
        <w:rPr>
          <w:lang w:eastAsia="fr-CA"/>
        </w:rPr>
        <w:t xml:space="preserve"> réalité, elle donne la positio</w:t>
      </w:r>
      <w:r w:rsidRPr="00172593">
        <w:rPr>
          <w:lang w:eastAsia="fr-CA"/>
        </w:rPr>
        <w:t>n située juste après la fin du conteneur.</w:t>
      </w:r>
    </w:p>
    <w:p w:rsidR="007266A7" w:rsidRDefault="007266A7" w:rsidP="007266A7">
      <w:pPr>
        <w:numPr>
          <w:ilvl w:val="0"/>
          <w:numId w:val="9"/>
        </w:numPr>
        <w:rPr>
          <w:lang w:eastAsia="fr-CA"/>
        </w:rPr>
      </w:pPr>
      <w:r w:rsidRPr="00172593">
        <w:rPr>
          <w:lang w:eastAsia="fr-CA"/>
        </w:rPr>
        <w:t>Itérateurs.</w:t>
      </w:r>
    </w:p>
    <w:p w:rsidR="007266A7" w:rsidRPr="00760FAC" w:rsidRDefault="007266A7" w:rsidP="007266A7">
      <w:pPr>
        <w:numPr>
          <w:ilvl w:val="0"/>
          <w:numId w:val="9"/>
        </w:numPr>
        <w:rPr>
          <w:lang w:eastAsia="fr-CA"/>
        </w:rPr>
      </w:pPr>
      <w:r w:rsidRPr="00172593">
        <w:rPr>
          <w:lang w:eastAsia="fr-CA"/>
        </w:rPr>
        <w:t>À accès direct.</w:t>
      </w:r>
    </w:p>
    <w:p w:rsidR="007266A7" w:rsidRPr="00FE5CDC" w:rsidRDefault="007266A7" w:rsidP="007266A7">
      <w:pPr>
        <w:ind w:left="360"/>
        <w:rPr>
          <w:rFonts w:eastAsia="HiddenHorzOCR"/>
        </w:rPr>
      </w:pPr>
    </w:p>
    <w:sectPr w:rsidR="007266A7" w:rsidRPr="00FE5CDC" w:rsidSect="00FA546A">
      <w:foot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D3A" w:rsidRDefault="003D0D3A">
      <w:r>
        <w:separator/>
      </w:r>
    </w:p>
  </w:endnote>
  <w:endnote w:type="continuationSeparator" w:id="0">
    <w:p w:rsidR="003D0D3A" w:rsidRDefault="003D0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9B" w:rsidRDefault="008C4D30">
    <w:pPr>
      <w:pStyle w:val="Pieddepage"/>
      <w:jc w:val="center"/>
    </w:pPr>
    <w:r>
      <w:fldChar w:fldCharType="begin"/>
    </w:r>
    <w:r>
      <w:instrText xml:space="preserve"> PAGE   \* MERGEFORMAT </w:instrText>
    </w:r>
    <w:r>
      <w:fldChar w:fldCharType="separate"/>
    </w:r>
    <w:r w:rsidR="0044025B">
      <w:rPr>
        <w:noProof/>
      </w:rPr>
      <w:t>1</w:t>
    </w:r>
    <w:r>
      <w:rPr>
        <w:noProof/>
      </w:rPr>
      <w:fldChar w:fldCharType="end"/>
    </w:r>
  </w:p>
  <w:p w:rsidR="00ED129B" w:rsidRDefault="00ED12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D3A" w:rsidRDefault="003D0D3A">
      <w:r>
        <w:separator/>
      </w:r>
    </w:p>
  </w:footnote>
  <w:footnote w:type="continuationSeparator" w:id="0">
    <w:p w:rsidR="003D0D3A" w:rsidRDefault="003D0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rPr>
        <w:rFonts w:ascii="Symbol" w:hAnsi="Symbol"/>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 w15:restartNumberingAfterBreak="0">
    <w:nsid w:val="08F841CD"/>
    <w:multiLevelType w:val="hybridMultilevel"/>
    <w:tmpl w:val="21C631FE"/>
    <w:lvl w:ilvl="0" w:tplc="0A8CF470">
      <w:start w:val="1"/>
      <w:numFmt w:val="bullet"/>
      <w:pStyle w:val="Listeapuce"/>
      <w:lvlText w:val=""/>
      <w:lvlJc w:val="left"/>
      <w:pPr>
        <w:tabs>
          <w:tab w:val="num" w:pos="720"/>
        </w:tabs>
        <w:ind w:left="720" w:hanging="360"/>
      </w:pPr>
      <w:rPr>
        <w:rFonts w:ascii="Symbol" w:hAnsi="Symbol" w:hint="default"/>
      </w:rPr>
    </w:lvl>
    <w:lvl w:ilvl="1" w:tplc="F22AF662" w:tentative="1">
      <w:start w:val="1"/>
      <w:numFmt w:val="bullet"/>
      <w:lvlText w:val="o"/>
      <w:lvlJc w:val="left"/>
      <w:pPr>
        <w:tabs>
          <w:tab w:val="num" w:pos="1440"/>
        </w:tabs>
        <w:ind w:left="1440" w:hanging="360"/>
      </w:pPr>
      <w:rPr>
        <w:rFonts w:ascii="Courier New" w:hAnsi="Courier New" w:cs="Courier New" w:hint="default"/>
      </w:rPr>
    </w:lvl>
    <w:lvl w:ilvl="2" w:tplc="AD0C5A8E" w:tentative="1">
      <w:start w:val="1"/>
      <w:numFmt w:val="bullet"/>
      <w:lvlText w:val=""/>
      <w:lvlJc w:val="left"/>
      <w:pPr>
        <w:tabs>
          <w:tab w:val="num" w:pos="2160"/>
        </w:tabs>
        <w:ind w:left="2160" w:hanging="360"/>
      </w:pPr>
      <w:rPr>
        <w:rFonts w:ascii="Wingdings" w:hAnsi="Wingdings" w:hint="default"/>
      </w:rPr>
    </w:lvl>
    <w:lvl w:ilvl="3" w:tplc="50ECE6D4" w:tentative="1">
      <w:start w:val="1"/>
      <w:numFmt w:val="bullet"/>
      <w:lvlText w:val=""/>
      <w:lvlJc w:val="left"/>
      <w:pPr>
        <w:tabs>
          <w:tab w:val="num" w:pos="2880"/>
        </w:tabs>
        <w:ind w:left="2880" w:hanging="360"/>
      </w:pPr>
      <w:rPr>
        <w:rFonts w:ascii="Symbol" w:hAnsi="Symbol" w:hint="default"/>
      </w:rPr>
    </w:lvl>
    <w:lvl w:ilvl="4" w:tplc="16CA8DE4" w:tentative="1">
      <w:start w:val="1"/>
      <w:numFmt w:val="bullet"/>
      <w:lvlText w:val="o"/>
      <w:lvlJc w:val="left"/>
      <w:pPr>
        <w:tabs>
          <w:tab w:val="num" w:pos="3600"/>
        </w:tabs>
        <w:ind w:left="3600" w:hanging="360"/>
      </w:pPr>
      <w:rPr>
        <w:rFonts w:ascii="Courier New" w:hAnsi="Courier New" w:cs="Courier New" w:hint="default"/>
      </w:rPr>
    </w:lvl>
    <w:lvl w:ilvl="5" w:tplc="D9947C78" w:tentative="1">
      <w:start w:val="1"/>
      <w:numFmt w:val="bullet"/>
      <w:lvlText w:val=""/>
      <w:lvlJc w:val="left"/>
      <w:pPr>
        <w:tabs>
          <w:tab w:val="num" w:pos="4320"/>
        </w:tabs>
        <w:ind w:left="4320" w:hanging="360"/>
      </w:pPr>
      <w:rPr>
        <w:rFonts w:ascii="Wingdings" w:hAnsi="Wingdings" w:hint="default"/>
      </w:rPr>
    </w:lvl>
    <w:lvl w:ilvl="6" w:tplc="8CF41916" w:tentative="1">
      <w:start w:val="1"/>
      <w:numFmt w:val="bullet"/>
      <w:lvlText w:val=""/>
      <w:lvlJc w:val="left"/>
      <w:pPr>
        <w:tabs>
          <w:tab w:val="num" w:pos="5040"/>
        </w:tabs>
        <w:ind w:left="5040" w:hanging="360"/>
      </w:pPr>
      <w:rPr>
        <w:rFonts w:ascii="Symbol" w:hAnsi="Symbol" w:hint="default"/>
      </w:rPr>
    </w:lvl>
    <w:lvl w:ilvl="7" w:tplc="E22088E2" w:tentative="1">
      <w:start w:val="1"/>
      <w:numFmt w:val="bullet"/>
      <w:lvlText w:val="o"/>
      <w:lvlJc w:val="left"/>
      <w:pPr>
        <w:tabs>
          <w:tab w:val="num" w:pos="5760"/>
        </w:tabs>
        <w:ind w:left="5760" w:hanging="360"/>
      </w:pPr>
      <w:rPr>
        <w:rFonts w:ascii="Courier New" w:hAnsi="Courier New" w:cs="Courier New" w:hint="default"/>
      </w:rPr>
    </w:lvl>
    <w:lvl w:ilvl="8" w:tplc="B1C44FC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A0781"/>
    <w:multiLevelType w:val="hybridMultilevel"/>
    <w:tmpl w:val="F7B46928"/>
    <w:lvl w:ilvl="0" w:tplc="0C0C0011">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1761AF0"/>
    <w:multiLevelType w:val="hybridMultilevel"/>
    <w:tmpl w:val="C8C6077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3C105E3"/>
    <w:multiLevelType w:val="hybridMultilevel"/>
    <w:tmpl w:val="B0FAF45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FC200D3"/>
    <w:multiLevelType w:val="hybridMultilevel"/>
    <w:tmpl w:val="AE14BD1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2B535132"/>
    <w:multiLevelType w:val="hybridMultilevel"/>
    <w:tmpl w:val="F90857C4"/>
    <w:lvl w:ilvl="0" w:tplc="0C0C0011">
      <w:start w:val="1"/>
      <w:numFmt w:val="decimal"/>
      <w:lvlText w:val="%1)"/>
      <w:lvlJc w:val="left"/>
      <w:pPr>
        <w:ind w:left="360" w:hanging="360"/>
      </w:pPr>
    </w:lvl>
    <w:lvl w:ilvl="1" w:tplc="0C0C0017">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E730A29"/>
    <w:multiLevelType w:val="multilevel"/>
    <w:tmpl w:val="3FCAB878"/>
    <w:styleLink w:val="StyleAvecpuces"/>
    <w:lvl w:ilvl="0">
      <w:start w:val="1"/>
      <w:numFmt w:val="bullet"/>
      <w:lvlText w:val=""/>
      <w:lvlJc w:val="left"/>
      <w:pPr>
        <w:tabs>
          <w:tab w:val="num" w:pos="397"/>
        </w:tabs>
        <w:ind w:left="397" w:hanging="397"/>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67767B"/>
    <w:multiLevelType w:val="hybridMultilevel"/>
    <w:tmpl w:val="CFC2EA2E"/>
    <w:lvl w:ilvl="0" w:tplc="0C0C0011">
      <w:start w:val="1"/>
      <w:numFmt w:val="decimal"/>
      <w:lvlText w:val="%1)"/>
      <w:lvlJc w:val="left"/>
      <w:pPr>
        <w:ind w:left="360" w:hanging="360"/>
      </w:pPr>
    </w:lvl>
    <w:lvl w:ilvl="1" w:tplc="0C0C0017">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 w15:restartNumberingAfterBreak="0">
    <w:nsid w:val="63005002"/>
    <w:multiLevelType w:val="hybridMultilevel"/>
    <w:tmpl w:val="37D42DC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69EF41BA"/>
    <w:multiLevelType w:val="hybridMultilevel"/>
    <w:tmpl w:val="3A2E45CC"/>
    <w:lvl w:ilvl="0" w:tplc="0C0C0011">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1" w15:restartNumberingAfterBreak="0">
    <w:nsid w:val="6A0C13A9"/>
    <w:multiLevelType w:val="hybridMultilevel"/>
    <w:tmpl w:val="07B274E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5"/>
  </w:num>
  <w:num w:numId="5">
    <w:abstractNumId w:val="9"/>
  </w:num>
  <w:num w:numId="6">
    <w:abstractNumId w:val="10"/>
  </w:num>
  <w:num w:numId="7">
    <w:abstractNumId w:val="3"/>
  </w:num>
  <w:num w:numId="8">
    <w:abstractNumId w:val="4"/>
  </w:num>
  <w:num w:numId="9">
    <w:abstractNumId w:val="6"/>
  </w:num>
  <w:num w:numId="10">
    <w:abstractNumId w:val="8"/>
  </w:num>
  <w:num w:numId="1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20B"/>
    <w:rsid w:val="00017A65"/>
    <w:rsid w:val="00021F3E"/>
    <w:rsid w:val="000340AF"/>
    <w:rsid w:val="000356CA"/>
    <w:rsid w:val="00041FD2"/>
    <w:rsid w:val="00043D80"/>
    <w:rsid w:val="00044A57"/>
    <w:rsid w:val="000603D8"/>
    <w:rsid w:val="00062749"/>
    <w:rsid w:val="00070FF1"/>
    <w:rsid w:val="00072EDA"/>
    <w:rsid w:val="00073B8E"/>
    <w:rsid w:val="0008798F"/>
    <w:rsid w:val="00090D20"/>
    <w:rsid w:val="00094ADF"/>
    <w:rsid w:val="000970F6"/>
    <w:rsid w:val="0009723E"/>
    <w:rsid w:val="000B30CE"/>
    <w:rsid w:val="000C2B98"/>
    <w:rsid w:val="000C344E"/>
    <w:rsid w:val="000D1163"/>
    <w:rsid w:val="000E09A7"/>
    <w:rsid w:val="000E3045"/>
    <w:rsid w:val="000F058A"/>
    <w:rsid w:val="000F0729"/>
    <w:rsid w:val="000F07EE"/>
    <w:rsid w:val="000F0ACE"/>
    <w:rsid w:val="000F12CD"/>
    <w:rsid w:val="001044ED"/>
    <w:rsid w:val="00105470"/>
    <w:rsid w:val="001134B7"/>
    <w:rsid w:val="00135047"/>
    <w:rsid w:val="00136EFC"/>
    <w:rsid w:val="00145CE5"/>
    <w:rsid w:val="0014771E"/>
    <w:rsid w:val="00172393"/>
    <w:rsid w:val="00176DA7"/>
    <w:rsid w:val="00176E6B"/>
    <w:rsid w:val="00182F1F"/>
    <w:rsid w:val="001846C2"/>
    <w:rsid w:val="00186336"/>
    <w:rsid w:val="001867A2"/>
    <w:rsid w:val="0018711C"/>
    <w:rsid w:val="00187BC4"/>
    <w:rsid w:val="001A4B3F"/>
    <w:rsid w:val="001A613D"/>
    <w:rsid w:val="001A62D1"/>
    <w:rsid w:val="001A70C7"/>
    <w:rsid w:val="001B09AF"/>
    <w:rsid w:val="001B245B"/>
    <w:rsid w:val="001B63E1"/>
    <w:rsid w:val="001B6A3B"/>
    <w:rsid w:val="001B6F4F"/>
    <w:rsid w:val="001C1D4A"/>
    <w:rsid w:val="001C4872"/>
    <w:rsid w:val="001C65DC"/>
    <w:rsid w:val="001D0E7C"/>
    <w:rsid w:val="001D2271"/>
    <w:rsid w:val="001E0A2A"/>
    <w:rsid w:val="001E17D5"/>
    <w:rsid w:val="001F3C45"/>
    <w:rsid w:val="001F673B"/>
    <w:rsid w:val="0020061F"/>
    <w:rsid w:val="002043C4"/>
    <w:rsid w:val="002054F7"/>
    <w:rsid w:val="002130DB"/>
    <w:rsid w:val="00214992"/>
    <w:rsid w:val="00216848"/>
    <w:rsid w:val="002230CA"/>
    <w:rsid w:val="0023078F"/>
    <w:rsid w:val="00231325"/>
    <w:rsid w:val="00240384"/>
    <w:rsid w:val="002406B7"/>
    <w:rsid w:val="00243FAE"/>
    <w:rsid w:val="002452A1"/>
    <w:rsid w:val="00262F3A"/>
    <w:rsid w:val="002826FA"/>
    <w:rsid w:val="00282DDA"/>
    <w:rsid w:val="00291AC0"/>
    <w:rsid w:val="00292A3A"/>
    <w:rsid w:val="002A6DB1"/>
    <w:rsid w:val="002B1AFB"/>
    <w:rsid w:val="002B5F3F"/>
    <w:rsid w:val="002C3421"/>
    <w:rsid w:val="002C6E30"/>
    <w:rsid w:val="002C77F2"/>
    <w:rsid w:val="002D2827"/>
    <w:rsid w:val="002D4CC4"/>
    <w:rsid w:val="002F23D3"/>
    <w:rsid w:val="00301AF8"/>
    <w:rsid w:val="00301CEA"/>
    <w:rsid w:val="003056F8"/>
    <w:rsid w:val="00306710"/>
    <w:rsid w:val="00307DB9"/>
    <w:rsid w:val="00313276"/>
    <w:rsid w:val="003214E1"/>
    <w:rsid w:val="003224E4"/>
    <w:rsid w:val="00322C7B"/>
    <w:rsid w:val="00324C70"/>
    <w:rsid w:val="00335893"/>
    <w:rsid w:val="00337675"/>
    <w:rsid w:val="003403E0"/>
    <w:rsid w:val="00341E1F"/>
    <w:rsid w:val="00354AB2"/>
    <w:rsid w:val="00361453"/>
    <w:rsid w:val="003714FA"/>
    <w:rsid w:val="00374EE6"/>
    <w:rsid w:val="00380F9D"/>
    <w:rsid w:val="00384194"/>
    <w:rsid w:val="00385BA0"/>
    <w:rsid w:val="0039120B"/>
    <w:rsid w:val="00392476"/>
    <w:rsid w:val="00392D7D"/>
    <w:rsid w:val="003A1CDC"/>
    <w:rsid w:val="003A429C"/>
    <w:rsid w:val="003A4865"/>
    <w:rsid w:val="003B02E9"/>
    <w:rsid w:val="003B11FE"/>
    <w:rsid w:val="003B1EF4"/>
    <w:rsid w:val="003B6F7F"/>
    <w:rsid w:val="003B7869"/>
    <w:rsid w:val="003D0D3A"/>
    <w:rsid w:val="003E5DA1"/>
    <w:rsid w:val="003F44FA"/>
    <w:rsid w:val="003F6123"/>
    <w:rsid w:val="00405893"/>
    <w:rsid w:val="00414B45"/>
    <w:rsid w:val="00416475"/>
    <w:rsid w:val="00421609"/>
    <w:rsid w:val="00421810"/>
    <w:rsid w:val="00424660"/>
    <w:rsid w:val="0044025B"/>
    <w:rsid w:val="00442377"/>
    <w:rsid w:val="00444C0D"/>
    <w:rsid w:val="004467DB"/>
    <w:rsid w:val="00447676"/>
    <w:rsid w:val="00447D7C"/>
    <w:rsid w:val="0045033E"/>
    <w:rsid w:val="0045440D"/>
    <w:rsid w:val="004601EB"/>
    <w:rsid w:val="00482201"/>
    <w:rsid w:val="004823F5"/>
    <w:rsid w:val="0048298E"/>
    <w:rsid w:val="0048775C"/>
    <w:rsid w:val="00495DC2"/>
    <w:rsid w:val="004A2797"/>
    <w:rsid w:val="004A32D8"/>
    <w:rsid w:val="004B5DB0"/>
    <w:rsid w:val="004B68C2"/>
    <w:rsid w:val="004B6C6D"/>
    <w:rsid w:val="004C387B"/>
    <w:rsid w:val="004C4BCD"/>
    <w:rsid w:val="004D45AE"/>
    <w:rsid w:val="004D53A4"/>
    <w:rsid w:val="004D7021"/>
    <w:rsid w:val="004E1B19"/>
    <w:rsid w:val="004E3F07"/>
    <w:rsid w:val="004E7F62"/>
    <w:rsid w:val="004F5020"/>
    <w:rsid w:val="00517110"/>
    <w:rsid w:val="00526839"/>
    <w:rsid w:val="0052724D"/>
    <w:rsid w:val="00527534"/>
    <w:rsid w:val="00533053"/>
    <w:rsid w:val="005423B1"/>
    <w:rsid w:val="005574B1"/>
    <w:rsid w:val="0056126C"/>
    <w:rsid w:val="00577B08"/>
    <w:rsid w:val="0058231E"/>
    <w:rsid w:val="00597F36"/>
    <w:rsid w:val="005A458B"/>
    <w:rsid w:val="005B600B"/>
    <w:rsid w:val="005C7454"/>
    <w:rsid w:val="005C7FE0"/>
    <w:rsid w:val="005D03C9"/>
    <w:rsid w:val="005D205F"/>
    <w:rsid w:val="005E126B"/>
    <w:rsid w:val="005E5EF9"/>
    <w:rsid w:val="005F49B5"/>
    <w:rsid w:val="00607329"/>
    <w:rsid w:val="006076DF"/>
    <w:rsid w:val="0061212B"/>
    <w:rsid w:val="00621335"/>
    <w:rsid w:val="00626AF2"/>
    <w:rsid w:val="00634261"/>
    <w:rsid w:val="00643A02"/>
    <w:rsid w:val="006502CB"/>
    <w:rsid w:val="00650BAF"/>
    <w:rsid w:val="00676E95"/>
    <w:rsid w:val="006808E3"/>
    <w:rsid w:val="0068288C"/>
    <w:rsid w:val="00684774"/>
    <w:rsid w:val="0069017B"/>
    <w:rsid w:val="00691D5C"/>
    <w:rsid w:val="006B1921"/>
    <w:rsid w:val="006C2E37"/>
    <w:rsid w:val="006C663E"/>
    <w:rsid w:val="006D0454"/>
    <w:rsid w:val="006D5862"/>
    <w:rsid w:val="006D5868"/>
    <w:rsid w:val="006D7C3D"/>
    <w:rsid w:val="006E0387"/>
    <w:rsid w:val="006E142F"/>
    <w:rsid w:val="006E5C2A"/>
    <w:rsid w:val="006E6364"/>
    <w:rsid w:val="006F09EC"/>
    <w:rsid w:val="00700556"/>
    <w:rsid w:val="00725192"/>
    <w:rsid w:val="007266A7"/>
    <w:rsid w:val="007276C6"/>
    <w:rsid w:val="00732989"/>
    <w:rsid w:val="00736940"/>
    <w:rsid w:val="007415D1"/>
    <w:rsid w:val="00741F48"/>
    <w:rsid w:val="00742A65"/>
    <w:rsid w:val="0075237C"/>
    <w:rsid w:val="00756225"/>
    <w:rsid w:val="00760838"/>
    <w:rsid w:val="00764B86"/>
    <w:rsid w:val="00772DA6"/>
    <w:rsid w:val="00773DFF"/>
    <w:rsid w:val="00781850"/>
    <w:rsid w:val="0078416C"/>
    <w:rsid w:val="007858E0"/>
    <w:rsid w:val="00790060"/>
    <w:rsid w:val="00792D01"/>
    <w:rsid w:val="007A5A3C"/>
    <w:rsid w:val="007B34DA"/>
    <w:rsid w:val="007B4109"/>
    <w:rsid w:val="007C52FE"/>
    <w:rsid w:val="007C75F9"/>
    <w:rsid w:val="007D1AB9"/>
    <w:rsid w:val="007D2553"/>
    <w:rsid w:val="007E44FF"/>
    <w:rsid w:val="007F19D7"/>
    <w:rsid w:val="00806009"/>
    <w:rsid w:val="00806D4D"/>
    <w:rsid w:val="00817525"/>
    <w:rsid w:val="00817C9C"/>
    <w:rsid w:val="00825628"/>
    <w:rsid w:val="00827FD1"/>
    <w:rsid w:val="008376CF"/>
    <w:rsid w:val="00852B32"/>
    <w:rsid w:val="00861669"/>
    <w:rsid w:val="0087469B"/>
    <w:rsid w:val="00885E42"/>
    <w:rsid w:val="00887F60"/>
    <w:rsid w:val="0089238F"/>
    <w:rsid w:val="008A4A21"/>
    <w:rsid w:val="008A4CE4"/>
    <w:rsid w:val="008B345F"/>
    <w:rsid w:val="008C1011"/>
    <w:rsid w:val="008C45AB"/>
    <w:rsid w:val="008C4D30"/>
    <w:rsid w:val="008C5E8C"/>
    <w:rsid w:val="008D4F0B"/>
    <w:rsid w:val="008D6802"/>
    <w:rsid w:val="008E4D13"/>
    <w:rsid w:val="00902033"/>
    <w:rsid w:val="0091114C"/>
    <w:rsid w:val="00920569"/>
    <w:rsid w:val="00930EB7"/>
    <w:rsid w:val="00934602"/>
    <w:rsid w:val="00940061"/>
    <w:rsid w:val="00941B90"/>
    <w:rsid w:val="00945205"/>
    <w:rsid w:val="0095695A"/>
    <w:rsid w:val="0096486D"/>
    <w:rsid w:val="009652C1"/>
    <w:rsid w:val="00965FA9"/>
    <w:rsid w:val="00966334"/>
    <w:rsid w:val="00966AFF"/>
    <w:rsid w:val="009677C3"/>
    <w:rsid w:val="00970199"/>
    <w:rsid w:val="009818DC"/>
    <w:rsid w:val="00981FF4"/>
    <w:rsid w:val="00982151"/>
    <w:rsid w:val="00986DEB"/>
    <w:rsid w:val="00992DDB"/>
    <w:rsid w:val="00993422"/>
    <w:rsid w:val="009A2152"/>
    <w:rsid w:val="009A5AD3"/>
    <w:rsid w:val="009A7124"/>
    <w:rsid w:val="009A7B42"/>
    <w:rsid w:val="009B039E"/>
    <w:rsid w:val="009C0DCF"/>
    <w:rsid w:val="009C170C"/>
    <w:rsid w:val="009C3337"/>
    <w:rsid w:val="009D50EE"/>
    <w:rsid w:val="009D6619"/>
    <w:rsid w:val="009D698C"/>
    <w:rsid w:val="009F0B6B"/>
    <w:rsid w:val="009F2F33"/>
    <w:rsid w:val="00A11395"/>
    <w:rsid w:val="00A400E6"/>
    <w:rsid w:val="00A417CC"/>
    <w:rsid w:val="00A42970"/>
    <w:rsid w:val="00A42DB4"/>
    <w:rsid w:val="00A46A0C"/>
    <w:rsid w:val="00A470C2"/>
    <w:rsid w:val="00A51FDC"/>
    <w:rsid w:val="00A5534A"/>
    <w:rsid w:val="00A56019"/>
    <w:rsid w:val="00A56302"/>
    <w:rsid w:val="00A60826"/>
    <w:rsid w:val="00A608F8"/>
    <w:rsid w:val="00A64618"/>
    <w:rsid w:val="00A64AB3"/>
    <w:rsid w:val="00A67178"/>
    <w:rsid w:val="00A67809"/>
    <w:rsid w:val="00A7381A"/>
    <w:rsid w:val="00A75EA4"/>
    <w:rsid w:val="00A806A8"/>
    <w:rsid w:val="00A9174C"/>
    <w:rsid w:val="00A91B73"/>
    <w:rsid w:val="00AA442E"/>
    <w:rsid w:val="00AA584A"/>
    <w:rsid w:val="00AA5DE2"/>
    <w:rsid w:val="00AA625E"/>
    <w:rsid w:val="00AB23AA"/>
    <w:rsid w:val="00AB4514"/>
    <w:rsid w:val="00AB6E57"/>
    <w:rsid w:val="00AC3ACE"/>
    <w:rsid w:val="00AC738C"/>
    <w:rsid w:val="00AD3B3D"/>
    <w:rsid w:val="00AD5EEB"/>
    <w:rsid w:val="00AD5F2E"/>
    <w:rsid w:val="00AE0761"/>
    <w:rsid w:val="00AE0788"/>
    <w:rsid w:val="00AF33EA"/>
    <w:rsid w:val="00AF531F"/>
    <w:rsid w:val="00AF66BD"/>
    <w:rsid w:val="00B01623"/>
    <w:rsid w:val="00B03335"/>
    <w:rsid w:val="00B075CD"/>
    <w:rsid w:val="00B163CD"/>
    <w:rsid w:val="00B268FE"/>
    <w:rsid w:val="00B27EF8"/>
    <w:rsid w:val="00B334EF"/>
    <w:rsid w:val="00B4252F"/>
    <w:rsid w:val="00B46581"/>
    <w:rsid w:val="00B51E3B"/>
    <w:rsid w:val="00B61127"/>
    <w:rsid w:val="00B71974"/>
    <w:rsid w:val="00B75070"/>
    <w:rsid w:val="00B777A7"/>
    <w:rsid w:val="00B84453"/>
    <w:rsid w:val="00B85B1F"/>
    <w:rsid w:val="00B92E99"/>
    <w:rsid w:val="00B970FE"/>
    <w:rsid w:val="00BB13A7"/>
    <w:rsid w:val="00BB2BFA"/>
    <w:rsid w:val="00BB4960"/>
    <w:rsid w:val="00BB61E3"/>
    <w:rsid w:val="00BB7CCB"/>
    <w:rsid w:val="00BD79E3"/>
    <w:rsid w:val="00BE3B71"/>
    <w:rsid w:val="00BF20E6"/>
    <w:rsid w:val="00BF551B"/>
    <w:rsid w:val="00C01909"/>
    <w:rsid w:val="00C1295A"/>
    <w:rsid w:val="00C2455E"/>
    <w:rsid w:val="00C25D8B"/>
    <w:rsid w:val="00C341D6"/>
    <w:rsid w:val="00C34FE8"/>
    <w:rsid w:val="00C501FA"/>
    <w:rsid w:val="00C516F9"/>
    <w:rsid w:val="00C5774E"/>
    <w:rsid w:val="00C606C7"/>
    <w:rsid w:val="00C65BCE"/>
    <w:rsid w:val="00C83B94"/>
    <w:rsid w:val="00C849F6"/>
    <w:rsid w:val="00C853F9"/>
    <w:rsid w:val="00C873FA"/>
    <w:rsid w:val="00C90BC4"/>
    <w:rsid w:val="00C91F46"/>
    <w:rsid w:val="00C96AEB"/>
    <w:rsid w:val="00C9794D"/>
    <w:rsid w:val="00CB568B"/>
    <w:rsid w:val="00CC0123"/>
    <w:rsid w:val="00CC2350"/>
    <w:rsid w:val="00CC4992"/>
    <w:rsid w:val="00CD15B2"/>
    <w:rsid w:val="00CD43C9"/>
    <w:rsid w:val="00CD485A"/>
    <w:rsid w:val="00CD4C5A"/>
    <w:rsid w:val="00CD6303"/>
    <w:rsid w:val="00CE5F47"/>
    <w:rsid w:val="00CE740A"/>
    <w:rsid w:val="00CF3A06"/>
    <w:rsid w:val="00D00DA4"/>
    <w:rsid w:val="00D062A7"/>
    <w:rsid w:val="00D11AF5"/>
    <w:rsid w:val="00D15BF0"/>
    <w:rsid w:val="00D16EFA"/>
    <w:rsid w:val="00D32E7C"/>
    <w:rsid w:val="00D46ACC"/>
    <w:rsid w:val="00D55B3F"/>
    <w:rsid w:val="00D6049D"/>
    <w:rsid w:val="00D612A9"/>
    <w:rsid w:val="00D61F4C"/>
    <w:rsid w:val="00D62FCC"/>
    <w:rsid w:val="00D7329D"/>
    <w:rsid w:val="00D76D4A"/>
    <w:rsid w:val="00D80198"/>
    <w:rsid w:val="00D830E8"/>
    <w:rsid w:val="00D86D08"/>
    <w:rsid w:val="00DC1458"/>
    <w:rsid w:val="00DC41BB"/>
    <w:rsid w:val="00DC5387"/>
    <w:rsid w:val="00DD2A4E"/>
    <w:rsid w:val="00DD5058"/>
    <w:rsid w:val="00DE1A4F"/>
    <w:rsid w:val="00DE6F8D"/>
    <w:rsid w:val="00DF19D2"/>
    <w:rsid w:val="00DF60C1"/>
    <w:rsid w:val="00E00EFF"/>
    <w:rsid w:val="00E043C0"/>
    <w:rsid w:val="00E108C9"/>
    <w:rsid w:val="00E1217A"/>
    <w:rsid w:val="00E16AF2"/>
    <w:rsid w:val="00E23FFC"/>
    <w:rsid w:val="00E31DE7"/>
    <w:rsid w:val="00E31FF8"/>
    <w:rsid w:val="00E37393"/>
    <w:rsid w:val="00E539DB"/>
    <w:rsid w:val="00E539FE"/>
    <w:rsid w:val="00E56BEF"/>
    <w:rsid w:val="00E60E6D"/>
    <w:rsid w:val="00E62ABA"/>
    <w:rsid w:val="00E63912"/>
    <w:rsid w:val="00E63FD8"/>
    <w:rsid w:val="00E67FD3"/>
    <w:rsid w:val="00E740AB"/>
    <w:rsid w:val="00E7480F"/>
    <w:rsid w:val="00E80703"/>
    <w:rsid w:val="00E826DE"/>
    <w:rsid w:val="00E82C63"/>
    <w:rsid w:val="00E85CAA"/>
    <w:rsid w:val="00EA2F84"/>
    <w:rsid w:val="00EA4ECC"/>
    <w:rsid w:val="00EA5210"/>
    <w:rsid w:val="00EA64AC"/>
    <w:rsid w:val="00EB28DD"/>
    <w:rsid w:val="00EB4FF7"/>
    <w:rsid w:val="00EC1347"/>
    <w:rsid w:val="00EC2179"/>
    <w:rsid w:val="00EC2185"/>
    <w:rsid w:val="00EC42CF"/>
    <w:rsid w:val="00EC6B87"/>
    <w:rsid w:val="00ED129B"/>
    <w:rsid w:val="00ED20FB"/>
    <w:rsid w:val="00EE6948"/>
    <w:rsid w:val="00EE7CAF"/>
    <w:rsid w:val="00EF419C"/>
    <w:rsid w:val="00F03B13"/>
    <w:rsid w:val="00F12090"/>
    <w:rsid w:val="00F2694F"/>
    <w:rsid w:val="00F322C1"/>
    <w:rsid w:val="00F37F3C"/>
    <w:rsid w:val="00F52827"/>
    <w:rsid w:val="00F555AD"/>
    <w:rsid w:val="00F605C9"/>
    <w:rsid w:val="00F64384"/>
    <w:rsid w:val="00F70BB2"/>
    <w:rsid w:val="00F7786B"/>
    <w:rsid w:val="00F807B5"/>
    <w:rsid w:val="00F815CD"/>
    <w:rsid w:val="00F97C2F"/>
    <w:rsid w:val="00FA546A"/>
    <w:rsid w:val="00FA5CDF"/>
    <w:rsid w:val="00FC14DB"/>
    <w:rsid w:val="00FC6455"/>
    <w:rsid w:val="00FD0F7B"/>
    <w:rsid w:val="00FD1492"/>
    <w:rsid w:val="00FE5CDC"/>
    <w:rsid w:val="00FF120F"/>
    <w:rsid w:val="00FF4D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1022F8F0"/>
  <w15:docId w15:val="{25E2E86D-AC5E-4128-8A7B-9DA24195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E30"/>
    <w:pPr>
      <w:jc w:val="both"/>
    </w:pPr>
    <w:rPr>
      <w:sz w:val="24"/>
      <w:szCs w:val="24"/>
      <w:lang w:eastAsia="fr-FR"/>
    </w:rPr>
  </w:style>
  <w:style w:type="paragraph" w:styleId="Titre1">
    <w:name w:val="heading 1"/>
    <w:basedOn w:val="Normal"/>
    <w:next w:val="Normal"/>
    <w:qFormat/>
    <w:rsid w:val="00852B32"/>
    <w:pPr>
      <w:keepNext/>
      <w:spacing w:before="240" w:after="60"/>
      <w:outlineLvl w:val="0"/>
    </w:pPr>
    <w:rPr>
      <w:rFonts w:ascii="Verdana" w:hAnsi="Verdana" w:cs="Arial"/>
      <w:b/>
      <w:bCs/>
      <w:kern w:val="32"/>
      <w:sz w:val="28"/>
      <w:szCs w:val="28"/>
    </w:rPr>
  </w:style>
  <w:style w:type="paragraph" w:styleId="Titre3">
    <w:name w:val="heading 3"/>
    <w:basedOn w:val="Normal"/>
    <w:next w:val="Normal"/>
    <w:link w:val="Titre3Car"/>
    <w:qFormat/>
    <w:rsid w:val="00940061"/>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852B32"/>
    <w:pPr>
      <w:keepNext/>
      <w:suppressAutoHyphens/>
      <w:ind w:right="-680"/>
      <w:outlineLvl w:val="3"/>
    </w:pPr>
    <w:rPr>
      <w:b/>
      <w:sz w:val="22"/>
      <w:szCs w:val="20"/>
      <w:lang w:eastAsia="fr-CA"/>
    </w:rPr>
  </w:style>
  <w:style w:type="paragraph" w:styleId="Titre5">
    <w:name w:val="heading 5"/>
    <w:basedOn w:val="Normal"/>
    <w:next w:val="Normal"/>
    <w:link w:val="Titre5Car"/>
    <w:qFormat/>
    <w:rsid w:val="00852B32"/>
    <w:pPr>
      <w:keepNext/>
      <w:suppressAutoHyphens/>
      <w:spacing w:line="240" w:lineRule="exact"/>
      <w:ind w:right="60"/>
      <w:outlineLvl w:val="4"/>
    </w:pPr>
    <w:rPr>
      <w:b/>
      <w:sz w:val="20"/>
      <w:szCs w:val="20"/>
      <w:lang w:eastAsia="fr-CA"/>
    </w:rPr>
  </w:style>
  <w:style w:type="paragraph" w:styleId="Titre6">
    <w:name w:val="heading 6"/>
    <w:basedOn w:val="Normal"/>
    <w:next w:val="Normal"/>
    <w:link w:val="Titre6Car"/>
    <w:qFormat/>
    <w:rsid w:val="00852B32"/>
    <w:pPr>
      <w:keepNext/>
      <w:suppressAutoHyphens/>
      <w:ind w:firstLine="708"/>
      <w:jc w:val="left"/>
      <w:outlineLvl w:val="5"/>
    </w:pPr>
    <w:rPr>
      <w:b/>
      <w:sz w:val="20"/>
      <w:szCs w:val="20"/>
      <w:lang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qFormat/>
    <w:rsid w:val="0091114C"/>
    <w:rPr>
      <w:caps/>
      <w:spacing w:val="10"/>
      <w:sz w:val="16"/>
      <w:lang w:bidi="ar-SA"/>
    </w:rPr>
  </w:style>
  <w:style w:type="paragraph" w:styleId="Corpsdetexte">
    <w:name w:val="Body Text"/>
    <w:basedOn w:val="Normal"/>
    <w:rsid w:val="0091114C"/>
    <w:pPr>
      <w:spacing w:after="240" w:line="240" w:lineRule="atLeast"/>
      <w:ind w:firstLine="360"/>
    </w:pPr>
    <w:rPr>
      <w:rFonts w:ascii="Garamond" w:hAnsi="Garamond"/>
      <w:spacing w:val="-5"/>
      <w:szCs w:val="20"/>
      <w:lang w:eastAsia="en-US"/>
    </w:rPr>
  </w:style>
  <w:style w:type="paragraph" w:styleId="En-ttedemessage">
    <w:name w:val="Message Header"/>
    <w:basedOn w:val="Corpsdetexte"/>
    <w:rsid w:val="0091114C"/>
    <w:pPr>
      <w:keepLines/>
      <w:spacing w:after="40" w:line="140" w:lineRule="atLeast"/>
      <w:ind w:left="360" w:firstLine="0"/>
      <w:jc w:val="left"/>
    </w:pPr>
  </w:style>
  <w:style w:type="paragraph" w:customStyle="1" w:styleId="tiquettededocument">
    <w:name w:val="Étiquette de document"/>
    <w:next w:val="Normal"/>
    <w:rsid w:val="0091114C"/>
    <w:pPr>
      <w:pBdr>
        <w:top w:val="double" w:sz="6" w:space="8" w:color="auto"/>
        <w:bottom w:val="double" w:sz="6" w:space="8" w:color="auto"/>
      </w:pBdr>
      <w:spacing w:after="40" w:line="240" w:lineRule="atLeast"/>
      <w:jc w:val="center"/>
    </w:pPr>
    <w:rPr>
      <w:rFonts w:ascii="Garamond" w:hAnsi="Garamond"/>
      <w:b/>
      <w:caps/>
      <w:spacing w:val="20"/>
      <w:sz w:val="18"/>
      <w:lang w:val="fr-FR" w:eastAsia="en-US"/>
    </w:rPr>
  </w:style>
  <w:style w:type="paragraph" w:customStyle="1" w:styleId="En-ttedemessagetiquette">
    <w:name w:val="En-tête de message (Étiquette)"/>
    <w:basedOn w:val="En-ttedemessage"/>
    <w:next w:val="En-ttedemessage"/>
    <w:rsid w:val="0091114C"/>
    <w:pPr>
      <w:spacing w:before="40" w:after="0"/>
      <w:ind w:left="0"/>
    </w:pPr>
    <w:rPr>
      <w:caps/>
      <w:spacing w:val="6"/>
      <w:sz w:val="14"/>
    </w:rPr>
  </w:style>
  <w:style w:type="paragraph" w:customStyle="1" w:styleId="En-ttedemessageDernier">
    <w:name w:val="En-tête de message (Dernier)"/>
    <w:basedOn w:val="En-ttedemessage"/>
    <w:next w:val="Corpsdetexte"/>
    <w:rsid w:val="0091114C"/>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AdresseExp">
    <w:name w:val="Adresse Exp."/>
    <w:rsid w:val="0091114C"/>
    <w:pPr>
      <w:spacing w:line="240" w:lineRule="atLeast"/>
      <w:jc w:val="center"/>
    </w:pPr>
    <w:rPr>
      <w:rFonts w:ascii="Garamond" w:hAnsi="Garamond"/>
      <w:caps/>
      <w:spacing w:val="30"/>
      <w:sz w:val="15"/>
      <w:lang w:val="fr-FR" w:eastAsia="en-US"/>
    </w:rPr>
  </w:style>
  <w:style w:type="paragraph" w:customStyle="1" w:styleId="Ligne">
    <w:name w:val="Ligne"/>
    <w:basedOn w:val="Normal"/>
    <w:rsid w:val="00AC3ACE"/>
    <w:pPr>
      <w:pBdr>
        <w:bottom w:val="single" w:sz="4" w:space="1" w:color="auto"/>
      </w:pBdr>
    </w:pPr>
  </w:style>
  <w:style w:type="table" w:styleId="Grilledutableau">
    <w:name w:val="Table Grid"/>
    <w:basedOn w:val="TableauNormal"/>
    <w:rsid w:val="001C1D4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me">
    <w:name w:val="Programme"/>
    <w:basedOn w:val="Normal"/>
    <w:rsid w:val="00CD43C9"/>
    <w:rPr>
      <w:rFonts w:ascii="Courier" w:hAnsi="Courier"/>
      <w:sz w:val="20"/>
      <w:lang w:val="fr-FR"/>
    </w:rPr>
  </w:style>
  <w:style w:type="paragraph" w:styleId="Pieddepage">
    <w:name w:val="footer"/>
    <w:basedOn w:val="Normal"/>
    <w:link w:val="PieddepageCar"/>
    <w:uiPriority w:val="99"/>
    <w:rsid w:val="00BF20E6"/>
    <w:pPr>
      <w:tabs>
        <w:tab w:val="center" w:pos="4320"/>
        <w:tab w:val="right" w:pos="8640"/>
      </w:tabs>
    </w:pPr>
  </w:style>
  <w:style w:type="character" w:styleId="Numrodepage">
    <w:name w:val="page number"/>
    <w:basedOn w:val="Policepardfaut"/>
    <w:rsid w:val="00BF20E6"/>
  </w:style>
  <w:style w:type="paragraph" w:styleId="En-tte">
    <w:name w:val="header"/>
    <w:basedOn w:val="Normal"/>
    <w:rsid w:val="00BF20E6"/>
    <w:pPr>
      <w:tabs>
        <w:tab w:val="center" w:pos="4320"/>
        <w:tab w:val="right" w:pos="8640"/>
      </w:tabs>
    </w:pPr>
  </w:style>
  <w:style w:type="paragraph" w:styleId="Textedebulles">
    <w:name w:val="Balloon Text"/>
    <w:basedOn w:val="Normal"/>
    <w:semiHidden/>
    <w:rsid w:val="002130DB"/>
    <w:rPr>
      <w:rFonts w:ascii="Tahoma" w:hAnsi="Tahoma" w:cs="Tahoma"/>
      <w:sz w:val="16"/>
      <w:szCs w:val="16"/>
    </w:rPr>
  </w:style>
  <w:style w:type="numbering" w:customStyle="1" w:styleId="StyleAvecpuces">
    <w:name w:val="Style Avec puces"/>
    <w:basedOn w:val="Aucuneliste"/>
    <w:rsid w:val="005E126B"/>
    <w:pPr>
      <w:numPr>
        <w:numId w:val="1"/>
      </w:numPr>
    </w:pPr>
  </w:style>
  <w:style w:type="paragraph" w:styleId="PrformatHTML">
    <w:name w:val="HTML Preformatted"/>
    <w:basedOn w:val="Normal"/>
    <w:rsid w:val="00A6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color w:val="0033AA"/>
      <w:sz w:val="22"/>
      <w:szCs w:val="22"/>
      <w:lang w:eastAsia="fr-CA"/>
    </w:rPr>
  </w:style>
  <w:style w:type="paragraph" w:customStyle="1" w:styleId="Code">
    <w:name w:val="Code"/>
    <w:basedOn w:val="Normal"/>
    <w:rsid w:val="00A64AB3"/>
    <w:rPr>
      <w:rFonts w:ascii="Courier New" w:hAnsi="Courier New" w:cs="Courier New"/>
    </w:rPr>
  </w:style>
  <w:style w:type="paragraph" w:styleId="NormalWeb">
    <w:name w:val="Normal (Web)"/>
    <w:basedOn w:val="Normal"/>
    <w:uiPriority w:val="99"/>
    <w:rsid w:val="003214E1"/>
    <w:pPr>
      <w:spacing w:before="100" w:beforeAutospacing="1" w:after="100" w:afterAutospacing="1"/>
    </w:pPr>
    <w:rPr>
      <w:lang w:eastAsia="fr-CA"/>
    </w:rPr>
  </w:style>
  <w:style w:type="character" w:styleId="lev">
    <w:name w:val="Strong"/>
    <w:qFormat/>
    <w:rsid w:val="003214E1"/>
    <w:rPr>
      <w:b/>
      <w:bCs/>
    </w:rPr>
  </w:style>
  <w:style w:type="character" w:styleId="Lienhypertexte">
    <w:name w:val="Hyperlink"/>
    <w:rsid w:val="007858E0"/>
    <w:rPr>
      <w:color w:val="0000FF"/>
      <w:u w:val="single"/>
    </w:rPr>
  </w:style>
  <w:style w:type="paragraph" w:customStyle="1" w:styleId="StyleCodeGauche125cm">
    <w:name w:val="Style Code + Gauche :  125 cm"/>
    <w:basedOn w:val="Code"/>
    <w:rsid w:val="000E09A7"/>
    <w:pPr>
      <w:ind w:left="708"/>
    </w:pPr>
    <w:rPr>
      <w:rFonts w:cs="Times New Roman"/>
      <w:sz w:val="20"/>
      <w:szCs w:val="20"/>
    </w:rPr>
  </w:style>
  <w:style w:type="paragraph" w:customStyle="1" w:styleId="Listeapuce">
    <w:name w:val="Liste a puce"/>
    <w:basedOn w:val="Normal"/>
    <w:rsid w:val="00B51E3B"/>
    <w:pPr>
      <w:numPr>
        <w:numId w:val="2"/>
      </w:numPr>
    </w:pPr>
  </w:style>
  <w:style w:type="paragraph" w:customStyle="1" w:styleId="bodytext">
    <w:name w:val="bodytext"/>
    <w:basedOn w:val="Normal"/>
    <w:rsid w:val="00AA625E"/>
    <w:pPr>
      <w:spacing w:before="100" w:beforeAutospacing="1" w:after="100" w:afterAutospacing="1"/>
      <w:jc w:val="left"/>
    </w:pPr>
    <w:rPr>
      <w:lang w:eastAsia="fr-CA"/>
    </w:rPr>
  </w:style>
  <w:style w:type="paragraph" w:styleId="Titre">
    <w:name w:val="Title"/>
    <w:basedOn w:val="Normal"/>
    <w:next w:val="Normal"/>
    <w:link w:val="TitreCar"/>
    <w:qFormat/>
    <w:rsid w:val="00F555AD"/>
    <w:pPr>
      <w:spacing w:before="240" w:after="60"/>
      <w:jc w:val="center"/>
      <w:outlineLvl w:val="0"/>
    </w:pPr>
    <w:rPr>
      <w:rFonts w:ascii="Cambria" w:hAnsi="Cambria"/>
      <w:b/>
      <w:bCs/>
      <w:kern w:val="28"/>
      <w:sz w:val="32"/>
      <w:szCs w:val="32"/>
    </w:rPr>
  </w:style>
  <w:style w:type="character" w:customStyle="1" w:styleId="TitreCar">
    <w:name w:val="Titre Car"/>
    <w:link w:val="Titre"/>
    <w:rsid w:val="00F555AD"/>
    <w:rPr>
      <w:rFonts w:ascii="Cambria" w:eastAsia="Times New Roman" w:hAnsi="Cambria" w:cs="Times New Roman"/>
      <w:b/>
      <w:bCs/>
      <w:kern w:val="28"/>
      <w:sz w:val="32"/>
      <w:szCs w:val="32"/>
      <w:lang w:eastAsia="fr-FR"/>
    </w:rPr>
  </w:style>
  <w:style w:type="character" w:customStyle="1" w:styleId="PieddepageCar">
    <w:name w:val="Pied de page Car"/>
    <w:link w:val="Pieddepage"/>
    <w:uiPriority w:val="99"/>
    <w:rsid w:val="00ED129B"/>
    <w:rPr>
      <w:sz w:val="24"/>
      <w:szCs w:val="24"/>
      <w:lang w:eastAsia="fr-FR"/>
    </w:rPr>
  </w:style>
  <w:style w:type="paragraph" w:styleId="Sous-titre">
    <w:name w:val="Subtitle"/>
    <w:basedOn w:val="Normal"/>
    <w:next w:val="Normal"/>
    <w:link w:val="Sous-titreCar"/>
    <w:qFormat/>
    <w:rsid w:val="00852B32"/>
    <w:pPr>
      <w:spacing w:after="60"/>
      <w:jc w:val="center"/>
      <w:outlineLvl w:val="1"/>
    </w:pPr>
    <w:rPr>
      <w:rFonts w:ascii="Cambria" w:hAnsi="Cambria"/>
    </w:rPr>
  </w:style>
  <w:style w:type="character" w:customStyle="1" w:styleId="Sous-titreCar">
    <w:name w:val="Sous-titre Car"/>
    <w:link w:val="Sous-titre"/>
    <w:rsid w:val="00852B32"/>
    <w:rPr>
      <w:rFonts w:ascii="Cambria" w:eastAsia="Times New Roman" w:hAnsi="Cambria" w:cs="Times New Roman"/>
      <w:sz w:val="24"/>
      <w:szCs w:val="24"/>
      <w:lang w:eastAsia="fr-FR"/>
    </w:rPr>
  </w:style>
  <w:style w:type="paragraph" w:customStyle="1" w:styleId="WW-NormalWeb">
    <w:name w:val="WW-Normal (Web)"/>
    <w:basedOn w:val="Normal"/>
    <w:rsid w:val="00852B32"/>
    <w:pPr>
      <w:suppressAutoHyphens/>
      <w:spacing w:before="100" w:after="100"/>
      <w:jc w:val="left"/>
    </w:pPr>
    <w:rPr>
      <w:rFonts w:ascii="Arial Unicode MS" w:eastAsia="Arial Unicode MS" w:hAnsi="Arial Unicode MS"/>
      <w:color w:val="000080"/>
      <w:szCs w:val="20"/>
      <w:lang w:eastAsia="fr-CA"/>
    </w:rPr>
  </w:style>
  <w:style w:type="character" w:customStyle="1" w:styleId="Titre4Car">
    <w:name w:val="Titre 4 Car"/>
    <w:link w:val="Titre4"/>
    <w:rsid w:val="00852B32"/>
    <w:rPr>
      <w:b/>
      <w:sz w:val="22"/>
    </w:rPr>
  </w:style>
  <w:style w:type="character" w:customStyle="1" w:styleId="Titre5Car">
    <w:name w:val="Titre 5 Car"/>
    <w:link w:val="Titre5"/>
    <w:rsid w:val="00852B32"/>
    <w:rPr>
      <w:b/>
    </w:rPr>
  </w:style>
  <w:style w:type="character" w:customStyle="1" w:styleId="Titre6Car">
    <w:name w:val="Titre 6 Car"/>
    <w:link w:val="Titre6"/>
    <w:rsid w:val="00852B32"/>
    <w:rPr>
      <w:b/>
    </w:rPr>
  </w:style>
  <w:style w:type="paragraph" w:customStyle="1" w:styleId="Textebrut1">
    <w:name w:val="Texte brut1"/>
    <w:basedOn w:val="Normal"/>
    <w:rsid w:val="00852B32"/>
    <w:pPr>
      <w:suppressAutoHyphens/>
      <w:jc w:val="left"/>
    </w:pPr>
    <w:rPr>
      <w:rFonts w:ascii="Courier New" w:hAnsi="Courier New"/>
      <w:sz w:val="20"/>
      <w:szCs w:val="20"/>
      <w:lang w:eastAsia="fr-CA"/>
    </w:rPr>
  </w:style>
  <w:style w:type="paragraph" w:styleId="Retraitcorpsdetexte">
    <w:name w:val="Body Text Indent"/>
    <w:basedOn w:val="Normal"/>
    <w:link w:val="RetraitcorpsdetexteCar"/>
    <w:rsid w:val="00852B32"/>
    <w:pPr>
      <w:suppressAutoHyphens/>
      <w:ind w:left="709" w:firstLine="709"/>
    </w:pPr>
    <w:rPr>
      <w:b/>
      <w:color w:val="0000FF"/>
      <w:sz w:val="20"/>
      <w:szCs w:val="20"/>
      <w:u w:val="single"/>
      <w:lang w:val="fr-FR" w:eastAsia="fr-CA"/>
    </w:rPr>
  </w:style>
  <w:style w:type="character" w:customStyle="1" w:styleId="RetraitcorpsdetexteCar">
    <w:name w:val="Retrait corps de texte Car"/>
    <w:link w:val="Retraitcorpsdetexte"/>
    <w:rsid w:val="00852B32"/>
    <w:rPr>
      <w:b/>
      <w:color w:val="0000FF"/>
      <w:u w:val="single"/>
      <w:lang w:val="fr-FR"/>
    </w:rPr>
  </w:style>
  <w:style w:type="paragraph" w:customStyle="1" w:styleId="WW-PrformatHTML">
    <w:name w:val="WW-Préformaté HTML"/>
    <w:basedOn w:val="Normal"/>
    <w:rsid w:val="00852B32"/>
    <w:pPr>
      <w:suppressAutoHyphens/>
      <w:jc w:val="left"/>
    </w:pPr>
    <w:rPr>
      <w:rFonts w:ascii="Arial Unicode MS" w:eastAsia="Arial Unicode MS" w:hAnsi="Arial Unicode MS"/>
      <w:sz w:val="20"/>
      <w:szCs w:val="20"/>
      <w:lang w:eastAsia="fr-CA"/>
    </w:rPr>
  </w:style>
  <w:style w:type="paragraph" w:customStyle="1" w:styleId="Preformatted">
    <w:name w:val="Preformatted"/>
    <w:basedOn w:val="Normal"/>
    <w:rsid w:val="00CE740A"/>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jc w:val="left"/>
    </w:pPr>
    <w:rPr>
      <w:rFonts w:ascii="Courier New" w:hAnsi="Courier New"/>
      <w:sz w:val="20"/>
      <w:szCs w:val="20"/>
      <w:lang w:eastAsia="fr-CA"/>
    </w:rPr>
  </w:style>
  <w:style w:type="paragraph" w:customStyle="1" w:styleId="code0">
    <w:name w:val="code"/>
    <w:basedOn w:val="Normal"/>
    <w:link w:val="codeCar"/>
    <w:qFormat/>
    <w:rsid w:val="00FD0F7B"/>
    <w:pPr>
      <w:autoSpaceDE w:val="0"/>
      <w:autoSpaceDN w:val="0"/>
      <w:adjustRightInd w:val="0"/>
    </w:pPr>
    <w:rPr>
      <w:rFonts w:ascii="Courier New" w:hAnsi="Courier New" w:cs="Courier New"/>
      <w:sz w:val="20"/>
    </w:rPr>
  </w:style>
  <w:style w:type="character" w:customStyle="1" w:styleId="codeCar">
    <w:name w:val="code Car"/>
    <w:link w:val="code0"/>
    <w:rsid w:val="00FD0F7B"/>
    <w:rPr>
      <w:rFonts w:ascii="Courier New" w:hAnsi="Courier New" w:cs="Courier New"/>
      <w:szCs w:val="24"/>
      <w:lang w:eastAsia="fr-FR"/>
    </w:rPr>
  </w:style>
  <w:style w:type="character" w:customStyle="1" w:styleId="Titre3Car">
    <w:name w:val="Titre 3 Car"/>
    <w:link w:val="Titre3"/>
    <w:rsid w:val="006D0454"/>
    <w:rPr>
      <w:rFonts w:ascii="Arial" w:hAnsi="Arial" w:cs="Arial"/>
      <w:b/>
      <w:bCs/>
      <w:sz w:val="26"/>
      <w:szCs w:val="26"/>
      <w:lang w:eastAsia="fr-FR"/>
    </w:rPr>
  </w:style>
  <w:style w:type="paragraph" w:styleId="Paragraphedeliste">
    <w:name w:val="List Paragraph"/>
    <w:basedOn w:val="Normal"/>
    <w:uiPriority w:val="34"/>
    <w:qFormat/>
    <w:rsid w:val="00FE5CDC"/>
    <w:pPr>
      <w:ind w:left="720"/>
      <w:contextualSpacing/>
      <w:jc w:val="left"/>
    </w:pPr>
    <w:rPr>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6562">
      <w:bodyDiv w:val="1"/>
      <w:marLeft w:val="0"/>
      <w:marRight w:val="0"/>
      <w:marTop w:val="0"/>
      <w:marBottom w:val="0"/>
      <w:divBdr>
        <w:top w:val="none" w:sz="0" w:space="0" w:color="auto"/>
        <w:left w:val="none" w:sz="0" w:space="0" w:color="auto"/>
        <w:bottom w:val="none" w:sz="0" w:space="0" w:color="auto"/>
        <w:right w:val="none" w:sz="0" w:space="0" w:color="auto"/>
      </w:divBdr>
    </w:div>
    <w:div w:id="172576156">
      <w:bodyDiv w:val="1"/>
      <w:marLeft w:val="0"/>
      <w:marRight w:val="0"/>
      <w:marTop w:val="0"/>
      <w:marBottom w:val="0"/>
      <w:divBdr>
        <w:top w:val="none" w:sz="0" w:space="0" w:color="auto"/>
        <w:left w:val="none" w:sz="0" w:space="0" w:color="auto"/>
        <w:bottom w:val="none" w:sz="0" w:space="0" w:color="auto"/>
        <w:right w:val="none" w:sz="0" w:space="0" w:color="auto"/>
      </w:divBdr>
    </w:div>
    <w:div w:id="201678998">
      <w:bodyDiv w:val="1"/>
      <w:marLeft w:val="0"/>
      <w:marRight w:val="0"/>
      <w:marTop w:val="0"/>
      <w:marBottom w:val="0"/>
      <w:divBdr>
        <w:top w:val="none" w:sz="0" w:space="0" w:color="auto"/>
        <w:left w:val="none" w:sz="0" w:space="0" w:color="auto"/>
        <w:bottom w:val="none" w:sz="0" w:space="0" w:color="auto"/>
        <w:right w:val="none" w:sz="0" w:space="0" w:color="auto"/>
      </w:divBdr>
      <w:divsChild>
        <w:div w:id="731316870">
          <w:marLeft w:val="259"/>
          <w:marRight w:val="0"/>
          <w:marTop w:val="96"/>
          <w:marBottom w:val="0"/>
          <w:divBdr>
            <w:top w:val="none" w:sz="0" w:space="0" w:color="auto"/>
            <w:left w:val="none" w:sz="0" w:space="0" w:color="auto"/>
            <w:bottom w:val="none" w:sz="0" w:space="0" w:color="auto"/>
            <w:right w:val="none" w:sz="0" w:space="0" w:color="auto"/>
          </w:divBdr>
        </w:div>
        <w:div w:id="1201093339">
          <w:marLeft w:val="259"/>
          <w:marRight w:val="0"/>
          <w:marTop w:val="96"/>
          <w:marBottom w:val="0"/>
          <w:divBdr>
            <w:top w:val="none" w:sz="0" w:space="0" w:color="auto"/>
            <w:left w:val="none" w:sz="0" w:space="0" w:color="auto"/>
            <w:bottom w:val="none" w:sz="0" w:space="0" w:color="auto"/>
            <w:right w:val="none" w:sz="0" w:space="0" w:color="auto"/>
          </w:divBdr>
        </w:div>
      </w:divsChild>
    </w:div>
    <w:div w:id="246310874">
      <w:bodyDiv w:val="1"/>
      <w:marLeft w:val="0"/>
      <w:marRight w:val="0"/>
      <w:marTop w:val="0"/>
      <w:marBottom w:val="0"/>
      <w:divBdr>
        <w:top w:val="none" w:sz="0" w:space="0" w:color="auto"/>
        <w:left w:val="none" w:sz="0" w:space="0" w:color="auto"/>
        <w:bottom w:val="none" w:sz="0" w:space="0" w:color="auto"/>
        <w:right w:val="none" w:sz="0" w:space="0" w:color="auto"/>
      </w:divBdr>
    </w:div>
    <w:div w:id="338968796">
      <w:bodyDiv w:val="1"/>
      <w:marLeft w:val="0"/>
      <w:marRight w:val="0"/>
      <w:marTop w:val="0"/>
      <w:marBottom w:val="0"/>
      <w:divBdr>
        <w:top w:val="none" w:sz="0" w:space="0" w:color="auto"/>
        <w:left w:val="none" w:sz="0" w:space="0" w:color="auto"/>
        <w:bottom w:val="none" w:sz="0" w:space="0" w:color="auto"/>
        <w:right w:val="none" w:sz="0" w:space="0" w:color="auto"/>
      </w:divBdr>
    </w:div>
    <w:div w:id="351079401">
      <w:bodyDiv w:val="1"/>
      <w:marLeft w:val="0"/>
      <w:marRight w:val="0"/>
      <w:marTop w:val="0"/>
      <w:marBottom w:val="0"/>
      <w:divBdr>
        <w:top w:val="none" w:sz="0" w:space="0" w:color="auto"/>
        <w:left w:val="none" w:sz="0" w:space="0" w:color="auto"/>
        <w:bottom w:val="none" w:sz="0" w:space="0" w:color="auto"/>
        <w:right w:val="none" w:sz="0" w:space="0" w:color="auto"/>
      </w:divBdr>
    </w:div>
    <w:div w:id="351615890">
      <w:bodyDiv w:val="1"/>
      <w:marLeft w:val="0"/>
      <w:marRight w:val="0"/>
      <w:marTop w:val="0"/>
      <w:marBottom w:val="0"/>
      <w:divBdr>
        <w:top w:val="none" w:sz="0" w:space="0" w:color="auto"/>
        <w:left w:val="none" w:sz="0" w:space="0" w:color="auto"/>
        <w:bottom w:val="none" w:sz="0" w:space="0" w:color="auto"/>
        <w:right w:val="none" w:sz="0" w:space="0" w:color="auto"/>
      </w:divBdr>
    </w:div>
    <w:div w:id="420492786">
      <w:bodyDiv w:val="1"/>
      <w:marLeft w:val="0"/>
      <w:marRight w:val="0"/>
      <w:marTop w:val="0"/>
      <w:marBottom w:val="0"/>
      <w:divBdr>
        <w:top w:val="none" w:sz="0" w:space="0" w:color="auto"/>
        <w:left w:val="none" w:sz="0" w:space="0" w:color="auto"/>
        <w:bottom w:val="none" w:sz="0" w:space="0" w:color="auto"/>
        <w:right w:val="none" w:sz="0" w:space="0" w:color="auto"/>
      </w:divBdr>
    </w:div>
    <w:div w:id="437869056">
      <w:bodyDiv w:val="1"/>
      <w:marLeft w:val="0"/>
      <w:marRight w:val="0"/>
      <w:marTop w:val="0"/>
      <w:marBottom w:val="0"/>
      <w:divBdr>
        <w:top w:val="none" w:sz="0" w:space="0" w:color="auto"/>
        <w:left w:val="none" w:sz="0" w:space="0" w:color="auto"/>
        <w:bottom w:val="none" w:sz="0" w:space="0" w:color="auto"/>
        <w:right w:val="none" w:sz="0" w:space="0" w:color="auto"/>
      </w:divBdr>
    </w:div>
    <w:div w:id="456684288">
      <w:bodyDiv w:val="1"/>
      <w:marLeft w:val="0"/>
      <w:marRight w:val="0"/>
      <w:marTop w:val="0"/>
      <w:marBottom w:val="0"/>
      <w:divBdr>
        <w:top w:val="none" w:sz="0" w:space="0" w:color="auto"/>
        <w:left w:val="none" w:sz="0" w:space="0" w:color="auto"/>
        <w:bottom w:val="none" w:sz="0" w:space="0" w:color="auto"/>
        <w:right w:val="none" w:sz="0" w:space="0" w:color="auto"/>
      </w:divBdr>
    </w:div>
    <w:div w:id="482159769">
      <w:bodyDiv w:val="1"/>
      <w:marLeft w:val="0"/>
      <w:marRight w:val="0"/>
      <w:marTop w:val="0"/>
      <w:marBottom w:val="0"/>
      <w:divBdr>
        <w:top w:val="none" w:sz="0" w:space="0" w:color="auto"/>
        <w:left w:val="none" w:sz="0" w:space="0" w:color="auto"/>
        <w:bottom w:val="none" w:sz="0" w:space="0" w:color="auto"/>
        <w:right w:val="none" w:sz="0" w:space="0" w:color="auto"/>
      </w:divBdr>
    </w:div>
    <w:div w:id="513812700">
      <w:bodyDiv w:val="1"/>
      <w:marLeft w:val="0"/>
      <w:marRight w:val="0"/>
      <w:marTop w:val="0"/>
      <w:marBottom w:val="0"/>
      <w:divBdr>
        <w:top w:val="none" w:sz="0" w:space="0" w:color="auto"/>
        <w:left w:val="none" w:sz="0" w:space="0" w:color="auto"/>
        <w:bottom w:val="none" w:sz="0" w:space="0" w:color="auto"/>
        <w:right w:val="none" w:sz="0" w:space="0" w:color="auto"/>
      </w:divBdr>
    </w:div>
    <w:div w:id="524827378">
      <w:bodyDiv w:val="1"/>
      <w:marLeft w:val="0"/>
      <w:marRight w:val="0"/>
      <w:marTop w:val="0"/>
      <w:marBottom w:val="0"/>
      <w:divBdr>
        <w:top w:val="none" w:sz="0" w:space="0" w:color="auto"/>
        <w:left w:val="none" w:sz="0" w:space="0" w:color="auto"/>
        <w:bottom w:val="none" w:sz="0" w:space="0" w:color="auto"/>
        <w:right w:val="none" w:sz="0" w:space="0" w:color="auto"/>
      </w:divBdr>
    </w:div>
    <w:div w:id="545066486">
      <w:bodyDiv w:val="1"/>
      <w:marLeft w:val="0"/>
      <w:marRight w:val="0"/>
      <w:marTop w:val="0"/>
      <w:marBottom w:val="0"/>
      <w:divBdr>
        <w:top w:val="none" w:sz="0" w:space="0" w:color="auto"/>
        <w:left w:val="none" w:sz="0" w:space="0" w:color="auto"/>
        <w:bottom w:val="none" w:sz="0" w:space="0" w:color="auto"/>
        <w:right w:val="none" w:sz="0" w:space="0" w:color="auto"/>
      </w:divBdr>
    </w:div>
    <w:div w:id="552347434">
      <w:bodyDiv w:val="1"/>
      <w:marLeft w:val="0"/>
      <w:marRight w:val="0"/>
      <w:marTop w:val="0"/>
      <w:marBottom w:val="0"/>
      <w:divBdr>
        <w:top w:val="none" w:sz="0" w:space="0" w:color="auto"/>
        <w:left w:val="none" w:sz="0" w:space="0" w:color="auto"/>
        <w:bottom w:val="none" w:sz="0" w:space="0" w:color="auto"/>
        <w:right w:val="none" w:sz="0" w:space="0" w:color="auto"/>
      </w:divBdr>
    </w:div>
    <w:div w:id="609434014">
      <w:bodyDiv w:val="1"/>
      <w:marLeft w:val="0"/>
      <w:marRight w:val="0"/>
      <w:marTop w:val="0"/>
      <w:marBottom w:val="0"/>
      <w:divBdr>
        <w:top w:val="none" w:sz="0" w:space="0" w:color="auto"/>
        <w:left w:val="none" w:sz="0" w:space="0" w:color="auto"/>
        <w:bottom w:val="none" w:sz="0" w:space="0" w:color="auto"/>
        <w:right w:val="none" w:sz="0" w:space="0" w:color="auto"/>
      </w:divBdr>
    </w:div>
    <w:div w:id="725446621">
      <w:bodyDiv w:val="1"/>
      <w:marLeft w:val="0"/>
      <w:marRight w:val="0"/>
      <w:marTop w:val="0"/>
      <w:marBottom w:val="0"/>
      <w:divBdr>
        <w:top w:val="none" w:sz="0" w:space="0" w:color="auto"/>
        <w:left w:val="none" w:sz="0" w:space="0" w:color="auto"/>
        <w:bottom w:val="none" w:sz="0" w:space="0" w:color="auto"/>
        <w:right w:val="none" w:sz="0" w:space="0" w:color="auto"/>
      </w:divBdr>
    </w:div>
    <w:div w:id="738988163">
      <w:bodyDiv w:val="1"/>
      <w:marLeft w:val="0"/>
      <w:marRight w:val="0"/>
      <w:marTop w:val="0"/>
      <w:marBottom w:val="0"/>
      <w:divBdr>
        <w:top w:val="none" w:sz="0" w:space="0" w:color="auto"/>
        <w:left w:val="none" w:sz="0" w:space="0" w:color="auto"/>
        <w:bottom w:val="none" w:sz="0" w:space="0" w:color="auto"/>
        <w:right w:val="none" w:sz="0" w:space="0" w:color="auto"/>
      </w:divBdr>
    </w:div>
    <w:div w:id="766190842">
      <w:bodyDiv w:val="1"/>
      <w:marLeft w:val="0"/>
      <w:marRight w:val="0"/>
      <w:marTop w:val="0"/>
      <w:marBottom w:val="0"/>
      <w:divBdr>
        <w:top w:val="none" w:sz="0" w:space="0" w:color="auto"/>
        <w:left w:val="none" w:sz="0" w:space="0" w:color="auto"/>
        <w:bottom w:val="none" w:sz="0" w:space="0" w:color="auto"/>
        <w:right w:val="none" w:sz="0" w:space="0" w:color="auto"/>
      </w:divBdr>
    </w:div>
    <w:div w:id="803886417">
      <w:bodyDiv w:val="1"/>
      <w:marLeft w:val="0"/>
      <w:marRight w:val="0"/>
      <w:marTop w:val="0"/>
      <w:marBottom w:val="0"/>
      <w:divBdr>
        <w:top w:val="none" w:sz="0" w:space="0" w:color="auto"/>
        <w:left w:val="none" w:sz="0" w:space="0" w:color="auto"/>
        <w:bottom w:val="none" w:sz="0" w:space="0" w:color="auto"/>
        <w:right w:val="none" w:sz="0" w:space="0" w:color="auto"/>
      </w:divBdr>
    </w:div>
    <w:div w:id="848372047">
      <w:bodyDiv w:val="1"/>
      <w:marLeft w:val="0"/>
      <w:marRight w:val="0"/>
      <w:marTop w:val="0"/>
      <w:marBottom w:val="0"/>
      <w:divBdr>
        <w:top w:val="none" w:sz="0" w:space="0" w:color="auto"/>
        <w:left w:val="none" w:sz="0" w:space="0" w:color="auto"/>
        <w:bottom w:val="none" w:sz="0" w:space="0" w:color="auto"/>
        <w:right w:val="none" w:sz="0" w:space="0" w:color="auto"/>
      </w:divBdr>
    </w:div>
    <w:div w:id="854418445">
      <w:bodyDiv w:val="1"/>
      <w:marLeft w:val="0"/>
      <w:marRight w:val="0"/>
      <w:marTop w:val="0"/>
      <w:marBottom w:val="0"/>
      <w:divBdr>
        <w:top w:val="none" w:sz="0" w:space="0" w:color="auto"/>
        <w:left w:val="none" w:sz="0" w:space="0" w:color="auto"/>
        <w:bottom w:val="none" w:sz="0" w:space="0" w:color="auto"/>
        <w:right w:val="none" w:sz="0" w:space="0" w:color="auto"/>
      </w:divBdr>
    </w:div>
    <w:div w:id="874125632">
      <w:bodyDiv w:val="1"/>
      <w:marLeft w:val="0"/>
      <w:marRight w:val="0"/>
      <w:marTop w:val="0"/>
      <w:marBottom w:val="0"/>
      <w:divBdr>
        <w:top w:val="none" w:sz="0" w:space="0" w:color="auto"/>
        <w:left w:val="none" w:sz="0" w:space="0" w:color="auto"/>
        <w:bottom w:val="none" w:sz="0" w:space="0" w:color="auto"/>
        <w:right w:val="none" w:sz="0" w:space="0" w:color="auto"/>
      </w:divBdr>
    </w:div>
    <w:div w:id="941763045">
      <w:bodyDiv w:val="1"/>
      <w:marLeft w:val="0"/>
      <w:marRight w:val="0"/>
      <w:marTop w:val="0"/>
      <w:marBottom w:val="0"/>
      <w:divBdr>
        <w:top w:val="none" w:sz="0" w:space="0" w:color="auto"/>
        <w:left w:val="none" w:sz="0" w:space="0" w:color="auto"/>
        <w:bottom w:val="none" w:sz="0" w:space="0" w:color="auto"/>
        <w:right w:val="none" w:sz="0" w:space="0" w:color="auto"/>
      </w:divBdr>
    </w:div>
    <w:div w:id="954365398">
      <w:bodyDiv w:val="1"/>
      <w:marLeft w:val="0"/>
      <w:marRight w:val="0"/>
      <w:marTop w:val="0"/>
      <w:marBottom w:val="0"/>
      <w:divBdr>
        <w:top w:val="none" w:sz="0" w:space="0" w:color="auto"/>
        <w:left w:val="none" w:sz="0" w:space="0" w:color="auto"/>
        <w:bottom w:val="none" w:sz="0" w:space="0" w:color="auto"/>
        <w:right w:val="none" w:sz="0" w:space="0" w:color="auto"/>
      </w:divBdr>
    </w:div>
    <w:div w:id="959801073">
      <w:bodyDiv w:val="1"/>
      <w:marLeft w:val="0"/>
      <w:marRight w:val="0"/>
      <w:marTop w:val="0"/>
      <w:marBottom w:val="0"/>
      <w:divBdr>
        <w:top w:val="none" w:sz="0" w:space="0" w:color="auto"/>
        <w:left w:val="none" w:sz="0" w:space="0" w:color="auto"/>
        <w:bottom w:val="none" w:sz="0" w:space="0" w:color="auto"/>
        <w:right w:val="none" w:sz="0" w:space="0" w:color="auto"/>
      </w:divBdr>
    </w:div>
    <w:div w:id="1162744399">
      <w:bodyDiv w:val="1"/>
      <w:marLeft w:val="0"/>
      <w:marRight w:val="0"/>
      <w:marTop w:val="0"/>
      <w:marBottom w:val="0"/>
      <w:divBdr>
        <w:top w:val="none" w:sz="0" w:space="0" w:color="auto"/>
        <w:left w:val="none" w:sz="0" w:space="0" w:color="auto"/>
        <w:bottom w:val="none" w:sz="0" w:space="0" w:color="auto"/>
        <w:right w:val="none" w:sz="0" w:space="0" w:color="auto"/>
      </w:divBdr>
    </w:div>
    <w:div w:id="1240169271">
      <w:bodyDiv w:val="1"/>
      <w:marLeft w:val="0"/>
      <w:marRight w:val="0"/>
      <w:marTop w:val="0"/>
      <w:marBottom w:val="0"/>
      <w:divBdr>
        <w:top w:val="none" w:sz="0" w:space="0" w:color="auto"/>
        <w:left w:val="none" w:sz="0" w:space="0" w:color="auto"/>
        <w:bottom w:val="none" w:sz="0" w:space="0" w:color="auto"/>
        <w:right w:val="none" w:sz="0" w:space="0" w:color="auto"/>
      </w:divBdr>
    </w:div>
    <w:div w:id="1257515063">
      <w:bodyDiv w:val="1"/>
      <w:marLeft w:val="0"/>
      <w:marRight w:val="0"/>
      <w:marTop w:val="0"/>
      <w:marBottom w:val="0"/>
      <w:divBdr>
        <w:top w:val="none" w:sz="0" w:space="0" w:color="auto"/>
        <w:left w:val="none" w:sz="0" w:space="0" w:color="auto"/>
        <w:bottom w:val="none" w:sz="0" w:space="0" w:color="auto"/>
        <w:right w:val="none" w:sz="0" w:space="0" w:color="auto"/>
      </w:divBdr>
    </w:div>
    <w:div w:id="1286083032">
      <w:bodyDiv w:val="1"/>
      <w:marLeft w:val="0"/>
      <w:marRight w:val="0"/>
      <w:marTop w:val="0"/>
      <w:marBottom w:val="0"/>
      <w:divBdr>
        <w:top w:val="none" w:sz="0" w:space="0" w:color="auto"/>
        <w:left w:val="none" w:sz="0" w:space="0" w:color="auto"/>
        <w:bottom w:val="none" w:sz="0" w:space="0" w:color="auto"/>
        <w:right w:val="none" w:sz="0" w:space="0" w:color="auto"/>
      </w:divBdr>
    </w:div>
    <w:div w:id="1366253053">
      <w:bodyDiv w:val="1"/>
      <w:marLeft w:val="0"/>
      <w:marRight w:val="0"/>
      <w:marTop w:val="0"/>
      <w:marBottom w:val="0"/>
      <w:divBdr>
        <w:top w:val="none" w:sz="0" w:space="0" w:color="auto"/>
        <w:left w:val="none" w:sz="0" w:space="0" w:color="auto"/>
        <w:bottom w:val="none" w:sz="0" w:space="0" w:color="auto"/>
        <w:right w:val="none" w:sz="0" w:space="0" w:color="auto"/>
      </w:divBdr>
      <w:divsChild>
        <w:div w:id="168449246">
          <w:marLeft w:val="259"/>
          <w:marRight w:val="0"/>
          <w:marTop w:val="96"/>
          <w:marBottom w:val="0"/>
          <w:divBdr>
            <w:top w:val="none" w:sz="0" w:space="0" w:color="auto"/>
            <w:left w:val="none" w:sz="0" w:space="0" w:color="auto"/>
            <w:bottom w:val="none" w:sz="0" w:space="0" w:color="auto"/>
            <w:right w:val="none" w:sz="0" w:space="0" w:color="auto"/>
          </w:divBdr>
        </w:div>
        <w:div w:id="1663385366">
          <w:marLeft w:val="259"/>
          <w:marRight w:val="0"/>
          <w:marTop w:val="96"/>
          <w:marBottom w:val="0"/>
          <w:divBdr>
            <w:top w:val="none" w:sz="0" w:space="0" w:color="auto"/>
            <w:left w:val="none" w:sz="0" w:space="0" w:color="auto"/>
            <w:bottom w:val="none" w:sz="0" w:space="0" w:color="auto"/>
            <w:right w:val="none" w:sz="0" w:space="0" w:color="auto"/>
          </w:divBdr>
        </w:div>
      </w:divsChild>
    </w:div>
    <w:div w:id="1383864353">
      <w:bodyDiv w:val="1"/>
      <w:marLeft w:val="0"/>
      <w:marRight w:val="0"/>
      <w:marTop w:val="0"/>
      <w:marBottom w:val="0"/>
      <w:divBdr>
        <w:top w:val="none" w:sz="0" w:space="0" w:color="auto"/>
        <w:left w:val="none" w:sz="0" w:space="0" w:color="auto"/>
        <w:bottom w:val="none" w:sz="0" w:space="0" w:color="auto"/>
        <w:right w:val="none" w:sz="0" w:space="0" w:color="auto"/>
      </w:divBdr>
    </w:div>
    <w:div w:id="1407919308">
      <w:bodyDiv w:val="1"/>
      <w:marLeft w:val="0"/>
      <w:marRight w:val="0"/>
      <w:marTop w:val="0"/>
      <w:marBottom w:val="0"/>
      <w:divBdr>
        <w:top w:val="none" w:sz="0" w:space="0" w:color="auto"/>
        <w:left w:val="none" w:sz="0" w:space="0" w:color="auto"/>
        <w:bottom w:val="none" w:sz="0" w:space="0" w:color="auto"/>
        <w:right w:val="none" w:sz="0" w:space="0" w:color="auto"/>
      </w:divBdr>
    </w:div>
    <w:div w:id="1488858340">
      <w:bodyDiv w:val="1"/>
      <w:marLeft w:val="0"/>
      <w:marRight w:val="0"/>
      <w:marTop w:val="0"/>
      <w:marBottom w:val="0"/>
      <w:divBdr>
        <w:top w:val="none" w:sz="0" w:space="0" w:color="auto"/>
        <w:left w:val="none" w:sz="0" w:space="0" w:color="auto"/>
        <w:bottom w:val="none" w:sz="0" w:space="0" w:color="auto"/>
        <w:right w:val="none" w:sz="0" w:space="0" w:color="auto"/>
      </w:divBdr>
      <w:divsChild>
        <w:div w:id="564417760">
          <w:marLeft w:val="259"/>
          <w:marRight w:val="0"/>
          <w:marTop w:val="96"/>
          <w:marBottom w:val="0"/>
          <w:divBdr>
            <w:top w:val="none" w:sz="0" w:space="0" w:color="auto"/>
            <w:left w:val="none" w:sz="0" w:space="0" w:color="auto"/>
            <w:bottom w:val="none" w:sz="0" w:space="0" w:color="auto"/>
            <w:right w:val="none" w:sz="0" w:space="0" w:color="auto"/>
          </w:divBdr>
        </w:div>
        <w:div w:id="1003163735">
          <w:marLeft w:val="259"/>
          <w:marRight w:val="0"/>
          <w:marTop w:val="96"/>
          <w:marBottom w:val="0"/>
          <w:divBdr>
            <w:top w:val="none" w:sz="0" w:space="0" w:color="auto"/>
            <w:left w:val="none" w:sz="0" w:space="0" w:color="auto"/>
            <w:bottom w:val="none" w:sz="0" w:space="0" w:color="auto"/>
            <w:right w:val="none" w:sz="0" w:space="0" w:color="auto"/>
          </w:divBdr>
        </w:div>
      </w:divsChild>
    </w:div>
    <w:div w:id="1489595570">
      <w:bodyDiv w:val="1"/>
      <w:marLeft w:val="0"/>
      <w:marRight w:val="0"/>
      <w:marTop w:val="0"/>
      <w:marBottom w:val="0"/>
      <w:divBdr>
        <w:top w:val="none" w:sz="0" w:space="0" w:color="auto"/>
        <w:left w:val="none" w:sz="0" w:space="0" w:color="auto"/>
        <w:bottom w:val="none" w:sz="0" w:space="0" w:color="auto"/>
        <w:right w:val="none" w:sz="0" w:space="0" w:color="auto"/>
      </w:divBdr>
    </w:div>
    <w:div w:id="1541671899">
      <w:bodyDiv w:val="1"/>
      <w:marLeft w:val="0"/>
      <w:marRight w:val="0"/>
      <w:marTop w:val="0"/>
      <w:marBottom w:val="0"/>
      <w:divBdr>
        <w:top w:val="none" w:sz="0" w:space="0" w:color="auto"/>
        <w:left w:val="none" w:sz="0" w:space="0" w:color="auto"/>
        <w:bottom w:val="none" w:sz="0" w:space="0" w:color="auto"/>
        <w:right w:val="none" w:sz="0" w:space="0" w:color="auto"/>
      </w:divBdr>
    </w:div>
    <w:div w:id="1645309426">
      <w:bodyDiv w:val="1"/>
      <w:marLeft w:val="0"/>
      <w:marRight w:val="0"/>
      <w:marTop w:val="0"/>
      <w:marBottom w:val="0"/>
      <w:divBdr>
        <w:top w:val="none" w:sz="0" w:space="0" w:color="auto"/>
        <w:left w:val="none" w:sz="0" w:space="0" w:color="auto"/>
        <w:bottom w:val="none" w:sz="0" w:space="0" w:color="auto"/>
        <w:right w:val="none" w:sz="0" w:space="0" w:color="auto"/>
      </w:divBdr>
    </w:div>
    <w:div w:id="1678993752">
      <w:bodyDiv w:val="1"/>
      <w:marLeft w:val="0"/>
      <w:marRight w:val="0"/>
      <w:marTop w:val="0"/>
      <w:marBottom w:val="0"/>
      <w:divBdr>
        <w:top w:val="none" w:sz="0" w:space="0" w:color="auto"/>
        <w:left w:val="none" w:sz="0" w:space="0" w:color="auto"/>
        <w:bottom w:val="none" w:sz="0" w:space="0" w:color="auto"/>
        <w:right w:val="none" w:sz="0" w:space="0" w:color="auto"/>
      </w:divBdr>
    </w:div>
    <w:div w:id="1690906300">
      <w:bodyDiv w:val="1"/>
      <w:marLeft w:val="0"/>
      <w:marRight w:val="0"/>
      <w:marTop w:val="0"/>
      <w:marBottom w:val="0"/>
      <w:divBdr>
        <w:top w:val="none" w:sz="0" w:space="0" w:color="auto"/>
        <w:left w:val="none" w:sz="0" w:space="0" w:color="auto"/>
        <w:bottom w:val="none" w:sz="0" w:space="0" w:color="auto"/>
        <w:right w:val="none" w:sz="0" w:space="0" w:color="auto"/>
      </w:divBdr>
    </w:div>
    <w:div w:id="1725593241">
      <w:bodyDiv w:val="1"/>
      <w:marLeft w:val="0"/>
      <w:marRight w:val="0"/>
      <w:marTop w:val="0"/>
      <w:marBottom w:val="0"/>
      <w:divBdr>
        <w:top w:val="none" w:sz="0" w:space="0" w:color="auto"/>
        <w:left w:val="none" w:sz="0" w:space="0" w:color="auto"/>
        <w:bottom w:val="none" w:sz="0" w:space="0" w:color="auto"/>
        <w:right w:val="none" w:sz="0" w:space="0" w:color="auto"/>
      </w:divBdr>
    </w:div>
    <w:div w:id="1732995435">
      <w:bodyDiv w:val="1"/>
      <w:marLeft w:val="0"/>
      <w:marRight w:val="0"/>
      <w:marTop w:val="0"/>
      <w:marBottom w:val="0"/>
      <w:divBdr>
        <w:top w:val="none" w:sz="0" w:space="0" w:color="auto"/>
        <w:left w:val="none" w:sz="0" w:space="0" w:color="auto"/>
        <w:bottom w:val="none" w:sz="0" w:space="0" w:color="auto"/>
        <w:right w:val="none" w:sz="0" w:space="0" w:color="auto"/>
      </w:divBdr>
    </w:div>
    <w:div w:id="1770198083">
      <w:bodyDiv w:val="1"/>
      <w:marLeft w:val="0"/>
      <w:marRight w:val="0"/>
      <w:marTop w:val="0"/>
      <w:marBottom w:val="0"/>
      <w:divBdr>
        <w:top w:val="none" w:sz="0" w:space="0" w:color="auto"/>
        <w:left w:val="none" w:sz="0" w:space="0" w:color="auto"/>
        <w:bottom w:val="none" w:sz="0" w:space="0" w:color="auto"/>
        <w:right w:val="none" w:sz="0" w:space="0" w:color="auto"/>
      </w:divBdr>
    </w:div>
    <w:div w:id="1800223599">
      <w:bodyDiv w:val="1"/>
      <w:marLeft w:val="0"/>
      <w:marRight w:val="0"/>
      <w:marTop w:val="0"/>
      <w:marBottom w:val="0"/>
      <w:divBdr>
        <w:top w:val="none" w:sz="0" w:space="0" w:color="auto"/>
        <w:left w:val="none" w:sz="0" w:space="0" w:color="auto"/>
        <w:bottom w:val="none" w:sz="0" w:space="0" w:color="auto"/>
        <w:right w:val="none" w:sz="0" w:space="0" w:color="auto"/>
      </w:divBdr>
    </w:div>
    <w:div w:id="1804536498">
      <w:bodyDiv w:val="1"/>
      <w:marLeft w:val="0"/>
      <w:marRight w:val="0"/>
      <w:marTop w:val="0"/>
      <w:marBottom w:val="0"/>
      <w:divBdr>
        <w:top w:val="none" w:sz="0" w:space="0" w:color="auto"/>
        <w:left w:val="none" w:sz="0" w:space="0" w:color="auto"/>
        <w:bottom w:val="none" w:sz="0" w:space="0" w:color="auto"/>
        <w:right w:val="none" w:sz="0" w:space="0" w:color="auto"/>
      </w:divBdr>
    </w:div>
    <w:div w:id="1822234752">
      <w:bodyDiv w:val="1"/>
      <w:marLeft w:val="0"/>
      <w:marRight w:val="0"/>
      <w:marTop w:val="0"/>
      <w:marBottom w:val="0"/>
      <w:divBdr>
        <w:top w:val="none" w:sz="0" w:space="0" w:color="auto"/>
        <w:left w:val="none" w:sz="0" w:space="0" w:color="auto"/>
        <w:bottom w:val="none" w:sz="0" w:space="0" w:color="auto"/>
        <w:right w:val="none" w:sz="0" w:space="0" w:color="auto"/>
      </w:divBdr>
    </w:div>
    <w:div w:id="1876233650">
      <w:bodyDiv w:val="1"/>
      <w:marLeft w:val="0"/>
      <w:marRight w:val="0"/>
      <w:marTop w:val="0"/>
      <w:marBottom w:val="0"/>
      <w:divBdr>
        <w:top w:val="none" w:sz="0" w:space="0" w:color="auto"/>
        <w:left w:val="none" w:sz="0" w:space="0" w:color="auto"/>
        <w:bottom w:val="none" w:sz="0" w:space="0" w:color="auto"/>
        <w:right w:val="none" w:sz="0" w:space="0" w:color="auto"/>
      </w:divBdr>
    </w:div>
    <w:div w:id="1963420515">
      <w:bodyDiv w:val="1"/>
      <w:marLeft w:val="0"/>
      <w:marRight w:val="0"/>
      <w:marTop w:val="0"/>
      <w:marBottom w:val="0"/>
      <w:divBdr>
        <w:top w:val="none" w:sz="0" w:space="0" w:color="auto"/>
        <w:left w:val="none" w:sz="0" w:space="0" w:color="auto"/>
        <w:bottom w:val="none" w:sz="0" w:space="0" w:color="auto"/>
        <w:right w:val="none" w:sz="0" w:space="0" w:color="auto"/>
      </w:divBdr>
    </w:div>
    <w:div w:id="2083211491">
      <w:bodyDiv w:val="1"/>
      <w:marLeft w:val="0"/>
      <w:marRight w:val="0"/>
      <w:marTop w:val="0"/>
      <w:marBottom w:val="0"/>
      <w:divBdr>
        <w:top w:val="none" w:sz="0" w:space="0" w:color="auto"/>
        <w:left w:val="none" w:sz="0" w:space="0" w:color="auto"/>
        <w:bottom w:val="none" w:sz="0" w:space="0" w:color="auto"/>
        <w:right w:val="none" w:sz="0" w:space="0" w:color="auto"/>
      </w:divBdr>
    </w:div>
    <w:div w:id="21433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eud1.IFT\Application%20Data\Microsoft\Mod&#232;les\SujetExame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SujetExamen.dot</Template>
  <TotalTime>33</TotalTime>
  <Pages>3</Pages>
  <Words>955</Words>
  <Characters>5254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prog C++</vt:lpstr>
    </vt:vector>
  </TitlesOfParts>
  <Company>Université Laval</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 C++</dc:title>
  <dc:creator>Thierry EUDE</dc:creator>
  <dc:description>STL, MAP Dictionnaire, revision heritage, polymorphisme</dc:description>
  <cp:lastModifiedBy>Thierry Eude</cp:lastModifiedBy>
  <cp:revision>4</cp:revision>
  <cp:lastPrinted>2009-10-22T15:22:00Z</cp:lastPrinted>
  <dcterms:created xsi:type="dcterms:W3CDTF">2015-12-02T14:56:00Z</dcterms:created>
  <dcterms:modified xsi:type="dcterms:W3CDTF">2019-12-16T14:51:00Z</dcterms:modified>
</cp:coreProperties>
</file>