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gif" ContentType="image/gi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0"/>
        <w:jc w:val="center"/>
        <w:rPr>
          <w:rFonts w:ascii="Times New Roman" w:hAnsi="Times New Roman" w:cs="Times New Roman"/>
          <w:b/>
          <w:b/>
          <w:color w:val="auto"/>
        </w:rPr>
      </w:pPr>
      <w:r>
        <w:rPr>
          <w:rFonts w:cs="Times New Roman" w:ascii="Times New Roman" w:hAnsi="Times New Roman"/>
          <w:b/>
          <w:color w:val="auto"/>
        </w:rPr>
        <w:t>Scénario pour le partage du workspace avec un ou plusieurs équipiers</w:t>
      </w:r>
    </w:p>
    <w:p>
      <w:pPr>
        <w:pStyle w:val="Titre1"/>
        <w:rPr>
          <w:rFonts w:ascii="Times New Roman" w:hAnsi="Times New Roman" w:cs="Times New Roman"/>
          <w:b/>
          <w:b/>
          <w:color w:val="auto"/>
          <w:sz w:val="28"/>
          <w:szCs w:val="28"/>
        </w:rPr>
      </w:pPr>
      <w:r>
        <w:rPr>
          <w:rFonts w:cs="Times New Roman" w:ascii="Times New Roman" w:hAnsi="Times New Roman"/>
          <w:b/>
          <w:color w:val="auto"/>
          <w:sz w:val="28"/>
          <w:szCs w:val="28"/>
        </w:rPr>
        <w:t>Equipier_A</w:t>
      </w:r>
    </w:p>
    <w:p>
      <w:pPr>
        <w:pStyle w:val="ListParagraph"/>
        <w:numPr>
          <w:ilvl w:val="0"/>
          <w:numId w:val="3"/>
        </w:numPr>
        <w:spacing w:lineRule="auto" w:line="240" w:beforeAutospacing="1" w:afterAutospacing="1"/>
        <w:contextualSpacing/>
        <w:rPr>
          <w:sz w:val="24"/>
          <w:szCs w:val="24"/>
        </w:rPr>
      </w:pPr>
      <w:r>
        <w:rPr>
          <w:sz w:val="24"/>
          <w:szCs w:val="24"/>
        </w:rPr>
        <w:t xml:space="preserve">Faire une demande d’un dépôt </w:t>
      </w:r>
      <w:r>
        <w:rPr>
          <w:color w:val="FF0000"/>
          <w:sz w:val="24"/>
          <w:szCs w:val="24"/>
        </w:rPr>
        <w:t xml:space="preserve">Git en spécifiant tes coéquipiers </w:t>
      </w:r>
      <w:r>
        <w:rPr>
          <w:sz w:val="24"/>
          <w:szCs w:val="24"/>
        </w:rPr>
        <w:t>(voir tutoriel « Demande de dépôt Git »;</w:t>
      </w:r>
    </w:p>
    <w:p>
      <w:pPr>
        <w:pStyle w:val="ListParagraph"/>
        <w:spacing w:lineRule="auto" w:line="240" w:beforeAutospacing="1" w:afterAutospacing="1"/>
        <w:contextualSpacing/>
        <w:rPr>
          <w:sz w:val="24"/>
          <w:szCs w:val="24"/>
        </w:rPr>
      </w:pPr>
      <w:r>
        <w:rPr>
          <w:sz w:val="24"/>
          <w:szCs w:val="24"/>
        </w:rPr>
      </w:r>
    </w:p>
    <w:p>
      <w:pPr>
        <w:pStyle w:val="ListParagraph"/>
        <w:numPr>
          <w:ilvl w:val="0"/>
          <w:numId w:val="3"/>
        </w:numPr>
        <w:spacing w:lineRule="auto" w:line="240" w:beforeAutospacing="1" w:afterAutospacing="1"/>
        <w:contextualSpacing/>
        <w:rPr>
          <w:sz w:val="24"/>
          <w:szCs w:val="24"/>
        </w:rPr>
      </w:pPr>
      <w:r>
        <w:rPr>
          <w:sz w:val="24"/>
          <w:szCs w:val="24"/>
        </w:rPr>
        <w:t>Cloner le dépôt en mode commande sur la machine virtuelle en utilisant le terminal;</w:t>
        <w:br/>
      </w:r>
    </w:p>
    <w:p>
      <w:pPr>
        <w:pStyle w:val="ListParagraph"/>
        <w:rPr>
          <w:sz w:val="24"/>
          <w:szCs w:val="24"/>
        </w:rPr>
      </w:pPr>
      <w:r>
        <w:rPr/>
        <w:drawing>
          <wp:inline distT="0" distB="0" distL="0" distR="0">
            <wp:extent cx="4238625" cy="1254760"/>
            <wp:effectExtent l="0" t="0" r="0" b="0"/>
            <wp:docPr id="1"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descr=""/>
                    <pic:cNvPicPr>
                      <a:picLocks noChangeAspect="1" noChangeArrowheads="1"/>
                    </pic:cNvPicPr>
                  </pic:nvPicPr>
                  <pic:blipFill>
                    <a:blip r:embed="rId2"/>
                    <a:stretch>
                      <a:fillRect/>
                    </a:stretch>
                  </pic:blipFill>
                  <pic:spPr bwMode="auto">
                    <a:xfrm>
                      <a:off x="0" y="0"/>
                      <a:ext cx="4238625" cy="1254760"/>
                    </a:xfrm>
                    <a:prstGeom prst="rect">
                      <a:avLst/>
                    </a:prstGeom>
                  </pic:spPr>
                </pic:pic>
              </a:graphicData>
            </a:graphic>
          </wp:inline>
        </w:drawing>
      </w:r>
    </w:p>
    <w:p>
      <w:pPr>
        <w:pStyle w:val="ListParagraph"/>
        <w:rPr>
          <w:sz w:val="24"/>
          <w:szCs w:val="24"/>
        </w:rPr>
      </w:pPr>
      <w:r>
        <w:rPr>
          <w:sz w:val="24"/>
          <w:szCs w:val="24"/>
        </w:rPr>
      </w:r>
    </w:p>
    <w:p>
      <w:pPr>
        <w:pStyle w:val="ListParagraph"/>
        <w:numPr>
          <w:ilvl w:val="0"/>
          <w:numId w:val="3"/>
        </w:numPr>
        <w:spacing w:lineRule="auto" w:line="240" w:beforeAutospacing="1" w:afterAutospacing="1"/>
        <w:contextualSpacing/>
        <w:rPr>
          <w:sz w:val="24"/>
          <w:szCs w:val="24"/>
        </w:rPr>
      </w:pPr>
      <w:r>
        <w:rPr>
          <w:sz w:val="24"/>
          <w:szCs w:val="24"/>
        </w:rPr>
        <w:t>Ouvrir le dépôt local se trouvant dans le « Dossier Personnel » portant le nom du dépôt;</w:t>
      </w:r>
    </w:p>
    <w:p>
      <w:pPr>
        <w:pStyle w:val="ListParagraph"/>
        <w:spacing w:lineRule="auto" w:line="240" w:beforeAutospacing="1" w:afterAutospacing="1"/>
        <w:contextualSpacing/>
        <w:rPr>
          <w:sz w:val="24"/>
          <w:szCs w:val="24"/>
        </w:rPr>
      </w:pPr>
      <w:r>
        <w:rPr>
          <w:sz w:val="24"/>
          <w:szCs w:val="24"/>
        </w:rPr>
      </w:r>
    </w:p>
    <w:p>
      <w:pPr>
        <w:pStyle w:val="ListParagraph"/>
        <w:numPr>
          <w:ilvl w:val="0"/>
          <w:numId w:val="3"/>
        </w:numPr>
        <w:spacing w:lineRule="auto" w:line="240" w:beforeAutospacing="1" w:afterAutospacing="1"/>
        <w:contextualSpacing/>
        <w:rPr>
          <w:sz w:val="24"/>
          <w:szCs w:val="24"/>
        </w:rPr>
      </w:pPr>
      <w:r>
        <w:rPr>
          <w:sz w:val="24"/>
          <w:szCs w:val="24"/>
        </w:rPr>
        <w:t>Ajouter le fichier « </w:t>
      </w:r>
      <w:r>
        <w:rPr>
          <w:b/>
          <w:sz w:val="24"/>
          <w:szCs w:val="24"/>
        </w:rPr>
        <w:t>.gitignore</w:t>
      </w:r>
      <w:r>
        <w:rPr>
          <w:sz w:val="24"/>
          <w:szCs w:val="24"/>
        </w:rPr>
        <w:t> » (fichier permettant d’ignorer lors du commit le répertoire « .metadata » et les fichiers du répertoire « Debug »comme les fichiers objets « .o », la librairie source « .a », l’exécutable « .exe », etc.) fournit sur le site du cours dans le répertoire local;</w:t>
      </w:r>
    </w:p>
    <w:p>
      <w:pPr>
        <w:pStyle w:val="ListParagraph"/>
        <w:rPr>
          <w:sz w:val="24"/>
          <w:szCs w:val="24"/>
        </w:rPr>
      </w:pPr>
      <w:r>
        <w:rPr>
          <w:sz w:val="24"/>
          <w:szCs w:val="24"/>
        </w:rPr>
      </w:r>
    </w:p>
    <w:p>
      <w:pPr>
        <w:pStyle w:val="ListParagraph"/>
        <w:numPr>
          <w:ilvl w:val="0"/>
          <w:numId w:val="3"/>
        </w:numPr>
        <w:spacing w:lineRule="auto" w:line="240" w:beforeAutospacing="1" w:afterAutospacing="1"/>
        <w:contextualSpacing/>
        <w:rPr>
          <w:sz w:val="24"/>
          <w:szCs w:val="24"/>
        </w:rPr>
      </w:pPr>
      <w:r>
        <w:rPr>
          <w:sz w:val="24"/>
          <w:szCs w:val="24"/>
        </w:rPr>
        <w:t>Faire un clic droit sur le répertoire, choisir « Ouvrir dans un terminal » qui pointe directement sur le dépôt local et faire les commandes suivant :</w:t>
      </w:r>
    </w:p>
    <w:p>
      <w:pPr>
        <w:pStyle w:val="ListParagraph"/>
        <w:numPr>
          <w:ilvl w:val="0"/>
          <w:numId w:val="1"/>
        </w:numPr>
        <w:rPr>
          <w:sz w:val="24"/>
          <w:szCs w:val="24"/>
        </w:rPr>
      </w:pPr>
      <w:r>
        <w:rPr>
          <w:sz w:val="24"/>
          <w:szCs w:val="24"/>
        </w:rPr>
        <w:t>git add –A</w:t>
      </w:r>
    </w:p>
    <w:p>
      <w:pPr>
        <w:pStyle w:val="ListParagraph"/>
        <w:numPr>
          <w:ilvl w:val="0"/>
          <w:numId w:val="1"/>
        </w:numPr>
        <w:rPr>
          <w:sz w:val="24"/>
          <w:szCs w:val="24"/>
        </w:rPr>
      </w:pPr>
      <w:r>
        <w:rPr>
          <w:sz w:val="24"/>
          <w:szCs w:val="24"/>
        </w:rPr>
        <w:t>git commit –m « mon fichier .gitignore »</w:t>
      </w:r>
    </w:p>
    <w:p>
      <w:pPr>
        <w:pStyle w:val="ListParagraph"/>
        <w:numPr>
          <w:ilvl w:val="0"/>
          <w:numId w:val="1"/>
        </w:numPr>
        <w:rPr>
          <w:sz w:val="24"/>
          <w:szCs w:val="24"/>
        </w:rPr>
      </w:pPr>
      <w:r>
        <w:rPr>
          <w:sz w:val="24"/>
          <w:szCs w:val="24"/>
        </w:rPr>
        <w:t>git push</w:t>
        <w:br/>
      </w:r>
    </w:p>
    <w:p>
      <w:pPr>
        <w:pStyle w:val="ListParagraph"/>
        <w:numPr>
          <w:ilvl w:val="0"/>
          <w:numId w:val="3"/>
        </w:numPr>
        <w:rPr>
          <w:sz w:val="24"/>
          <w:szCs w:val="24"/>
        </w:rPr>
      </w:pPr>
      <w:r>
        <w:rPr>
          <w:sz w:val="24"/>
          <w:szCs w:val="24"/>
        </w:rPr>
        <w:t>Créer un nouveau dossier au niveau du répertoire local</w:t>
      </w:r>
    </w:p>
    <w:p>
      <w:pPr>
        <w:pStyle w:val="ListParagraph"/>
        <w:rPr>
          <w:sz w:val="24"/>
          <w:szCs w:val="24"/>
        </w:rPr>
      </w:pPr>
      <w:r>
        <w:rPr>
          <w:sz w:val="24"/>
          <w:szCs w:val="24"/>
        </w:rPr>
      </w:r>
    </w:p>
    <w:p>
      <w:pPr>
        <w:pStyle w:val="ListParagraph"/>
        <w:numPr>
          <w:ilvl w:val="0"/>
          <w:numId w:val="3"/>
        </w:numPr>
        <w:rPr>
          <w:sz w:val="24"/>
          <w:szCs w:val="24"/>
        </w:rPr>
      </w:pPr>
      <w:r>
        <w:rPr>
          <w:sz w:val="24"/>
          <w:szCs w:val="24"/>
        </w:rPr>
        <w:t xml:space="preserve">Rappel, faire la configuration de l’environnement </w:t>
      </w:r>
      <w:r>
        <w:rPr>
          <w:sz w:val="24"/>
          <w:szCs w:val="24"/>
          <w:lang w:val="fr-FR"/>
        </w:rPr>
        <w:t>NetBeans (Documentation Git du Labo 4, inclus dans l’énoncé)</w:t>
      </w:r>
    </w:p>
    <w:p>
      <w:pPr>
        <w:pStyle w:val="ListParagraph"/>
        <w:numPr>
          <w:ilvl w:val="0"/>
          <w:numId w:val="0"/>
        </w:numPr>
        <w:ind w:left="1440" w:hanging="0"/>
        <w:rPr>
          <w:sz w:val="24"/>
          <w:szCs w:val="24"/>
        </w:rPr>
      </w:pPr>
      <w:r>
        <w:rPr/>
      </w:r>
    </w:p>
    <w:p>
      <w:pPr>
        <w:pStyle w:val="ListParagraph"/>
        <w:rPr>
          <w:sz w:val="24"/>
          <w:szCs w:val="24"/>
        </w:rPr>
      </w:pPr>
      <w:r>
        <w:rPr>
          <w:b/>
          <w:color w:val="FF0000"/>
          <w:sz w:val="24"/>
          <w:szCs w:val="24"/>
        </w:rPr>
        <w:t xml:space="preserve">Ex. </w:t>
      </w:r>
      <w:r>
        <w:rPr>
          <w:sz w:val="24"/>
          <w:szCs w:val="24"/>
        </w:rPr>
        <w:t>Ajoute du code, classe Temps</w:t>
      </w:r>
      <w:r>
        <w:rPr/>
        <w:drawing>
          <wp:inline distT="0" distB="0" distL="0" distR="0">
            <wp:extent cx="4333875" cy="249809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4333875" cy="2498090"/>
                    </a:xfrm>
                    <a:prstGeom prst="rect">
                      <a:avLst/>
                    </a:prstGeom>
                  </pic:spPr>
                </pic:pic>
              </a:graphicData>
            </a:graphic>
          </wp:inline>
        </w:drawing>
      </w:r>
    </w:p>
    <w:p>
      <w:pPr>
        <w:pStyle w:val="ListParagraph"/>
        <w:rPr>
          <w:sz w:val="24"/>
          <w:szCs w:val="24"/>
        </w:rPr>
      </w:pPr>
      <w:r>
        <w:rPr>
          <w:sz w:val="24"/>
          <w:szCs w:val="24"/>
        </w:rPr>
      </w:r>
    </w:p>
    <w:p>
      <w:pPr>
        <w:pStyle w:val="ListParagraph"/>
        <w:numPr>
          <w:ilvl w:val="0"/>
          <w:numId w:val="3"/>
        </w:numPr>
        <w:rPr>
          <w:sz w:val="24"/>
          <w:szCs w:val="24"/>
        </w:rPr>
      </w:pPr>
      <w:r>
        <w:rPr>
          <w:sz w:val="24"/>
          <w:szCs w:val="24"/>
        </w:rPr>
        <w:t>Lancer le terminal directement du répertoire de dépôt local s’il n’est pas déjà ouvert et faire les commandes suivantes pour partager votre workspace avec votre coéquipier en l’envoyant sur le dépôt distant :</w:t>
      </w:r>
    </w:p>
    <w:p>
      <w:pPr>
        <w:pStyle w:val="ListParagraph"/>
        <w:rPr>
          <w:sz w:val="24"/>
          <w:szCs w:val="24"/>
        </w:rPr>
      </w:pPr>
      <w:r>
        <w:rPr/>
      </w:r>
    </w:p>
    <w:p>
      <w:pPr>
        <w:pStyle w:val="ListParagraph"/>
        <w:rPr>
          <w:sz w:val="24"/>
          <w:szCs w:val="24"/>
        </w:rPr>
      </w:pPr>
      <w:r>
        <w:rPr/>
      </w:r>
    </w:p>
    <w:p>
      <w:pPr>
        <w:pStyle w:val="ListParagraph"/>
        <w:numPr>
          <w:ilvl w:val="0"/>
          <w:numId w:val="2"/>
        </w:numPr>
        <w:ind w:left="1125" w:hanging="360"/>
        <w:rPr>
          <w:sz w:val="24"/>
          <w:szCs w:val="24"/>
        </w:rPr>
      </w:pPr>
      <w:r>
        <w:rPr>
          <w:sz w:val="24"/>
          <w:szCs w:val="24"/>
        </w:rPr>
        <w:t xml:space="preserve">git status </w:t>
      </w:r>
      <w:r>
        <w:rPr>
          <w:i/>
          <w:sz w:val="24"/>
          <w:szCs w:val="24"/>
        </w:rPr>
        <w:t>(La commande git status permet de visualiser l’état actuel du dépôt en signalant les fichiers modifiés mais non encore ajoutés)</w:t>
        <w:br/>
      </w:r>
    </w:p>
    <w:p>
      <w:pPr>
        <w:pStyle w:val="ListParagraph"/>
        <w:numPr>
          <w:ilvl w:val="0"/>
          <w:numId w:val="0"/>
        </w:numPr>
        <w:ind w:left="2250" w:hanging="0"/>
        <w:rPr>
          <w:sz w:val="24"/>
          <w:szCs w:val="24"/>
        </w:rPr>
      </w:pPr>
      <w:r>
        <w:rPr>
          <w:i/>
          <w:sz w:val="24"/>
          <w:szCs w:val="24"/>
        </w:rPr>
        <w:t xml:space="preserve"> </w:t>
      </w:r>
      <w:r>
        <w:rPr/>
        <w:drawing>
          <wp:inline distT="0" distB="0" distL="0" distR="0">
            <wp:extent cx="4495800" cy="1172210"/>
            <wp:effectExtent l="0" t="0" r="0" b="0"/>
            <wp:docPr id="3"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descr=""/>
                    <pic:cNvPicPr>
                      <a:picLocks noChangeAspect="1" noChangeArrowheads="1"/>
                    </pic:cNvPicPr>
                  </pic:nvPicPr>
                  <pic:blipFill>
                    <a:blip r:embed="rId4"/>
                    <a:stretch>
                      <a:fillRect/>
                    </a:stretch>
                  </pic:blipFill>
                  <pic:spPr bwMode="auto">
                    <a:xfrm>
                      <a:off x="0" y="0"/>
                      <a:ext cx="4495800" cy="1172210"/>
                    </a:xfrm>
                    <a:prstGeom prst="rect">
                      <a:avLst/>
                    </a:prstGeom>
                  </pic:spPr>
                </pic:pic>
              </a:graphicData>
            </a:graphic>
          </wp:inline>
        </w:drawing>
      </w:r>
    </w:p>
    <w:p>
      <w:pPr>
        <w:pStyle w:val="ListParagraph"/>
        <w:numPr>
          <w:ilvl w:val="0"/>
          <w:numId w:val="0"/>
        </w:numPr>
        <w:ind w:left="2205" w:hanging="0"/>
        <w:rPr>
          <w:sz w:val="24"/>
          <w:szCs w:val="24"/>
        </w:rPr>
      </w:pPr>
      <w:r>
        <w:rPr/>
      </w:r>
    </w:p>
    <w:p>
      <w:pPr>
        <w:pStyle w:val="ListParagraph"/>
        <w:numPr>
          <w:ilvl w:val="0"/>
          <w:numId w:val="2"/>
        </w:numPr>
        <w:rPr>
          <w:sz w:val="24"/>
          <w:szCs w:val="24"/>
        </w:rPr>
      </w:pPr>
      <w:r>
        <w:rPr>
          <w:sz w:val="24"/>
          <w:szCs w:val="24"/>
        </w:rPr>
        <w:t xml:space="preserve">git add –A </w:t>
      </w:r>
      <w:r>
        <w:rPr>
          <w:i/>
          <w:sz w:val="24"/>
          <w:szCs w:val="24"/>
        </w:rPr>
        <w:t>(indexer tous les fichiers)</w:t>
      </w:r>
    </w:p>
    <w:p>
      <w:pPr>
        <w:pStyle w:val="ListParagraph"/>
        <w:numPr>
          <w:ilvl w:val="0"/>
          <w:numId w:val="2"/>
        </w:numPr>
        <w:rPr>
          <w:sz w:val="24"/>
          <w:szCs w:val="24"/>
        </w:rPr>
      </w:pPr>
      <w:r>
        <w:rPr>
          <w:sz w:val="24"/>
          <w:szCs w:val="24"/>
        </w:rPr>
        <w:t>git commit –m « message descriptif sur les modifications faites »</w:t>
      </w:r>
    </w:p>
    <w:p>
      <w:pPr>
        <w:pStyle w:val="ListParagraph"/>
        <w:numPr>
          <w:ilvl w:val="0"/>
          <w:numId w:val="2"/>
        </w:numPr>
        <w:rPr>
          <w:sz w:val="24"/>
          <w:szCs w:val="24"/>
        </w:rPr>
      </w:pPr>
      <w:r>
        <w:rPr>
          <w:sz w:val="24"/>
          <w:szCs w:val="24"/>
        </w:rPr>
        <w:t xml:space="preserve">git push </w:t>
      </w:r>
      <w:r>
        <w:rPr>
          <w:i/>
          <w:sz w:val="24"/>
          <w:szCs w:val="24"/>
        </w:rPr>
        <w:t>(pousser les commits locaux sur le dépôt distant)</w:t>
      </w:r>
    </w:p>
    <w:p>
      <w:pPr>
        <w:pStyle w:val="ListParagraph"/>
        <w:rPr>
          <w:sz w:val="24"/>
          <w:szCs w:val="24"/>
        </w:rPr>
      </w:pPr>
      <w:r>
        <w:rPr/>
      </w:r>
    </w:p>
    <w:p>
      <w:pPr>
        <w:pStyle w:val="ListParagraph"/>
        <w:rPr>
          <w:sz w:val="24"/>
          <w:szCs w:val="24"/>
        </w:rPr>
      </w:pPr>
      <w:r>
        <w:rPr/>
      </w:r>
    </w:p>
    <w:p>
      <w:pPr>
        <w:pStyle w:val="ListParagraph"/>
        <w:rPr>
          <w:sz w:val="24"/>
          <w:szCs w:val="24"/>
        </w:rPr>
      </w:pPr>
      <w:r>
        <w:rPr/>
      </w:r>
    </w:p>
    <w:p>
      <w:pPr>
        <w:pStyle w:val="ListParagraph"/>
        <w:rPr>
          <w:sz w:val="24"/>
          <w:szCs w:val="24"/>
        </w:rPr>
      </w:pPr>
      <w:r>
        <w:rPr/>
      </w:r>
    </w:p>
    <w:p>
      <w:pPr>
        <w:pStyle w:val="ListParagraph"/>
        <w:rPr>
          <w:sz w:val="24"/>
          <w:szCs w:val="24"/>
        </w:rPr>
      </w:pPr>
      <w:r>
        <w:rPr/>
      </w:r>
    </w:p>
    <w:p>
      <w:pPr>
        <w:pStyle w:val="ListParagraph"/>
        <w:rPr>
          <w:sz w:val="24"/>
          <w:szCs w:val="24"/>
        </w:rPr>
      </w:pPr>
      <w:r>
        <w:rPr/>
      </w:r>
    </w:p>
    <w:p>
      <w:pPr>
        <w:pStyle w:val="ListParagraph"/>
        <w:rPr>
          <w:sz w:val="24"/>
          <w:szCs w:val="24"/>
        </w:rPr>
      </w:pPr>
      <w:r>
        <w:rPr/>
      </w:r>
    </w:p>
    <w:p>
      <w:pPr>
        <w:pStyle w:val="ListParagraph"/>
        <w:ind w:left="1125" w:hanging="0"/>
        <w:rPr>
          <w:sz w:val="24"/>
          <w:szCs w:val="24"/>
        </w:rPr>
      </w:pPr>
      <w:r>
        <w:rPr/>
        <w:drawing>
          <wp:inline distT="0" distB="0" distL="0" distR="0">
            <wp:extent cx="4495800" cy="1541780"/>
            <wp:effectExtent l="0" t="0" r="0" b="0"/>
            <wp:docPr id="4"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8" descr=""/>
                    <pic:cNvPicPr>
                      <a:picLocks noChangeAspect="1" noChangeArrowheads="1"/>
                    </pic:cNvPicPr>
                  </pic:nvPicPr>
                  <pic:blipFill>
                    <a:blip r:embed="rId5"/>
                    <a:stretch>
                      <a:fillRect/>
                    </a:stretch>
                  </pic:blipFill>
                  <pic:spPr bwMode="auto">
                    <a:xfrm>
                      <a:off x="0" y="0"/>
                      <a:ext cx="4495800" cy="1541780"/>
                    </a:xfrm>
                    <a:prstGeom prst="rect">
                      <a:avLst/>
                    </a:prstGeom>
                  </pic:spPr>
                </pic:pic>
              </a:graphicData>
            </a:graphic>
          </wp:inline>
        </w:drawing>
      </w:r>
    </w:p>
    <w:p>
      <w:pPr>
        <w:pStyle w:val="ListParagraph"/>
        <w:ind w:left="1125" w:hanging="0"/>
        <w:rPr>
          <w:sz w:val="24"/>
          <w:szCs w:val="24"/>
        </w:rPr>
      </w:pPr>
      <w:r>
        <w:rPr>
          <w:sz w:val="24"/>
          <w:szCs w:val="24"/>
        </w:rPr>
      </w:r>
    </w:p>
    <w:p>
      <w:pPr>
        <w:pStyle w:val="Titre1"/>
        <w:rPr>
          <w:rFonts w:ascii="Times New Roman" w:hAnsi="Times New Roman" w:cs="Times New Roman"/>
          <w:b/>
          <w:b/>
          <w:color w:val="auto"/>
          <w:sz w:val="28"/>
          <w:szCs w:val="28"/>
        </w:rPr>
      </w:pPr>
      <w:r>
        <w:rPr>
          <w:rFonts w:cs="Times New Roman" w:ascii="Times New Roman" w:hAnsi="Times New Roman"/>
          <w:b/>
          <w:color w:val="auto"/>
          <w:sz w:val="28"/>
          <w:szCs w:val="28"/>
        </w:rPr>
        <w:t>Equipier_B et plus</w:t>
        <w:br/>
      </w:r>
    </w:p>
    <w:p>
      <w:pPr>
        <w:pStyle w:val="ListParagraph"/>
        <w:numPr>
          <w:ilvl w:val="0"/>
          <w:numId w:val="3"/>
        </w:numPr>
        <w:spacing w:lineRule="auto" w:line="240" w:beforeAutospacing="1" w:afterAutospacing="1"/>
        <w:contextualSpacing/>
        <w:rPr>
          <w:b/>
          <w:b/>
          <w:sz w:val="24"/>
          <w:szCs w:val="24"/>
          <w:u w:val="single"/>
        </w:rPr>
      </w:pPr>
      <w:r>
        <w:rPr>
          <w:sz w:val="24"/>
          <w:szCs w:val="24"/>
        </w:rPr>
        <w:t>Faire une copie du dépôt distant de l’</w:t>
      </w:r>
      <w:r>
        <w:rPr>
          <w:b/>
          <w:sz w:val="24"/>
          <w:szCs w:val="24"/>
        </w:rPr>
        <w:t>Equipier_A</w:t>
      </w:r>
      <w:r>
        <w:rPr>
          <w:sz w:val="24"/>
          <w:szCs w:val="24"/>
        </w:rPr>
        <w:t xml:space="preserve"> par la commande « git clone [</w:t>
      </w:r>
      <w:r>
        <w:rPr>
          <w:b/>
          <w:sz w:val="24"/>
          <w:szCs w:val="24"/>
        </w:rPr>
        <w:t>URL]</w:t>
      </w:r>
      <w:r>
        <w:rPr>
          <w:sz w:val="24"/>
          <w:szCs w:val="24"/>
        </w:rPr>
        <w:t xml:space="preserve"> (« URL » du dépôt que vous souhaité faire une copie local) sur le terminal. Le dépôt doit contenir à la fois un fichier « .gitignore » </w:t>
      </w:r>
    </w:p>
    <w:p>
      <w:pPr>
        <w:pStyle w:val="ListParagraph"/>
        <w:numPr>
          <w:ilvl w:val="0"/>
          <w:numId w:val="0"/>
        </w:numPr>
        <w:spacing w:lineRule="auto" w:line="240" w:beforeAutospacing="1" w:afterAutospacing="1"/>
        <w:ind w:left="1440" w:hanging="0"/>
        <w:contextualSpacing/>
        <w:rPr>
          <w:b/>
          <w:b/>
          <w:sz w:val="24"/>
          <w:szCs w:val="24"/>
          <w:u w:val="single"/>
        </w:rPr>
      </w:pPr>
      <w:r>
        <w:rPr/>
      </w:r>
    </w:p>
    <w:p>
      <w:pPr>
        <w:pStyle w:val="ListParagraph"/>
        <w:spacing w:lineRule="auto" w:line="240" w:beforeAutospacing="1" w:afterAutospacing="1"/>
        <w:ind w:left="1500" w:hanging="0"/>
        <w:contextualSpacing/>
        <w:rPr>
          <w:b/>
          <w:b/>
          <w:sz w:val="24"/>
          <w:szCs w:val="24"/>
          <w:u w:val="single"/>
        </w:rPr>
      </w:pPr>
      <w:r>
        <w:rPr>
          <w:b/>
          <w:sz w:val="24"/>
          <w:szCs w:val="24"/>
          <w:u w:val="single"/>
        </w:rPr>
      </w:r>
    </w:p>
    <w:p>
      <w:pPr>
        <w:pStyle w:val="ListParagraph"/>
        <w:spacing w:lineRule="auto" w:line="240" w:beforeAutospacing="1" w:afterAutospacing="1"/>
        <w:contextualSpacing/>
        <w:rPr>
          <w:b/>
          <w:b/>
          <w:sz w:val="24"/>
          <w:szCs w:val="24"/>
          <w:lang w:eastAsia="fr-CA"/>
        </w:rPr>
      </w:pPr>
      <w:r>
        <w:rPr/>
        <w:drawing>
          <wp:inline distT="0" distB="0" distL="0" distR="0">
            <wp:extent cx="4190365" cy="1242060"/>
            <wp:effectExtent l="0" t="0" r="0" b="0"/>
            <wp:docPr id="5"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2" descr=""/>
                    <pic:cNvPicPr>
                      <a:picLocks noChangeAspect="1" noChangeArrowheads="1"/>
                    </pic:cNvPicPr>
                  </pic:nvPicPr>
                  <pic:blipFill>
                    <a:blip r:embed="rId6"/>
                    <a:stretch>
                      <a:fillRect/>
                    </a:stretch>
                  </pic:blipFill>
                  <pic:spPr bwMode="auto">
                    <a:xfrm>
                      <a:off x="0" y="0"/>
                      <a:ext cx="4190365" cy="1242060"/>
                    </a:xfrm>
                    <a:prstGeom prst="rect">
                      <a:avLst/>
                    </a:prstGeom>
                  </pic:spPr>
                </pic:pic>
              </a:graphicData>
            </a:graphic>
          </wp:inline>
        </w:drawing>
      </w:r>
    </w:p>
    <w:p>
      <w:pPr>
        <w:pStyle w:val="ListParagraph"/>
        <w:rPr>
          <w:b/>
          <w:b/>
          <w:sz w:val="24"/>
          <w:szCs w:val="24"/>
          <w:u w:val="single"/>
        </w:rPr>
      </w:pPr>
      <w:r>
        <w:rPr/>
      </w:r>
    </w:p>
    <w:p>
      <w:pPr>
        <w:pStyle w:val="ListParagraph"/>
        <w:spacing w:lineRule="auto" w:line="240" w:beforeAutospacing="1" w:afterAutospacing="1"/>
        <w:contextualSpacing/>
        <w:rPr>
          <w:sz w:val="24"/>
          <w:szCs w:val="24"/>
        </w:rPr>
      </w:pPr>
      <w:r>
        <w:rPr>
          <w:sz w:val="24"/>
          <w:szCs w:val="24"/>
        </w:rPr>
      </w:r>
    </w:p>
    <w:p>
      <w:pPr>
        <w:pStyle w:val="ListParagraph"/>
        <w:spacing w:lineRule="auto" w:line="240" w:beforeAutospacing="1" w:afterAutospacing="1"/>
        <w:contextualSpacing/>
        <w:rPr>
          <w:sz w:val="24"/>
          <w:szCs w:val="24"/>
        </w:rPr>
      </w:pPr>
      <w:r>
        <w:rPr>
          <w:sz w:val="24"/>
          <w:szCs w:val="24"/>
        </w:rPr>
      </w:r>
    </w:p>
    <w:p>
      <w:pPr>
        <w:pStyle w:val="ListParagraph"/>
        <w:numPr>
          <w:ilvl w:val="0"/>
          <w:numId w:val="3"/>
        </w:numPr>
        <w:spacing w:lineRule="auto" w:line="240" w:beforeAutospacing="1" w:afterAutospacing="1"/>
        <w:contextualSpacing/>
        <w:rPr>
          <w:sz w:val="24"/>
          <w:szCs w:val="24"/>
        </w:rPr>
      </w:pPr>
      <w:r>
        <w:rPr>
          <w:sz w:val="24"/>
          <w:szCs w:val="24"/>
        </w:rPr>
        <w:t xml:space="preserve"> </w:t>
      </w:r>
      <w:r>
        <w:rPr>
          <w:sz w:val="24"/>
          <w:szCs w:val="24"/>
        </w:rPr>
        <w:t>Travailler sur votre TP dans le cas où vous avez des modifications à faire sur le code de votre coéquipier ou pour ajouter du code si nécessaire.</w:t>
        <w:br/>
      </w:r>
    </w:p>
    <w:p>
      <w:pPr>
        <w:pStyle w:val="ListParagraph"/>
        <w:spacing w:lineRule="auto" w:line="240" w:beforeAutospacing="1" w:afterAutospacing="1"/>
        <w:contextualSpacing/>
        <w:rPr>
          <w:sz w:val="24"/>
          <w:szCs w:val="24"/>
        </w:rPr>
      </w:pPr>
      <w:r>
        <w:rPr>
          <w:sz w:val="24"/>
          <w:szCs w:val="24"/>
        </w:rPr>
      </w:r>
    </w:p>
    <w:p>
      <w:pPr>
        <w:pStyle w:val="ListParagraph"/>
        <w:numPr>
          <w:ilvl w:val="0"/>
          <w:numId w:val="3"/>
        </w:numPr>
        <w:spacing w:lineRule="auto" w:line="240" w:beforeAutospacing="1" w:afterAutospacing="1"/>
        <w:contextualSpacing/>
        <w:rPr>
          <w:sz w:val="24"/>
          <w:szCs w:val="24"/>
        </w:rPr>
      </w:pPr>
      <w:r>
        <w:rPr>
          <w:sz w:val="24"/>
          <w:szCs w:val="24"/>
        </w:rPr>
        <w:t xml:space="preserve">Dans le cas où vous avez fini, fermer </w:t>
      </w:r>
      <w:r>
        <w:rPr>
          <w:sz w:val="24"/>
          <w:szCs w:val="24"/>
          <w:lang w:val="fr-FR"/>
        </w:rPr>
        <w:t>NetBeans</w:t>
      </w:r>
      <w:r>
        <w:rPr>
          <w:sz w:val="24"/>
          <w:szCs w:val="24"/>
        </w:rPr>
        <w:t xml:space="preserve"> et suivre les étapes faites pour soumettre vos modifications sur le dépôt distant.</w:t>
      </w:r>
    </w:p>
    <w:p>
      <w:pPr>
        <w:pStyle w:val="ListParagraph"/>
        <w:spacing w:lineRule="auto" w:line="240" w:beforeAutospacing="1" w:afterAutospacing="1"/>
        <w:contextualSpacing/>
        <w:rPr>
          <w:sz w:val="24"/>
          <w:szCs w:val="24"/>
        </w:rPr>
      </w:pPr>
      <w:r>
        <w:rPr>
          <w:sz w:val="24"/>
          <w:szCs w:val="24"/>
        </w:rPr>
      </w:r>
    </w:p>
    <w:p>
      <w:pPr>
        <w:pStyle w:val="ListParagraph"/>
        <w:spacing w:lineRule="auto" w:line="240" w:beforeAutospacing="1" w:afterAutospacing="1"/>
        <w:contextualSpacing/>
        <w:rPr>
          <w:sz w:val="24"/>
          <w:szCs w:val="24"/>
        </w:rPr>
      </w:pPr>
      <w:r>
        <w:rPr>
          <w:sz w:val="24"/>
          <w:szCs w:val="24"/>
        </w:rPr>
      </w:r>
    </w:p>
    <w:p>
      <w:pPr>
        <w:pStyle w:val="ListParagraph"/>
        <w:spacing w:lineRule="auto" w:line="240" w:beforeAutospacing="1" w:afterAutospacing="1"/>
        <w:contextualSpacing/>
        <w:rPr>
          <w:sz w:val="24"/>
          <w:szCs w:val="24"/>
        </w:rPr>
      </w:pPr>
      <w:r>
        <w:rPr>
          <w:sz w:val="24"/>
          <w:szCs w:val="24"/>
        </w:rPr>
      </w:r>
    </w:p>
    <w:p>
      <w:pPr>
        <w:pStyle w:val="Titre1"/>
        <w:rPr>
          <w:rFonts w:ascii="Times New Roman" w:hAnsi="Times New Roman" w:cs="Times New Roman"/>
          <w:b/>
          <w:b/>
          <w:color w:val="auto"/>
          <w:sz w:val="28"/>
          <w:szCs w:val="28"/>
        </w:rPr>
      </w:pPr>
      <w:r>
        <w:rPr>
          <w:rFonts w:cs="Times New Roman" w:ascii="Times New Roman" w:hAnsi="Times New Roman"/>
          <w:b/>
          <w:color w:val="auto"/>
          <w:sz w:val="28"/>
          <w:szCs w:val="28"/>
        </w:rPr>
        <w:t>Remise du TP</w:t>
      </w:r>
    </w:p>
    <w:p>
      <w:pPr>
        <w:pStyle w:val="ListParagraph"/>
        <w:numPr>
          <w:ilvl w:val="0"/>
          <w:numId w:val="3"/>
        </w:numPr>
        <w:spacing w:lineRule="auto" w:line="240" w:beforeAutospacing="1" w:afterAutospacing="1"/>
        <w:contextualSpacing/>
        <w:rPr>
          <w:sz w:val="24"/>
          <w:szCs w:val="24"/>
        </w:rPr>
      </w:pPr>
      <w:r>
        <w:rPr>
          <w:sz w:val="24"/>
          <w:szCs w:val="24"/>
        </w:rPr>
        <w:t>Les étapes de la remise du TP sont les suivantes :</w:t>
      </w:r>
    </w:p>
    <w:p>
      <w:pPr>
        <w:pStyle w:val="ListParagraph"/>
        <w:numPr>
          <w:ilvl w:val="0"/>
          <w:numId w:val="0"/>
        </w:numPr>
        <w:spacing w:lineRule="auto" w:line="240" w:beforeAutospacing="1" w:afterAutospacing="1"/>
        <w:ind w:left="1440" w:hanging="0"/>
        <w:contextualSpacing/>
        <w:rPr>
          <w:sz w:val="24"/>
          <w:szCs w:val="24"/>
        </w:rPr>
      </w:pPr>
      <w:r>
        <w:rPr/>
      </w:r>
    </w:p>
    <w:p>
      <w:pPr>
        <w:pStyle w:val="ListParagraph"/>
        <w:numPr>
          <w:ilvl w:val="0"/>
          <w:numId w:val="4"/>
        </w:numPr>
        <w:spacing w:lineRule="auto" w:line="240" w:beforeAutospacing="1" w:after="0"/>
        <w:ind w:left="1134" w:hanging="360"/>
        <w:contextualSpacing/>
        <w:rPr>
          <w:sz w:val="24"/>
          <w:szCs w:val="24"/>
        </w:rPr>
      </w:pPr>
      <w:r>
        <w:rPr>
          <w:sz w:val="24"/>
          <w:szCs w:val="24"/>
        </w:rPr>
        <w:t>Aller au niveau de votre dépôt local;</w:t>
      </w:r>
    </w:p>
    <w:p>
      <w:pPr>
        <w:pStyle w:val="ListParagraph"/>
        <w:numPr>
          <w:ilvl w:val="0"/>
          <w:numId w:val="4"/>
        </w:numPr>
        <w:spacing w:lineRule="auto" w:line="240" w:before="0" w:afterAutospacing="1"/>
        <w:ind w:left="1134" w:hanging="360"/>
        <w:contextualSpacing/>
        <w:rPr>
          <w:sz w:val="24"/>
          <w:szCs w:val="24"/>
        </w:rPr>
      </w:pPr>
      <w:r>
        <w:rPr>
          <w:sz w:val="24"/>
          <w:szCs w:val="24"/>
          <w:lang w:val="fr-FR"/>
        </w:rPr>
        <w:t>C</w:t>
      </w:r>
      <w:r>
        <w:rPr>
          <w:sz w:val="24"/>
          <w:szCs w:val="24"/>
        </w:rPr>
        <w:t xml:space="preserve">ompresser (zipper) </w:t>
      </w:r>
      <w:r>
        <w:rPr>
          <w:sz w:val="24"/>
          <w:szCs w:val="24"/>
        </w:rPr>
        <w:t>le projet</w:t>
      </w:r>
      <w:r>
        <w:rPr>
          <w:sz w:val="24"/>
          <w:szCs w:val="24"/>
        </w:rPr>
        <w:t xml:space="preserve">; </w:t>
      </w:r>
    </w:p>
    <w:p>
      <w:pPr>
        <w:pStyle w:val="ListParagraph"/>
        <w:numPr>
          <w:ilvl w:val="0"/>
          <w:numId w:val="0"/>
        </w:numPr>
        <w:spacing w:lineRule="auto" w:line="240" w:before="0" w:afterAutospacing="1"/>
        <w:ind w:left="2214" w:hanging="0"/>
        <w:contextualSpacing/>
        <w:rPr>
          <w:sz w:val="24"/>
          <w:szCs w:val="24"/>
        </w:rPr>
      </w:pPr>
      <w:r>
        <w:rPr/>
      </w:r>
    </w:p>
    <w:p>
      <w:pPr>
        <w:pStyle w:val="ListParagraph"/>
        <w:spacing w:lineRule="auto" w:line="240" w:beforeAutospacing="1" w:afterAutospacing="1"/>
        <w:ind w:left="1134" w:hanging="0"/>
        <w:contextualSpacing/>
        <w:rPr>
          <w:sz w:val="24"/>
          <w:szCs w:val="24"/>
        </w:rPr>
      </w:pPr>
      <w:r>
        <w:rPr>
          <w:b/>
          <w:sz w:val="24"/>
          <w:szCs w:val="24"/>
          <w:u w:val="single"/>
        </w:rPr>
        <w:t>Remarque :</w:t>
      </w:r>
      <w:r>
        <w:rPr>
          <w:sz w:val="24"/>
          <w:szCs w:val="24"/>
        </w:rPr>
        <w:t xml:space="preserve"> votre </w:t>
      </w:r>
      <w:r>
        <w:rPr>
          <w:sz w:val="24"/>
          <w:szCs w:val="24"/>
          <w:lang w:val="fr-FR"/>
        </w:rPr>
        <w:t>projet</w:t>
      </w:r>
      <w:r>
        <w:rPr>
          <w:sz w:val="24"/>
          <w:szCs w:val="24"/>
        </w:rPr>
        <w:t xml:space="preserve"> est complet, il contient tous les répertoires ignoré</w:t>
      </w:r>
      <w:r>
        <w:rPr>
          <w:sz w:val="24"/>
          <w:szCs w:val="24"/>
        </w:rPr>
        <w:t>s</w:t>
      </w:r>
      <w:r>
        <w:rPr>
          <w:sz w:val="24"/>
          <w:szCs w:val="24"/>
        </w:rPr>
        <w:t xml:space="preserve"> par le fichier «.gitignore» se trouvant sur le site du cours. Ces répertoires restent dans vos dépôts locaux mais ne sont juste pas envoyés sur le dépôt distant lors d’un commit.</w:t>
      </w:r>
    </w:p>
    <w:p>
      <w:pPr>
        <w:pStyle w:val="ListParagraph"/>
        <w:spacing w:lineRule="auto" w:line="240" w:beforeAutospacing="1" w:afterAutospacing="1"/>
        <w:ind w:hanging="0"/>
        <w:contextualSpacing/>
        <w:rPr/>
      </w:pPr>
      <w:r>
        <w:rPr/>
      </w:r>
    </w:p>
    <w:p>
      <w:pPr>
        <w:pStyle w:val="ListParagraph"/>
        <w:numPr>
          <w:ilvl w:val="0"/>
          <w:numId w:val="4"/>
        </w:numPr>
        <w:spacing w:lineRule="auto" w:line="240" w:beforeAutospacing="1" w:afterAutospacing="1"/>
        <w:ind w:left="1134" w:hanging="360"/>
        <w:contextualSpacing/>
        <w:rPr>
          <w:sz w:val="24"/>
          <w:szCs w:val="24"/>
        </w:rPr>
      </w:pPr>
      <w:r>
        <w:rPr>
          <w:sz w:val="24"/>
          <w:szCs w:val="24"/>
        </w:rPr>
        <w:t>Faire une remise du dossier compressé lors de la remise du TP.</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bullet"/>
      <w:lvlText w:val=""/>
      <w:lvlJc w:val="left"/>
      <w:pPr>
        <w:tabs>
          <w:tab w:val="num" w:pos="720"/>
        </w:tabs>
        <w:ind w:left="1440" w:hanging="360"/>
      </w:pPr>
      <w:rPr>
        <w:rFonts w:ascii="Wingdings" w:hAnsi="Wingdings" w:cs="Wingdings" w:hint="default"/>
      </w:rPr>
    </w:lvl>
    <w:lvl w:ilvl="1">
      <w:start w:val="1"/>
      <w:numFmt w:val="bullet"/>
      <w:lvlText w:val="o"/>
      <w:lvlJc w:val="left"/>
      <w:pPr>
        <w:tabs>
          <w:tab w:val="num" w:pos="1080"/>
        </w:tabs>
        <w:ind w:left="2160" w:hanging="360"/>
      </w:pPr>
      <w:rPr>
        <w:rFonts w:ascii="Courier New" w:hAnsi="Courier New" w:cs="Courier New" w:hint="default"/>
      </w:rPr>
    </w:lvl>
    <w:lvl w:ilvl="2">
      <w:start w:val="1"/>
      <w:numFmt w:val="bullet"/>
      <w:lvlText w:val=""/>
      <w:lvlJc w:val="left"/>
      <w:pPr>
        <w:tabs>
          <w:tab w:val="num" w:pos="1440"/>
        </w:tabs>
        <w:ind w:left="2880" w:hanging="360"/>
      </w:pPr>
      <w:rPr>
        <w:rFonts w:ascii="Wingdings" w:hAnsi="Wingdings" w:cs="Wingdings" w:hint="default"/>
      </w:rPr>
    </w:lvl>
    <w:lvl w:ilvl="3">
      <w:start w:val="1"/>
      <w:numFmt w:val="bullet"/>
      <w:lvlText w:val=""/>
      <w:lvlJc w:val="left"/>
      <w:pPr>
        <w:tabs>
          <w:tab w:val="num" w:pos="1800"/>
        </w:tabs>
        <w:ind w:left="3600" w:hanging="360"/>
      </w:pPr>
      <w:rPr>
        <w:rFonts w:ascii="Symbol" w:hAnsi="Symbol" w:cs="Symbol" w:hint="default"/>
      </w:rPr>
    </w:lvl>
    <w:lvl w:ilvl="4">
      <w:start w:val="1"/>
      <w:numFmt w:val="bullet"/>
      <w:lvlText w:val="o"/>
      <w:lvlJc w:val="left"/>
      <w:pPr>
        <w:tabs>
          <w:tab w:val="num" w:pos="2160"/>
        </w:tabs>
        <w:ind w:left="4320" w:hanging="360"/>
      </w:pPr>
      <w:rPr>
        <w:rFonts w:ascii="Courier New" w:hAnsi="Courier New" w:cs="Courier New" w:hint="default"/>
      </w:rPr>
    </w:lvl>
    <w:lvl w:ilvl="5">
      <w:start w:val="1"/>
      <w:numFmt w:val="bullet"/>
      <w:lvlText w:val=""/>
      <w:lvlJc w:val="left"/>
      <w:pPr>
        <w:tabs>
          <w:tab w:val="num" w:pos="2520"/>
        </w:tabs>
        <w:ind w:left="5040" w:hanging="360"/>
      </w:pPr>
      <w:rPr>
        <w:rFonts w:ascii="Wingdings" w:hAnsi="Wingdings" w:cs="Wingdings" w:hint="default"/>
      </w:rPr>
    </w:lvl>
    <w:lvl w:ilvl="6">
      <w:start w:val="1"/>
      <w:numFmt w:val="bullet"/>
      <w:lvlText w:val=""/>
      <w:lvlJc w:val="left"/>
      <w:pPr>
        <w:tabs>
          <w:tab w:val="num" w:pos="2880"/>
        </w:tabs>
        <w:ind w:left="5760" w:hanging="360"/>
      </w:pPr>
      <w:rPr>
        <w:rFonts w:ascii="Symbol" w:hAnsi="Symbol" w:cs="Symbol" w:hint="default"/>
      </w:rPr>
    </w:lvl>
    <w:lvl w:ilvl="7">
      <w:start w:val="1"/>
      <w:numFmt w:val="bullet"/>
      <w:lvlText w:val="o"/>
      <w:lvlJc w:val="left"/>
      <w:pPr>
        <w:tabs>
          <w:tab w:val="num" w:pos="3240"/>
        </w:tabs>
        <w:ind w:left="6480" w:hanging="360"/>
      </w:pPr>
      <w:rPr>
        <w:rFonts w:ascii="Courier New" w:hAnsi="Courier New" w:cs="Courier New" w:hint="default"/>
      </w:rPr>
    </w:lvl>
    <w:lvl w:ilvl="8">
      <w:start w:val="1"/>
      <w:numFmt w:val="bullet"/>
      <w:lvlText w:val=""/>
      <w:lvlJc w:val="left"/>
      <w:pPr>
        <w:tabs>
          <w:tab w:val="num" w:pos="3600"/>
        </w:tabs>
        <w:ind w:left="7200" w:hanging="360"/>
      </w:pPr>
      <w:rPr>
        <w:rFonts w:ascii="Wingdings" w:hAnsi="Wingdings" w:cs="Wingdings" w:hint="default"/>
      </w:rPr>
    </w:lvl>
  </w:abstractNum>
  <w:abstractNum w:abstractNumId="2">
    <w:lvl w:ilvl="0">
      <w:start w:val="1"/>
      <w:numFmt w:val="bullet"/>
      <w:lvlText w:val=""/>
      <w:lvlJc w:val="left"/>
      <w:pPr>
        <w:tabs>
          <w:tab w:val="num" w:pos="720"/>
        </w:tabs>
        <w:ind w:left="1485" w:hanging="360"/>
      </w:pPr>
      <w:rPr>
        <w:rFonts w:ascii="Wingdings" w:hAnsi="Wingdings" w:cs="Wingdings" w:hint="default"/>
      </w:rPr>
    </w:lvl>
    <w:lvl w:ilvl="1">
      <w:start w:val="1"/>
      <w:numFmt w:val="bullet"/>
      <w:lvlText w:val="o"/>
      <w:lvlJc w:val="left"/>
      <w:pPr>
        <w:tabs>
          <w:tab w:val="num" w:pos="1080"/>
        </w:tabs>
        <w:ind w:left="2205" w:hanging="360"/>
      </w:pPr>
      <w:rPr>
        <w:rFonts w:ascii="Courier New" w:hAnsi="Courier New" w:cs="Courier New" w:hint="default"/>
      </w:rPr>
    </w:lvl>
    <w:lvl w:ilvl="2">
      <w:start w:val="1"/>
      <w:numFmt w:val="bullet"/>
      <w:lvlText w:val=""/>
      <w:lvlJc w:val="left"/>
      <w:pPr>
        <w:tabs>
          <w:tab w:val="num" w:pos="1440"/>
        </w:tabs>
        <w:ind w:left="2925" w:hanging="360"/>
      </w:pPr>
      <w:rPr>
        <w:rFonts w:ascii="Wingdings" w:hAnsi="Wingdings" w:cs="Wingdings" w:hint="default"/>
      </w:rPr>
    </w:lvl>
    <w:lvl w:ilvl="3">
      <w:start w:val="1"/>
      <w:numFmt w:val="bullet"/>
      <w:lvlText w:val=""/>
      <w:lvlJc w:val="left"/>
      <w:pPr>
        <w:tabs>
          <w:tab w:val="num" w:pos="1800"/>
        </w:tabs>
        <w:ind w:left="3645" w:hanging="360"/>
      </w:pPr>
      <w:rPr>
        <w:rFonts w:ascii="Symbol" w:hAnsi="Symbol" w:cs="Symbol" w:hint="default"/>
      </w:rPr>
    </w:lvl>
    <w:lvl w:ilvl="4">
      <w:start w:val="1"/>
      <w:numFmt w:val="bullet"/>
      <w:lvlText w:val="o"/>
      <w:lvlJc w:val="left"/>
      <w:pPr>
        <w:tabs>
          <w:tab w:val="num" w:pos="2160"/>
        </w:tabs>
        <w:ind w:left="4365" w:hanging="360"/>
      </w:pPr>
      <w:rPr>
        <w:rFonts w:ascii="Courier New" w:hAnsi="Courier New" w:cs="Courier New" w:hint="default"/>
      </w:rPr>
    </w:lvl>
    <w:lvl w:ilvl="5">
      <w:start w:val="1"/>
      <w:numFmt w:val="bullet"/>
      <w:lvlText w:val=""/>
      <w:lvlJc w:val="left"/>
      <w:pPr>
        <w:tabs>
          <w:tab w:val="num" w:pos="2520"/>
        </w:tabs>
        <w:ind w:left="5085" w:hanging="360"/>
      </w:pPr>
      <w:rPr>
        <w:rFonts w:ascii="Wingdings" w:hAnsi="Wingdings" w:cs="Wingdings" w:hint="default"/>
      </w:rPr>
    </w:lvl>
    <w:lvl w:ilvl="6">
      <w:start w:val="1"/>
      <w:numFmt w:val="bullet"/>
      <w:lvlText w:val=""/>
      <w:lvlJc w:val="left"/>
      <w:pPr>
        <w:tabs>
          <w:tab w:val="num" w:pos="2880"/>
        </w:tabs>
        <w:ind w:left="5805" w:hanging="360"/>
      </w:pPr>
      <w:rPr>
        <w:rFonts w:ascii="Symbol" w:hAnsi="Symbol" w:cs="Symbol" w:hint="default"/>
      </w:rPr>
    </w:lvl>
    <w:lvl w:ilvl="7">
      <w:start w:val="1"/>
      <w:numFmt w:val="bullet"/>
      <w:lvlText w:val="o"/>
      <w:lvlJc w:val="left"/>
      <w:pPr>
        <w:tabs>
          <w:tab w:val="num" w:pos="3240"/>
        </w:tabs>
        <w:ind w:left="6525" w:hanging="360"/>
      </w:pPr>
      <w:rPr>
        <w:rFonts w:ascii="Courier New" w:hAnsi="Courier New" w:cs="Courier New" w:hint="default"/>
      </w:rPr>
    </w:lvl>
    <w:lvl w:ilvl="8">
      <w:start w:val="1"/>
      <w:numFmt w:val="bullet"/>
      <w:lvlText w:val=""/>
      <w:lvlJc w:val="left"/>
      <w:pPr>
        <w:tabs>
          <w:tab w:val="num" w:pos="3600"/>
        </w:tabs>
        <w:ind w:left="7245"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sz w:val="22"/>
        <w:b w:val="false"/>
        <w:szCs w:val="22"/>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bullet"/>
      <w:lvlText w:val="•"/>
      <w:lvlPicBulletId w:val="0"/>
      <w:lvlJc w:val="left"/>
      <w:pPr>
        <w:tabs>
          <w:tab w:val="num" w:pos="720"/>
        </w:tabs>
        <w:ind w:left="1440" w:hanging="360"/>
      </w:pPr>
      <w:rPr>
        <w:rFonts w:ascii="Symbol" w:hAnsi="Symbol" w:cs="Symbol" w:hint="default"/>
      </w:rPr>
    </w:lvl>
    <w:lvl w:ilvl="1">
      <w:start w:val="1"/>
      <w:numFmt w:val="bullet"/>
      <w:lvlText w:val="o"/>
      <w:lvlJc w:val="left"/>
      <w:pPr>
        <w:tabs>
          <w:tab w:val="num" w:pos="1080"/>
        </w:tabs>
        <w:ind w:left="2160" w:hanging="360"/>
      </w:pPr>
      <w:rPr>
        <w:rFonts w:ascii="Courier New" w:hAnsi="Courier New" w:cs="Courier New" w:hint="default"/>
      </w:rPr>
    </w:lvl>
    <w:lvl w:ilvl="2">
      <w:start w:val="1"/>
      <w:numFmt w:val="bullet"/>
      <w:lvlText w:val=""/>
      <w:lvlJc w:val="left"/>
      <w:pPr>
        <w:tabs>
          <w:tab w:val="num" w:pos="1440"/>
        </w:tabs>
        <w:ind w:left="2880" w:hanging="360"/>
      </w:pPr>
      <w:rPr>
        <w:rFonts w:ascii="Wingdings" w:hAnsi="Wingdings" w:cs="Wingdings" w:hint="default"/>
      </w:rPr>
    </w:lvl>
    <w:lvl w:ilvl="3">
      <w:start w:val="1"/>
      <w:numFmt w:val="bullet"/>
      <w:lvlText w:val=""/>
      <w:lvlJc w:val="left"/>
      <w:pPr>
        <w:tabs>
          <w:tab w:val="num" w:pos="1800"/>
        </w:tabs>
        <w:ind w:left="3600" w:hanging="360"/>
      </w:pPr>
      <w:rPr>
        <w:rFonts w:ascii="Symbol" w:hAnsi="Symbol" w:cs="Symbol" w:hint="default"/>
      </w:rPr>
    </w:lvl>
    <w:lvl w:ilvl="4">
      <w:start w:val="1"/>
      <w:numFmt w:val="bullet"/>
      <w:lvlText w:val="o"/>
      <w:lvlJc w:val="left"/>
      <w:pPr>
        <w:tabs>
          <w:tab w:val="num" w:pos="2160"/>
        </w:tabs>
        <w:ind w:left="4320" w:hanging="360"/>
      </w:pPr>
      <w:rPr>
        <w:rFonts w:ascii="Courier New" w:hAnsi="Courier New" w:cs="Courier New" w:hint="default"/>
      </w:rPr>
    </w:lvl>
    <w:lvl w:ilvl="5">
      <w:start w:val="1"/>
      <w:numFmt w:val="bullet"/>
      <w:lvlText w:val=""/>
      <w:lvlJc w:val="left"/>
      <w:pPr>
        <w:tabs>
          <w:tab w:val="num" w:pos="2520"/>
        </w:tabs>
        <w:ind w:left="5040" w:hanging="360"/>
      </w:pPr>
      <w:rPr>
        <w:rFonts w:ascii="Wingdings" w:hAnsi="Wingdings" w:cs="Wingdings" w:hint="default"/>
      </w:rPr>
    </w:lvl>
    <w:lvl w:ilvl="6">
      <w:start w:val="1"/>
      <w:numFmt w:val="bullet"/>
      <w:lvlText w:val=""/>
      <w:lvlJc w:val="left"/>
      <w:pPr>
        <w:tabs>
          <w:tab w:val="num" w:pos="2880"/>
        </w:tabs>
        <w:ind w:left="5760" w:hanging="360"/>
      </w:pPr>
      <w:rPr>
        <w:rFonts w:ascii="Symbol" w:hAnsi="Symbol" w:cs="Symbol" w:hint="default"/>
      </w:rPr>
    </w:lvl>
    <w:lvl w:ilvl="7">
      <w:start w:val="1"/>
      <w:numFmt w:val="bullet"/>
      <w:lvlText w:val="o"/>
      <w:lvlJc w:val="left"/>
      <w:pPr>
        <w:tabs>
          <w:tab w:val="num" w:pos="3240"/>
        </w:tabs>
        <w:ind w:left="6480" w:hanging="360"/>
      </w:pPr>
      <w:rPr>
        <w:rFonts w:ascii="Courier New" w:hAnsi="Courier New" w:cs="Courier New" w:hint="default"/>
      </w:rPr>
    </w:lvl>
    <w:lvl w:ilvl="8">
      <w:start w:val="1"/>
      <w:numFmt w:val="bullet"/>
      <w:lvlText w:val=""/>
      <w:lvlJc w:val="left"/>
      <w:pPr>
        <w:tabs>
          <w:tab w:val="num" w:pos="360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8c582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9a03b6"/>
    <w:rPr/>
  </w:style>
  <w:style w:type="character" w:styleId="PieddepageCar" w:customStyle="1">
    <w:name w:val="Pied de page Car"/>
    <w:basedOn w:val="DefaultParagraphFont"/>
    <w:link w:val="Pieddepage"/>
    <w:uiPriority w:val="99"/>
    <w:qFormat/>
    <w:rsid w:val="009a03b6"/>
    <w:rPr/>
  </w:style>
  <w:style w:type="character" w:styleId="Titre1Car" w:customStyle="1">
    <w:name w:val="Titre 1 Car"/>
    <w:basedOn w:val="DefaultParagraphFont"/>
    <w:link w:val="Titre1"/>
    <w:uiPriority w:val="9"/>
    <w:qFormat/>
    <w:rsid w:val="008c582a"/>
    <w:rPr>
      <w:rFonts w:ascii="Calibri Light" w:hAnsi="Calibri Light" w:eastAsia="" w:cs="" w:asciiTheme="majorHAnsi" w:cstheme="majorBidi" w:eastAsiaTheme="majorEastAsia" w:hAnsiTheme="majorHAnsi"/>
      <w:color w:val="2E74B5" w:themeColor="accent1" w:themeShade="bf"/>
      <w:sz w:val="32"/>
      <w:szCs w:val="32"/>
      <w:lang w:val="fr-F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65249"/>
    <w:pPr>
      <w:spacing w:before="0" w:after="16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9a03b6"/>
    <w:pPr>
      <w:tabs>
        <w:tab w:val="clear" w:pos="708"/>
        <w:tab w:val="center" w:pos="4320" w:leader="none"/>
        <w:tab w:val="right" w:pos="8640" w:leader="none"/>
      </w:tabs>
      <w:spacing w:lineRule="auto" w:line="240" w:before="0" w:after="0"/>
    </w:pPr>
    <w:rPr/>
  </w:style>
  <w:style w:type="paragraph" w:styleId="Pieddepage">
    <w:name w:val="Footer"/>
    <w:basedOn w:val="Normal"/>
    <w:link w:val="PieddepageCar"/>
    <w:uiPriority w:val="99"/>
    <w:unhideWhenUsed/>
    <w:rsid w:val="009a03b6"/>
    <w:pPr>
      <w:tabs>
        <w:tab w:val="clear" w:pos="708"/>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6.gi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0853A-87B6-4BB0-B25C-C02D3DC81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Application>LibreOffice/6.4.5.2$Linux_X86_64 LibreOffice_project/40$Build-2</Application>
  <Pages>4</Pages>
  <Words>465</Words>
  <Characters>2137</Characters>
  <CharactersWithSpaces>2558</CharactersWithSpaces>
  <Paragraphs>34</Paragraphs>
  <Company>Universite Laval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2015-06-05T18:56:00Z</dcterms:created>
  <dc:creator>cairn</dc:creator>
  <dc:description/>
  <dc:language>fr-FR</dc:language>
  <cp:lastModifiedBy/>
  <dcterms:modified xsi:type="dcterms:W3CDTF">2020-11-27T07:55:13Z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Universite Laval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