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3AF04" w14:textId="119A1D41" w:rsidR="006F6CE0" w:rsidRPr="00016856" w:rsidRDefault="0005172A" w:rsidP="0005172A">
      <w:pPr>
        <w:jc w:val="center"/>
        <w:rPr>
          <w:rFonts w:ascii="Times New Roman" w:hAnsi="Times New Roman" w:cs="Times New Roman"/>
          <w:sz w:val="24"/>
          <w:szCs w:val="24"/>
        </w:rPr>
      </w:pPr>
      <w:r w:rsidRPr="00016856">
        <w:rPr>
          <w:rFonts w:ascii="Times New Roman" w:hAnsi="Times New Roman" w:cs="Times New Roman"/>
          <w:sz w:val="24"/>
          <w:szCs w:val="24"/>
        </w:rPr>
        <w:t>Journal Assignment</w:t>
      </w:r>
    </w:p>
    <w:p w14:paraId="40B8A8CD" w14:textId="77777777" w:rsidR="00016856" w:rsidRPr="00016856" w:rsidRDefault="00016856" w:rsidP="004271F9">
      <w:pPr>
        <w:numPr>
          <w:ilvl w:val="0"/>
          <w:numId w:val="6"/>
        </w:numPr>
        <w:spacing w:before="100" w:beforeAutospacing="1" w:after="100" w:afterAutospacing="1" w:line="240" w:lineRule="auto"/>
        <w:jc w:val="both"/>
        <w:rPr>
          <w:rFonts w:ascii="Times New Roman" w:eastAsia="Times New Roman" w:hAnsi="Times New Roman" w:cs="Times New Roman"/>
          <w:color w:val="202122"/>
          <w:spacing w:val="3"/>
          <w:sz w:val="24"/>
          <w:szCs w:val="24"/>
        </w:rPr>
      </w:pPr>
      <w:r w:rsidRPr="00016856">
        <w:rPr>
          <w:rFonts w:ascii="Times New Roman" w:eastAsia="Times New Roman" w:hAnsi="Times New Roman" w:cs="Times New Roman"/>
          <w:color w:val="202122"/>
          <w:spacing w:val="3"/>
          <w:sz w:val="24"/>
          <w:szCs w:val="24"/>
        </w:rPr>
        <w:t>What impact does a hashing algorithm have on performance?</w:t>
      </w:r>
    </w:p>
    <w:p w14:paraId="7EB900F2" w14:textId="23A44A5C" w:rsidR="00ED5F6B" w:rsidRPr="00016856" w:rsidRDefault="009877F2" w:rsidP="004271F9">
      <w:pPr>
        <w:shd w:val="clear" w:color="auto" w:fill="FFFFFF"/>
        <w:spacing w:before="100" w:beforeAutospacing="1" w:after="100" w:afterAutospacing="1" w:line="480" w:lineRule="auto"/>
        <w:ind w:firstLine="360"/>
        <w:jc w:val="both"/>
        <w:rPr>
          <w:rFonts w:ascii="Times New Roman" w:eastAsia="Times New Roman" w:hAnsi="Times New Roman" w:cs="Times New Roman"/>
          <w:color w:val="202122"/>
          <w:spacing w:val="3"/>
          <w:sz w:val="24"/>
          <w:szCs w:val="24"/>
        </w:rPr>
      </w:pPr>
      <w:r w:rsidRPr="00016856">
        <w:rPr>
          <w:rFonts w:ascii="Times New Roman" w:eastAsia="Times New Roman" w:hAnsi="Times New Roman" w:cs="Times New Roman"/>
          <w:color w:val="202122"/>
          <w:spacing w:val="3"/>
          <w:sz w:val="24"/>
          <w:szCs w:val="24"/>
        </w:rPr>
        <w:t xml:space="preserve">Module </w:t>
      </w:r>
      <w:r w:rsidR="00016856" w:rsidRPr="00016856">
        <w:rPr>
          <w:rFonts w:ascii="Times New Roman" w:eastAsia="Times New Roman" w:hAnsi="Times New Roman" w:cs="Times New Roman"/>
          <w:color w:val="202122"/>
          <w:spacing w:val="3"/>
          <w:sz w:val="24"/>
          <w:szCs w:val="24"/>
        </w:rPr>
        <w:t>5</w:t>
      </w:r>
      <w:r w:rsidRPr="00016856">
        <w:rPr>
          <w:rFonts w:ascii="Times New Roman" w:eastAsia="Times New Roman" w:hAnsi="Times New Roman" w:cs="Times New Roman"/>
          <w:color w:val="202122"/>
          <w:spacing w:val="3"/>
          <w:sz w:val="24"/>
          <w:szCs w:val="24"/>
        </w:rPr>
        <w:t xml:space="preserve"> we learned about </w:t>
      </w:r>
      <w:r w:rsidR="00016856">
        <w:rPr>
          <w:rFonts w:ascii="Times New Roman" w:eastAsia="Times New Roman" w:hAnsi="Times New Roman" w:cs="Times New Roman"/>
          <w:color w:val="202122"/>
          <w:spacing w:val="3"/>
          <w:sz w:val="24"/>
          <w:szCs w:val="24"/>
        </w:rPr>
        <w:t xml:space="preserve">a data structure called hash tables and algorithms such as chaining and linear probing. Along with those we learned about how hash tables utilize several different functions (Perfect hash, Modulo Hash, Mid-Square Hash, Multiplicative Hash, and Direct hash functions) types for minimizing collisions, adjusting insert, searches, and remove actions. </w:t>
      </w:r>
      <w:r w:rsidR="00591954">
        <w:rPr>
          <w:rFonts w:ascii="Times New Roman" w:eastAsia="Times New Roman" w:hAnsi="Times New Roman" w:cs="Times New Roman"/>
          <w:color w:val="202122"/>
          <w:spacing w:val="3"/>
          <w:sz w:val="24"/>
          <w:szCs w:val="24"/>
        </w:rPr>
        <w:t>“</w:t>
      </w:r>
      <w:r w:rsidR="00591954" w:rsidRPr="00591954">
        <w:rPr>
          <w:rFonts w:ascii="Times New Roman" w:eastAsia="Times New Roman" w:hAnsi="Times New Roman" w:cs="Times New Roman"/>
          <w:color w:val="202122"/>
          <w:spacing w:val="3"/>
          <w:sz w:val="24"/>
          <w:szCs w:val="24"/>
        </w:rPr>
        <w:t>Hashing as we know it is used for performance improvement, error checking, and authentication. One example of a performance improvement is the common hash table, which uses a hash function to index into the correct bucket in the hash table, followed by comparing each element in the bucket to find a match</w:t>
      </w:r>
      <w:r w:rsidR="00591954">
        <w:rPr>
          <w:rFonts w:ascii="Times New Roman" w:eastAsia="Times New Roman" w:hAnsi="Times New Roman" w:cs="Times New Roman"/>
          <w:color w:val="202122"/>
          <w:spacing w:val="3"/>
          <w:sz w:val="24"/>
          <w:szCs w:val="24"/>
        </w:rPr>
        <w:t xml:space="preserve">.” (USENIX, 2003). </w:t>
      </w:r>
      <w:r w:rsidR="006C0BCE">
        <w:rPr>
          <w:rFonts w:ascii="Times New Roman" w:eastAsia="Times New Roman" w:hAnsi="Times New Roman" w:cs="Times New Roman"/>
          <w:color w:val="202122"/>
          <w:spacing w:val="3"/>
          <w:sz w:val="24"/>
          <w:szCs w:val="24"/>
        </w:rPr>
        <w:t xml:space="preserve">Implementing the functions and algorithms to a particular data set in order to access and delete when run in a program. For </w:t>
      </w:r>
      <w:r w:rsidR="00591954">
        <w:rPr>
          <w:rFonts w:ascii="Times New Roman" w:eastAsia="Times New Roman" w:hAnsi="Times New Roman" w:cs="Times New Roman"/>
          <w:color w:val="202122"/>
          <w:spacing w:val="3"/>
          <w:sz w:val="24"/>
          <w:szCs w:val="24"/>
        </w:rPr>
        <w:t>example,</w:t>
      </w:r>
      <w:r w:rsidR="006C0BCE">
        <w:rPr>
          <w:rFonts w:ascii="Times New Roman" w:eastAsia="Times New Roman" w:hAnsi="Times New Roman" w:cs="Times New Roman"/>
          <w:color w:val="202122"/>
          <w:spacing w:val="3"/>
          <w:sz w:val="24"/>
          <w:szCs w:val="24"/>
        </w:rPr>
        <w:t xml:space="preserve"> like chaining we have items appended to a bucket list versus a linear probe where we see the items updated by subsequent buckets until an empty one is found.</w:t>
      </w:r>
      <w:r w:rsidR="004271F9">
        <w:rPr>
          <w:rFonts w:ascii="Times New Roman" w:eastAsia="Times New Roman" w:hAnsi="Times New Roman" w:cs="Times New Roman"/>
          <w:color w:val="202122"/>
          <w:spacing w:val="3"/>
          <w:sz w:val="24"/>
          <w:szCs w:val="24"/>
        </w:rPr>
        <w:t xml:space="preserve"> The weaknesses I could identify from the </w:t>
      </w:r>
      <w:proofErr w:type="spellStart"/>
      <w:r w:rsidR="004271F9">
        <w:rPr>
          <w:rFonts w:ascii="Times New Roman" w:eastAsia="Times New Roman" w:hAnsi="Times New Roman" w:cs="Times New Roman"/>
          <w:color w:val="202122"/>
          <w:spacing w:val="3"/>
          <w:sz w:val="24"/>
          <w:szCs w:val="24"/>
        </w:rPr>
        <w:t>ZyBooks</w:t>
      </w:r>
      <w:proofErr w:type="spellEnd"/>
      <w:r w:rsidR="004271F9">
        <w:rPr>
          <w:rFonts w:ascii="Times New Roman" w:eastAsia="Times New Roman" w:hAnsi="Times New Roman" w:cs="Times New Roman"/>
          <w:color w:val="202122"/>
          <w:spacing w:val="3"/>
          <w:sz w:val="24"/>
          <w:szCs w:val="24"/>
        </w:rPr>
        <w:t xml:space="preserve"> chapter 5 reading are the fact that if there are too many collisions the hash is basically inefficient. There are things like null values aren’t allotted, there can be limited capacity in a hash table and eventually could be maxed out and filled, and not to mention it can be complex to implement. The strengths are that it provides a more secure and adjustable method retrieve data lists and arrays compared to other data structures. </w:t>
      </w:r>
    </w:p>
    <w:p w14:paraId="5FBA2BCD" w14:textId="195C928E" w:rsidR="00016856" w:rsidRDefault="00016856" w:rsidP="004271F9">
      <w:pPr>
        <w:numPr>
          <w:ilvl w:val="0"/>
          <w:numId w:val="7"/>
        </w:numPr>
        <w:spacing w:before="100" w:beforeAutospacing="1" w:after="100" w:afterAutospacing="1" w:line="240" w:lineRule="auto"/>
        <w:jc w:val="both"/>
        <w:rPr>
          <w:rFonts w:ascii="Times New Roman" w:eastAsia="Times New Roman" w:hAnsi="Times New Roman" w:cs="Times New Roman"/>
          <w:color w:val="202122"/>
          <w:spacing w:val="3"/>
          <w:sz w:val="24"/>
          <w:szCs w:val="24"/>
        </w:rPr>
      </w:pPr>
      <w:r w:rsidRPr="00016856">
        <w:rPr>
          <w:rFonts w:ascii="Times New Roman" w:eastAsia="Times New Roman" w:hAnsi="Times New Roman" w:cs="Times New Roman"/>
          <w:color w:val="202122"/>
          <w:spacing w:val="3"/>
          <w:sz w:val="24"/>
          <w:szCs w:val="24"/>
        </w:rPr>
        <w:t>Beyond indexing data, what other uses might a hashing algorithm have?</w:t>
      </w:r>
    </w:p>
    <w:p w14:paraId="4F6F90E1" w14:textId="2CD759DB" w:rsidR="00591954" w:rsidRDefault="00591954" w:rsidP="004271F9">
      <w:pPr>
        <w:spacing w:line="480" w:lineRule="auto"/>
        <w:jc w:val="both"/>
        <w:rPr>
          <w:rFonts w:ascii="Times New Roman" w:eastAsia="Times New Roman" w:hAnsi="Times New Roman" w:cs="Times New Roman"/>
          <w:color w:val="202122"/>
          <w:spacing w:val="3"/>
          <w:sz w:val="24"/>
          <w:szCs w:val="24"/>
        </w:rPr>
      </w:pPr>
      <w:r>
        <w:rPr>
          <w:rFonts w:ascii="Times New Roman" w:eastAsia="Times New Roman" w:hAnsi="Times New Roman" w:cs="Times New Roman"/>
          <w:color w:val="202122"/>
          <w:spacing w:val="3"/>
          <w:sz w:val="24"/>
          <w:szCs w:val="24"/>
        </w:rPr>
        <w:t xml:space="preserve">Aside from indexing data hashing algorithms can be used for password storage, digital signatures, document management, and file management as stated in the Okta website. </w:t>
      </w:r>
      <w:r>
        <w:rPr>
          <w:rFonts w:ascii="Times New Roman" w:eastAsia="Times New Roman" w:hAnsi="Times New Roman" w:cs="Times New Roman"/>
          <w:color w:val="202122"/>
          <w:spacing w:val="3"/>
          <w:sz w:val="24"/>
          <w:szCs w:val="24"/>
        </w:rPr>
        <w:lastRenderedPageBreak/>
        <w:t>“</w:t>
      </w:r>
      <w:r w:rsidRPr="00591954">
        <w:rPr>
          <w:rFonts w:ascii="Times New Roman" w:eastAsia="Times New Roman" w:hAnsi="Times New Roman" w:cs="Times New Roman"/>
          <w:color w:val="202122"/>
          <w:spacing w:val="3"/>
          <w:sz w:val="24"/>
          <w:szCs w:val="24"/>
        </w:rPr>
        <w:t>Hashing algorithms can be used to </w:t>
      </w:r>
      <w:hyperlink r:id="rId7" w:history="1">
        <w:r w:rsidRPr="00591954">
          <w:rPr>
            <w:rFonts w:ascii="Times New Roman" w:eastAsia="Times New Roman" w:hAnsi="Times New Roman" w:cs="Times New Roman"/>
            <w:color w:val="202122"/>
            <w:spacing w:val="3"/>
            <w:sz w:val="24"/>
            <w:szCs w:val="24"/>
          </w:rPr>
          <w:t>authenticate data</w:t>
        </w:r>
      </w:hyperlink>
      <w:r w:rsidRPr="00591954">
        <w:rPr>
          <w:rFonts w:ascii="Times New Roman" w:eastAsia="Times New Roman" w:hAnsi="Times New Roman" w:cs="Times New Roman"/>
          <w:color w:val="202122"/>
          <w:spacing w:val="3"/>
          <w:sz w:val="24"/>
          <w:szCs w:val="24"/>
        </w:rPr>
        <w:t>. The writer uses a hash to secure the document when it's complete. The hash works a bit like a seal of approval.</w:t>
      </w:r>
    </w:p>
    <w:p w14:paraId="0CD149EB" w14:textId="66A81420" w:rsidR="00591954" w:rsidRDefault="00591954" w:rsidP="004271F9">
      <w:pPr>
        <w:spacing w:line="480" w:lineRule="auto"/>
        <w:jc w:val="both"/>
        <w:rPr>
          <w:rFonts w:ascii="Times New Roman" w:hAnsi="Times New Roman" w:cs="Times New Roman"/>
          <w:color w:val="202122"/>
          <w:spacing w:val="3"/>
        </w:rPr>
      </w:pPr>
      <w:r w:rsidRPr="00591954">
        <w:rPr>
          <w:rFonts w:ascii="Times New Roman" w:hAnsi="Times New Roman" w:cs="Times New Roman"/>
          <w:color w:val="202122"/>
          <w:spacing w:val="3"/>
        </w:rPr>
        <w:t>A recipient can generate a hash and compare it to the original. If the two are equal, the data is considered genuine. If they don't match, the document has been changed.</w:t>
      </w:r>
      <w:r>
        <w:rPr>
          <w:rFonts w:ascii="Times New Roman" w:hAnsi="Times New Roman" w:cs="Times New Roman"/>
          <w:color w:val="202122"/>
          <w:spacing w:val="3"/>
        </w:rPr>
        <w:t xml:space="preserve">” (Okta, 2023) In security practices hashing can be used to store critical data in a scrambled state and are more difficult to retrieve. </w:t>
      </w:r>
    </w:p>
    <w:p w14:paraId="59190676" w14:textId="77777777" w:rsidR="004271F9" w:rsidRPr="00016856" w:rsidRDefault="004271F9" w:rsidP="004271F9">
      <w:pPr>
        <w:spacing w:line="480" w:lineRule="auto"/>
        <w:rPr>
          <w:rFonts w:ascii="Times New Roman" w:eastAsia="Times New Roman" w:hAnsi="Times New Roman" w:cs="Times New Roman"/>
          <w:color w:val="202122"/>
          <w:spacing w:val="3"/>
          <w:sz w:val="24"/>
          <w:szCs w:val="24"/>
        </w:rPr>
      </w:pPr>
    </w:p>
    <w:p w14:paraId="43E13556" w14:textId="1247DE25" w:rsidR="006E17FF" w:rsidRPr="00591954" w:rsidRDefault="006E17FF" w:rsidP="00591954">
      <w:pPr>
        <w:spacing w:line="480" w:lineRule="auto"/>
        <w:ind w:left="360"/>
        <w:jc w:val="center"/>
        <w:rPr>
          <w:rFonts w:ascii="Times New Roman" w:hAnsi="Times New Roman" w:cs="Times New Roman"/>
          <w:b/>
          <w:bCs/>
          <w:sz w:val="24"/>
          <w:szCs w:val="24"/>
        </w:rPr>
      </w:pPr>
      <w:r w:rsidRPr="00591954">
        <w:rPr>
          <w:rFonts w:ascii="Times New Roman" w:hAnsi="Times New Roman" w:cs="Times New Roman"/>
          <w:b/>
          <w:bCs/>
          <w:sz w:val="24"/>
          <w:szCs w:val="24"/>
        </w:rPr>
        <w:t>Resources:</w:t>
      </w:r>
    </w:p>
    <w:p w14:paraId="37CFA2B9" w14:textId="6C2B056D" w:rsidR="00016856" w:rsidRDefault="00591954" w:rsidP="006E17FF">
      <w:pPr>
        <w:spacing w:line="480" w:lineRule="auto"/>
        <w:rPr>
          <w:rFonts w:ascii="Calibri" w:hAnsi="Calibri" w:cs="Calibri"/>
          <w:color w:val="000000"/>
          <w:shd w:val="clear" w:color="auto" w:fill="FFFFFF"/>
        </w:rPr>
      </w:pPr>
      <w:r>
        <w:rPr>
          <w:rStyle w:val="Emphasis"/>
          <w:rFonts w:ascii="Calibri" w:hAnsi="Calibri" w:cs="Calibri"/>
          <w:color w:val="000000"/>
          <w:shd w:val="clear" w:color="auto" w:fill="FFFFFF"/>
        </w:rPr>
        <w:t xml:space="preserve">- </w:t>
      </w:r>
      <w:r w:rsidR="00016856">
        <w:rPr>
          <w:rStyle w:val="Emphasis"/>
          <w:rFonts w:ascii="Calibri" w:hAnsi="Calibri" w:cs="Calibri"/>
          <w:color w:val="000000"/>
          <w:shd w:val="clear" w:color="auto" w:fill="FFFFFF"/>
        </w:rPr>
        <w:t>Hashing algorithm overview: Types, methodologies &amp; usage</w:t>
      </w:r>
      <w:r w:rsidR="00016856">
        <w:rPr>
          <w:rFonts w:ascii="Calibri" w:hAnsi="Calibri" w:cs="Calibri"/>
          <w:color w:val="000000"/>
          <w:shd w:val="clear" w:color="auto" w:fill="FFFFFF"/>
        </w:rPr>
        <w:t>. (2023). The World’s #1 Identity Platform |</w:t>
      </w:r>
    </w:p>
    <w:p w14:paraId="6638BB4C" w14:textId="639EF04B" w:rsidR="00591954" w:rsidRDefault="00016856" w:rsidP="00591954">
      <w:pPr>
        <w:spacing w:line="480" w:lineRule="auto"/>
        <w:ind w:firstLine="720"/>
      </w:pPr>
      <w:r>
        <w:rPr>
          <w:rFonts w:ascii="Calibri" w:hAnsi="Calibri" w:cs="Calibri"/>
          <w:color w:val="000000"/>
          <w:shd w:val="clear" w:color="auto" w:fill="FFFFFF"/>
        </w:rPr>
        <w:t>Okta. </w:t>
      </w:r>
      <w:hyperlink r:id="rId8" w:history="1">
        <w:r>
          <w:rPr>
            <w:rStyle w:val="Hyperlink"/>
            <w:rFonts w:ascii="Calibri" w:hAnsi="Calibri" w:cs="Calibri"/>
            <w:color w:val="000000"/>
            <w:shd w:val="clear" w:color="auto" w:fill="FFFFFF"/>
          </w:rPr>
          <w:t>https://www.okta.com/identity-101/hashing-algorithms/</w:t>
        </w:r>
      </w:hyperlink>
    </w:p>
    <w:p w14:paraId="63755F6F" w14:textId="77777777" w:rsidR="00591954" w:rsidRDefault="00591954" w:rsidP="00591954">
      <w:pPr>
        <w:spacing w:line="480" w:lineRule="auto"/>
        <w:ind w:firstLine="720"/>
      </w:pPr>
    </w:p>
    <w:p w14:paraId="5791DE37" w14:textId="1D6DF523" w:rsidR="00591954" w:rsidRPr="00591954" w:rsidRDefault="00591954" w:rsidP="00591954">
      <w:pPr>
        <w:spacing w:line="480" w:lineRule="auto"/>
        <w:rPr>
          <w:rFonts w:ascii="Calibri" w:hAnsi="Calibri" w:cs="Calibri"/>
          <w:color w:val="000000"/>
          <w:shd w:val="clear" w:color="auto" w:fill="FFFFFF"/>
        </w:rPr>
      </w:pPr>
      <w:r w:rsidRPr="00591954">
        <w:rPr>
          <w:rStyle w:val="Emphasis"/>
          <w:rFonts w:ascii="Calibri" w:hAnsi="Calibri" w:cs="Calibri"/>
          <w:color w:val="000000"/>
          <w:shd w:val="clear" w:color="auto" w:fill="FFFFFF"/>
        </w:rPr>
        <w:t>Traditional applications of hashing</w:t>
      </w:r>
      <w:r w:rsidRPr="00591954">
        <w:rPr>
          <w:rFonts w:ascii="Calibri" w:hAnsi="Calibri" w:cs="Calibri"/>
          <w:color w:val="000000"/>
          <w:shd w:val="clear" w:color="auto" w:fill="FFFFFF"/>
        </w:rPr>
        <w:t>. (2003, June 16). USENIX | The Advanced Computing Systems</w:t>
      </w:r>
    </w:p>
    <w:p w14:paraId="3604A0EE" w14:textId="77777777" w:rsidR="00591954" w:rsidRDefault="00591954" w:rsidP="00591954">
      <w:pPr>
        <w:spacing w:line="480" w:lineRule="auto"/>
        <w:ind w:firstLine="720"/>
        <w:rPr>
          <w:rFonts w:ascii="Calibri" w:hAnsi="Calibri" w:cs="Calibri"/>
          <w:color w:val="000000"/>
          <w:shd w:val="clear" w:color="auto" w:fill="FFFFFF"/>
        </w:rPr>
      </w:pPr>
      <w:r>
        <w:rPr>
          <w:rFonts w:ascii="Calibri" w:hAnsi="Calibri" w:cs="Calibri"/>
          <w:color w:val="000000"/>
          <w:shd w:val="clear" w:color="auto" w:fill="FFFFFF"/>
        </w:rPr>
        <w:t>Association. Retrieved February 5, 2023,</w:t>
      </w:r>
    </w:p>
    <w:p w14:paraId="36350235" w14:textId="0F23B7FA" w:rsidR="00591954" w:rsidRPr="00591954" w:rsidRDefault="00591954" w:rsidP="00591954">
      <w:pPr>
        <w:spacing w:line="480" w:lineRule="auto"/>
        <w:ind w:left="720"/>
        <w:rPr>
          <w:rFonts w:ascii="Calibri" w:hAnsi="Calibri" w:cs="Calibri"/>
          <w:color w:val="000000"/>
          <w:shd w:val="clear" w:color="auto" w:fill="FFFFFF"/>
        </w:rPr>
      </w:pPr>
      <w:r>
        <w:rPr>
          <w:rFonts w:ascii="Calibri" w:hAnsi="Calibri" w:cs="Calibri"/>
          <w:color w:val="000000"/>
          <w:shd w:val="clear" w:color="auto" w:fill="FFFFFF"/>
        </w:rPr>
        <w:t>from </w:t>
      </w:r>
      <w:hyperlink r:id="rId9" w:history="1">
        <w:r w:rsidRPr="000955E2">
          <w:rPr>
            <w:rStyle w:val="Hyperlink"/>
            <w:rFonts w:ascii="Calibri" w:hAnsi="Calibri" w:cs="Calibri"/>
            <w:shd w:val="clear" w:color="auto" w:fill="FFFFFF"/>
          </w:rPr>
          <w:t>https://www.usenix.org/legacy/publications/library/proceedings/hotos03/tech/full_pape</w:t>
        </w:r>
        <w:r w:rsidRPr="000955E2">
          <w:rPr>
            <w:rStyle w:val="Hyperlink"/>
            <w:rFonts w:ascii="Calibri" w:hAnsi="Calibri" w:cs="Calibri"/>
            <w:shd w:val="clear" w:color="auto" w:fill="FFFFFF"/>
          </w:rPr>
          <w:t>s/home/staff/alex/export/henson/henson_html/node3.html</w:t>
        </w:r>
      </w:hyperlink>
    </w:p>
    <w:p w14:paraId="0640162A" w14:textId="77777777" w:rsidR="00591954" w:rsidRPr="00591954" w:rsidRDefault="00591954" w:rsidP="00591954">
      <w:pPr>
        <w:spacing w:line="480" w:lineRule="auto"/>
        <w:ind w:left="720"/>
        <w:rPr>
          <w:rFonts w:ascii="Calibri" w:hAnsi="Calibri" w:cs="Calibri"/>
          <w:shd w:val="clear" w:color="auto" w:fill="FFFFFF"/>
        </w:rPr>
      </w:pPr>
    </w:p>
    <w:p w14:paraId="3A8CA16E" w14:textId="2AA2840C" w:rsidR="00016856" w:rsidRPr="00016856" w:rsidRDefault="00016856" w:rsidP="00016856">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ZyBooks</w:t>
      </w:r>
      <w:proofErr w:type="spellEnd"/>
      <w:r>
        <w:rPr>
          <w:rFonts w:ascii="Times New Roman" w:hAnsi="Times New Roman" w:cs="Times New Roman"/>
          <w:sz w:val="24"/>
          <w:szCs w:val="24"/>
        </w:rPr>
        <w:t xml:space="preserve"> Chapter 5</w:t>
      </w:r>
    </w:p>
    <w:p w14:paraId="1EC08780" w14:textId="77777777" w:rsidR="006E17FF" w:rsidRPr="00016856" w:rsidRDefault="006E17FF" w:rsidP="006E17FF">
      <w:pPr>
        <w:spacing w:line="480" w:lineRule="auto"/>
        <w:ind w:firstLine="720"/>
        <w:rPr>
          <w:rFonts w:ascii="Times New Roman" w:hAnsi="Times New Roman" w:cs="Times New Roman"/>
          <w:color w:val="000000"/>
          <w:sz w:val="24"/>
          <w:szCs w:val="24"/>
          <w:shd w:val="clear" w:color="auto" w:fill="FFFFFF"/>
        </w:rPr>
      </w:pPr>
    </w:p>
    <w:sectPr w:rsidR="006E17FF" w:rsidRPr="0001685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B6AB9" w14:textId="77777777" w:rsidR="00166EA7" w:rsidRDefault="00166EA7" w:rsidP="0005172A">
      <w:pPr>
        <w:spacing w:after="0" w:line="240" w:lineRule="auto"/>
      </w:pPr>
      <w:r>
        <w:separator/>
      </w:r>
    </w:p>
  </w:endnote>
  <w:endnote w:type="continuationSeparator" w:id="0">
    <w:p w14:paraId="68B41CCD" w14:textId="77777777" w:rsidR="00166EA7" w:rsidRDefault="00166EA7" w:rsidP="00051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646C1" w14:textId="77777777" w:rsidR="00166EA7" w:rsidRDefault="00166EA7" w:rsidP="0005172A">
      <w:pPr>
        <w:spacing w:after="0" w:line="240" w:lineRule="auto"/>
      </w:pPr>
      <w:r>
        <w:separator/>
      </w:r>
    </w:p>
  </w:footnote>
  <w:footnote w:type="continuationSeparator" w:id="0">
    <w:p w14:paraId="00B7E213" w14:textId="77777777" w:rsidR="00166EA7" w:rsidRDefault="00166EA7" w:rsidP="000517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597A8" w14:textId="2FB80AAC" w:rsidR="0005172A" w:rsidRDefault="0005172A">
    <w:pPr>
      <w:pStyle w:val="Header"/>
    </w:pPr>
    <w:r>
      <w:t>Marc Aradillas</w:t>
    </w:r>
  </w:p>
  <w:p w14:paraId="427E3D87" w14:textId="0396C7BB" w:rsidR="0005172A" w:rsidRDefault="0005172A">
    <w:pPr>
      <w:pStyle w:val="Header"/>
    </w:pPr>
    <w:r>
      <w:t>Southern New Hampshire University</w:t>
    </w:r>
  </w:p>
  <w:p w14:paraId="4A790010" w14:textId="0234045E" w:rsidR="0005172A" w:rsidRDefault="0005172A">
    <w:pPr>
      <w:pStyle w:val="Header"/>
    </w:pPr>
    <w:r>
      <w:t>CS-260 Data Structures and Algorithms</w:t>
    </w:r>
  </w:p>
  <w:p w14:paraId="20982BF1" w14:textId="4C195A79" w:rsidR="0005172A" w:rsidRDefault="00016856">
    <w:pPr>
      <w:pStyle w:val="Header"/>
    </w:pPr>
    <w:r>
      <w:t>05 February</w:t>
    </w:r>
    <w:r w:rsidR="0005172A">
      <w:t xml:space="preserv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B235A"/>
    <w:multiLevelType w:val="multilevel"/>
    <w:tmpl w:val="ED68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07490C"/>
    <w:multiLevelType w:val="multilevel"/>
    <w:tmpl w:val="15B4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6D6CC6"/>
    <w:multiLevelType w:val="multilevel"/>
    <w:tmpl w:val="08F63F52"/>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Calibri" w:eastAsiaTheme="minorHAnsi" w:hAnsi="Calibri" w:cs="Calibri" w:hint="default"/>
        <w:i/>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7F01E4"/>
    <w:multiLevelType w:val="multilevel"/>
    <w:tmpl w:val="4FD4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354DD5"/>
    <w:multiLevelType w:val="multilevel"/>
    <w:tmpl w:val="6C1A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C6439D"/>
    <w:multiLevelType w:val="multilevel"/>
    <w:tmpl w:val="5332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94094F"/>
    <w:multiLevelType w:val="multilevel"/>
    <w:tmpl w:val="8E10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8210715">
    <w:abstractNumId w:val="3"/>
  </w:num>
  <w:num w:numId="2" w16cid:durableId="310526871">
    <w:abstractNumId w:val="5"/>
  </w:num>
  <w:num w:numId="3" w16cid:durableId="1047799450">
    <w:abstractNumId w:val="0"/>
  </w:num>
  <w:num w:numId="4" w16cid:durableId="2035035833">
    <w:abstractNumId w:val="1"/>
  </w:num>
  <w:num w:numId="5" w16cid:durableId="204952105">
    <w:abstractNumId w:val="4"/>
  </w:num>
  <w:num w:numId="6" w16cid:durableId="1357972278">
    <w:abstractNumId w:val="2"/>
  </w:num>
  <w:num w:numId="7" w16cid:durableId="3489175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72A"/>
    <w:rsid w:val="00011C10"/>
    <w:rsid w:val="00016856"/>
    <w:rsid w:val="0005172A"/>
    <w:rsid w:val="001213B4"/>
    <w:rsid w:val="00166EA7"/>
    <w:rsid w:val="001E476C"/>
    <w:rsid w:val="002B2CEF"/>
    <w:rsid w:val="004271F9"/>
    <w:rsid w:val="005638A7"/>
    <w:rsid w:val="00591954"/>
    <w:rsid w:val="00664B4C"/>
    <w:rsid w:val="006C0BCE"/>
    <w:rsid w:val="006E17FF"/>
    <w:rsid w:val="006F6CE0"/>
    <w:rsid w:val="00761468"/>
    <w:rsid w:val="00822240"/>
    <w:rsid w:val="008B0B5C"/>
    <w:rsid w:val="009877F2"/>
    <w:rsid w:val="00DA54E1"/>
    <w:rsid w:val="00ED5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4321"/>
  <w15:chartTrackingRefBased/>
  <w15:docId w15:val="{680C0E12-8658-4D95-9769-4D2220E5B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7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72A"/>
  </w:style>
  <w:style w:type="paragraph" w:styleId="Footer">
    <w:name w:val="footer"/>
    <w:basedOn w:val="Normal"/>
    <w:link w:val="FooterChar"/>
    <w:uiPriority w:val="99"/>
    <w:unhideWhenUsed/>
    <w:rsid w:val="000517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72A"/>
  </w:style>
  <w:style w:type="character" w:styleId="Emphasis">
    <w:name w:val="Emphasis"/>
    <w:basedOn w:val="DefaultParagraphFont"/>
    <w:uiPriority w:val="20"/>
    <w:qFormat/>
    <w:rsid w:val="006E17FF"/>
    <w:rPr>
      <w:i/>
      <w:iCs/>
    </w:rPr>
  </w:style>
  <w:style w:type="character" w:styleId="Hyperlink">
    <w:name w:val="Hyperlink"/>
    <w:basedOn w:val="DefaultParagraphFont"/>
    <w:uiPriority w:val="99"/>
    <w:unhideWhenUsed/>
    <w:rsid w:val="006E17FF"/>
    <w:rPr>
      <w:color w:val="0000FF"/>
      <w:u w:val="single"/>
    </w:rPr>
  </w:style>
  <w:style w:type="paragraph" w:styleId="ListParagraph">
    <w:name w:val="List Paragraph"/>
    <w:basedOn w:val="Normal"/>
    <w:uiPriority w:val="34"/>
    <w:qFormat/>
    <w:rsid w:val="006E17FF"/>
    <w:pPr>
      <w:ind w:left="720"/>
      <w:contextualSpacing/>
    </w:pPr>
  </w:style>
  <w:style w:type="character" w:styleId="FollowedHyperlink">
    <w:name w:val="FollowedHyperlink"/>
    <w:basedOn w:val="DefaultParagraphFont"/>
    <w:uiPriority w:val="99"/>
    <w:semiHidden/>
    <w:unhideWhenUsed/>
    <w:rsid w:val="00591954"/>
    <w:rPr>
      <w:color w:val="954F72" w:themeColor="followedHyperlink"/>
      <w:u w:val="single"/>
    </w:rPr>
  </w:style>
  <w:style w:type="character" w:styleId="UnresolvedMention">
    <w:name w:val="Unresolved Mention"/>
    <w:basedOn w:val="DefaultParagraphFont"/>
    <w:uiPriority w:val="99"/>
    <w:semiHidden/>
    <w:unhideWhenUsed/>
    <w:rsid w:val="00591954"/>
    <w:rPr>
      <w:color w:val="605E5C"/>
      <w:shd w:val="clear" w:color="auto" w:fill="E1DFDD"/>
    </w:rPr>
  </w:style>
  <w:style w:type="paragraph" w:styleId="NormalWeb">
    <w:name w:val="Normal (Web)"/>
    <w:basedOn w:val="Normal"/>
    <w:uiPriority w:val="99"/>
    <w:semiHidden/>
    <w:unhideWhenUsed/>
    <w:rsid w:val="005919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631501">
      <w:bodyDiv w:val="1"/>
      <w:marLeft w:val="0"/>
      <w:marRight w:val="0"/>
      <w:marTop w:val="0"/>
      <w:marBottom w:val="0"/>
      <w:divBdr>
        <w:top w:val="none" w:sz="0" w:space="0" w:color="auto"/>
        <w:left w:val="none" w:sz="0" w:space="0" w:color="auto"/>
        <w:bottom w:val="none" w:sz="0" w:space="0" w:color="auto"/>
        <w:right w:val="none" w:sz="0" w:space="0" w:color="auto"/>
      </w:divBdr>
    </w:div>
    <w:div w:id="405225499">
      <w:bodyDiv w:val="1"/>
      <w:marLeft w:val="0"/>
      <w:marRight w:val="0"/>
      <w:marTop w:val="0"/>
      <w:marBottom w:val="0"/>
      <w:divBdr>
        <w:top w:val="none" w:sz="0" w:space="0" w:color="auto"/>
        <w:left w:val="none" w:sz="0" w:space="0" w:color="auto"/>
        <w:bottom w:val="none" w:sz="0" w:space="0" w:color="auto"/>
        <w:right w:val="none" w:sz="0" w:space="0" w:color="auto"/>
      </w:divBdr>
    </w:div>
    <w:div w:id="531655515">
      <w:bodyDiv w:val="1"/>
      <w:marLeft w:val="0"/>
      <w:marRight w:val="0"/>
      <w:marTop w:val="0"/>
      <w:marBottom w:val="0"/>
      <w:divBdr>
        <w:top w:val="none" w:sz="0" w:space="0" w:color="auto"/>
        <w:left w:val="none" w:sz="0" w:space="0" w:color="auto"/>
        <w:bottom w:val="none" w:sz="0" w:space="0" w:color="auto"/>
        <w:right w:val="none" w:sz="0" w:space="0" w:color="auto"/>
      </w:divBdr>
    </w:div>
    <w:div w:id="1061825608">
      <w:bodyDiv w:val="1"/>
      <w:marLeft w:val="0"/>
      <w:marRight w:val="0"/>
      <w:marTop w:val="0"/>
      <w:marBottom w:val="0"/>
      <w:divBdr>
        <w:top w:val="none" w:sz="0" w:space="0" w:color="auto"/>
        <w:left w:val="none" w:sz="0" w:space="0" w:color="auto"/>
        <w:bottom w:val="none" w:sz="0" w:space="0" w:color="auto"/>
        <w:right w:val="none" w:sz="0" w:space="0" w:color="auto"/>
      </w:divBdr>
    </w:div>
    <w:div w:id="1082216188">
      <w:bodyDiv w:val="1"/>
      <w:marLeft w:val="0"/>
      <w:marRight w:val="0"/>
      <w:marTop w:val="0"/>
      <w:marBottom w:val="0"/>
      <w:divBdr>
        <w:top w:val="none" w:sz="0" w:space="0" w:color="auto"/>
        <w:left w:val="none" w:sz="0" w:space="0" w:color="auto"/>
        <w:bottom w:val="none" w:sz="0" w:space="0" w:color="auto"/>
        <w:right w:val="none" w:sz="0" w:space="0" w:color="auto"/>
      </w:divBdr>
    </w:div>
    <w:div w:id="1088698849">
      <w:bodyDiv w:val="1"/>
      <w:marLeft w:val="0"/>
      <w:marRight w:val="0"/>
      <w:marTop w:val="0"/>
      <w:marBottom w:val="0"/>
      <w:divBdr>
        <w:top w:val="none" w:sz="0" w:space="0" w:color="auto"/>
        <w:left w:val="none" w:sz="0" w:space="0" w:color="auto"/>
        <w:bottom w:val="none" w:sz="0" w:space="0" w:color="auto"/>
        <w:right w:val="none" w:sz="0" w:space="0" w:color="auto"/>
      </w:divBdr>
    </w:div>
    <w:div w:id="1434132769">
      <w:bodyDiv w:val="1"/>
      <w:marLeft w:val="0"/>
      <w:marRight w:val="0"/>
      <w:marTop w:val="0"/>
      <w:marBottom w:val="0"/>
      <w:divBdr>
        <w:top w:val="none" w:sz="0" w:space="0" w:color="auto"/>
        <w:left w:val="none" w:sz="0" w:space="0" w:color="auto"/>
        <w:bottom w:val="none" w:sz="0" w:space="0" w:color="auto"/>
        <w:right w:val="none" w:sz="0" w:space="0" w:color="auto"/>
      </w:divBdr>
    </w:div>
    <w:div w:id="186077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kta.com/identity-101/hashing-algorithms/" TargetMode="External"/><Relationship Id="rId3" Type="http://schemas.openxmlformats.org/officeDocument/2006/relationships/settings" Target="settings.xml"/><Relationship Id="rId7" Type="http://schemas.openxmlformats.org/officeDocument/2006/relationships/hyperlink" Target="https://www.ibm.com/support/knowledgecenter/en/SSLTBW_2.1.0/com.ibm.zos.v2r1.csfb500/csfb5za212.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usenix.org/legacy/publications/library/proceedings/hotos03/tech/full_papes/home/staff/alex/export/henson/henson_html/node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Aradillas</dc:creator>
  <cp:keywords/>
  <dc:description/>
  <cp:lastModifiedBy>Marc Aradillas</cp:lastModifiedBy>
  <cp:revision>2</cp:revision>
  <dcterms:created xsi:type="dcterms:W3CDTF">2023-02-06T05:55:00Z</dcterms:created>
  <dcterms:modified xsi:type="dcterms:W3CDTF">2023-02-06T05:55:00Z</dcterms:modified>
</cp:coreProperties>
</file>