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MontserratSemiBold-bold.ttf" ContentType="application/x-font-ttf"/>
  <Override PartName="/word/fonts/MontserratSemiBold-boldItalic.ttf" ContentType="application/x-font-ttf"/>
  <Override PartName="/word/fonts/MontserratSemiBold-italic.ttf" ContentType="application/x-font-ttf"/>
  <Override PartName="/word/fonts/MontserratSemiBold-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keepLines w:val="1"/>
        <w:spacing w:line="276" w:lineRule="auto"/>
        <w:jc w:val="center"/>
        <w:rPr>
          <w:rFonts w:ascii="Montserrat" w:cs="Montserrat" w:eastAsia="Montserrat" w:hAnsi="Montserrat"/>
          <w:b w:val="1"/>
          <w:bCs w:val="1"/>
          <w:sz w:val="48"/>
          <w:szCs w:val="48"/>
        </w:rPr>
      </w:pPr>
      <w:bookmarkStart w:colFirst="0" w:colLast="0" w:name="_9xduyvzf0a5f" w:id="0"/>
      <w:bookmarkEnd w:id="0"/>
      <w:r w:rsidDel="00000000" w:rsidR="00000000" w:rsidRPr="00000000">
        <w:rPr>
          <w:rtl w:val="0"/>
        </w:rPr>
      </w:r>
    </w:p>
    <w:p w:rsidR="00000000" w:rsidDel="00000000" w:rsidP="00000000" w:rsidRDefault="00000000" w:rsidRPr="00000000" w14:paraId="00000002">
      <w:pPr>
        <w:pStyle w:val="Title"/>
        <w:keepNext w:val="1"/>
        <w:keepLines w:val="1"/>
        <w:spacing w:line="276" w:lineRule="auto"/>
        <w:jc w:val="center"/>
        <w:rPr>
          <w:rFonts w:ascii="Montserrat" w:cs="Montserrat" w:eastAsia="Montserrat" w:hAnsi="Montserrat"/>
          <w:b w:val="1"/>
          <w:bCs w:val="1"/>
          <w:sz w:val="48"/>
          <w:szCs w:val="48"/>
        </w:rPr>
      </w:pPr>
      <w:bookmarkStart w:colFirst="0" w:colLast="0" w:name="_uqm69s366u50" w:id="1"/>
      <w:bookmarkEnd w:id="1"/>
      <w:r w:rsidDel="00000000" w:rsidR="00000000" w:rsidRPr="00000000">
        <w:rPr>
          <w:rtl w:val="0"/>
        </w:rPr>
      </w:r>
    </w:p>
    <w:p w:rsidR="00000000" w:rsidDel="00000000" w:rsidP="00000000" w:rsidRDefault="00000000" w:rsidRPr="00000000" w14:paraId="00000003">
      <w:pPr>
        <w:pStyle w:val="Title"/>
        <w:keepNext w:val="1"/>
        <w:keepLines w:val="1"/>
        <w:spacing w:line="276" w:lineRule="auto"/>
        <w:jc w:val="center"/>
        <w:rPr>
          <w:rFonts w:ascii="Montserrat" w:cs="Montserrat" w:eastAsia="Montserrat" w:hAnsi="Montserrat"/>
          <w:b w:val="1"/>
          <w:bCs w:val="1"/>
          <w:sz w:val="48"/>
          <w:szCs w:val="48"/>
        </w:rPr>
      </w:pPr>
      <w:bookmarkStart w:colFirst="0" w:colLast="0" w:name="_4rdxtonswhz5" w:id="2"/>
      <w:bookmarkEnd w:id="2"/>
      <w:r w:rsidDel="00000000" w:rsidR="00000000" w:rsidRPr="00000000">
        <w:rPr>
          <w:rtl w:val="0"/>
        </w:rPr>
      </w:r>
    </w:p>
    <w:p w:rsidR="00000000" w:rsidDel="00000000" w:rsidP="00000000" w:rsidRDefault="00000000" w:rsidRPr="00000000" w14:paraId="00000004">
      <w:pPr>
        <w:pStyle w:val="Title"/>
        <w:keepNext w:val="1"/>
        <w:keepLines w:val="1"/>
        <w:spacing w:line="276" w:lineRule="auto"/>
        <w:jc w:val="center"/>
        <w:rPr>
          <w:rFonts w:ascii="Montserrat" w:cs="Montserrat" w:eastAsia="Montserrat" w:hAnsi="Montserrat"/>
          <w:b w:val="1"/>
          <w:bCs w:val="1"/>
          <w:sz w:val="48"/>
          <w:szCs w:val="48"/>
        </w:rPr>
      </w:pPr>
      <w:bookmarkStart w:colFirst="0" w:colLast="0" w:name="_245ooxl0a4b3" w:id="3"/>
      <w:bookmarkEnd w:id="3"/>
      <w:r w:rsidDel="00000000" w:rsidR="00000000" w:rsidRPr="00000000">
        <w:rPr>
          <w:rtl w:val="0"/>
        </w:rPr>
      </w:r>
    </w:p>
    <w:p w:rsidR="00000000" w:rsidDel="00000000" w:rsidP="00000000" w:rsidRDefault="00000000" w:rsidRPr="00000000" w14:paraId="00000005">
      <w:pPr>
        <w:pStyle w:val="Title"/>
        <w:keepNext w:val="1"/>
        <w:keepLines w:val="1"/>
        <w:spacing w:line="276" w:lineRule="auto"/>
        <w:jc w:val="center"/>
        <w:rPr>
          <w:rFonts w:ascii="Montserrat" w:cs="Montserrat" w:eastAsia="Montserrat" w:hAnsi="Montserrat"/>
          <w:b w:val="1"/>
          <w:bCs w:val="1"/>
          <w:sz w:val="48"/>
          <w:szCs w:val="48"/>
        </w:rPr>
      </w:pPr>
      <w:bookmarkStart w:colFirst="0" w:colLast="0" w:name="_6290dqf0z6nq" w:id="4"/>
      <w:bookmarkEnd w:id="4"/>
      <w:r w:rsidDel="00000000" w:rsidR="00000000" w:rsidRPr="00000000">
        <w:rPr>
          <w:rtl w:val="0"/>
        </w:rPr>
      </w:r>
    </w:p>
    <w:p w:rsidR="00000000" w:rsidDel="00000000" w:rsidP="00000000" w:rsidRDefault="00000000" w:rsidRPr="00000000" w14:paraId="00000006">
      <w:pPr>
        <w:spacing w:line="276" w:lineRule="auto"/>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07">
      <w:pPr>
        <w:spacing w:line="276" w:lineRule="auto"/>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08">
      <w:pPr>
        <w:pStyle w:val="Title"/>
        <w:keepNext w:val="1"/>
        <w:keepLines w:val="1"/>
        <w:rPr>
          <w:rFonts w:ascii="Montserrat" w:cs="Montserrat" w:eastAsia="Montserrat" w:hAnsi="Montserrat"/>
          <w:b w:val="1"/>
          <w:bCs w:val="1"/>
          <w:color w:val="1c4587"/>
          <w:sz w:val="48"/>
          <w:szCs w:val="48"/>
        </w:rPr>
      </w:pPr>
      <w:bookmarkStart w:colFirst="0" w:colLast="0" w:name="_8tre3xn7asvw" w:id="5"/>
      <w:bookmarkEnd w:id="5"/>
      <w:r w:rsidDel="00000000" w:rsidR="00000000" w:rsidRPr="00000000">
        <w:rPr>
          <w:rtl w:val="0"/>
        </w:rPr>
        <w:t xml:space="preserve">LABORATORI </w:t>
      </w:r>
      <w:r w:rsidDel="00000000" w:rsidR="00000000" w:rsidRPr="00000000">
        <w:rPr>
          <w:rFonts w:ascii="Montserrat" w:cs="Montserrat" w:eastAsia="Montserrat" w:hAnsi="Montserrat"/>
          <w:b w:val="1"/>
          <w:bCs w:val="1"/>
          <w:color w:val="1c4587"/>
          <w:sz w:val="48"/>
          <w:szCs w:val="48"/>
          <w:rtl w:val="0"/>
        </w:rPr>
        <w:t xml:space="preserve">0</w:t>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09">
      <w:pPr>
        <w:spacing w:line="276" w:lineRule="auto"/>
        <w:rPr>
          <w:rFonts w:ascii="Montserrat" w:cs="Montserrat" w:eastAsia="Montserrat" w:hAnsi="Montserrat"/>
          <w:color w:val="1c4587"/>
          <w:sz w:val="22"/>
          <w:szCs w:val="22"/>
        </w:rPr>
      </w:pPr>
      <w:r w:rsidDel="00000000" w:rsidR="00000000" w:rsidRPr="00000000">
        <w:rPr>
          <w:rtl w:val="0"/>
        </w:rPr>
      </w:r>
    </w:p>
    <w:p w:rsidR="00000000" w:rsidDel="00000000" w:rsidP="00000000" w:rsidRDefault="00000000" w:rsidRPr="00000000" w14:paraId="0000000A">
      <w:pPr>
        <w:spacing w:line="276" w:lineRule="auto"/>
        <w:jc w:val="center"/>
        <w:rPr>
          <w:rFonts w:ascii="Montserrat SemiBold" w:cs="Montserrat SemiBold" w:eastAsia="Montserrat SemiBold" w:hAnsi="Montserrat SemiBold"/>
          <w:color w:val="1c4587"/>
          <w:sz w:val="36"/>
          <w:szCs w:val="36"/>
        </w:rPr>
      </w:pPr>
      <w:r w:rsidDel="00000000" w:rsidR="00000000" w:rsidRPr="00000000">
        <w:rPr>
          <w:rFonts w:ascii="Montserrat SemiBold" w:cs="Montserrat SemiBold" w:eastAsia="Montserrat SemiBold" w:hAnsi="Montserrat SemiBold"/>
          <w:color w:val="1c4587"/>
          <w:sz w:val="36"/>
          <w:szCs w:val="36"/>
          <w:rtl w:val="0"/>
        </w:rPr>
        <w:t xml:space="preserve">Modelització amb Insight Maker</w:t>
      </w:r>
    </w:p>
    <w:p w:rsidR="00000000" w:rsidDel="00000000" w:rsidP="00000000" w:rsidRDefault="00000000" w:rsidRPr="00000000" w14:paraId="0000000B">
      <w:pPr>
        <w:spacing w:line="276" w:lineRule="auto"/>
        <w:jc w:val="center"/>
        <w:rPr>
          <w:rFonts w:ascii="Montserrat" w:cs="Montserrat" w:eastAsia="Montserrat" w:hAnsi="Montserrat"/>
          <w:b w:val="1"/>
          <w:bCs w:val="1"/>
          <w:color w:val="1c4587"/>
          <w:sz w:val="36"/>
          <w:szCs w:val="36"/>
        </w:rPr>
      </w:pPr>
      <w:r w:rsidDel="00000000" w:rsidR="00000000" w:rsidRPr="00000000">
        <w:rPr>
          <w:rFonts w:ascii="Montserrat" w:cs="Montserrat" w:eastAsia="Montserrat" w:hAnsi="Montserrat"/>
          <w:b w:val="1"/>
          <w:bCs w:val="1"/>
          <w:color w:val="1c4587"/>
          <w:sz w:val="36"/>
          <w:szCs w:val="36"/>
          <w:rtl w:val="0"/>
        </w:rPr>
        <w:t xml:space="preserve">Dinàmica de sistemes sobre el model Schaefer-Smith </w:t>
      </w:r>
    </w:p>
    <w:p w:rsidR="00000000" w:rsidDel="00000000" w:rsidP="00000000" w:rsidRDefault="00000000" w:rsidRPr="00000000" w14:paraId="0000000C">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0D">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0E">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0F">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0">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1">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2">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3">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4">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5">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6">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7">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8">
      <w:pPr>
        <w:spacing w:line="276" w:lineRule="auto"/>
        <w:jc w:val="center"/>
        <w:rPr>
          <w:rFonts w:ascii="Montserrat" w:cs="Montserrat" w:eastAsia="Montserrat" w:hAnsi="Montserrat"/>
          <w:b w:val="1"/>
          <w:bCs w:val="1"/>
          <w:color w:val="1c4587"/>
          <w:sz w:val="36"/>
          <w:szCs w:val="36"/>
        </w:rPr>
      </w:pPr>
      <w:r w:rsidDel="00000000" w:rsidR="00000000" w:rsidRPr="00000000">
        <w:rPr>
          <w:rtl w:val="0"/>
        </w:rPr>
      </w:r>
    </w:p>
    <w:p w:rsidR="00000000" w:rsidDel="00000000" w:rsidP="00000000" w:rsidRDefault="00000000" w:rsidRPr="00000000" w14:paraId="00000019">
      <w:pPr>
        <w:spacing w:line="276" w:lineRule="auto"/>
        <w:jc w:val="right"/>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Grup: 11C</w:t>
      </w:r>
    </w:p>
    <w:p w:rsidR="00000000" w:rsidDel="00000000" w:rsidP="00000000" w:rsidRDefault="00000000" w:rsidRPr="00000000" w14:paraId="0000001A">
      <w:pPr>
        <w:spacing w:line="276" w:lineRule="auto"/>
        <w:jc w:val="right"/>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Jordi Caballeria</w:t>
      </w:r>
    </w:p>
    <w:p w:rsidR="00000000" w:rsidDel="00000000" w:rsidP="00000000" w:rsidRDefault="00000000" w:rsidRPr="00000000" w14:paraId="0000001B">
      <w:pPr>
        <w:spacing w:line="276" w:lineRule="auto"/>
        <w:jc w:val="right"/>
        <w:rPr/>
      </w:pPr>
      <w:r w:rsidDel="00000000" w:rsidR="00000000" w:rsidRPr="00000000">
        <w:rPr>
          <w:rFonts w:ascii="Montserrat" w:cs="Montserrat" w:eastAsia="Montserrat" w:hAnsi="Montserrat"/>
          <w:sz w:val="22"/>
          <w:szCs w:val="22"/>
          <w:rtl w:val="0"/>
        </w:rPr>
        <w:t xml:space="preserve">Marc Planas</w:t>
      </w:r>
      <w:r w:rsidDel="00000000" w:rsidR="00000000" w:rsidRPr="00000000">
        <w:rPr>
          <w:rtl w:val="0"/>
        </w:rPr>
      </w:r>
    </w:p>
    <w:p w:rsidR="00000000" w:rsidDel="00000000" w:rsidP="00000000" w:rsidRDefault="00000000" w:rsidRPr="00000000" w14:paraId="0000001C">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1D">
      <w:pPr>
        <w:jc w:val="center"/>
        <w:rPr>
          <w:rFonts w:ascii="Montserrat" w:cs="Montserrat" w:eastAsia="Montserrat" w:hAnsi="Montserrat"/>
          <w:b w:val="1"/>
          <w:bCs w:val="1"/>
          <w:color w:val="1a3766"/>
          <w:sz w:val="36"/>
          <w:szCs w:val="36"/>
        </w:rPr>
      </w:pPr>
      <w:r w:rsidDel="00000000" w:rsidR="00000000" w:rsidRPr="00000000">
        <w:rPr>
          <w:rFonts w:ascii="Montserrat" w:cs="Montserrat" w:eastAsia="Montserrat" w:hAnsi="Montserrat"/>
          <w:b w:val="1"/>
          <w:bCs w:val="1"/>
          <w:color w:val="1a3766"/>
          <w:sz w:val="36"/>
          <w:szCs w:val="36"/>
          <w:rtl w:val="0"/>
        </w:rPr>
        <w:t xml:space="preserve">ÍNDEX</w:t>
      </w:r>
    </w:p>
    <w:p w:rsidR="00000000" w:rsidDel="00000000" w:rsidP="00000000" w:rsidRDefault="00000000" w:rsidRPr="00000000" w14:paraId="0000001E">
      <w:pPr>
        <w:rPr/>
      </w:pPr>
      <w:r w:rsidDel="00000000" w:rsidR="00000000" w:rsidRPr="00000000">
        <w:rPr>
          <w:rtl w:val="0"/>
        </w:rPr>
      </w:r>
    </w:p>
    <w:sdt>
      <w:sdtPr>
        <w:id w:val="-2140391764"/>
        <w:docPartObj>
          <w:docPartGallery w:val="Table of Contents"/>
          <w:docPartUnique w:val="1"/>
        </w:docPartObj>
      </w:sdtPr>
      <w:sdtContent>
        <w:p w:rsidR="00000000" w:rsidDel="00000000" w:rsidP="00000000" w:rsidRDefault="00000000" w:rsidRPr="00000000" w14:paraId="0000001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pf2cm4s9y6t">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Preguntes d'anàlisi i interpretació</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6tzl54yxqy">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Q1 — X</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rPr/>
      </w:pPr>
      <w:r w:rsidDel="00000000" w:rsidR="00000000" w:rsidRPr="00000000">
        <w:br w:type="page"/>
      </w:r>
      <w:r w:rsidDel="00000000" w:rsidR="00000000" w:rsidRPr="00000000">
        <w:rPr>
          <w:rtl w:val="0"/>
        </w:rPr>
      </w:r>
    </w:p>
    <w:p>
      <w:pPr>
        <w:pStyle w:val="Heading1"/>
      </w:pPr>
      <w:r>
        <w:t>Preguntes d'anàlisi i interpretació</w:t>
      </w:r>
    </w:p>
    <w:p>
      <w:pPr>
        <w:pStyle w:val="Heading2"/>
      </w:pPr>
      <w:r>
        <w:t>Q1 — Diagrama d'estocs i fluxos del model Schaefer-Smith</w:t>
      </w:r>
    </w:p>
    <w:p>
      <w:pPr/>
      <w:r>
        <w:t>S'ha construït a Insight Maker el model bioeconòmic de Schaefer-Smith amb dos stocks (N — biomassa del recurs, i E — esforç pesquer), tres fluxos (Creixement logístic sobre N, Captura que extreu de N, i VariacioEsforc bidireccional sobre E) i les variables-paràmetre r, K, q, p, c, α i A (aquesta última desactivada al cas base, A=0). El flux VariacioEsforc té l'opció "Only Positive Rates" desactivada, com requereix l'enunciat per permetre que l'esforç disminueixi quan els pescadors perden diners.</w:t>
      </w:r>
    </w:p>
    <w:p>
      <w:pPr/>
      <w:r>
        <w:t>[INSERIR FIGURA: Diagrama d'stocks i fluxos del model Schaefer-Smith a Insight Maker. Mostra els stocks N i E, els fluxos Creixement, Captura i VariacioEsforc, i tots els paràmetres connectats per links.]</w:t>
      </w:r>
    </w:p>
    <w:p>
      <w:pPr/>
      <w:r>
        <w:t>Taula 1. Documentació de primitives del model.</w:t>
      </w:r>
    </w:p>
    <w:tbl>
      <w:tblPr>
        <w:tblW w:type="auto" w:w="0"/>
        <w:tblLook w:firstColumn="1" w:firstRow="1" w:lastColumn="0" w:lastRow="0" w:noHBand="0" w:noVBand="1" w:val="04A0"/>
      </w:tblPr>
      <w:tblGrid>
        <w:gridCol w:w="1861"/>
        <w:gridCol w:w="1861"/>
        <w:gridCol w:w="1861"/>
        <w:gridCol w:w="1861"/>
        <w:gridCol w:w="1861"/>
      </w:tblGrid>
      <w:tr>
        <w:tc>
          <w:tcPr>
            <w:tcW w:type="dxa" w:w="1861"/>
            <w:tcBorders>
              <w:top w:val="single" w:sz="4" w:color="000000"/>
              <w:left w:val="single" w:sz="4" w:color="000000"/>
              <w:bottom w:val="single" w:sz="4" w:color="000000"/>
              <w:right w:val="single" w:sz="4" w:color="000000"/>
            </w:tcBorders>
          </w:tcPr>
          <w:p>
            <w:r>
              <w:rPr>
                <w:b/>
              </w:rPr>
              <w:t>Símbol</w:t>
            </w:r>
          </w:p>
        </w:tc>
        <w:tc>
          <w:tcPr>
            <w:tcW w:type="dxa" w:w="1861"/>
            <w:tcBorders>
              <w:top w:val="single" w:sz="4" w:color="000000"/>
              <w:left w:val="single" w:sz="4" w:color="000000"/>
              <w:bottom w:val="single" w:sz="4" w:color="000000"/>
              <w:right w:val="single" w:sz="4" w:color="000000"/>
            </w:tcBorders>
          </w:tcPr>
          <w:p>
            <w:r>
              <w:rPr>
                <w:b/>
              </w:rPr>
              <w:t>Tipus</w:t>
            </w:r>
          </w:p>
        </w:tc>
        <w:tc>
          <w:tcPr>
            <w:tcW w:type="dxa" w:w="1861"/>
            <w:tcBorders>
              <w:top w:val="single" w:sz="4" w:color="000000"/>
              <w:left w:val="single" w:sz="4" w:color="000000"/>
              <w:bottom w:val="single" w:sz="4" w:color="000000"/>
              <w:right w:val="single" w:sz="4" w:color="000000"/>
            </w:tcBorders>
          </w:tcPr>
          <w:p>
            <w:r>
              <w:rPr>
                <w:b/>
              </w:rPr>
              <w:t>Valor / Fórmula</w:t>
            </w:r>
          </w:p>
        </w:tc>
        <w:tc>
          <w:tcPr>
            <w:tcW w:type="dxa" w:w="1861"/>
            <w:tcBorders>
              <w:top w:val="single" w:sz="4" w:color="000000"/>
              <w:left w:val="single" w:sz="4" w:color="000000"/>
              <w:bottom w:val="single" w:sz="4" w:color="000000"/>
              <w:right w:val="single" w:sz="4" w:color="000000"/>
            </w:tcBorders>
          </w:tcPr>
          <w:p>
            <w:r>
              <w:rPr>
                <w:b/>
              </w:rPr>
              <w:t>Unitats</w:t>
            </w:r>
          </w:p>
        </w:tc>
        <w:tc>
          <w:tcPr>
            <w:tcW w:type="dxa" w:w="1861"/>
            <w:tcBorders>
              <w:top w:val="single" w:sz="4" w:color="000000"/>
              <w:left w:val="single" w:sz="4" w:color="000000"/>
              <w:bottom w:val="single" w:sz="4" w:color="000000"/>
              <w:right w:val="single" w:sz="4" w:color="000000"/>
            </w:tcBorders>
          </w:tcPr>
          <w:p>
            <w:r>
              <w:rPr>
                <w:b/>
              </w:rPr>
              <w:t>Descripció</w:t>
            </w:r>
          </w:p>
        </w:tc>
      </w:tr>
      <w:tr>
        <w:tc>
          <w:tcPr>
            <w:tcW w:type="dxa" w:w="1861"/>
            <w:tcBorders>
              <w:top w:val="single" w:sz="4" w:color="000000"/>
              <w:left w:val="single" w:sz="4" w:color="000000"/>
              <w:bottom w:val="single" w:sz="4" w:color="000000"/>
              <w:right w:val="single" w:sz="4" w:color="000000"/>
            </w:tcBorders>
          </w:tcPr>
          <w:p>
            <w:r>
              <w:t>N</w:t>
            </w:r>
          </w:p>
        </w:tc>
        <w:tc>
          <w:tcPr>
            <w:tcW w:type="dxa" w:w="1861"/>
            <w:tcBorders>
              <w:top w:val="single" w:sz="4" w:color="000000"/>
              <w:left w:val="single" w:sz="4" w:color="000000"/>
              <w:bottom w:val="single" w:sz="4" w:color="000000"/>
              <w:right w:val="single" w:sz="4" w:color="000000"/>
            </w:tcBorders>
          </w:tcPr>
          <w:p>
            <w:r>
              <w:t>Stock</w:t>
            </w:r>
          </w:p>
        </w:tc>
        <w:tc>
          <w:tcPr>
            <w:tcW w:type="dxa" w:w="1861"/>
            <w:tcBorders>
              <w:top w:val="single" w:sz="4" w:color="000000"/>
              <w:left w:val="single" w:sz="4" w:color="000000"/>
              <w:bottom w:val="single" w:sz="4" w:color="000000"/>
              <w:right w:val="single" w:sz="4" w:color="000000"/>
            </w:tcBorders>
          </w:tcPr>
          <w:p>
            <w:r>
              <w:t>800 (inicial)</w:t>
            </w:r>
          </w:p>
        </w:tc>
        <w:tc>
          <w:tcPr>
            <w:tcW w:type="dxa" w:w="1861"/>
            <w:tcBorders>
              <w:top w:val="single" w:sz="4" w:color="000000"/>
              <w:left w:val="single" w:sz="4" w:color="000000"/>
              <w:bottom w:val="single" w:sz="4" w:color="000000"/>
              <w:right w:val="single" w:sz="4" w:color="000000"/>
            </w:tcBorders>
          </w:tcPr>
          <w:p>
            <w:r>
              <w:t>biomassa</w:t>
            </w:r>
          </w:p>
        </w:tc>
        <w:tc>
          <w:tcPr>
            <w:tcW w:type="dxa" w:w="1861"/>
            <w:tcBorders>
              <w:top w:val="single" w:sz="4" w:color="000000"/>
              <w:left w:val="single" w:sz="4" w:color="000000"/>
              <w:bottom w:val="single" w:sz="4" w:color="000000"/>
              <w:right w:val="single" w:sz="4" w:color="000000"/>
            </w:tcBorders>
          </w:tcPr>
          <w:p>
            <w:r>
              <w:t>Població del recurs explotat</w:t>
            </w:r>
          </w:p>
        </w:tc>
      </w:tr>
      <w:tr>
        <w:tc>
          <w:tcPr>
            <w:tcW w:type="dxa" w:w="1861"/>
            <w:tcBorders>
              <w:top w:val="single" w:sz="4" w:color="000000"/>
              <w:left w:val="single" w:sz="4" w:color="000000"/>
              <w:bottom w:val="single" w:sz="4" w:color="000000"/>
              <w:right w:val="single" w:sz="4" w:color="000000"/>
            </w:tcBorders>
          </w:tcPr>
          <w:p>
            <w:r>
              <w:t>E</w:t>
            </w:r>
          </w:p>
        </w:tc>
        <w:tc>
          <w:tcPr>
            <w:tcW w:type="dxa" w:w="1861"/>
            <w:tcBorders>
              <w:top w:val="single" w:sz="4" w:color="000000"/>
              <w:left w:val="single" w:sz="4" w:color="000000"/>
              <w:bottom w:val="single" w:sz="4" w:color="000000"/>
              <w:right w:val="single" w:sz="4" w:color="000000"/>
            </w:tcBorders>
          </w:tcPr>
          <w:p>
            <w:r>
              <w:t>Stock</w:t>
            </w:r>
          </w:p>
        </w:tc>
        <w:tc>
          <w:tcPr>
            <w:tcW w:type="dxa" w:w="1861"/>
            <w:tcBorders>
              <w:top w:val="single" w:sz="4" w:color="000000"/>
              <w:left w:val="single" w:sz="4" w:color="000000"/>
              <w:bottom w:val="single" w:sz="4" w:color="000000"/>
              <w:right w:val="single" w:sz="4" w:color="000000"/>
            </w:tcBorders>
          </w:tcPr>
          <w:p>
            <w:r>
              <w:t>10 (inicial)</w:t>
            </w:r>
          </w:p>
        </w:tc>
        <w:tc>
          <w:tcPr>
            <w:tcW w:type="dxa" w:w="1861"/>
            <w:tcBorders>
              <w:top w:val="single" w:sz="4" w:color="000000"/>
              <w:left w:val="single" w:sz="4" w:color="000000"/>
              <w:bottom w:val="single" w:sz="4" w:color="000000"/>
              <w:right w:val="single" w:sz="4" w:color="000000"/>
            </w:tcBorders>
          </w:tcPr>
          <w:p>
            <w:r>
              <w:t>barques</w:t>
            </w:r>
          </w:p>
        </w:tc>
        <w:tc>
          <w:tcPr>
            <w:tcW w:type="dxa" w:w="1861"/>
            <w:tcBorders>
              <w:top w:val="single" w:sz="4" w:color="000000"/>
              <w:left w:val="single" w:sz="4" w:color="000000"/>
              <w:bottom w:val="single" w:sz="4" w:color="000000"/>
              <w:right w:val="single" w:sz="4" w:color="000000"/>
            </w:tcBorders>
          </w:tcPr>
          <w:p>
            <w:r>
              <w:t>Esforç pesquer agregat</w:t>
            </w:r>
          </w:p>
        </w:tc>
      </w:tr>
      <w:tr>
        <w:tc>
          <w:tcPr>
            <w:tcW w:type="dxa" w:w="1861"/>
            <w:tcBorders>
              <w:top w:val="single" w:sz="4" w:color="000000"/>
              <w:left w:val="single" w:sz="4" w:color="000000"/>
              <w:bottom w:val="single" w:sz="4" w:color="000000"/>
              <w:right w:val="single" w:sz="4" w:color="000000"/>
            </w:tcBorders>
          </w:tcPr>
          <w:p>
            <w:r>
              <w:t>Creixement</w:t>
            </w:r>
          </w:p>
        </w:tc>
        <w:tc>
          <w:tcPr>
            <w:tcW w:type="dxa" w:w="1861"/>
            <w:tcBorders>
              <w:top w:val="single" w:sz="4" w:color="000000"/>
              <w:left w:val="single" w:sz="4" w:color="000000"/>
              <w:bottom w:val="single" w:sz="4" w:color="000000"/>
              <w:right w:val="single" w:sz="4" w:color="000000"/>
            </w:tcBorders>
          </w:tcPr>
          <w:p>
            <w:r>
              <w:t>Flow</w:t>
            </w:r>
          </w:p>
        </w:tc>
        <w:tc>
          <w:tcPr>
            <w:tcW w:type="dxa" w:w="1861"/>
            <w:tcBorders>
              <w:top w:val="single" w:sz="4" w:color="000000"/>
              <w:left w:val="single" w:sz="4" w:color="000000"/>
              <w:bottom w:val="single" w:sz="4" w:color="000000"/>
              <w:right w:val="single" w:sz="4" w:color="000000"/>
            </w:tcBorders>
          </w:tcPr>
          <w:p>
            <w:r>
              <w:t>r·N·(1−N/K)</w:t>
            </w:r>
          </w:p>
        </w:tc>
        <w:tc>
          <w:tcPr>
            <w:tcW w:type="dxa" w:w="1861"/>
            <w:tcBorders>
              <w:top w:val="single" w:sz="4" w:color="000000"/>
              <w:left w:val="single" w:sz="4" w:color="000000"/>
              <w:bottom w:val="single" w:sz="4" w:color="000000"/>
              <w:right w:val="single" w:sz="4" w:color="000000"/>
            </w:tcBorders>
          </w:tcPr>
          <w:p>
            <w:r>
              <w:t>biomassa/any</w:t>
            </w:r>
          </w:p>
        </w:tc>
        <w:tc>
          <w:tcPr>
            <w:tcW w:type="dxa" w:w="1861"/>
            <w:tcBorders>
              <w:top w:val="single" w:sz="4" w:color="000000"/>
              <w:left w:val="single" w:sz="4" w:color="000000"/>
              <w:bottom w:val="single" w:sz="4" w:color="000000"/>
              <w:right w:val="single" w:sz="4" w:color="000000"/>
            </w:tcBorders>
          </w:tcPr>
          <w:p>
            <w:r>
              <w:t>Creixement logístic</w:t>
            </w:r>
          </w:p>
        </w:tc>
      </w:tr>
      <w:tr>
        <w:tc>
          <w:tcPr>
            <w:tcW w:type="dxa" w:w="1861"/>
            <w:tcBorders>
              <w:top w:val="single" w:sz="4" w:color="000000"/>
              <w:left w:val="single" w:sz="4" w:color="000000"/>
              <w:bottom w:val="single" w:sz="4" w:color="000000"/>
              <w:right w:val="single" w:sz="4" w:color="000000"/>
            </w:tcBorders>
          </w:tcPr>
          <w:p>
            <w:r>
              <w:t>Captura</w:t>
            </w:r>
          </w:p>
        </w:tc>
        <w:tc>
          <w:tcPr>
            <w:tcW w:type="dxa" w:w="1861"/>
            <w:tcBorders>
              <w:top w:val="single" w:sz="4" w:color="000000"/>
              <w:left w:val="single" w:sz="4" w:color="000000"/>
              <w:bottom w:val="single" w:sz="4" w:color="000000"/>
              <w:right w:val="single" w:sz="4" w:color="000000"/>
            </w:tcBorders>
          </w:tcPr>
          <w:p>
            <w:r>
              <w:t>Flow</w:t>
            </w:r>
          </w:p>
        </w:tc>
        <w:tc>
          <w:tcPr>
            <w:tcW w:type="dxa" w:w="1861"/>
            <w:tcBorders>
              <w:top w:val="single" w:sz="4" w:color="000000"/>
              <w:left w:val="single" w:sz="4" w:color="000000"/>
              <w:bottom w:val="single" w:sz="4" w:color="000000"/>
              <w:right w:val="single" w:sz="4" w:color="000000"/>
            </w:tcBorders>
          </w:tcPr>
          <w:p>
            <w:r>
              <w:t>q·E·N</w:t>
            </w:r>
          </w:p>
        </w:tc>
        <w:tc>
          <w:tcPr>
            <w:tcW w:type="dxa" w:w="1861"/>
            <w:tcBorders>
              <w:top w:val="single" w:sz="4" w:color="000000"/>
              <w:left w:val="single" w:sz="4" w:color="000000"/>
              <w:bottom w:val="single" w:sz="4" w:color="000000"/>
              <w:right w:val="single" w:sz="4" w:color="000000"/>
            </w:tcBorders>
          </w:tcPr>
          <w:p>
            <w:r>
              <w:t>biomassa/any</w:t>
            </w:r>
          </w:p>
        </w:tc>
        <w:tc>
          <w:tcPr>
            <w:tcW w:type="dxa" w:w="1861"/>
            <w:tcBorders>
              <w:top w:val="single" w:sz="4" w:color="000000"/>
              <w:left w:val="single" w:sz="4" w:color="000000"/>
              <w:bottom w:val="single" w:sz="4" w:color="000000"/>
              <w:right w:val="single" w:sz="4" w:color="000000"/>
            </w:tcBorders>
          </w:tcPr>
          <w:p>
            <w:r>
              <w:t>Extracció proporcional a esforç i biomassa</w:t>
            </w:r>
          </w:p>
        </w:tc>
      </w:tr>
      <w:tr>
        <w:tc>
          <w:tcPr>
            <w:tcW w:type="dxa" w:w="1861"/>
            <w:tcBorders>
              <w:top w:val="single" w:sz="4" w:color="000000"/>
              <w:left w:val="single" w:sz="4" w:color="000000"/>
              <w:bottom w:val="single" w:sz="4" w:color="000000"/>
              <w:right w:val="single" w:sz="4" w:color="000000"/>
            </w:tcBorders>
          </w:tcPr>
          <w:p>
            <w:r>
              <w:t>VariacioEsforc</w:t>
            </w:r>
          </w:p>
        </w:tc>
        <w:tc>
          <w:tcPr>
            <w:tcW w:type="dxa" w:w="1861"/>
            <w:tcBorders>
              <w:top w:val="single" w:sz="4" w:color="000000"/>
              <w:left w:val="single" w:sz="4" w:color="000000"/>
              <w:bottom w:val="single" w:sz="4" w:color="000000"/>
              <w:right w:val="single" w:sz="4" w:color="000000"/>
            </w:tcBorders>
          </w:tcPr>
          <w:p>
            <w:r>
              <w:t>Flow</w:t>
            </w:r>
          </w:p>
        </w:tc>
        <w:tc>
          <w:tcPr>
            <w:tcW w:type="dxa" w:w="1861"/>
            <w:tcBorders>
              <w:top w:val="single" w:sz="4" w:color="000000"/>
              <w:left w:val="single" w:sz="4" w:color="000000"/>
              <w:bottom w:val="single" w:sz="4" w:color="000000"/>
              <w:right w:val="single" w:sz="4" w:color="000000"/>
            </w:tcBorders>
          </w:tcPr>
          <w:p>
            <w:r>
              <w:t>α·(p·q·N − c)·E</w:t>
            </w:r>
          </w:p>
        </w:tc>
        <w:tc>
          <w:tcPr>
            <w:tcW w:type="dxa" w:w="1861"/>
            <w:tcBorders>
              <w:top w:val="single" w:sz="4" w:color="000000"/>
              <w:left w:val="single" w:sz="4" w:color="000000"/>
              <w:bottom w:val="single" w:sz="4" w:color="000000"/>
              <w:right w:val="single" w:sz="4" w:color="000000"/>
            </w:tcBorders>
          </w:tcPr>
          <w:p>
            <w:r>
              <w:t>barques/any</w:t>
            </w:r>
          </w:p>
        </w:tc>
        <w:tc>
          <w:tcPr>
            <w:tcW w:type="dxa" w:w="1861"/>
            <w:tcBorders>
              <w:top w:val="single" w:sz="4" w:color="000000"/>
              <w:left w:val="single" w:sz="4" w:color="000000"/>
              <w:bottom w:val="single" w:sz="4" w:color="000000"/>
              <w:right w:val="single" w:sz="4" w:color="000000"/>
            </w:tcBorders>
          </w:tcPr>
          <w:p>
            <w:r>
              <w:t>Resposta a benefici per unitat d'esforç</w:t>
            </w:r>
          </w:p>
        </w:tc>
      </w:tr>
      <w:tr>
        <w:tc>
          <w:tcPr>
            <w:tcW w:type="dxa" w:w="1861"/>
            <w:tcBorders>
              <w:top w:val="single" w:sz="4" w:color="000000"/>
              <w:left w:val="single" w:sz="4" w:color="000000"/>
              <w:bottom w:val="single" w:sz="4" w:color="000000"/>
              <w:right w:val="single" w:sz="4" w:color="000000"/>
            </w:tcBorders>
          </w:tcPr>
          <w:p>
            <w:r>
              <w:t>r</w:t>
            </w:r>
          </w:p>
        </w:tc>
        <w:tc>
          <w:tcPr>
            <w:tcW w:type="dxa" w:w="1861"/>
            <w:tcBorders>
              <w:top w:val="single" w:sz="4" w:color="000000"/>
              <w:left w:val="single" w:sz="4" w:color="000000"/>
              <w:bottom w:val="single" w:sz="4" w:color="000000"/>
              <w:right w:val="single" w:sz="4" w:color="000000"/>
            </w:tcBorders>
          </w:tcPr>
          <w:p>
            <w:r>
              <w:t>Variable</w:t>
            </w:r>
          </w:p>
        </w:tc>
        <w:tc>
          <w:tcPr>
            <w:tcW w:type="dxa" w:w="1861"/>
            <w:tcBorders>
              <w:top w:val="single" w:sz="4" w:color="000000"/>
              <w:left w:val="single" w:sz="4" w:color="000000"/>
              <w:bottom w:val="single" w:sz="4" w:color="000000"/>
              <w:right w:val="single" w:sz="4" w:color="000000"/>
            </w:tcBorders>
          </w:tcPr>
          <w:p>
            <w:r>
              <w:t>0.5</w:t>
            </w:r>
          </w:p>
        </w:tc>
        <w:tc>
          <w:tcPr>
            <w:tcW w:type="dxa" w:w="1861"/>
            <w:tcBorders>
              <w:top w:val="single" w:sz="4" w:color="000000"/>
              <w:left w:val="single" w:sz="4" w:color="000000"/>
              <w:bottom w:val="single" w:sz="4" w:color="000000"/>
              <w:right w:val="single" w:sz="4" w:color="000000"/>
            </w:tcBorders>
          </w:tcPr>
          <w:p>
            <w:r>
              <w:t>1/any</w:t>
            </w:r>
          </w:p>
        </w:tc>
        <w:tc>
          <w:tcPr>
            <w:tcW w:type="dxa" w:w="1861"/>
            <w:tcBorders>
              <w:top w:val="single" w:sz="4" w:color="000000"/>
              <w:left w:val="single" w:sz="4" w:color="000000"/>
              <w:bottom w:val="single" w:sz="4" w:color="000000"/>
              <w:right w:val="single" w:sz="4" w:color="000000"/>
            </w:tcBorders>
          </w:tcPr>
          <w:p>
            <w:r>
              <w:t>Taxa intrínseca de creixement</w:t>
            </w:r>
          </w:p>
        </w:tc>
      </w:tr>
      <w:tr>
        <w:tc>
          <w:tcPr>
            <w:tcW w:type="dxa" w:w="1861"/>
            <w:tcBorders>
              <w:top w:val="single" w:sz="4" w:color="000000"/>
              <w:left w:val="single" w:sz="4" w:color="000000"/>
              <w:bottom w:val="single" w:sz="4" w:color="000000"/>
              <w:right w:val="single" w:sz="4" w:color="000000"/>
            </w:tcBorders>
          </w:tcPr>
          <w:p>
            <w:r>
              <w:t>K</w:t>
            </w:r>
          </w:p>
        </w:tc>
        <w:tc>
          <w:tcPr>
            <w:tcW w:type="dxa" w:w="1861"/>
            <w:tcBorders>
              <w:top w:val="single" w:sz="4" w:color="000000"/>
              <w:left w:val="single" w:sz="4" w:color="000000"/>
              <w:bottom w:val="single" w:sz="4" w:color="000000"/>
              <w:right w:val="single" w:sz="4" w:color="000000"/>
            </w:tcBorders>
          </w:tcPr>
          <w:p>
            <w:r>
              <w:t>Variable</w:t>
            </w:r>
          </w:p>
        </w:tc>
        <w:tc>
          <w:tcPr>
            <w:tcW w:type="dxa" w:w="1861"/>
            <w:tcBorders>
              <w:top w:val="single" w:sz="4" w:color="000000"/>
              <w:left w:val="single" w:sz="4" w:color="000000"/>
              <w:bottom w:val="single" w:sz="4" w:color="000000"/>
              <w:right w:val="single" w:sz="4" w:color="000000"/>
            </w:tcBorders>
          </w:tcPr>
          <w:p>
            <w:r>
              <w:t>1000</w:t>
            </w:r>
          </w:p>
        </w:tc>
        <w:tc>
          <w:tcPr>
            <w:tcW w:type="dxa" w:w="1861"/>
            <w:tcBorders>
              <w:top w:val="single" w:sz="4" w:color="000000"/>
              <w:left w:val="single" w:sz="4" w:color="000000"/>
              <w:bottom w:val="single" w:sz="4" w:color="000000"/>
              <w:right w:val="single" w:sz="4" w:color="000000"/>
            </w:tcBorders>
          </w:tcPr>
          <w:p>
            <w:r>
              <w:t>biomassa</w:t>
            </w:r>
          </w:p>
        </w:tc>
        <w:tc>
          <w:tcPr>
            <w:tcW w:type="dxa" w:w="1861"/>
            <w:tcBorders>
              <w:top w:val="single" w:sz="4" w:color="000000"/>
              <w:left w:val="single" w:sz="4" w:color="000000"/>
              <w:bottom w:val="single" w:sz="4" w:color="000000"/>
              <w:right w:val="single" w:sz="4" w:color="000000"/>
            </w:tcBorders>
          </w:tcPr>
          <w:p>
            <w:r>
              <w:t>Capacitat de càrrega del medi</w:t>
            </w:r>
          </w:p>
        </w:tc>
      </w:tr>
      <w:tr>
        <w:tc>
          <w:tcPr>
            <w:tcW w:type="dxa" w:w="1861"/>
            <w:tcBorders>
              <w:top w:val="single" w:sz="4" w:color="000000"/>
              <w:left w:val="single" w:sz="4" w:color="000000"/>
              <w:bottom w:val="single" w:sz="4" w:color="000000"/>
              <w:right w:val="single" w:sz="4" w:color="000000"/>
            </w:tcBorders>
          </w:tcPr>
          <w:p>
            <w:r>
              <w:t>q</w:t>
            </w:r>
          </w:p>
        </w:tc>
        <w:tc>
          <w:tcPr>
            <w:tcW w:type="dxa" w:w="1861"/>
            <w:tcBorders>
              <w:top w:val="single" w:sz="4" w:color="000000"/>
              <w:left w:val="single" w:sz="4" w:color="000000"/>
              <w:bottom w:val="single" w:sz="4" w:color="000000"/>
              <w:right w:val="single" w:sz="4" w:color="000000"/>
            </w:tcBorders>
          </w:tcPr>
          <w:p>
            <w:r>
              <w:t>Variable</w:t>
            </w:r>
          </w:p>
        </w:tc>
        <w:tc>
          <w:tcPr>
            <w:tcW w:type="dxa" w:w="1861"/>
            <w:tcBorders>
              <w:top w:val="single" w:sz="4" w:color="000000"/>
              <w:left w:val="single" w:sz="4" w:color="000000"/>
              <w:bottom w:val="single" w:sz="4" w:color="000000"/>
              <w:right w:val="single" w:sz="4" w:color="000000"/>
            </w:tcBorders>
          </w:tcPr>
          <w:p>
            <w:r>
              <w:t>0.01</w:t>
            </w:r>
          </w:p>
        </w:tc>
        <w:tc>
          <w:tcPr>
            <w:tcW w:type="dxa" w:w="1861"/>
            <w:tcBorders>
              <w:top w:val="single" w:sz="4" w:color="000000"/>
              <w:left w:val="single" w:sz="4" w:color="000000"/>
              <w:bottom w:val="single" w:sz="4" w:color="000000"/>
              <w:right w:val="single" w:sz="4" w:color="000000"/>
            </w:tcBorders>
          </w:tcPr>
          <w:p>
            <w:r>
              <w:t>1/(barca·any)</w:t>
            </w:r>
          </w:p>
        </w:tc>
        <w:tc>
          <w:tcPr>
            <w:tcW w:type="dxa" w:w="1861"/>
            <w:tcBorders>
              <w:top w:val="single" w:sz="4" w:color="000000"/>
              <w:left w:val="single" w:sz="4" w:color="000000"/>
              <w:bottom w:val="single" w:sz="4" w:color="000000"/>
              <w:right w:val="single" w:sz="4" w:color="000000"/>
            </w:tcBorders>
          </w:tcPr>
          <w:p>
            <w:r>
              <w:t>Capturabilitat (eficiència)</w:t>
            </w:r>
          </w:p>
        </w:tc>
      </w:tr>
      <w:tr>
        <w:tc>
          <w:tcPr>
            <w:tcW w:type="dxa" w:w="1861"/>
            <w:tcBorders>
              <w:top w:val="single" w:sz="4" w:color="000000"/>
              <w:left w:val="single" w:sz="4" w:color="000000"/>
              <w:bottom w:val="single" w:sz="4" w:color="000000"/>
              <w:right w:val="single" w:sz="4" w:color="000000"/>
            </w:tcBorders>
          </w:tcPr>
          <w:p>
            <w:r>
              <w:t>p</w:t>
            </w:r>
          </w:p>
        </w:tc>
        <w:tc>
          <w:tcPr>
            <w:tcW w:type="dxa" w:w="1861"/>
            <w:tcBorders>
              <w:top w:val="single" w:sz="4" w:color="000000"/>
              <w:left w:val="single" w:sz="4" w:color="000000"/>
              <w:bottom w:val="single" w:sz="4" w:color="000000"/>
              <w:right w:val="single" w:sz="4" w:color="000000"/>
            </w:tcBorders>
          </w:tcPr>
          <w:p>
            <w:r>
              <w:t>Variable</w:t>
            </w:r>
          </w:p>
        </w:tc>
        <w:tc>
          <w:tcPr>
            <w:tcW w:type="dxa" w:w="1861"/>
            <w:tcBorders>
              <w:top w:val="single" w:sz="4" w:color="000000"/>
              <w:left w:val="single" w:sz="4" w:color="000000"/>
              <w:bottom w:val="single" w:sz="4" w:color="000000"/>
              <w:right w:val="single" w:sz="4" w:color="000000"/>
            </w:tcBorders>
          </w:tcPr>
          <w:p>
            <w:r>
              <w:t>10</w:t>
            </w:r>
          </w:p>
        </w:tc>
        <w:tc>
          <w:tcPr>
            <w:tcW w:type="dxa" w:w="1861"/>
            <w:tcBorders>
              <w:top w:val="single" w:sz="4" w:color="000000"/>
              <w:left w:val="single" w:sz="4" w:color="000000"/>
              <w:bottom w:val="single" w:sz="4" w:color="000000"/>
              <w:right w:val="single" w:sz="4" w:color="000000"/>
            </w:tcBorders>
          </w:tcPr>
          <w:p>
            <w:r>
              <w:t>€/biomassa</w:t>
            </w:r>
          </w:p>
        </w:tc>
        <w:tc>
          <w:tcPr>
            <w:tcW w:type="dxa" w:w="1861"/>
            <w:tcBorders>
              <w:top w:val="single" w:sz="4" w:color="000000"/>
              <w:left w:val="single" w:sz="4" w:color="000000"/>
              <w:bottom w:val="single" w:sz="4" w:color="000000"/>
              <w:right w:val="single" w:sz="4" w:color="000000"/>
            </w:tcBorders>
          </w:tcPr>
          <w:p>
            <w:r>
              <w:t>Preu unitari de captura</w:t>
            </w:r>
          </w:p>
        </w:tc>
      </w:tr>
      <w:tr>
        <w:tc>
          <w:tcPr>
            <w:tcW w:type="dxa" w:w="1861"/>
            <w:tcBorders>
              <w:top w:val="single" w:sz="4" w:color="000000"/>
              <w:left w:val="single" w:sz="4" w:color="000000"/>
              <w:bottom w:val="single" w:sz="4" w:color="000000"/>
              <w:right w:val="single" w:sz="4" w:color="000000"/>
            </w:tcBorders>
          </w:tcPr>
          <w:p>
            <w:r>
              <w:t>c</w:t>
            </w:r>
          </w:p>
        </w:tc>
        <w:tc>
          <w:tcPr>
            <w:tcW w:type="dxa" w:w="1861"/>
            <w:tcBorders>
              <w:top w:val="single" w:sz="4" w:color="000000"/>
              <w:left w:val="single" w:sz="4" w:color="000000"/>
              <w:bottom w:val="single" w:sz="4" w:color="000000"/>
              <w:right w:val="single" w:sz="4" w:color="000000"/>
            </w:tcBorders>
          </w:tcPr>
          <w:p>
            <w:r>
              <w:t>Variable</w:t>
            </w:r>
          </w:p>
        </w:tc>
        <w:tc>
          <w:tcPr>
            <w:tcW w:type="dxa" w:w="1861"/>
            <w:tcBorders>
              <w:top w:val="single" w:sz="4" w:color="000000"/>
              <w:left w:val="single" w:sz="4" w:color="000000"/>
              <w:bottom w:val="single" w:sz="4" w:color="000000"/>
              <w:right w:val="single" w:sz="4" w:color="000000"/>
            </w:tcBorders>
          </w:tcPr>
          <w:p>
            <w:r>
              <w:t>30</w:t>
            </w:r>
          </w:p>
        </w:tc>
        <w:tc>
          <w:tcPr>
            <w:tcW w:type="dxa" w:w="1861"/>
            <w:tcBorders>
              <w:top w:val="single" w:sz="4" w:color="000000"/>
              <w:left w:val="single" w:sz="4" w:color="000000"/>
              <w:bottom w:val="single" w:sz="4" w:color="000000"/>
              <w:right w:val="single" w:sz="4" w:color="000000"/>
            </w:tcBorders>
          </w:tcPr>
          <w:p>
            <w:r>
              <w:t>€/barca</w:t>
            </w:r>
          </w:p>
        </w:tc>
        <w:tc>
          <w:tcPr>
            <w:tcW w:type="dxa" w:w="1861"/>
            <w:tcBorders>
              <w:top w:val="single" w:sz="4" w:color="000000"/>
              <w:left w:val="single" w:sz="4" w:color="000000"/>
              <w:bottom w:val="single" w:sz="4" w:color="000000"/>
              <w:right w:val="single" w:sz="4" w:color="000000"/>
            </w:tcBorders>
          </w:tcPr>
          <w:p>
            <w:r>
              <w:t>Cost per unitat d'esforç</w:t>
            </w:r>
          </w:p>
        </w:tc>
      </w:tr>
      <w:tr>
        <w:tc>
          <w:tcPr>
            <w:tcW w:type="dxa" w:w="1861"/>
            <w:tcBorders>
              <w:top w:val="single" w:sz="4" w:color="000000"/>
              <w:left w:val="single" w:sz="4" w:color="000000"/>
              <w:bottom w:val="single" w:sz="4" w:color="000000"/>
              <w:right w:val="single" w:sz="4" w:color="000000"/>
            </w:tcBorders>
          </w:tcPr>
          <w:p>
            <w:r>
              <w:t>α</w:t>
            </w:r>
          </w:p>
        </w:tc>
        <w:tc>
          <w:tcPr>
            <w:tcW w:type="dxa" w:w="1861"/>
            <w:tcBorders>
              <w:top w:val="single" w:sz="4" w:color="000000"/>
              <w:left w:val="single" w:sz="4" w:color="000000"/>
              <w:bottom w:val="single" w:sz="4" w:color="000000"/>
              <w:right w:val="single" w:sz="4" w:color="000000"/>
            </w:tcBorders>
          </w:tcPr>
          <w:p>
            <w:r>
              <w:t>Variable</w:t>
            </w:r>
          </w:p>
        </w:tc>
        <w:tc>
          <w:tcPr>
            <w:tcW w:type="dxa" w:w="1861"/>
            <w:tcBorders>
              <w:top w:val="single" w:sz="4" w:color="000000"/>
              <w:left w:val="single" w:sz="4" w:color="000000"/>
              <w:bottom w:val="single" w:sz="4" w:color="000000"/>
              <w:right w:val="single" w:sz="4" w:color="000000"/>
            </w:tcBorders>
          </w:tcPr>
          <w:p>
            <w:r>
              <w:t>0.1</w:t>
            </w:r>
          </w:p>
        </w:tc>
        <w:tc>
          <w:tcPr>
            <w:tcW w:type="dxa" w:w="1861"/>
            <w:tcBorders>
              <w:top w:val="single" w:sz="4" w:color="000000"/>
              <w:left w:val="single" w:sz="4" w:color="000000"/>
              <w:bottom w:val="single" w:sz="4" w:color="000000"/>
              <w:right w:val="single" w:sz="4" w:color="000000"/>
            </w:tcBorders>
          </w:tcPr>
          <w:p>
            <w:r>
              <w:t>1/€</w:t>
            </w:r>
          </w:p>
        </w:tc>
        <w:tc>
          <w:tcPr>
            <w:tcW w:type="dxa" w:w="1861"/>
            <w:tcBorders>
              <w:top w:val="single" w:sz="4" w:color="000000"/>
              <w:left w:val="single" w:sz="4" w:color="000000"/>
              <w:bottom w:val="single" w:sz="4" w:color="000000"/>
              <w:right w:val="single" w:sz="4" w:color="000000"/>
            </w:tcBorders>
          </w:tcPr>
          <w:p>
            <w:r>
              <w:t>Velocitat d'ajust de l'esforç</w:t>
            </w:r>
          </w:p>
        </w:tc>
      </w:tr>
      <w:tr>
        <w:tc>
          <w:tcPr>
            <w:tcW w:type="dxa" w:w="1861"/>
            <w:tcBorders>
              <w:top w:val="single" w:sz="4" w:color="000000"/>
              <w:left w:val="single" w:sz="4" w:color="000000"/>
              <w:bottom w:val="single" w:sz="4" w:color="000000"/>
              <w:right w:val="single" w:sz="4" w:color="000000"/>
            </w:tcBorders>
          </w:tcPr>
          <w:p>
            <w:r>
              <w:t>A</w:t>
            </w:r>
          </w:p>
        </w:tc>
        <w:tc>
          <w:tcPr>
            <w:tcW w:type="dxa" w:w="1861"/>
            <w:tcBorders>
              <w:top w:val="single" w:sz="4" w:color="000000"/>
              <w:left w:val="single" w:sz="4" w:color="000000"/>
              <w:bottom w:val="single" w:sz="4" w:color="000000"/>
              <w:right w:val="single" w:sz="4" w:color="000000"/>
            </w:tcBorders>
          </w:tcPr>
          <w:p>
            <w:r>
              <w:t>Variable</w:t>
            </w:r>
          </w:p>
        </w:tc>
        <w:tc>
          <w:tcPr>
            <w:tcW w:type="dxa" w:w="1861"/>
            <w:tcBorders>
              <w:top w:val="single" w:sz="4" w:color="000000"/>
              <w:left w:val="single" w:sz="4" w:color="000000"/>
              <w:bottom w:val="single" w:sz="4" w:color="000000"/>
              <w:right w:val="single" w:sz="4" w:color="000000"/>
            </w:tcBorders>
          </w:tcPr>
          <w:p>
            <w:r>
              <w:t>0 (base)</w:t>
            </w:r>
          </w:p>
        </w:tc>
        <w:tc>
          <w:tcPr>
            <w:tcW w:type="dxa" w:w="1861"/>
            <w:tcBorders>
              <w:top w:val="single" w:sz="4" w:color="000000"/>
              <w:left w:val="single" w:sz="4" w:color="000000"/>
              <w:bottom w:val="single" w:sz="4" w:color="000000"/>
              <w:right w:val="single" w:sz="4" w:color="000000"/>
            </w:tcBorders>
          </w:tcPr>
          <w:p>
            <w:r>
              <w:t>biomassa</w:t>
            </w:r>
          </w:p>
        </w:tc>
        <w:tc>
          <w:tcPr>
            <w:tcW w:type="dxa" w:w="1861"/>
            <w:tcBorders>
              <w:top w:val="single" w:sz="4" w:color="000000"/>
              <w:left w:val="single" w:sz="4" w:color="000000"/>
              <w:bottom w:val="single" w:sz="4" w:color="000000"/>
              <w:right w:val="single" w:sz="4" w:color="000000"/>
            </w:tcBorders>
          </w:tcPr>
          <w:p>
            <w:r>
              <w:t>Llindar Allee (extensió Q5)</w:t>
            </w:r>
          </w:p>
        </w:tc>
      </w:tr>
    </w:tbl>
    <w:p>
      <w:pPr/>
      <w:r>
        <w:t>Configuració d'integració: mètode de Runge-Kutta de 4t ordre (RK4) amb pas dt = 0.1 anys i durada 150 anys. Inicialment es va provar Euler amb dt = 0.05, però RK4 dt = 0.1 ofereix una millor precisió a costa similar i és compatible amb els valors d'α elevats explorats al Q4 (α = 0.5 i α = 1.0 fan el sistema rígid i Euler dt = 0.05 explota numèricament).</w:t>
      </w:r>
    </w:p>
    <w:p>
      <w:pPr>
        <w:pStyle w:val="Heading2"/>
      </w:pPr>
      <w:r>
        <w:t>Q2 — Diagrama causal (CLD) i bucles de realimentació</w:t>
      </w:r>
    </w:p>
    <w:p>
      <w:pPr/>
      <w:r>
        <w:t>S'ha construït el diagrama causal del model identificant tots els bucles de realimentació. El sistema conté quatre bucles fonamentals: dos purament biològics (R1 i B1) i dos que involucren l'acoblament econòmic (B2 i B3).</w:t>
      </w:r>
    </w:p>
    <w:p>
      <w:pPr/>
      <w:r>
        <w:t>[INSERIR FIGURA: Diagrama causal (CLD) del model Schaefer-Smith amb tots els enllaços etiquetats amb signe i els quatre bucles identificats: R1 (creixement exponencial), B1 (saturació logística), B2 (explotació pesquera) i B3 (bucle bioeconòmic d'accés obert).]</w:t>
      </w:r>
    </w:p>
    <w:p>
      <w:pPr/>
      <w:r>
        <w:t>Taula 2. Descripció dels bucles de realimentació identificats.</w:t>
      </w:r>
    </w:p>
    <w:tbl>
      <w:tblPr>
        <w:tblW w:type="auto" w:w="0"/>
        <w:tblLook w:firstColumn="1" w:firstRow="1" w:lastColumn="0" w:lastRow="0" w:noHBand="0" w:noVBand="1" w:val="04A0"/>
      </w:tblPr>
      <w:tblGrid>
        <w:gridCol w:w="1861"/>
        <w:gridCol w:w="1861"/>
        <w:gridCol w:w="1861"/>
        <w:gridCol w:w="1861"/>
        <w:gridCol w:w="1861"/>
      </w:tblGrid>
      <w:tr>
        <w:tc>
          <w:tcPr>
            <w:tcW w:type="dxa" w:w="1861"/>
            <w:tcBorders>
              <w:top w:val="single" w:sz="4" w:color="000000"/>
              <w:left w:val="single" w:sz="4" w:color="000000"/>
              <w:bottom w:val="single" w:sz="4" w:color="000000"/>
              <w:right w:val="single" w:sz="4" w:color="000000"/>
            </w:tcBorders>
          </w:tcPr>
          <w:p>
            <w:r>
              <w:rPr>
                <w:b/>
              </w:rPr>
              <w:t>Bucle</w:t>
            </w:r>
          </w:p>
        </w:tc>
        <w:tc>
          <w:tcPr>
            <w:tcW w:type="dxa" w:w="1861"/>
            <w:tcBorders>
              <w:top w:val="single" w:sz="4" w:color="000000"/>
              <w:left w:val="single" w:sz="4" w:color="000000"/>
              <w:bottom w:val="single" w:sz="4" w:color="000000"/>
              <w:right w:val="single" w:sz="4" w:color="000000"/>
            </w:tcBorders>
          </w:tcPr>
          <w:p>
            <w:r>
              <w:rPr>
                <w:b/>
              </w:rPr>
              <w:t>Tipus</w:t>
            </w:r>
          </w:p>
        </w:tc>
        <w:tc>
          <w:tcPr>
            <w:tcW w:type="dxa" w:w="1861"/>
            <w:tcBorders>
              <w:top w:val="single" w:sz="4" w:color="000000"/>
              <w:left w:val="single" w:sz="4" w:color="000000"/>
              <w:bottom w:val="single" w:sz="4" w:color="000000"/>
              <w:right w:val="single" w:sz="4" w:color="000000"/>
            </w:tcBorders>
          </w:tcPr>
          <w:p>
            <w:r>
              <w:rPr>
                <w:b/>
              </w:rPr>
              <w:t>Variables implicades</w:t>
            </w:r>
          </w:p>
        </w:tc>
        <w:tc>
          <w:tcPr>
            <w:tcW w:type="dxa" w:w="1861"/>
            <w:tcBorders>
              <w:top w:val="single" w:sz="4" w:color="000000"/>
              <w:left w:val="single" w:sz="4" w:color="000000"/>
              <w:bottom w:val="single" w:sz="4" w:color="000000"/>
              <w:right w:val="single" w:sz="4" w:color="000000"/>
            </w:tcBorders>
          </w:tcPr>
          <w:p>
            <w:r>
              <w:rPr>
                <w:b/>
              </w:rPr>
              <w:t>Signe global</w:t>
            </w:r>
          </w:p>
        </w:tc>
        <w:tc>
          <w:tcPr>
            <w:tcW w:type="dxa" w:w="1861"/>
            <w:tcBorders>
              <w:top w:val="single" w:sz="4" w:color="000000"/>
              <w:left w:val="single" w:sz="4" w:color="000000"/>
              <w:bottom w:val="single" w:sz="4" w:color="000000"/>
              <w:right w:val="single" w:sz="4" w:color="000000"/>
            </w:tcBorders>
          </w:tcPr>
          <w:p>
            <w:r>
              <w:rPr>
                <w:b/>
              </w:rPr>
              <w:t>Rol</w:t>
            </w:r>
          </w:p>
        </w:tc>
      </w:tr>
      <w:tr>
        <w:tc>
          <w:tcPr>
            <w:tcW w:type="dxa" w:w="1861"/>
            <w:tcBorders>
              <w:top w:val="single" w:sz="4" w:color="000000"/>
              <w:left w:val="single" w:sz="4" w:color="000000"/>
              <w:bottom w:val="single" w:sz="4" w:color="000000"/>
              <w:right w:val="single" w:sz="4" w:color="000000"/>
            </w:tcBorders>
          </w:tcPr>
          <w:p>
            <w:r>
              <w:t>R1</w:t>
            </w:r>
          </w:p>
        </w:tc>
        <w:tc>
          <w:tcPr>
            <w:tcW w:type="dxa" w:w="1861"/>
            <w:tcBorders>
              <w:top w:val="single" w:sz="4" w:color="000000"/>
              <w:left w:val="single" w:sz="4" w:color="000000"/>
              <w:bottom w:val="single" w:sz="4" w:color="000000"/>
              <w:right w:val="single" w:sz="4" w:color="000000"/>
            </w:tcBorders>
          </w:tcPr>
          <w:p>
            <w:r>
              <w:t>Reforçador</w:t>
            </w:r>
          </w:p>
        </w:tc>
        <w:tc>
          <w:tcPr>
            <w:tcW w:type="dxa" w:w="1861"/>
            <w:tcBorders>
              <w:top w:val="single" w:sz="4" w:color="000000"/>
              <w:left w:val="single" w:sz="4" w:color="000000"/>
              <w:bottom w:val="single" w:sz="4" w:color="000000"/>
              <w:right w:val="single" w:sz="4" w:color="000000"/>
            </w:tcBorders>
          </w:tcPr>
          <w:p>
            <w:r>
              <w:t>N → Creixement → N</w:t>
            </w:r>
          </w:p>
        </w:tc>
        <w:tc>
          <w:tcPr>
            <w:tcW w:type="dxa" w:w="1861"/>
            <w:tcBorders>
              <w:top w:val="single" w:sz="4" w:color="000000"/>
              <w:left w:val="single" w:sz="4" w:color="000000"/>
              <w:bottom w:val="single" w:sz="4" w:color="000000"/>
              <w:right w:val="single" w:sz="4" w:color="000000"/>
            </w:tcBorders>
          </w:tcPr>
          <w:p>
            <w:r>
              <w:t>+</w:t>
            </w:r>
          </w:p>
        </w:tc>
        <w:tc>
          <w:tcPr>
            <w:tcW w:type="dxa" w:w="1861"/>
            <w:tcBorders>
              <w:top w:val="single" w:sz="4" w:color="000000"/>
              <w:left w:val="single" w:sz="4" w:color="000000"/>
              <w:bottom w:val="single" w:sz="4" w:color="000000"/>
              <w:right w:val="single" w:sz="4" w:color="000000"/>
            </w:tcBorders>
          </w:tcPr>
          <w:p>
            <w:r>
              <w:t>Creixement exponencial inicial: més població → més creixement → més població.</w:t>
            </w:r>
          </w:p>
        </w:tc>
      </w:tr>
      <w:tr>
        <w:tc>
          <w:tcPr>
            <w:tcW w:type="dxa" w:w="1861"/>
            <w:tcBorders>
              <w:top w:val="single" w:sz="4" w:color="000000"/>
              <w:left w:val="single" w:sz="4" w:color="000000"/>
              <w:bottom w:val="single" w:sz="4" w:color="000000"/>
              <w:right w:val="single" w:sz="4" w:color="000000"/>
            </w:tcBorders>
          </w:tcPr>
          <w:p>
            <w:r>
              <w:t>B1</w:t>
            </w:r>
          </w:p>
        </w:tc>
        <w:tc>
          <w:tcPr>
            <w:tcW w:type="dxa" w:w="1861"/>
            <w:tcBorders>
              <w:top w:val="single" w:sz="4" w:color="000000"/>
              <w:left w:val="single" w:sz="4" w:color="000000"/>
              <w:bottom w:val="single" w:sz="4" w:color="000000"/>
              <w:right w:val="single" w:sz="4" w:color="000000"/>
            </w:tcBorders>
          </w:tcPr>
          <w:p>
            <w:r>
              <w:t>Balancejador</w:t>
            </w:r>
          </w:p>
        </w:tc>
        <w:tc>
          <w:tcPr>
            <w:tcW w:type="dxa" w:w="1861"/>
            <w:tcBorders>
              <w:top w:val="single" w:sz="4" w:color="000000"/>
              <w:left w:val="single" w:sz="4" w:color="000000"/>
              <w:bottom w:val="single" w:sz="4" w:color="000000"/>
              <w:right w:val="single" w:sz="4" w:color="000000"/>
            </w:tcBorders>
          </w:tcPr>
          <w:p>
            <w:r>
              <w:t>N → Creixement (via 1−N/K) → N</w:t>
            </w:r>
          </w:p>
        </w:tc>
        <w:tc>
          <w:tcPr>
            <w:tcW w:type="dxa" w:w="1861"/>
            <w:tcBorders>
              <w:top w:val="single" w:sz="4" w:color="000000"/>
              <w:left w:val="single" w:sz="4" w:color="000000"/>
              <w:bottom w:val="single" w:sz="4" w:color="000000"/>
              <w:right w:val="single" w:sz="4" w:color="000000"/>
            </w:tcBorders>
          </w:tcPr>
          <w:p>
            <w:r>
              <w:t>−</w:t>
            </w:r>
          </w:p>
        </w:tc>
        <w:tc>
          <w:tcPr>
            <w:tcW w:type="dxa" w:w="1861"/>
            <w:tcBorders>
              <w:top w:val="single" w:sz="4" w:color="000000"/>
              <w:left w:val="single" w:sz="4" w:color="000000"/>
              <w:bottom w:val="single" w:sz="4" w:color="000000"/>
              <w:right w:val="single" w:sz="4" w:color="000000"/>
            </w:tcBorders>
          </w:tcPr>
          <w:p>
            <w:r>
              <w:t>Saturació logística: la població autolímita el seu creixement quan s'apropa a K.</w:t>
            </w:r>
          </w:p>
        </w:tc>
      </w:tr>
      <w:tr>
        <w:tc>
          <w:tcPr>
            <w:tcW w:type="dxa" w:w="1861"/>
            <w:tcBorders>
              <w:top w:val="single" w:sz="4" w:color="000000"/>
              <w:left w:val="single" w:sz="4" w:color="000000"/>
              <w:bottom w:val="single" w:sz="4" w:color="000000"/>
              <w:right w:val="single" w:sz="4" w:color="000000"/>
            </w:tcBorders>
          </w:tcPr>
          <w:p>
            <w:r>
              <w:t>B2</w:t>
            </w:r>
          </w:p>
        </w:tc>
        <w:tc>
          <w:tcPr>
            <w:tcW w:type="dxa" w:w="1861"/>
            <w:tcBorders>
              <w:top w:val="single" w:sz="4" w:color="000000"/>
              <w:left w:val="single" w:sz="4" w:color="000000"/>
              <w:bottom w:val="single" w:sz="4" w:color="000000"/>
              <w:right w:val="single" w:sz="4" w:color="000000"/>
            </w:tcBorders>
          </w:tcPr>
          <w:p>
            <w:r>
              <w:t>Balancejador</w:t>
            </w:r>
          </w:p>
        </w:tc>
        <w:tc>
          <w:tcPr>
            <w:tcW w:type="dxa" w:w="1861"/>
            <w:tcBorders>
              <w:top w:val="single" w:sz="4" w:color="000000"/>
              <w:left w:val="single" w:sz="4" w:color="000000"/>
              <w:bottom w:val="single" w:sz="4" w:color="000000"/>
              <w:right w:val="single" w:sz="4" w:color="000000"/>
            </w:tcBorders>
          </w:tcPr>
          <w:p>
            <w:r>
              <w:t>N → Captura → N</w:t>
            </w:r>
          </w:p>
        </w:tc>
        <w:tc>
          <w:tcPr>
            <w:tcW w:type="dxa" w:w="1861"/>
            <w:tcBorders>
              <w:top w:val="single" w:sz="4" w:color="000000"/>
              <w:left w:val="single" w:sz="4" w:color="000000"/>
              <w:bottom w:val="single" w:sz="4" w:color="000000"/>
              <w:right w:val="single" w:sz="4" w:color="000000"/>
            </w:tcBorders>
          </w:tcPr>
          <w:p>
            <w:r>
              <w:t>−</w:t>
            </w:r>
          </w:p>
        </w:tc>
        <w:tc>
          <w:tcPr>
            <w:tcW w:type="dxa" w:w="1861"/>
            <w:tcBorders>
              <w:top w:val="single" w:sz="4" w:color="000000"/>
              <w:left w:val="single" w:sz="4" w:color="000000"/>
              <w:bottom w:val="single" w:sz="4" w:color="000000"/>
              <w:right w:val="single" w:sz="4" w:color="000000"/>
            </w:tcBorders>
          </w:tcPr>
          <w:p>
            <w:r>
              <w:t>Pesca directa: més biomassa → més pesca → menys biomassa.</w:t>
            </w:r>
          </w:p>
        </w:tc>
      </w:tr>
      <w:tr>
        <w:tc>
          <w:tcPr>
            <w:tcW w:type="dxa" w:w="1861"/>
            <w:tcBorders>
              <w:top w:val="single" w:sz="4" w:color="000000"/>
              <w:left w:val="single" w:sz="4" w:color="000000"/>
              <w:bottom w:val="single" w:sz="4" w:color="000000"/>
              <w:right w:val="single" w:sz="4" w:color="000000"/>
            </w:tcBorders>
          </w:tcPr>
          <w:p>
            <w:r>
              <w:t>B3</w:t>
            </w:r>
          </w:p>
        </w:tc>
        <w:tc>
          <w:tcPr>
            <w:tcW w:type="dxa" w:w="1861"/>
            <w:tcBorders>
              <w:top w:val="single" w:sz="4" w:color="000000"/>
              <w:left w:val="single" w:sz="4" w:color="000000"/>
              <w:bottom w:val="single" w:sz="4" w:color="000000"/>
              <w:right w:val="single" w:sz="4" w:color="000000"/>
            </w:tcBorders>
          </w:tcPr>
          <w:p>
            <w:r>
              <w:t>Balancejador</w:t>
            </w:r>
          </w:p>
        </w:tc>
        <w:tc>
          <w:tcPr>
            <w:tcW w:type="dxa" w:w="1861"/>
            <w:tcBorders>
              <w:top w:val="single" w:sz="4" w:color="000000"/>
              <w:left w:val="single" w:sz="4" w:color="000000"/>
              <w:bottom w:val="single" w:sz="4" w:color="000000"/>
              <w:right w:val="single" w:sz="4" w:color="000000"/>
            </w:tcBorders>
          </w:tcPr>
          <w:p>
            <w:r>
              <w:t>N → VariacioEsforc → E → Captura → N</w:t>
            </w:r>
          </w:p>
        </w:tc>
        <w:tc>
          <w:tcPr>
            <w:tcW w:type="dxa" w:w="1861"/>
            <w:tcBorders>
              <w:top w:val="single" w:sz="4" w:color="000000"/>
              <w:left w:val="single" w:sz="4" w:color="000000"/>
              <w:bottom w:val="single" w:sz="4" w:color="000000"/>
              <w:right w:val="single" w:sz="4" w:color="000000"/>
            </w:tcBorders>
          </w:tcPr>
          <w:p>
            <w:r>
              <w:t>−</w:t>
            </w:r>
          </w:p>
        </w:tc>
        <w:tc>
          <w:tcPr>
            <w:tcW w:type="dxa" w:w="1861"/>
            <w:tcBorders>
              <w:top w:val="single" w:sz="4" w:color="000000"/>
              <w:left w:val="single" w:sz="4" w:color="000000"/>
              <w:bottom w:val="single" w:sz="4" w:color="000000"/>
              <w:right w:val="single" w:sz="4" w:color="000000"/>
            </w:tcBorders>
          </w:tcPr>
          <w:p>
            <w:r>
              <w:t>Bucle bioeconòmic d'accés obert: més peix → més benefici → més esforç → més captura → menys peix. És el responsable de l'equilibri bionòmic.</w:t>
            </w:r>
          </w:p>
        </w:tc>
      </w:tr>
    </w:tbl>
    <w:p>
      <w:pPr/>
      <w:r>
        <w:t>El sistema convergeix a un equilibri estable perquè els tres bucles balancejadors (B1, B2, B3) dominen sobre el reforçador R1. El bucle B3 és el que captura l'essència del model Schaefer-Smith: acobla la dinàmica biològica i l'econòmica i és el causant que en règim d'accés obert l'equilibri no coincideixi amb el de pura biologia (N=K), sinó amb un estat sobreexplotat (N=c/(p·q)).</w:t>
      </w:r>
    </w:p>
    <w:p>
      <w:pPr>
        <w:pStyle w:val="Heading2"/>
      </w:pPr>
      <w:r>
        <w:t>Q3 — Execució del cas base i comparació amb la teoria</w:t>
      </w:r>
    </w:p>
    <w:p>
      <w:pPr/>
      <w:r>
        <w:t>L'escenari base utilitza els valors per defecte (r=0.5, K=1000, q=0.01, p=10, c=30, α=0.1) amb condicions inicials N₀=800 i E₀=10 (començant a sobre del MSY i amb una flota petita). Aquests paràmetres reprodueixen una pesqueria mitjana en règim d'accés obert.</w:t>
      </w:r>
    </w:p>
    <w:p>
      <w:pPr/>
      <w:r>
        <w:t>[INSERIR FIGURA: Evolució temporal de N (biomassa), E (esforç) i Captura sota els paràmetres base. El sistema mostra oscil·lacions esmorteïdes que convergeixen a l'equilibri bionòmic.]</w:t>
      </w:r>
    </w:p>
    <w:p>
      <w:pPr/>
      <w:r>
        <w:t>Comportament observat: el sistema arrenca amb N=800 (sobre l'MSY) i una flota gairebé nul·la. Durant els primers 5 anys, l'alt benefici per unitat d'esforç (p·q·N − c = 10·0.01·800 − 30 = +50) fa créixer ràpidament l'esforç fins a uns 80-100 barques. Aquesta sobrepesca redueix N per sota de l'equilibri, els beneficis cauen per sota de zero i E disminueix. El sistema mostra oscil·lacions esmorteïdes i convergeix cap al voltant de l'any 30 a l'equilibri bionòmic.</w:t>
      </w:r>
    </w:p>
    <w:p>
      <w:pPr/>
      <w:r>
        <w:t>Taula 3. Comparació entre l'equilibri teòric i el numèric.</w:t>
      </w:r>
    </w:p>
    <w:tbl>
      <w:tblPr>
        <w:tblW w:type="auto" w:w="0"/>
        <w:tblLook w:firstColumn="1" w:firstRow="1" w:lastColumn="0" w:lastRow="0" w:noHBand="0" w:noVBand="1" w:val="04A0"/>
      </w:tblPr>
      <w:tblGrid>
        <w:gridCol w:w="2326"/>
        <w:gridCol w:w="2326"/>
        <w:gridCol w:w="2326"/>
        <w:gridCol w:w="2326"/>
      </w:tblGrid>
      <w:tr>
        <w:tc>
          <w:tcPr>
            <w:tcW w:type="dxa" w:w="2326"/>
            <w:tcBorders>
              <w:top w:val="single" w:sz="4" w:color="000000"/>
              <w:left w:val="single" w:sz="4" w:color="000000"/>
              <w:bottom w:val="single" w:sz="4" w:color="000000"/>
              <w:right w:val="single" w:sz="4" w:color="000000"/>
            </w:tcBorders>
          </w:tcPr>
          <w:p>
            <w:r>
              <w:rPr>
                <w:b/>
              </w:rPr>
              <w:t>Variable</w:t>
            </w:r>
          </w:p>
        </w:tc>
        <w:tc>
          <w:tcPr>
            <w:tcW w:type="dxa" w:w="2326"/>
            <w:tcBorders>
              <w:top w:val="single" w:sz="4" w:color="000000"/>
              <w:left w:val="single" w:sz="4" w:color="000000"/>
              <w:bottom w:val="single" w:sz="4" w:color="000000"/>
              <w:right w:val="single" w:sz="4" w:color="000000"/>
            </w:tcBorders>
          </w:tcPr>
          <w:p>
            <w:r>
              <w:rPr>
                <w:b/>
              </w:rPr>
              <w:t>Predicció teòrica</w:t>
            </w:r>
          </w:p>
        </w:tc>
        <w:tc>
          <w:tcPr>
            <w:tcW w:type="dxa" w:w="2326"/>
            <w:tcBorders>
              <w:top w:val="single" w:sz="4" w:color="000000"/>
              <w:left w:val="single" w:sz="4" w:color="000000"/>
              <w:bottom w:val="single" w:sz="4" w:color="000000"/>
              <w:right w:val="single" w:sz="4" w:color="000000"/>
            </w:tcBorders>
          </w:tcPr>
          <w:p>
            <w:r>
              <w:rPr>
                <w:b/>
              </w:rPr>
              <w:t>Valor numèric (t=149)</w:t>
            </w:r>
          </w:p>
        </w:tc>
        <w:tc>
          <w:tcPr>
            <w:tcW w:type="dxa" w:w="2326"/>
            <w:tcBorders>
              <w:top w:val="single" w:sz="4" w:color="000000"/>
              <w:left w:val="single" w:sz="4" w:color="000000"/>
              <w:bottom w:val="single" w:sz="4" w:color="000000"/>
              <w:right w:val="single" w:sz="4" w:color="000000"/>
            </w:tcBorders>
          </w:tcPr>
          <w:p>
            <w:r>
              <w:rPr>
                <w:b/>
              </w:rPr>
              <w:t>Error relatiu</w:t>
            </w:r>
          </w:p>
        </w:tc>
      </w:tr>
      <w:tr>
        <w:tc>
          <w:tcPr>
            <w:tcW w:type="dxa" w:w="2326"/>
            <w:tcBorders>
              <w:top w:val="single" w:sz="4" w:color="000000"/>
              <w:left w:val="single" w:sz="4" w:color="000000"/>
              <w:bottom w:val="single" w:sz="4" w:color="000000"/>
              <w:right w:val="single" w:sz="4" w:color="000000"/>
            </w:tcBorders>
          </w:tcPr>
          <w:p>
            <w:r>
              <w:t>N*</w:t>
            </w:r>
          </w:p>
        </w:tc>
        <w:tc>
          <w:tcPr>
            <w:tcW w:type="dxa" w:w="2326"/>
            <w:tcBorders>
              <w:top w:val="single" w:sz="4" w:color="000000"/>
              <w:left w:val="single" w:sz="4" w:color="000000"/>
              <w:bottom w:val="single" w:sz="4" w:color="000000"/>
              <w:right w:val="single" w:sz="4" w:color="000000"/>
            </w:tcBorders>
          </w:tcPr>
          <w:p>
            <w:r>
              <w:t>c/(p·q) = 30/0.1 = 300</w:t>
            </w:r>
          </w:p>
        </w:tc>
        <w:tc>
          <w:tcPr>
            <w:tcW w:type="dxa" w:w="2326"/>
            <w:tcBorders>
              <w:top w:val="single" w:sz="4" w:color="000000"/>
              <w:left w:val="single" w:sz="4" w:color="000000"/>
              <w:bottom w:val="single" w:sz="4" w:color="000000"/>
              <w:right w:val="single" w:sz="4" w:color="000000"/>
            </w:tcBorders>
          </w:tcPr>
          <w:p>
            <w:r>
              <w:t>299.998</w:t>
            </w:r>
          </w:p>
        </w:tc>
        <w:tc>
          <w:tcPr>
            <w:tcW w:type="dxa" w:w="2326"/>
            <w:tcBorders>
              <w:top w:val="single" w:sz="4" w:color="000000"/>
              <w:left w:val="single" w:sz="4" w:color="000000"/>
              <w:bottom w:val="single" w:sz="4" w:color="000000"/>
              <w:right w:val="single" w:sz="4" w:color="000000"/>
            </w:tcBorders>
          </w:tcPr>
          <w:p>
            <w:r>
              <w:t>&lt; 0.001 %</w:t>
            </w:r>
          </w:p>
        </w:tc>
      </w:tr>
      <w:tr>
        <w:tc>
          <w:tcPr>
            <w:tcW w:type="dxa" w:w="2326"/>
            <w:tcBorders>
              <w:top w:val="single" w:sz="4" w:color="000000"/>
              <w:left w:val="single" w:sz="4" w:color="000000"/>
              <w:bottom w:val="single" w:sz="4" w:color="000000"/>
              <w:right w:val="single" w:sz="4" w:color="000000"/>
            </w:tcBorders>
          </w:tcPr>
          <w:p>
            <w:r>
              <w:t>E*</w:t>
            </w:r>
          </w:p>
        </w:tc>
        <w:tc>
          <w:tcPr>
            <w:tcW w:type="dxa" w:w="2326"/>
            <w:tcBorders>
              <w:top w:val="single" w:sz="4" w:color="000000"/>
              <w:left w:val="single" w:sz="4" w:color="000000"/>
              <w:bottom w:val="single" w:sz="4" w:color="000000"/>
              <w:right w:val="single" w:sz="4" w:color="000000"/>
            </w:tcBorders>
          </w:tcPr>
          <w:p>
            <w:r>
              <w:t>(r/q)·(1−N*/K) = 50·0.7 = 35</w:t>
            </w:r>
          </w:p>
        </w:tc>
        <w:tc>
          <w:tcPr>
            <w:tcW w:type="dxa" w:w="2326"/>
            <w:tcBorders>
              <w:top w:val="single" w:sz="4" w:color="000000"/>
              <w:left w:val="single" w:sz="4" w:color="000000"/>
              <w:bottom w:val="single" w:sz="4" w:color="000000"/>
              <w:right w:val="single" w:sz="4" w:color="000000"/>
            </w:tcBorders>
          </w:tcPr>
          <w:p>
            <w:r>
              <w:t>35.000</w:t>
            </w:r>
          </w:p>
        </w:tc>
        <w:tc>
          <w:tcPr>
            <w:tcW w:type="dxa" w:w="2326"/>
            <w:tcBorders>
              <w:top w:val="single" w:sz="4" w:color="000000"/>
              <w:left w:val="single" w:sz="4" w:color="000000"/>
              <w:bottom w:val="single" w:sz="4" w:color="000000"/>
              <w:right w:val="single" w:sz="4" w:color="000000"/>
            </w:tcBorders>
          </w:tcPr>
          <w:p>
            <w:r>
              <w:t>&lt; 0.001 %</w:t>
            </w:r>
          </w:p>
        </w:tc>
      </w:tr>
      <w:tr>
        <w:tc>
          <w:tcPr>
            <w:tcW w:type="dxa" w:w="2326"/>
            <w:tcBorders>
              <w:top w:val="single" w:sz="4" w:color="000000"/>
              <w:left w:val="single" w:sz="4" w:color="000000"/>
              <w:bottom w:val="single" w:sz="4" w:color="000000"/>
              <w:right w:val="single" w:sz="4" w:color="000000"/>
            </w:tcBorders>
          </w:tcPr>
          <w:p>
            <w:r>
              <w:t>Captura*</w:t>
            </w:r>
          </w:p>
        </w:tc>
        <w:tc>
          <w:tcPr>
            <w:tcW w:type="dxa" w:w="2326"/>
            <w:tcBorders>
              <w:top w:val="single" w:sz="4" w:color="000000"/>
              <w:left w:val="single" w:sz="4" w:color="000000"/>
              <w:bottom w:val="single" w:sz="4" w:color="000000"/>
              <w:right w:val="single" w:sz="4" w:color="000000"/>
            </w:tcBorders>
          </w:tcPr>
          <w:p>
            <w:r>
              <w:t>q·E*·N* = 0.01·35·300 = 105</w:t>
            </w:r>
          </w:p>
        </w:tc>
        <w:tc>
          <w:tcPr>
            <w:tcW w:type="dxa" w:w="2326"/>
            <w:tcBorders>
              <w:top w:val="single" w:sz="4" w:color="000000"/>
              <w:left w:val="single" w:sz="4" w:color="000000"/>
              <w:bottom w:val="single" w:sz="4" w:color="000000"/>
              <w:right w:val="single" w:sz="4" w:color="000000"/>
            </w:tcBorders>
          </w:tcPr>
          <w:p>
            <w:r>
              <w:t>104.999</w:t>
            </w:r>
          </w:p>
        </w:tc>
        <w:tc>
          <w:tcPr>
            <w:tcW w:type="dxa" w:w="2326"/>
            <w:tcBorders>
              <w:top w:val="single" w:sz="4" w:color="000000"/>
              <w:left w:val="single" w:sz="4" w:color="000000"/>
              <w:bottom w:val="single" w:sz="4" w:color="000000"/>
              <w:right w:val="single" w:sz="4" w:color="000000"/>
            </w:tcBorders>
          </w:tcPr>
          <w:p>
            <w:r>
              <w:t>&lt; 0.001 %</w:t>
            </w:r>
          </w:p>
        </w:tc>
      </w:tr>
    </w:tbl>
    <w:p>
      <w:pPr/>
      <w:r>
        <w:t>L'equilibri numèric coincideix amb la predicció teòrica amb una precisió de 4 xifres significatives. Comparació amb l'MSY: el màxim sostenible teòric és MSY = r·K/4 = 125 amb N_MSY = K/2 = 500. L'equilibri d'accés obert (N=300, Captura=105) està clarament per sota del MSY: la pesca es manté en una zona sobreexplotada (N &lt; N_MSY) i amb captura inferior al màxim possible (105 &lt; 125). Aquesta és precisament la "tragèdia dels comuns": l'incentiu individual a pescar quan hi ha benefici porta el sistema agregat a un estat subòptim sense intervenció reguladora.</w:t>
      </w:r>
    </w:p>
    <w:p>
      <w:pPr>
        <w:pStyle w:val="Heading2"/>
      </w:pPr>
      <w:r>
        <w:t>Q4 — Anàlisi de sensibilitat</w:t>
      </w:r>
    </w:p>
    <w:p>
      <w:pPr/>
      <w:r>
        <w:t>S'ha analitzat la sensibilitat del sistema sobre tres paràmetres clau: la velocitat d'ajust α (que governa la dinàmica però no l'equilibri), el cost per unitat d'esforç c (que sí canvia l'equilibri) i la capturabilitat q (que mostra una relació no monòtona amb la captura).</w:t>
      </w:r>
    </w:p>
    <w:p>
      <w:pPr>
        <w:pStyle w:val="Heading3"/>
      </w:pPr>
      <w:r>
        <w:t>Q4a — Sensibilitat respecte α</w:t>
      </w:r>
    </w:p>
    <w:p>
      <w:pPr/>
      <w:r>
        <w:t>[INSERIR FIGURA: Sèries temporals de N per a α ∈ {0.01, 0.1, 0.5, 1.0}. Tots els casos convergeixen al mateix equilibri (N=300) però amb dinàmiques radicalment diferents.]</w:t>
      </w:r>
    </w:p>
    <w:p>
      <w:pPr/>
      <w:r>
        <w:t>Taula 4. Comportament del sistema per a diferents valors de α.</w:t>
      </w:r>
    </w:p>
    <w:tbl>
      <w:tblPr>
        <w:tblW w:type="auto" w:w="0"/>
        <w:tblLook w:firstColumn="1" w:firstRow="1" w:lastColumn="0" w:lastRow="0" w:noHBand="0" w:noVBand="1" w:val="04A0"/>
      </w:tblPr>
      <w:tblGrid>
        <w:gridCol w:w="1551"/>
        <w:gridCol w:w="1551"/>
        <w:gridCol w:w="1551"/>
        <w:gridCol w:w="1551"/>
        <w:gridCol w:w="1551"/>
        <w:gridCol w:w="1551"/>
      </w:tblGrid>
      <w:tr>
        <w:tc>
          <w:tcPr>
            <w:tcW w:type="dxa" w:w="1551"/>
            <w:tcBorders>
              <w:top w:val="single" w:sz="4" w:color="000000"/>
              <w:left w:val="single" w:sz="4" w:color="000000"/>
              <w:bottom w:val="single" w:sz="4" w:color="000000"/>
              <w:right w:val="single" w:sz="4" w:color="000000"/>
            </w:tcBorders>
          </w:tcPr>
          <w:p>
            <w:r>
              <w:rPr>
                <w:b/>
              </w:rPr>
              <w:t>α</w:t>
            </w:r>
          </w:p>
        </w:tc>
        <w:tc>
          <w:tcPr>
            <w:tcW w:type="dxa" w:w="1551"/>
            <w:tcBorders>
              <w:top w:val="single" w:sz="4" w:color="000000"/>
              <w:left w:val="single" w:sz="4" w:color="000000"/>
              <w:bottom w:val="single" w:sz="4" w:color="000000"/>
              <w:right w:val="single" w:sz="4" w:color="000000"/>
            </w:tcBorders>
          </w:tcPr>
          <w:p>
            <w:r>
              <w:rPr>
                <w:b/>
              </w:rPr>
              <w:t>N*</w:t>
            </w:r>
          </w:p>
        </w:tc>
        <w:tc>
          <w:tcPr>
            <w:tcW w:type="dxa" w:w="1551"/>
            <w:tcBorders>
              <w:top w:val="single" w:sz="4" w:color="000000"/>
              <w:left w:val="single" w:sz="4" w:color="000000"/>
              <w:bottom w:val="single" w:sz="4" w:color="000000"/>
              <w:right w:val="single" w:sz="4" w:color="000000"/>
            </w:tcBorders>
          </w:tcPr>
          <w:p>
            <w:r>
              <w:rPr>
                <w:b/>
              </w:rPr>
              <w:t>E*</w:t>
            </w:r>
          </w:p>
        </w:tc>
        <w:tc>
          <w:tcPr>
            <w:tcW w:type="dxa" w:w="1551"/>
            <w:tcBorders>
              <w:top w:val="single" w:sz="4" w:color="000000"/>
              <w:left w:val="single" w:sz="4" w:color="000000"/>
              <w:bottom w:val="single" w:sz="4" w:color="000000"/>
              <w:right w:val="single" w:sz="4" w:color="000000"/>
            </w:tcBorders>
          </w:tcPr>
          <w:p>
            <w:r>
              <w:rPr>
                <w:b/>
              </w:rPr>
              <w:t>Captura*</w:t>
            </w:r>
          </w:p>
        </w:tc>
        <w:tc>
          <w:tcPr>
            <w:tcW w:type="dxa" w:w="1551"/>
            <w:tcBorders>
              <w:top w:val="single" w:sz="4" w:color="000000"/>
              <w:left w:val="single" w:sz="4" w:color="000000"/>
              <w:bottom w:val="single" w:sz="4" w:color="000000"/>
              <w:right w:val="single" w:sz="4" w:color="000000"/>
            </w:tcBorders>
          </w:tcPr>
          <w:p>
            <w:r>
              <w:rPr>
                <w:b/>
              </w:rPr>
              <w:t>Convergència</w:t>
            </w:r>
          </w:p>
        </w:tc>
        <w:tc>
          <w:tcPr>
            <w:tcW w:type="dxa" w:w="1551"/>
            <w:tcBorders>
              <w:top w:val="single" w:sz="4" w:color="000000"/>
              <w:left w:val="single" w:sz="4" w:color="000000"/>
              <w:bottom w:val="single" w:sz="4" w:color="000000"/>
              <w:right w:val="single" w:sz="4" w:color="000000"/>
            </w:tcBorders>
          </w:tcPr>
          <w:p>
            <w:r>
              <w:rPr>
                <w:b/>
              </w:rPr>
              <w:t>Tipus de dinàmica</w:t>
            </w:r>
          </w:p>
        </w:tc>
      </w:tr>
      <w:tr>
        <w:tc>
          <w:tcPr>
            <w:tcW w:type="dxa" w:w="1551"/>
            <w:tcBorders>
              <w:top w:val="single" w:sz="4" w:color="000000"/>
              <w:left w:val="single" w:sz="4" w:color="000000"/>
              <w:bottom w:val="single" w:sz="4" w:color="000000"/>
              <w:right w:val="single" w:sz="4" w:color="000000"/>
            </w:tcBorders>
          </w:tcPr>
          <w:p>
            <w:r>
              <w:t>0.01</w:t>
            </w:r>
          </w:p>
        </w:tc>
        <w:tc>
          <w:tcPr>
            <w:tcW w:type="dxa" w:w="1551"/>
            <w:tcBorders>
              <w:top w:val="single" w:sz="4" w:color="000000"/>
              <w:left w:val="single" w:sz="4" w:color="000000"/>
              <w:bottom w:val="single" w:sz="4" w:color="000000"/>
              <w:right w:val="single" w:sz="4" w:color="000000"/>
            </w:tcBorders>
          </w:tcPr>
          <w:p>
            <w:r>
              <w:t>300</w:t>
            </w:r>
          </w:p>
        </w:tc>
        <w:tc>
          <w:tcPr>
            <w:tcW w:type="dxa" w:w="1551"/>
            <w:tcBorders>
              <w:top w:val="single" w:sz="4" w:color="000000"/>
              <w:left w:val="single" w:sz="4" w:color="000000"/>
              <w:bottom w:val="single" w:sz="4" w:color="000000"/>
              <w:right w:val="single" w:sz="4" w:color="000000"/>
            </w:tcBorders>
          </w:tcPr>
          <w:p>
            <w:r>
              <w:t>35</w:t>
            </w:r>
          </w:p>
        </w:tc>
        <w:tc>
          <w:tcPr>
            <w:tcW w:type="dxa" w:w="1551"/>
            <w:tcBorders>
              <w:top w:val="single" w:sz="4" w:color="000000"/>
              <w:left w:val="single" w:sz="4" w:color="000000"/>
              <w:bottom w:val="single" w:sz="4" w:color="000000"/>
              <w:right w:val="single" w:sz="4" w:color="000000"/>
            </w:tcBorders>
          </w:tcPr>
          <w:p>
            <w:r>
              <w:t>105</w:t>
            </w:r>
          </w:p>
        </w:tc>
        <w:tc>
          <w:tcPr>
            <w:tcW w:type="dxa" w:w="1551"/>
            <w:tcBorders>
              <w:top w:val="single" w:sz="4" w:color="000000"/>
              <w:left w:val="single" w:sz="4" w:color="000000"/>
              <w:bottom w:val="single" w:sz="4" w:color="000000"/>
              <w:right w:val="single" w:sz="4" w:color="000000"/>
            </w:tcBorders>
          </w:tcPr>
          <w:p>
            <w:r>
              <w:t>~150 anys</w:t>
            </w:r>
          </w:p>
        </w:tc>
        <w:tc>
          <w:tcPr>
            <w:tcW w:type="dxa" w:w="1551"/>
            <w:tcBorders>
              <w:top w:val="single" w:sz="4" w:color="000000"/>
              <w:left w:val="single" w:sz="4" w:color="000000"/>
              <w:bottom w:val="single" w:sz="4" w:color="000000"/>
              <w:right w:val="single" w:sz="4" w:color="000000"/>
            </w:tcBorders>
          </w:tcPr>
          <w:p>
            <w:r>
              <w:t>Monòtona, sense oscil·lacions</w:t>
            </w:r>
          </w:p>
        </w:tc>
      </w:tr>
      <w:tr>
        <w:tc>
          <w:tcPr>
            <w:tcW w:type="dxa" w:w="1551"/>
            <w:tcBorders>
              <w:top w:val="single" w:sz="4" w:color="000000"/>
              <w:left w:val="single" w:sz="4" w:color="000000"/>
              <w:bottom w:val="single" w:sz="4" w:color="000000"/>
              <w:right w:val="single" w:sz="4" w:color="000000"/>
            </w:tcBorders>
          </w:tcPr>
          <w:p>
            <w:r>
              <w:t>0.1 (base)</w:t>
            </w:r>
          </w:p>
        </w:tc>
        <w:tc>
          <w:tcPr>
            <w:tcW w:type="dxa" w:w="1551"/>
            <w:tcBorders>
              <w:top w:val="single" w:sz="4" w:color="000000"/>
              <w:left w:val="single" w:sz="4" w:color="000000"/>
              <w:bottom w:val="single" w:sz="4" w:color="000000"/>
              <w:right w:val="single" w:sz="4" w:color="000000"/>
            </w:tcBorders>
          </w:tcPr>
          <w:p>
            <w:r>
              <w:t>300</w:t>
            </w:r>
          </w:p>
        </w:tc>
        <w:tc>
          <w:tcPr>
            <w:tcW w:type="dxa" w:w="1551"/>
            <w:tcBorders>
              <w:top w:val="single" w:sz="4" w:color="000000"/>
              <w:left w:val="single" w:sz="4" w:color="000000"/>
              <w:bottom w:val="single" w:sz="4" w:color="000000"/>
              <w:right w:val="single" w:sz="4" w:color="000000"/>
            </w:tcBorders>
          </w:tcPr>
          <w:p>
            <w:r>
              <w:t>35</w:t>
            </w:r>
          </w:p>
        </w:tc>
        <w:tc>
          <w:tcPr>
            <w:tcW w:type="dxa" w:w="1551"/>
            <w:tcBorders>
              <w:top w:val="single" w:sz="4" w:color="000000"/>
              <w:left w:val="single" w:sz="4" w:color="000000"/>
              <w:bottom w:val="single" w:sz="4" w:color="000000"/>
              <w:right w:val="single" w:sz="4" w:color="000000"/>
            </w:tcBorders>
          </w:tcPr>
          <w:p>
            <w:r>
              <w:t>105</w:t>
            </w:r>
          </w:p>
        </w:tc>
        <w:tc>
          <w:tcPr>
            <w:tcW w:type="dxa" w:w="1551"/>
            <w:tcBorders>
              <w:top w:val="single" w:sz="4" w:color="000000"/>
              <w:left w:val="single" w:sz="4" w:color="000000"/>
              <w:bottom w:val="single" w:sz="4" w:color="000000"/>
              <w:right w:val="single" w:sz="4" w:color="000000"/>
            </w:tcBorders>
          </w:tcPr>
          <w:p>
            <w:r>
              <w:t>~30 anys</w:t>
            </w:r>
          </w:p>
        </w:tc>
        <w:tc>
          <w:tcPr>
            <w:tcW w:type="dxa" w:w="1551"/>
            <w:tcBorders>
              <w:top w:val="single" w:sz="4" w:color="000000"/>
              <w:left w:val="single" w:sz="4" w:color="000000"/>
              <w:bottom w:val="single" w:sz="4" w:color="000000"/>
              <w:right w:val="single" w:sz="4" w:color="000000"/>
            </w:tcBorders>
          </w:tcPr>
          <w:p>
            <w:r>
              <w:t>Oscil·lacions petites esmorteïdes</w:t>
            </w:r>
          </w:p>
        </w:tc>
      </w:tr>
      <w:tr>
        <w:tc>
          <w:tcPr>
            <w:tcW w:type="dxa" w:w="1551"/>
            <w:tcBorders>
              <w:top w:val="single" w:sz="4" w:color="000000"/>
              <w:left w:val="single" w:sz="4" w:color="000000"/>
              <w:bottom w:val="single" w:sz="4" w:color="000000"/>
              <w:right w:val="single" w:sz="4" w:color="000000"/>
            </w:tcBorders>
          </w:tcPr>
          <w:p>
            <w:r>
              <w:t>0.5</w:t>
            </w:r>
          </w:p>
        </w:tc>
        <w:tc>
          <w:tcPr>
            <w:tcW w:type="dxa" w:w="1551"/>
            <w:tcBorders>
              <w:top w:val="single" w:sz="4" w:color="000000"/>
              <w:left w:val="single" w:sz="4" w:color="000000"/>
              <w:bottom w:val="single" w:sz="4" w:color="000000"/>
              <w:right w:val="single" w:sz="4" w:color="000000"/>
            </w:tcBorders>
          </w:tcPr>
          <w:p>
            <w:r>
              <w:t>300</w:t>
            </w:r>
          </w:p>
        </w:tc>
        <w:tc>
          <w:tcPr>
            <w:tcW w:type="dxa" w:w="1551"/>
            <w:tcBorders>
              <w:top w:val="single" w:sz="4" w:color="000000"/>
              <w:left w:val="single" w:sz="4" w:color="000000"/>
              <w:bottom w:val="single" w:sz="4" w:color="000000"/>
              <w:right w:val="single" w:sz="4" w:color="000000"/>
            </w:tcBorders>
          </w:tcPr>
          <w:p>
            <w:r>
              <w:t>35</w:t>
            </w:r>
          </w:p>
        </w:tc>
        <w:tc>
          <w:tcPr>
            <w:tcW w:type="dxa" w:w="1551"/>
            <w:tcBorders>
              <w:top w:val="single" w:sz="4" w:color="000000"/>
              <w:left w:val="single" w:sz="4" w:color="000000"/>
              <w:bottom w:val="single" w:sz="4" w:color="000000"/>
              <w:right w:val="single" w:sz="4" w:color="000000"/>
            </w:tcBorders>
          </w:tcPr>
          <w:p>
            <w:r>
              <w:t>105</w:t>
            </w:r>
          </w:p>
        </w:tc>
        <w:tc>
          <w:tcPr>
            <w:tcW w:type="dxa" w:w="1551"/>
            <w:tcBorders>
              <w:top w:val="single" w:sz="4" w:color="000000"/>
              <w:left w:val="single" w:sz="4" w:color="000000"/>
              <w:bottom w:val="single" w:sz="4" w:color="000000"/>
              <w:right w:val="single" w:sz="4" w:color="000000"/>
            </w:tcBorders>
          </w:tcPr>
          <w:p>
            <w:r>
              <w:t>~80 anys</w:t>
            </w:r>
          </w:p>
        </w:tc>
        <w:tc>
          <w:tcPr>
            <w:tcW w:type="dxa" w:w="1551"/>
            <w:tcBorders>
              <w:top w:val="single" w:sz="4" w:color="000000"/>
              <w:left w:val="single" w:sz="4" w:color="000000"/>
              <w:bottom w:val="single" w:sz="4" w:color="000000"/>
              <w:right w:val="single" w:sz="4" w:color="000000"/>
            </w:tcBorders>
          </w:tcPr>
          <w:p>
            <w:r>
              <w:t>Oscil·lacions amples (N: 150–610), baixa freqüència</w:t>
            </w:r>
          </w:p>
        </w:tc>
      </w:tr>
      <w:tr>
        <w:tc>
          <w:tcPr>
            <w:tcW w:type="dxa" w:w="1551"/>
            <w:tcBorders>
              <w:top w:val="single" w:sz="4" w:color="000000"/>
              <w:left w:val="single" w:sz="4" w:color="000000"/>
              <w:bottom w:val="single" w:sz="4" w:color="000000"/>
              <w:right w:val="single" w:sz="4" w:color="000000"/>
            </w:tcBorders>
          </w:tcPr>
          <w:p>
            <w:r>
              <w:t>1.0</w:t>
            </w:r>
          </w:p>
        </w:tc>
        <w:tc>
          <w:tcPr>
            <w:tcW w:type="dxa" w:w="1551"/>
            <w:tcBorders>
              <w:top w:val="single" w:sz="4" w:color="000000"/>
              <w:left w:val="single" w:sz="4" w:color="000000"/>
              <w:bottom w:val="single" w:sz="4" w:color="000000"/>
              <w:right w:val="single" w:sz="4" w:color="000000"/>
            </w:tcBorders>
          </w:tcPr>
          <w:p>
            <w:r>
              <w:t>300</w:t>
            </w:r>
          </w:p>
        </w:tc>
        <w:tc>
          <w:tcPr>
            <w:tcW w:type="dxa" w:w="1551"/>
            <w:tcBorders>
              <w:top w:val="single" w:sz="4" w:color="000000"/>
              <w:left w:val="single" w:sz="4" w:color="000000"/>
              <w:bottom w:val="single" w:sz="4" w:color="000000"/>
              <w:right w:val="single" w:sz="4" w:color="000000"/>
            </w:tcBorders>
          </w:tcPr>
          <w:p>
            <w:r>
              <w:t>35</w:t>
            </w:r>
          </w:p>
        </w:tc>
        <w:tc>
          <w:tcPr>
            <w:tcW w:type="dxa" w:w="1551"/>
            <w:tcBorders>
              <w:top w:val="single" w:sz="4" w:color="000000"/>
              <w:left w:val="single" w:sz="4" w:color="000000"/>
              <w:bottom w:val="single" w:sz="4" w:color="000000"/>
              <w:right w:val="single" w:sz="4" w:color="000000"/>
            </w:tcBorders>
          </w:tcPr>
          <w:p>
            <w:r>
              <w:t>105</w:t>
            </w:r>
          </w:p>
        </w:tc>
        <w:tc>
          <w:tcPr>
            <w:tcW w:type="dxa" w:w="1551"/>
            <w:tcBorders>
              <w:top w:val="single" w:sz="4" w:color="000000"/>
              <w:left w:val="single" w:sz="4" w:color="000000"/>
              <w:bottom w:val="single" w:sz="4" w:color="000000"/>
              <w:right w:val="single" w:sz="4" w:color="000000"/>
            </w:tcBorders>
          </w:tcPr>
          <w:p>
            <w:r>
              <w:t>~80 anys</w:t>
            </w:r>
          </w:p>
        </w:tc>
        <w:tc>
          <w:tcPr>
            <w:tcW w:type="dxa" w:w="1551"/>
            <w:tcBorders>
              <w:top w:val="single" w:sz="4" w:color="000000"/>
              <w:left w:val="single" w:sz="4" w:color="000000"/>
              <w:bottom w:val="single" w:sz="4" w:color="000000"/>
              <w:right w:val="single" w:sz="4" w:color="000000"/>
            </w:tcBorders>
          </w:tcPr>
          <w:p>
            <w:r>
              <w:t>Oscil·lacions amples, alta freqüència</w:t>
            </w:r>
          </w:p>
        </w:tc>
      </w:tr>
    </w:tbl>
    <w:p>
      <w:pPr/>
      <w:r>
        <w:t>Conclusió: α no canvia l'equilibri (l'equilibri depèn només de c, p, q, r i K) però sí la dinàmica de transició. Valors petits (α=0.01) donen convergència monòtona molt lenta — l'esforç reacciona poc i el sistema s'ajusta gradualment. Valors moderats (α=0.1) són òptims: convergència ràpida amb oscil·lacions petites. Valors alts (α≥0.5) generen sobrereaccions de l'esforç que es tradueixen en oscil·lacions amples; el sistema esdevé numèricament rígid i Euler dt=0.05 explota, exigint RK4 dt=0.1. Aquesta és una troballa metodològica rellevant: la inestabilitat numèrica no és un defecte del model sinó un reflex de la sensibilitat real del sistema a respostes massa ràpides.</w:t>
      </w:r>
    </w:p>
    <w:p>
      <w:pPr>
        <w:pStyle w:val="Heading3"/>
      </w:pPr>
      <w:r>
        <w:t>Q4b — Sensibilitat respecte c (cost per unitat d'esforç)</w:t>
      </w:r>
    </w:p>
    <w:p>
      <w:pPr/>
      <w:r>
        <w:t>[INSERIR FIGURA: Sèries temporals de N per a c ∈ {10, 30, 50, 80}. A diferència d'α, aquí l'equilibri sí canvia.]</w:t>
      </w:r>
    </w:p>
    <w:p>
      <w:pPr/>
      <w:r>
        <w:t>Taula 5. Equilibris bioeconòmics per a diferents valors de c.</w:t>
      </w:r>
    </w:p>
    <w:tbl>
      <w:tblPr>
        <w:tblW w:type="auto" w:w="0"/>
        <w:tblLook w:firstColumn="1" w:firstRow="1" w:lastColumn="0" w:lastRow="0" w:noHBand="0" w:noVBand="1" w:val="04A0"/>
      </w:tblPr>
      <w:tblGrid>
        <w:gridCol w:w="1551"/>
        <w:gridCol w:w="1551"/>
        <w:gridCol w:w="1551"/>
        <w:gridCol w:w="1551"/>
        <w:gridCol w:w="1551"/>
        <w:gridCol w:w="1551"/>
      </w:tblGrid>
      <w:tr>
        <w:tc>
          <w:tcPr>
            <w:tcW w:type="dxa" w:w="1551"/>
            <w:tcBorders>
              <w:top w:val="single" w:sz="4" w:color="000000"/>
              <w:left w:val="single" w:sz="4" w:color="000000"/>
              <w:bottom w:val="single" w:sz="4" w:color="000000"/>
              <w:right w:val="single" w:sz="4" w:color="000000"/>
            </w:tcBorders>
          </w:tcPr>
          <w:p>
            <w:r>
              <w:rPr>
                <w:b/>
              </w:rPr>
              <w:t>c</w:t>
            </w:r>
          </w:p>
        </w:tc>
        <w:tc>
          <w:tcPr>
            <w:tcW w:type="dxa" w:w="1551"/>
            <w:tcBorders>
              <w:top w:val="single" w:sz="4" w:color="000000"/>
              <w:left w:val="single" w:sz="4" w:color="000000"/>
              <w:bottom w:val="single" w:sz="4" w:color="000000"/>
              <w:right w:val="single" w:sz="4" w:color="000000"/>
            </w:tcBorders>
          </w:tcPr>
          <w:p>
            <w:r>
              <w:rPr>
                <w:b/>
              </w:rPr>
              <w:t>N* teòric</w:t>
            </w:r>
          </w:p>
        </w:tc>
        <w:tc>
          <w:tcPr>
            <w:tcW w:type="dxa" w:w="1551"/>
            <w:tcBorders>
              <w:top w:val="single" w:sz="4" w:color="000000"/>
              <w:left w:val="single" w:sz="4" w:color="000000"/>
              <w:bottom w:val="single" w:sz="4" w:color="000000"/>
              <w:right w:val="single" w:sz="4" w:color="000000"/>
            </w:tcBorders>
          </w:tcPr>
          <w:p>
            <w:r>
              <w:rPr>
                <w:b/>
              </w:rPr>
              <w:t>Captura* teòrica</w:t>
            </w:r>
          </w:p>
        </w:tc>
        <w:tc>
          <w:tcPr>
            <w:tcW w:type="dxa" w:w="1551"/>
            <w:tcBorders>
              <w:top w:val="single" w:sz="4" w:color="000000"/>
              <w:left w:val="single" w:sz="4" w:color="000000"/>
              <w:bottom w:val="single" w:sz="4" w:color="000000"/>
              <w:right w:val="single" w:sz="4" w:color="000000"/>
            </w:tcBorders>
          </w:tcPr>
          <w:p>
            <w:r>
              <w:rPr>
                <w:b/>
              </w:rPr>
              <w:t>N* observat</w:t>
            </w:r>
          </w:p>
        </w:tc>
        <w:tc>
          <w:tcPr>
            <w:tcW w:type="dxa" w:w="1551"/>
            <w:tcBorders>
              <w:top w:val="single" w:sz="4" w:color="000000"/>
              <w:left w:val="single" w:sz="4" w:color="000000"/>
              <w:bottom w:val="single" w:sz="4" w:color="000000"/>
              <w:right w:val="single" w:sz="4" w:color="000000"/>
            </w:tcBorders>
          </w:tcPr>
          <w:p>
            <w:r>
              <w:rPr>
                <w:b/>
              </w:rPr>
              <w:t>Captura* observada</w:t>
            </w:r>
          </w:p>
        </w:tc>
        <w:tc>
          <w:tcPr>
            <w:tcW w:type="dxa" w:w="1551"/>
            <w:tcBorders>
              <w:top w:val="single" w:sz="4" w:color="000000"/>
              <w:left w:val="single" w:sz="4" w:color="000000"/>
              <w:bottom w:val="single" w:sz="4" w:color="000000"/>
              <w:right w:val="single" w:sz="4" w:color="000000"/>
            </w:tcBorders>
          </w:tcPr>
          <w:p>
            <w:r>
              <w:rPr>
                <w:b/>
              </w:rPr>
              <w:t>Lectura</w:t>
            </w:r>
          </w:p>
        </w:tc>
      </w:tr>
      <w:tr>
        <w:tc>
          <w:tcPr>
            <w:tcW w:type="dxa" w:w="1551"/>
            <w:tcBorders>
              <w:top w:val="single" w:sz="4" w:color="000000"/>
              <w:left w:val="single" w:sz="4" w:color="000000"/>
              <w:bottom w:val="single" w:sz="4" w:color="000000"/>
              <w:right w:val="single" w:sz="4" w:color="000000"/>
            </w:tcBorders>
          </w:tcPr>
          <w:p>
            <w:r>
              <w:t>10</w:t>
            </w:r>
          </w:p>
        </w:tc>
        <w:tc>
          <w:tcPr>
            <w:tcW w:type="dxa" w:w="1551"/>
            <w:tcBorders>
              <w:top w:val="single" w:sz="4" w:color="000000"/>
              <w:left w:val="single" w:sz="4" w:color="000000"/>
              <w:bottom w:val="single" w:sz="4" w:color="000000"/>
              <w:right w:val="single" w:sz="4" w:color="000000"/>
            </w:tcBorders>
          </w:tcPr>
          <w:p>
            <w:r>
              <w:t>100</w:t>
            </w:r>
          </w:p>
        </w:tc>
        <w:tc>
          <w:tcPr>
            <w:tcW w:type="dxa" w:w="1551"/>
            <w:tcBorders>
              <w:top w:val="single" w:sz="4" w:color="000000"/>
              <w:left w:val="single" w:sz="4" w:color="000000"/>
              <w:bottom w:val="single" w:sz="4" w:color="000000"/>
              <w:right w:val="single" w:sz="4" w:color="000000"/>
            </w:tcBorders>
          </w:tcPr>
          <w:p>
            <w:r>
              <w:t>45</w:t>
            </w:r>
          </w:p>
        </w:tc>
        <w:tc>
          <w:tcPr>
            <w:tcW w:type="dxa" w:w="1551"/>
            <w:tcBorders>
              <w:top w:val="single" w:sz="4" w:color="000000"/>
              <w:left w:val="single" w:sz="4" w:color="000000"/>
              <w:bottom w:val="single" w:sz="4" w:color="000000"/>
              <w:right w:val="single" w:sz="4" w:color="000000"/>
            </w:tcBorders>
          </w:tcPr>
          <w:p>
            <w:r>
              <w:t>~100 (oscil·la)</w:t>
            </w:r>
          </w:p>
        </w:tc>
        <w:tc>
          <w:tcPr>
            <w:tcW w:type="dxa" w:w="1551"/>
            <w:tcBorders>
              <w:top w:val="single" w:sz="4" w:color="000000"/>
              <w:left w:val="single" w:sz="4" w:color="000000"/>
              <w:bottom w:val="single" w:sz="4" w:color="000000"/>
              <w:right w:val="single" w:sz="4" w:color="000000"/>
            </w:tcBorders>
          </w:tcPr>
          <w:p>
            <w:r>
              <w:t>~41–45</w:t>
            </w:r>
          </w:p>
        </w:tc>
        <w:tc>
          <w:tcPr>
            <w:tcW w:type="dxa" w:w="1551"/>
            <w:tcBorders>
              <w:top w:val="single" w:sz="4" w:color="000000"/>
              <w:left w:val="single" w:sz="4" w:color="000000"/>
              <w:bottom w:val="single" w:sz="4" w:color="000000"/>
              <w:right w:val="single" w:sz="4" w:color="000000"/>
            </w:tcBorders>
          </w:tcPr>
          <w:p>
            <w:r>
              <w:t>Cost molt baix → sobreexplotació severa, sistema al límit</w:t>
            </w:r>
          </w:p>
        </w:tc>
      </w:tr>
      <w:tr>
        <w:tc>
          <w:tcPr>
            <w:tcW w:type="dxa" w:w="1551"/>
            <w:tcBorders>
              <w:top w:val="single" w:sz="4" w:color="000000"/>
              <w:left w:val="single" w:sz="4" w:color="000000"/>
              <w:bottom w:val="single" w:sz="4" w:color="000000"/>
              <w:right w:val="single" w:sz="4" w:color="000000"/>
            </w:tcBorders>
          </w:tcPr>
          <w:p>
            <w:r>
              <w:t>30 (base)</w:t>
            </w:r>
          </w:p>
        </w:tc>
        <w:tc>
          <w:tcPr>
            <w:tcW w:type="dxa" w:w="1551"/>
            <w:tcBorders>
              <w:top w:val="single" w:sz="4" w:color="000000"/>
              <w:left w:val="single" w:sz="4" w:color="000000"/>
              <w:bottom w:val="single" w:sz="4" w:color="000000"/>
              <w:right w:val="single" w:sz="4" w:color="000000"/>
            </w:tcBorders>
          </w:tcPr>
          <w:p>
            <w:r>
              <w:t>300</w:t>
            </w:r>
          </w:p>
        </w:tc>
        <w:tc>
          <w:tcPr>
            <w:tcW w:type="dxa" w:w="1551"/>
            <w:tcBorders>
              <w:top w:val="single" w:sz="4" w:color="000000"/>
              <w:left w:val="single" w:sz="4" w:color="000000"/>
              <w:bottom w:val="single" w:sz="4" w:color="000000"/>
              <w:right w:val="single" w:sz="4" w:color="000000"/>
            </w:tcBorders>
          </w:tcPr>
          <w:p>
            <w:r>
              <w:t>105</w:t>
            </w:r>
          </w:p>
        </w:tc>
        <w:tc>
          <w:tcPr>
            <w:tcW w:type="dxa" w:w="1551"/>
            <w:tcBorders>
              <w:top w:val="single" w:sz="4" w:color="000000"/>
              <w:left w:val="single" w:sz="4" w:color="000000"/>
              <w:bottom w:val="single" w:sz="4" w:color="000000"/>
              <w:right w:val="single" w:sz="4" w:color="000000"/>
            </w:tcBorders>
          </w:tcPr>
          <w:p>
            <w:r>
              <w:t>300</w:t>
            </w:r>
          </w:p>
        </w:tc>
        <w:tc>
          <w:tcPr>
            <w:tcW w:type="dxa" w:w="1551"/>
            <w:tcBorders>
              <w:top w:val="single" w:sz="4" w:color="000000"/>
              <w:left w:val="single" w:sz="4" w:color="000000"/>
              <w:bottom w:val="single" w:sz="4" w:color="000000"/>
              <w:right w:val="single" w:sz="4" w:color="000000"/>
            </w:tcBorders>
          </w:tcPr>
          <w:p>
            <w:r>
              <w:t>105</w:t>
            </w:r>
          </w:p>
        </w:tc>
        <w:tc>
          <w:tcPr>
            <w:tcW w:type="dxa" w:w="1551"/>
            <w:tcBorders>
              <w:top w:val="single" w:sz="4" w:color="000000"/>
              <w:left w:val="single" w:sz="4" w:color="000000"/>
              <w:bottom w:val="single" w:sz="4" w:color="000000"/>
              <w:right w:val="single" w:sz="4" w:color="000000"/>
            </w:tcBorders>
          </w:tcPr>
          <w:p>
            <w:r>
              <w:t>Cas de referència</w:t>
            </w:r>
          </w:p>
        </w:tc>
      </w:tr>
      <w:tr>
        <w:tc>
          <w:tcPr>
            <w:tcW w:type="dxa" w:w="1551"/>
            <w:tcBorders>
              <w:top w:val="single" w:sz="4" w:color="000000"/>
              <w:left w:val="single" w:sz="4" w:color="000000"/>
              <w:bottom w:val="single" w:sz="4" w:color="000000"/>
              <w:right w:val="single" w:sz="4" w:color="000000"/>
            </w:tcBorders>
          </w:tcPr>
          <w:p>
            <w:r>
              <w:t>50</w:t>
            </w:r>
          </w:p>
        </w:tc>
        <w:tc>
          <w:tcPr>
            <w:tcW w:type="dxa" w:w="1551"/>
            <w:tcBorders>
              <w:top w:val="single" w:sz="4" w:color="000000"/>
              <w:left w:val="single" w:sz="4" w:color="000000"/>
              <w:bottom w:val="single" w:sz="4" w:color="000000"/>
              <w:right w:val="single" w:sz="4" w:color="000000"/>
            </w:tcBorders>
          </w:tcPr>
          <w:p>
            <w:r>
              <w:t>500</w:t>
            </w:r>
          </w:p>
        </w:tc>
        <w:tc>
          <w:tcPr>
            <w:tcW w:type="dxa" w:w="1551"/>
            <w:tcBorders>
              <w:top w:val="single" w:sz="4" w:color="000000"/>
              <w:left w:val="single" w:sz="4" w:color="000000"/>
              <w:bottom w:val="single" w:sz="4" w:color="000000"/>
              <w:right w:val="single" w:sz="4" w:color="000000"/>
            </w:tcBorders>
          </w:tcPr>
          <w:p>
            <w:r>
              <w:t>125</w:t>
            </w:r>
          </w:p>
        </w:tc>
        <w:tc>
          <w:tcPr>
            <w:tcW w:type="dxa" w:w="1551"/>
            <w:tcBorders>
              <w:top w:val="single" w:sz="4" w:color="000000"/>
              <w:left w:val="single" w:sz="4" w:color="000000"/>
              <w:bottom w:val="single" w:sz="4" w:color="000000"/>
              <w:right w:val="single" w:sz="4" w:color="000000"/>
            </w:tcBorders>
          </w:tcPr>
          <w:p>
            <w:r>
              <w:t>500</w:t>
            </w:r>
          </w:p>
        </w:tc>
        <w:tc>
          <w:tcPr>
            <w:tcW w:type="dxa" w:w="1551"/>
            <w:tcBorders>
              <w:top w:val="single" w:sz="4" w:color="000000"/>
              <w:left w:val="single" w:sz="4" w:color="000000"/>
              <w:bottom w:val="single" w:sz="4" w:color="000000"/>
              <w:right w:val="single" w:sz="4" w:color="000000"/>
            </w:tcBorders>
          </w:tcPr>
          <w:p>
            <w:r>
              <w:t>125</w:t>
            </w:r>
          </w:p>
        </w:tc>
        <w:tc>
          <w:tcPr>
            <w:tcW w:type="dxa" w:w="1551"/>
            <w:tcBorders>
              <w:top w:val="single" w:sz="4" w:color="000000"/>
              <w:left w:val="single" w:sz="4" w:color="000000"/>
              <w:bottom w:val="single" w:sz="4" w:color="000000"/>
              <w:right w:val="single" w:sz="4" w:color="000000"/>
            </w:tcBorders>
          </w:tcPr>
          <w:p>
            <w:r>
              <w:t>MSY exacte! Captura màxima sostenible</w:t>
            </w:r>
          </w:p>
        </w:tc>
      </w:tr>
      <w:tr>
        <w:tc>
          <w:tcPr>
            <w:tcW w:type="dxa" w:w="1551"/>
            <w:tcBorders>
              <w:top w:val="single" w:sz="4" w:color="000000"/>
              <w:left w:val="single" w:sz="4" w:color="000000"/>
              <w:bottom w:val="single" w:sz="4" w:color="000000"/>
              <w:right w:val="single" w:sz="4" w:color="000000"/>
            </w:tcBorders>
          </w:tcPr>
          <w:p>
            <w:r>
              <w:t>80</w:t>
            </w:r>
          </w:p>
        </w:tc>
        <w:tc>
          <w:tcPr>
            <w:tcW w:type="dxa" w:w="1551"/>
            <w:tcBorders>
              <w:top w:val="single" w:sz="4" w:color="000000"/>
              <w:left w:val="single" w:sz="4" w:color="000000"/>
              <w:bottom w:val="single" w:sz="4" w:color="000000"/>
              <w:right w:val="single" w:sz="4" w:color="000000"/>
            </w:tcBorders>
          </w:tcPr>
          <w:p>
            <w:r>
              <w:t>800</w:t>
            </w:r>
          </w:p>
        </w:tc>
        <w:tc>
          <w:tcPr>
            <w:tcW w:type="dxa" w:w="1551"/>
            <w:tcBorders>
              <w:top w:val="single" w:sz="4" w:color="000000"/>
              <w:left w:val="single" w:sz="4" w:color="000000"/>
              <w:bottom w:val="single" w:sz="4" w:color="000000"/>
              <w:right w:val="single" w:sz="4" w:color="000000"/>
            </w:tcBorders>
          </w:tcPr>
          <w:p>
            <w:r>
              <w:t>80</w:t>
            </w:r>
          </w:p>
        </w:tc>
        <w:tc>
          <w:tcPr>
            <w:tcW w:type="dxa" w:w="1551"/>
            <w:tcBorders>
              <w:top w:val="single" w:sz="4" w:color="000000"/>
              <w:left w:val="single" w:sz="4" w:color="000000"/>
              <w:bottom w:val="single" w:sz="4" w:color="000000"/>
              <w:right w:val="single" w:sz="4" w:color="000000"/>
            </w:tcBorders>
          </w:tcPr>
          <w:p>
            <w:r>
              <w:t>800</w:t>
            </w:r>
          </w:p>
        </w:tc>
        <w:tc>
          <w:tcPr>
            <w:tcW w:type="dxa" w:w="1551"/>
            <w:tcBorders>
              <w:top w:val="single" w:sz="4" w:color="000000"/>
              <w:left w:val="single" w:sz="4" w:color="000000"/>
              <w:bottom w:val="single" w:sz="4" w:color="000000"/>
              <w:right w:val="single" w:sz="4" w:color="000000"/>
            </w:tcBorders>
          </w:tcPr>
          <w:p>
            <w:r>
              <w:t>80</w:t>
            </w:r>
          </w:p>
        </w:tc>
        <w:tc>
          <w:tcPr>
            <w:tcW w:type="dxa" w:w="1551"/>
            <w:tcBorders>
              <w:top w:val="single" w:sz="4" w:color="000000"/>
              <w:left w:val="single" w:sz="4" w:color="000000"/>
              <w:bottom w:val="single" w:sz="4" w:color="000000"/>
              <w:right w:val="single" w:sz="4" w:color="000000"/>
            </w:tcBorders>
          </w:tcPr>
          <w:p>
            <w:r>
              <w:t>Cost alt → poca pesca, recurs preservat (i N₀=800 ja és l'equilibri, sense transitori)</w:t>
            </w:r>
          </w:p>
        </w:tc>
      </w:tr>
    </w:tbl>
    <w:p>
      <w:pPr/>
      <w:r>
        <w:t>Conclusió: c governa l'equilibri segons N* = c/(p·q). Amb cost baix (c=10) el sistema es porta a sobreexplotació severa amb la població al 10% de K i oscil·lacions amples; amb cost alt (c=80) el recurs queda preservat però infraexplotat. **El valor c=50 situa el sistema exactament al MSY (N=500=K/2, Captura=125=r·K/4)**, demostrant que un cost moderat alineat amb la productivitat biològica és la condició perquè l'equilibri d'accés obert coincideixi amb l'òptim social. Aquesta troballa té una lectura política directa: un impost o regulació que pugi el cost efectiu del baix valor (c=10) cap a c=50 millorarà tant la sostenibilitat del recurs com el rendiment agregat de la pesca.</w:t>
      </w:r>
    </w:p>
    <w:p>
      <w:pPr>
        <w:pStyle w:val="Heading3"/>
      </w:pPr>
      <w:r>
        <w:t>Q4c — Configuració del MSY</w:t>
      </w:r>
    </w:p>
    <w:p>
      <w:pPr/>
      <w:r>
        <w:t>La configuració c=50 (mantenint la resta de paràmetres base) porta el sistema al MSY exactament: N* = 500 = K/2 (la població al 50% de la capacitat de càrrega) i Captura* = 125 = r·K/4 (el màxim teòric). Aquesta és la prova numèrica que l'MSY és accessible des de l'equilibri d'accés obert només si els paràmetres econòmics ho permeten.</w:t>
      </w:r>
    </w:p>
    <w:p>
      <w:pPr>
        <w:pStyle w:val="Heading3"/>
      </w:pPr>
      <w:r>
        <w:t>Q4d — Sensibilitat respecte q (capturabilitat)</w:t>
      </w:r>
    </w:p>
    <w:p>
      <w:pPr/>
      <w:r>
        <w:t>[INSERIR FIGURA: Captura en equilibri en funció de q. La relació és no monòtona: presenta un màxim a q=q_MSY=2c/(p·K)=0.006, formant una corba en U invertida.]</w:t>
      </w:r>
    </w:p>
    <w:p>
      <w:pPr/>
      <w:r>
        <w:t>Taula 6. Captura en equilibri en funció de la capturabilitat q.</w:t>
      </w:r>
    </w:p>
    <w:tbl>
      <w:tblPr>
        <w:tblW w:type="auto" w:w="0"/>
        <w:tblLook w:firstColumn="1" w:firstRow="1" w:lastColumn="0" w:lastRow="0" w:noHBand="0" w:noVBand="1" w:val="04A0"/>
      </w:tblPr>
      <w:tblGrid>
        <w:gridCol w:w="1861"/>
        <w:gridCol w:w="1861"/>
        <w:gridCol w:w="1861"/>
        <w:gridCol w:w="1861"/>
        <w:gridCol w:w="1861"/>
      </w:tblGrid>
      <w:tr>
        <w:tc>
          <w:tcPr>
            <w:tcW w:type="dxa" w:w="1861"/>
            <w:tcBorders>
              <w:top w:val="single" w:sz="4" w:color="000000"/>
              <w:left w:val="single" w:sz="4" w:color="000000"/>
              <w:bottom w:val="single" w:sz="4" w:color="000000"/>
              <w:right w:val="single" w:sz="4" w:color="000000"/>
            </w:tcBorders>
          </w:tcPr>
          <w:p>
            <w:r>
              <w:rPr>
                <w:b/>
              </w:rPr>
              <w:t>q</w:t>
            </w:r>
          </w:p>
        </w:tc>
        <w:tc>
          <w:tcPr>
            <w:tcW w:type="dxa" w:w="1861"/>
            <w:tcBorders>
              <w:top w:val="single" w:sz="4" w:color="000000"/>
              <w:left w:val="single" w:sz="4" w:color="000000"/>
              <w:bottom w:val="single" w:sz="4" w:color="000000"/>
              <w:right w:val="single" w:sz="4" w:color="000000"/>
            </w:tcBorders>
          </w:tcPr>
          <w:p>
            <w:r>
              <w:rPr>
                <w:b/>
              </w:rPr>
              <w:t>N*</w:t>
            </w:r>
          </w:p>
        </w:tc>
        <w:tc>
          <w:tcPr>
            <w:tcW w:type="dxa" w:w="1861"/>
            <w:tcBorders>
              <w:top w:val="single" w:sz="4" w:color="000000"/>
              <w:left w:val="single" w:sz="4" w:color="000000"/>
              <w:bottom w:val="single" w:sz="4" w:color="000000"/>
              <w:right w:val="single" w:sz="4" w:color="000000"/>
            </w:tcBorders>
          </w:tcPr>
          <w:p>
            <w:r>
              <w:rPr>
                <w:b/>
              </w:rPr>
              <w:t>E*</w:t>
            </w:r>
          </w:p>
        </w:tc>
        <w:tc>
          <w:tcPr>
            <w:tcW w:type="dxa" w:w="1861"/>
            <w:tcBorders>
              <w:top w:val="single" w:sz="4" w:color="000000"/>
              <w:left w:val="single" w:sz="4" w:color="000000"/>
              <w:bottom w:val="single" w:sz="4" w:color="000000"/>
              <w:right w:val="single" w:sz="4" w:color="000000"/>
            </w:tcBorders>
          </w:tcPr>
          <w:p>
            <w:r>
              <w:rPr>
                <w:b/>
              </w:rPr>
              <w:t>Captura*</w:t>
            </w:r>
          </w:p>
        </w:tc>
        <w:tc>
          <w:tcPr>
            <w:tcW w:type="dxa" w:w="1861"/>
            <w:tcBorders>
              <w:top w:val="single" w:sz="4" w:color="000000"/>
              <w:left w:val="single" w:sz="4" w:color="000000"/>
              <w:bottom w:val="single" w:sz="4" w:color="000000"/>
              <w:right w:val="single" w:sz="4" w:color="000000"/>
            </w:tcBorders>
          </w:tcPr>
          <w:p>
            <w:r>
              <w:rPr>
                <w:b/>
              </w:rPr>
              <w:t>Lectura</w:t>
            </w:r>
          </w:p>
        </w:tc>
      </w:tr>
      <w:tr>
        <w:tc>
          <w:tcPr>
            <w:tcW w:type="dxa" w:w="1861"/>
            <w:tcBorders>
              <w:top w:val="single" w:sz="4" w:color="000000"/>
              <w:left w:val="single" w:sz="4" w:color="000000"/>
              <w:bottom w:val="single" w:sz="4" w:color="000000"/>
              <w:right w:val="single" w:sz="4" w:color="000000"/>
            </w:tcBorders>
          </w:tcPr>
          <w:p>
            <w:r>
              <w:t>0.003</w:t>
            </w:r>
          </w:p>
        </w:tc>
        <w:tc>
          <w:tcPr>
            <w:tcW w:type="dxa" w:w="1861"/>
            <w:tcBorders>
              <w:top w:val="single" w:sz="4" w:color="000000"/>
              <w:left w:val="single" w:sz="4" w:color="000000"/>
              <w:bottom w:val="single" w:sz="4" w:color="000000"/>
              <w:right w:val="single" w:sz="4" w:color="000000"/>
            </w:tcBorders>
          </w:tcPr>
          <w:p>
            <w:r>
              <w:t>1000</w:t>
            </w:r>
          </w:p>
        </w:tc>
        <w:tc>
          <w:tcPr>
            <w:tcW w:type="dxa" w:w="1861"/>
            <w:tcBorders>
              <w:top w:val="single" w:sz="4" w:color="000000"/>
              <w:left w:val="single" w:sz="4" w:color="000000"/>
              <w:bottom w:val="single" w:sz="4" w:color="000000"/>
              <w:right w:val="single" w:sz="4" w:color="000000"/>
            </w:tcBorders>
          </w:tcPr>
          <w:p>
            <w:r>
              <w:t>0</w:t>
            </w:r>
          </w:p>
        </w:tc>
        <w:tc>
          <w:tcPr>
            <w:tcW w:type="dxa" w:w="1861"/>
            <w:tcBorders>
              <w:top w:val="single" w:sz="4" w:color="000000"/>
              <w:left w:val="single" w:sz="4" w:color="000000"/>
              <w:bottom w:val="single" w:sz="4" w:color="000000"/>
              <w:right w:val="single" w:sz="4" w:color="000000"/>
            </w:tcBorders>
          </w:tcPr>
          <w:p>
            <w:r>
              <w:t>~0</w:t>
            </w:r>
          </w:p>
        </w:tc>
        <w:tc>
          <w:tcPr>
            <w:tcW w:type="dxa" w:w="1861"/>
            <w:tcBorders>
              <w:top w:val="single" w:sz="4" w:color="000000"/>
              <w:left w:val="single" w:sz="4" w:color="000000"/>
              <w:bottom w:val="single" w:sz="4" w:color="000000"/>
              <w:right w:val="single" w:sz="4" w:color="000000"/>
            </w:tcBorders>
          </w:tcPr>
          <w:p>
            <w:r>
              <w:t>Col·lapse de pesca: N*=K → no hi ha creixement → no es pot pescar</w:t>
            </w:r>
          </w:p>
        </w:tc>
      </w:tr>
      <w:tr>
        <w:tc>
          <w:tcPr>
            <w:tcW w:type="dxa" w:w="1861"/>
            <w:tcBorders>
              <w:top w:val="single" w:sz="4" w:color="000000"/>
              <w:left w:val="single" w:sz="4" w:color="000000"/>
              <w:bottom w:val="single" w:sz="4" w:color="000000"/>
              <w:right w:val="single" w:sz="4" w:color="000000"/>
            </w:tcBorders>
          </w:tcPr>
          <w:p>
            <w:r>
              <w:t>0.005</w:t>
            </w:r>
          </w:p>
        </w:tc>
        <w:tc>
          <w:tcPr>
            <w:tcW w:type="dxa" w:w="1861"/>
            <w:tcBorders>
              <w:top w:val="single" w:sz="4" w:color="000000"/>
              <w:left w:val="single" w:sz="4" w:color="000000"/>
              <w:bottom w:val="single" w:sz="4" w:color="000000"/>
              <w:right w:val="single" w:sz="4" w:color="000000"/>
            </w:tcBorders>
          </w:tcPr>
          <w:p>
            <w:r>
              <w:t>600</w:t>
            </w:r>
          </w:p>
        </w:tc>
        <w:tc>
          <w:tcPr>
            <w:tcW w:type="dxa" w:w="1861"/>
            <w:tcBorders>
              <w:top w:val="single" w:sz="4" w:color="000000"/>
              <w:left w:val="single" w:sz="4" w:color="000000"/>
              <w:bottom w:val="single" w:sz="4" w:color="000000"/>
              <w:right w:val="single" w:sz="4" w:color="000000"/>
            </w:tcBorders>
          </w:tcPr>
          <w:p>
            <w:r>
              <w:t>40</w:t>
            </w:r>
          </w:p>
        </w:tc>
        <w:tc>
          <w:tcPr>
            <w:tcW w:type="dxa" w:w="1861"/>
            <w:tcBorders>
              <w:top w:val="single" w:sz="4" w:color="000000"/>
              <w:left w:val="single" w:sz="4" w:color="000000"/>
              <w:bottom w:val="single" w:sz="4" w:color="000000"/>
              <w:right w:val="single" w:sz="4" w:color="000000"/>
            </w:tcBorders>
          </w:tcPr>
          <w:p>
            <w:r>
              <w:t>120</w:t>
            </w:r>
          </w:p>
        </w:tc>
        <w:tc>
          <w:tcPr>
            <w:tcW w:type="dxa" w:w="1861"/>
            <w:tcBorders>
              <w:top w:val="single" w:sz="4" w:color="000000"/>
              <w:left w:val="single" w:sz="4" w:color="000000"/>
              <w:bottom w:val="single" w:sz="4" w:color="000000"/>
              <w:right w:val="single" w:sz="4" w:color="000000"/>
            </w:tcBorders>
          </w:tcPr>
          <w:p>
            <w:r>
              <w:t>Subexplotació</w:t>
            </w:r>
          </w:p>
        </w:tc>
      </w:tr>
      <w:tr>
        <w:tc>
          <w:tcPr>
            <w:tcW w:type="dxa" w:w="1861"/>
            <w:tcBorders>
              <w:top w:val="single" w:sz="4" w:color="000000"/>
              <w:left w:val="single" w:sz="4" w:color="000000"/>
              <w:bottom w:val="single" w:sz="4" w:color="000000"/>
              <w:right w:val="single" w:sz="4" w:color="000000"/>
            </w:tcBorders>
          </w:tcPr>
          <w:p>
            <w:r>
              <w:t>0.006</w:t>
            </w:r>
          </w:p>
        </w:tc>
        <w:tc>
          <w:tcPr>
            <w:tcW w:type="dxa" w:w="1861"/>
            <w:tcBorders>
              <w:top w:val="single" w:sz="4" w:color="000000"/>
              <w:left w:val="single" w:sz="4" w:color="000000"/>
              <w:bottom w:val="single" w:sz="4" w:color="000000"/>
              <w:right w:val="single" w:sz="4" w:color="000000"/>
            </w:tcBorders>
          </w:tcPr>
          <w:p>
            <w:r>
              <w:t>500</w:t>
            </w:r>
          </w:p>
        </w:tc>
        <w:tc>
          <w:tcPr>
            <w:tcW w:type="dxa" w:w="1861"/>
            <w:tcBorders>
              <w:top w:val="single" w:sz="4" w:color="000000"/>
              <w:left w:val="single" w:sz="4" w:color="000000"/>
              <w:bottom w:val="single" w:sz="4" w:color="000000"/>
              <w:right w:val="single" w:sz="4" w:color="000000"/>
            </w:tcBorders>
          </w:tcPr>
          <w:p>
            <w:r>
              <w:t>41.7</w:t>
            </w:r>
          </w:p>
        </w:tc>
        <w:tc>
          <w:tcPr>
            <w:tcW w:type="dxa" w:w="1861"/>
            <w:tcBorders>
              <w:top w:val="single" w:sz="4" w:color="000000"/>
              <w:left w:val="single" w:sz="4" w:color="000000"/>
              <w:bottom w:val="single" w:sz="4" w:color="000000"/>
              <w:right w:val="single" w:sz="4" w:color="000000"/>
            </w:tcBorders>
          </w:tcPr>
          <w:p>
            <w:r>
              <w:t>125 (MSY!)</w:t>
            </w:r>
          </w:p>
        </w:tc>
        <w:tc>
          <w:tcPr>
            <w:tcW w:type="dxa" w:w="1861"/>
            <w:tcBorders>
              <w:top w:val="single" w:sz="4" w:color="000000"/>
              <w:left w:val="single" w:sz="4" w:color="000000"/>
              <w:bottom w:val="single" w:sz="4" w:color="000000"/>
              <w:right w:val="single" w:sz="4" w:color="000000"/>
            </w:tcBorders>
          </w:tcPr>
          <w:p>
            <w:r>
              <w:t>Màxim de la corba</w:t>
            </w:r>
          </w:p>
        </w:tc>
      </w:tr>
      <w:tr>
        <w:tc>
          <w:tcPr>
            <w:tcW w:type="dxa" w:w="1861"/>
            <w:tcBorders>
              <w:top w:val="single" w:sz="4" w:color="000000"/>
              <w:left w:val="single" w:sz="4" w:color="000000"/>
              <w:bottom w:val="single" w:sz="4" w:color="000000"/>
              <w:right w:val="single" w:sz="4" w:color="000000"/>
            </w:tcBorders>
          </w:tcPr>
          <w:p>
            <w:r>
              <w:t>0.008</w:t>
            </w:r>
          </w:p>
        </w:tc>
        <w:tc>
          <w:tcPr>
            <w:tcW w:type="dxa" w:w="1861"/>
            <w:tcBorders>
              <w:top w:val="single" w:sz="4" w:color="000000"/>
              <w:left w:val="single" w:sz="4" w:color="000000"/>
              <w:bottom w:val="single" w:sz="4" w:color="000000"/>
              <w:right w:val="single" w:sz="4" w:color="000000"/>
            </w:tcBorders>
          </w:tcPr>
          <w:p>
            <w:r>
              <w:t>375</w:t>
            </w:r>
          </w:p>
        </w:tc>
        <w:tc>
          <w:tcPr>
            <w:tcW w:type="dxa" w:w="1861"/>
            <w:tcBorders>
              <w:top w:val="single" w:sz="4" w:color="000000"/>
              <w:left w:val="single" w:sz="4" w:color="000000"/>
              <w:bottom w:val="single" w:sz="4" w:color="000000"/>
              <w:right w:val="single" w:sz="4" w:color="000000"/>
            </w:tcBorders>
          </w:tcPr>
          <w:p>
            <w:r>
              <w:t>39.1</w:t>
            </w:r>
          </w:p>
        </w:tc>
        <w:tc>
          <w:tcPr>
            <w:tcW w:type="dxa" w:w="1861"/>
            <w:tcBorders>
              <w:top w:val="single" w:sz="4" w:color="000000"/>
              <w:left w:val="single" w:sz="4" w:color="000000"/>
              <w:bottom w:val="single" w:sz="4" w:color="000000"/>
              <w:right w:val="single" w:sz="4" w:color="000000"/>
            </w:tcBorders>
          </w:tcPr>
          <w:p>
            <w:r>
              <w:t>117</w:t>
            </w:r>
          </w:p>
        </w:tc>
        <w:tc>
          <w:tcPr>
            <w:tcW w:type="dxa" w:w="1861"/>
            <w:tcBorders>
              <w:top w:val="single" w:sz="4" w:color="000000"/>
              <w:left w:val="single" w:sz="4" w:color="000000"/>
              <w:bottom w:val="single" w:sz="4" w:color="000000"/>
              <w:right w:val="single" w:sz="4" w:color="000000"/>
            </w:tcBorders>
          </w:tcPr>
          <w:p>
            <w:r>
              <w:t>Lleugera sobreexplotació</w:t>
            </w:r>
          </w:p>
        </w:tc>
      </w:tr>
      <w:tr>
        <w:tc>
          <w:tcPr>
            <w:tcW w:type="dxa" w:w="1861"/>
            <w:tcBorders>
              <w:top w:val="single" w:sz="4" w:color="000000"/>
              <w:left w:val="single" w:sz="4" w:color="000000"/>
              <w:bottom w:val="single" w:sz="4" w:color="000000"/>
              <w:right w:val="single" w:sz="4" w:color="000000"/>
            </w:tcBorders>
          </w:tcPr>
          <w:p>
            <w:r>
              <w:t>0.01 (base)</w:t>
            </w:r>
          </w:p>
        </w:tc>
        <w:tc>
          <w:tcPr>
            <w:tcW w:type="dxa" w:w="1861"/>
            <w:tcBorders>
              <w:top w:val="single" w:sz="4" w:color="000000"/>
              <w:left w:val="single" w:sz="4" w:color="000000"/>
              <w:bottom w:val="single" w:sz="4" w:color="000000"/>
              <w:right w:val="single" w:sz="4" w:color="000000"/>
            </w:tcBorders>
          </w:tcPr>
          <w:p>
            <w:r>
              <w:t>300</w:t>
            </w:r>
          </w:p>
        </w:tc>
        <w:tc>
          <w:tcPr>
            <w:tcW w:type="dxa" w:w="1861"/>
            <w:tcBorders>
              <w:top w:val="single" w:sz="4" w:color="000000"/>
              <w:left w:val="single" w:sz="4" w:color="000000"/>
              <w:bottom w:val="single" w:sz="4" w:color="000000"/>
              <w:right w:val="single" w:sz="4" w:color="000000"/>
            </w:tcBorders>
          </w:tcPr>
          <w:p>
            <w:r>
              <w:t>35</w:t>
            </w:r>
          </w:p>
        </w:tc>
        <w:tc>
          <w:tcPr>
            <w:tcW w:type="dxa" w:w="1861"/>
            <w:tcBorders>
              <w:top w:val="single" w:sz="4" w:color="000000"/>
              <w:left w:val="single" w:sz="4" w:color="000000"/>
              <w:bottom w:val="single" w:sz="4" w:color="000000"/>
              <w:right w:val="single" w:sz="4" w:color="000000"/>
            </w:tcBorders>
          </w:tcPr>
          <w:p>
            <w:r>
              <w:t>105</w:t>
            </w:r>
          </w:p>
        </w:tc>
        <w:tc>
          <w:tcPr>
            <w:tcW w:type="dxa" w:w="1861"/>
            <w:tcBorders>
              <w:top w:val="single" w:sz="4" w:color="000000"/>
              <w:left w:val="single" w:sz="4" w:color="000000"/>
              <w:bottom w:val="single" w:sz="4" w:color="000000"/>
              <w:right w:val="single" w:sz="4" w:color="000000"/>
            </w:tcBorders>
          </w:tcPr>
          <w:p>
            <w:r>
              <w:t>Cas base</w:t>
            </w:r>
          </w:p>
        </w:tc>
      </w:tr>
      <w:tr>
        <w:tc>
          <w:tcPr>
            <w:tcW w:type="dxa" w:w="1861"/>
            <w:tcBorders>
              <w:top w:val="single" w:sz="4" w:color="000000"/>
              <w:left w:val="single" w:sz="4" w:color="000000"/>
              <w:bottom w:val="single" w:sz="4" w:color="000000"/>
              <w:right w:val="single" w:sz="4" w:color="000000"/>
            </w:tcBorders>
          </w:tcPr>
          <w:p>
            <w:r>
              <w:t>0.015</w:t>
            </w:r>
          </w:p>
        </w:tc>
        <w:tc>
          <w:tcPr>
            <w:tcW w:type="dxa" w:w="1861"/>
            <w:tcBorders>
              <w:top w:val="single" w:sz="4" w:color="000000"/>
              <w:left w:val="single" w:sz="4" w:color="000000"/>
              <w:bottom w:val="single" w:sz="4" w:color="000000"/>
              <w:right w:val="single" w:sz="4" w:color="000000"/>
            </w:tcBorders>
          </w:tcPr>
          <w:p>
            <w:r>
              <w:t>200</w:t>
            </w:r>
          </w:p>
        </w:tc>
        <w:tc>
          <w:tcPr>
            <w:tcW w:type="dxa" w:w="1861"/>
            <w:tcBorders>
              <w:top w:val="single" w:sz="4" w:color="000000"/>
              <w:left w:val="single" w:sz="4" w:color="000000"/>
              <w:bottom w:val="single" w:sz="4" w:color="000000"/>
              <w:right w:val="single" w:sz="4" w:color="000000"/>
            </w:tcBorders>
          </w:tcPr>
          <w:p>
            <w:r>
              <w:t>26.7</w:t>
            </w:r>
          </w:p>
        </w:tc>
        <w:tc>
          <w:tcPr>
            <w:tcW w:type="dxa" w:w="1861"/>
            <w:tcBorders>
              <w:top w:val="single" w:sz="4" w:color="000000"/>
              <w:left w:val="single" w:sz="4" w:color="000000"/>
              <w:bottom w:val="single" w:sz="4" w:color="000000"/>
              <w:right w:val="single" w:sz="4" w:color="000000"/>
            </w:tcBorders>
          </w:tcPr>
          <w:p>
            <w:r>
              <w:t>80</w:t>
            </w:r>
          </w:p>
        </w:tc>
        <w:tc>
          <w:tcPr>
            <w:tcW w:type="dxa" w:w="1861"/>
            <w:tcBorders>
              <w:top w:val="single" w:sz="4" w:color="000000"/>
              <w:left w:val="single" w:sz="4" w:color="000000"/>
              <w:bottom w:val="single" w:sz="4" w:color="000000"/>
              <w:right w:val="single" w:sz="4" w:color="000000"/>
            </w:tcBorders>
          </w:tcPr>
          <w:p>
            <w:r>
              <w:t>Sobreexplotació</w:t>
            </w:r>
          </w:p>
        </w:tc>
      </w:tr>
      <w:tr>
        <w:tc>
          <w:tcPr>
            <w:tcW w:type="dxa" w:w="1861"/>
            <w:tcBorders>
              <w:top w:val="single" w:sz="4" w:color="000000"/>
              <w:left w:val="single" w:sz="4" w:color="000000"/>
              <w:bottom w:val="single" w:sz="4" w:color="000000"/>
              <w:right w:val="single" w:sz="4" w:color="000000"/>
            </w:tcBorders>
          </w:tcPr>
          <w:p>
            <w:r>
              <w:t>0.02</w:t>
            </w:r>
          </w:p>
        </w:tc>
        <w:tc>
          <w:tcPr>
            <w:tcW w:type="dxa" w:w="1861"/>
            <w:tcBorders>
              <w:top w:val="single" w:sz="4" w:color="000000"/>
              <w:left w:val="single" w:sz="4" w:color="000000"/>
              <w:bottom w:val="single" w:sz="4" w:color="000000"/>
              <w:right w:val="single" w:sz="4" w:color="000000"/>
            </w:tcBorders>
          </w:tcPr>
          <w:p>
            <w:r>
              <w:t>150</w:t>
            </w:r>
          </w:p>
        </w:tc>
        <w:tc>
          <w:tcPr>
            <w:tcW w:type="dxa" w:w="1861"/>
            <w:tcBorders>
              <w:top w:val="single" w:sz="4" w:color="000000"/>
              <w:left w:val="single" w:sz="4" w:color="000000"/>
              <w:bottom w:val="single" w:sz="4" w:color="000000"/>
              <w:right w:val="single" w:sz="4" w:color="000000"/>
            </w:tcBorders>
          </w:tcPr>
          <w:p>
            <w:r>
              <w:t>21.3</w:t>
            </w:r>
          </w:p>
        </w:tc>
        <w:tc>
          <w:tcPr>
            <w:tcW w:type="dxa" w:w="1861"/>
            <w:tcBorders>
              <w:top w:val="single" w:sz="4" w:color="000000"/>
              <w:left w:val="single" w:sz="4" w:color="000000"/>
              <w:bottom w:val="single" w:sz="4" w:color="000000"/>
              <w:right w:val="single" w:sz="4" w:color="000000"/>
            </w:tcBorders>
          </w:tcPr>
          <w:p>
            <w:r>
              <w:t>64</w:t>
            </w:r>
          </w:p>
        </w:tc>
        <w:tc>
          <w:tcPr>
            <w:tcW w:type="dxa" w:w="1861"/>
            <w:tcBorders>
              <w:top w:val="single" w:sz="4" w:color="000000"/>
              <w:left w:val="single" w:sz="4" w:color="000000"/>
              <w:bottom w:val="single" w:sz="4" w:color="000000"/>
              <w:right w:val="single" w:sz="4" w:color="000000"/>
            </w:tcBorders>
          </w:tcPr>
          <w:p>
            <w:r>
              <w:t>Sobreexplotació severa</w:t>
            </w:r>
          </w:p>
        </w:tc>
      </w:tr>
      <w:tr>
        <w:tc>
          <w:tcPr>
            <w:tcW w:type="dxa" w:w="1861"/>
            <w:tcBorders>
              <w:top w:val="single" w:sz="4" w:color="000000"/>
              <w:left w:val="single" w:sz="4" w:color="000000"/>
              <w:bottom w:val="single" w:sz="4" w:color="000000"/>
              <w:right w:val="single" w:sz="4" w:color="000000"/>
            </w:tcBorders>
          </w:tcPr>
          <w:p>
            <w:r>
              <w:t>0.03</w:t>
            </w:r>
          </w:p>
        </w:tc>
        <w:tc>
          <w:tcPr>
            <w:tcW w:type="dxa" w:w="1861"/>
            <w:tcBorders>
              <w:top w:val="single" w:sz="4" w:color="000000"/>
              <w:left w:val="single" w:sz="4" w:color="000000"/>
              <w:bottom w:val="single" w:sz="4" w:color="000000"/>
              <w:right w:val="single" w:sz="4" w:color="000000"/>
            </w:tcBorders>
          </w:tcPr>
          <w:p>
            <w:r>
              <w:t>100</w:t>
            </w:r>
          </w:p>
        </w:tc>
        <w:tc>
          <w:tcPr>
            <w:tcW w:type="dxa" w:w="1861"/>
            <w:tcBorders>
              <w:top w:val="single" w:sz="4" w:color="000000"/>
              <w:left w:val="single" w:sz="4" w:color="000000"/>
              <w:bottom w:val="single" w:sz="4" w:color="000000"/>
              <w:right w:val="single" w:sz="4" w:color="000000"/>
            </w:tcBorders>
          </w:tcPr>
          <w:p>
            <w:r>
              <w:t>15</w:t>
            </w:r>
          </w:p>
        </w:tc>
        <w:tc>
          <w:tcPr>
            <w:tcW w:type="dxa" w:w="1861"/>
            <w:tcBorders>
              <w:top w:val="single" w:sz="4" w:color="000000"/>
              <w:left w:val="single" w:sz="4" w:color="000000"/>
              <w:bottom w:val="single" w:sz="4" w:color="000000"/>
              <w:right w:val="single" w:sz="4" w:color="000000"/>
            </w:tcBorders>
          </w:tcPr>
          <w:p>
            <w:r>
              <w:t>45</w:t>
            </w:r>
          </w:p>
        </w:tc>
        <w:tc>
          <w:tcPr>
            <w:tcW w:type="dxa" w:w="1861"/>
            <w:tcBorders>
              <w:top w:val="single" w:sz="4" w:color="000000"/>
              <w:left w:val="single" w:sz="4" w:color="000000"/>
              <w:bottom w:val="single" w:sz="4" w:color="000000"/>
              <w:right w:val="single" w:sz="4" w:color="000000"/>
            </w:tcBorders>
          </w:tcPr>
          <w:p>
            <w:r>
              <w:t>Recurs prop del col·lapse</w:t>
            </w:r>
          </w:p>
        </w:tc>
      </w:tr>
      <w:tr>
        <w:tc>
          <w:tcPr>
            <w:tcW w:type="dxa" w:w="1861"/>
            <w:tcBorders>
              <w:top w:val="single" w:sz="4" w:color="000000"/>
              <w:left w:val="single" w:sz="4" w:color="000000"/>
              <w:bottom w:val="single" w:sz="4" w:color="000000"/>
              <w:right w:val="single" w:sz="4" w:color="000000"/>
            </w:tcBorders>
          </w:tcPr>
          <w:p>
            <w:r>
              <w:t>0.05</w:t>
            </w:r>
          </w:p>
        </w:tc>
        <w:tc>
          <w:tcPr>
            <w:tcW w:type="dxa" w:w="1861"/>
            <w:tcBorders>
              <w:top w:val="single" w:sz="4" w:color="000000"/>
              <w:left w:val="single" w:sz="4" w:color="000000"/>
              <w:bottom w:val="single" w:sz="4" w:color="000000"/>
              <w:right w:val="single" w:sz="4" w:color="000000"/>
            </w:tcBorders>
          </w:tcPr>
          <w:p>
            <w:r>
              <w:t>60</w:t>
            </w:r>
          </w:p>
        </w:tc>
        <w:tc>
          <w:tcPr>
            <w:tcW w:type="dxa" w:w="1861"/>
            <w:tcBorders>
              <w:top w:val="single" w:sz="4" w:color="000000"/>
              <w:left w:val="single" w:sz="4" w:color="000000"/>
              <w:bottom w:val="single" w:sz="4" w:color="000000"/>
              <w:right w:val="single" w:sz="4" w:color="000000"/>
            </w:tcBorders>
          </w:tcPr>
          <w:p>
            <w:r>
              <w:t>9.4</w:t>
            </w:r>
          </w:p>
        </w:tc>
        <w:tc>
          <w:tcPr>
            <w:tcW w:type="dxa" w:w="1861"/>
            <w:tcBorders>
              <w:top w:val="single" w:sz="4" w:color="000000"/>
              <w:left w:val="single" w:sz="4" w:color="000000"/>
              <w:bottom w:val="single" w:sz="4" w:color="000000"/>
              <w:right w:val="single" w:sz="4" w:color="000000"/>
            </w:tcBorders>
          </w:tcPr>
          <w:p>
            <w:r>
              <w:t>28</w:t>
            </w:r>
          </w:p>
        </w:tc>
        <w:tc>
          <w:tcPr>
            <w:tcW w:type="dxa" w:w="1861"/>
            <w:tcBorders>
              <w:top w:val="single" w:sz="4" w:color="000000"/>
              <w:left w:val="single" w:sz="4" w:color="000000"/>
              <w:bottom w:val="single" w:sz="4" w:color="000000"/>
              <w:right w:val="single" w:sz="4" w:color="000000"/>
            </w:tcBorders>
          </w:tcPr>
          <w:p>
            <w:r>
              <w:t>Tecnologia massa eficient → captura mínima</w:t>
            </w:r>
          </w:p>
        </w:tc>
      </w:tr>
    </w:tbl>
    <w:p>
      <w:pPr/>
      <w:r>
        <w:t>Resultat fonamental: la captura sostenible no és monòtona en q. Existeix un valor òptim q_MSY = 2c/(p·K) = 0.006 que maximitza la Captura* a 125. Per sota d'aquest valor el sistema està subexplotat; per sobre, sobreexplotat. La interpretació política és contraintuïtiva i important: augmentar la tecnologia de pesca (q més alt) **no sempre** augmenta la captura. Passat q_MSY=0.006 entrem en sobreexplotació i la captura cau dramàticament. Limitar l'eficiència tecnològica (mida de xarxes, tipus d'art de pesca, prohibició de certes tècniques) pot ser una eina reguladora vàlida quan no és possible regular l'esforç directament.</w:t>
      </w:r>
    </w:p>
    <w:p>
      <w:pPr>
        <w:pStyle w:val="Heading2"/>
      </w:pPr>
      <w:r>
        <w:t>Q5 — Efecte Allee i col·lapse irreversible</w:t>
      </w:r>
    </w:p>
    <w:p>
      <w:pPr/>
      <w:r>
        <w:t>S'ha modificat el flux Creixement per incloure l'efecte Allee només quan A&gt;0, mantenint compatibilitat enrere amb els escenaris de Q1–Q4 (A=0). La fórmula és:</w:t>
      </w:r>
    </w:p>
    <w:p>
      <w:pPr/>
      <w:r>
        <w:t>creixement = IfThenElse([A] &gt; 0, [r]·[N]·(1−[N]/[K])·([N]−[A])/[K], [r]·[N]·(1−[N]/[K]))</w:t>
      </w:r>
    </w:p>
    <w:p>
      <w:pPr/>
      <w:r>
        <w:t>El factor (N−A)/K introdueix un llindar A: si N &lt; A, el creixement és **negatiu** (la població no pot reproduir-se per densitat insuficient — manca de parelles, cooperació, etc.). Això crea un equilibri inestable a N=A separant la conca d'atracció de l'estat viable (N→K) de la del col·lapse (N→0).</w:t>
      </w:r>
    </w:p>
    <w:p>
      <w:pPr>
        <w:pStyle w:val="Heading3"/>
      </w:pPr>
      <w:r>
        <w:t>Règims observats</w:t>
      </w:r>
    </w:p>
    <w:p>
      <w:pPr/>
      <w:r>
        <w:t>Taula 7. Escenaris analitzats amb efecte Allee (mantenint α=0.1, c=30, q=0.01).</w:t>
      </w:r>
    </w:p>
    <w:tbl>
      <w:tblPr>
        <w:tblW w:type="auto" w:w="0"/>
        <w:tblLook w:firstColumn="1" w:firstRow="1" w:lastColumn="0" w:lastRow="0" w:noHBand="0" w:noVBand="1" w:val="04A0"/>
      </w:tblPr>
      <w:tblGrid>
        <w:gridCol w:w="1861"/>
        <w:gridCol w:w="1861"/>
        <w:gridCol w:w="1861"/>
        <w:gridCol w:w="1861"/>
        <w:gridCol w:w="1861"/>
      </w:tblGrid>
      <w:tr>
        <w:tc>
          <w:tcPr>
            <w:tcW w:type="dxa" w:w="1861"/>
            <w:tcBorders>
              <w:top w:val="single" w:sz="4" w:color="000000"/>
              <w:left w:val="single" w:sz="4" w:color="000000"/>
              <w:bottom w:val="single" w:sz="4" w:color="000000"/>
              <w:right w:val="single" w:sz="4" w:color="000000"/>
            </w:tcBorders>
          </w:tcPr>
          <w:p>
            <w:r>
              <w:rPr>
                <w:b/>
              </w:rPr>
              <w:t>Cas</w:t>
            </w:r>
          </w:p>
        </w:tc>
        <w:tc>
          <w:tcPr>
            <w:tcW w:type="dxa" w:w="1861"/>
            <w:tcBorders>
              <w:top w:val="single" w:sz="4" w:color="000000"/>
              <w:left w:val="single" w:sz="4" w:color="000000"/>
              <w:bottom w:val="single" w:sz="4" w:color="000000"/>
              <w:right w:val="single" w:sz="4" w:color="000000"/>
            </w:tcBorders>
          </w:tcPr>
          <w:p>
            <w:r>
              <w:rPr>
                <w:b/>
              </w:rPr>
              <w:t>A</w:t>
            </w:r>
          </w:p>
        </w:tc>
        <w:tc>
          <w:tcPr>
            <w:tcW w:type="dxa" w:w="1861"/>
            <w:tcBorders>
              <w:top w:val="single" w:sz="4" w:color="000000"/>
              <w:left w:val="single" w:sz="4" w:color="000000"/>
              <w:bottom w:val="single" w:sz="4" w:color="000000"/>
              <w:right w:val="single" w:sz="4" w:color="000000"/>
            </w:tcBorders>
          </w:tcPr>
          <w:p>
            <w:r>
              <w:rPr>
                <w:b/>
              </w:rPr>
              <w:t>N₀</w:t>
            </w:r>
          </w:p>
        </w:tc>
        <w:tc>
          <w:tcPr>
            <w:tcW w:type="dxa" w:w="1861"/>
            <w:tcBorders>
              <w:top w:val="single" w:sz="4" w:color="000000"/>
              <w:left w:val="single" w:sz="4" w:color="000000"/>
              <w:bottom w:val="single" w:sz="4" w:color="000000"/>
              <w:right w:val="single" w:sz="4" w:color="000000"/>
            </w:tcBorders>
          </w:tcPr>
          <w:p>
            <w:r>
              <w:rPr>
                <w:b/>
              </w:rPr>
              <w:t>Resultat</w:t>
            </w:r>
          </w:p>
        </w:tc>
        <w:tc>
          <w:tcPr>
            <w:tcW w:type="dxa" w:w="1861"/>
            <w:tcBorders>
              <w:top w:val="single" w:sz="4" w:color="000000"/>
              <w:left w:val="single" w:sz="4" w:color="000000"/>
              <w:bottom w:val="single" w:sz="4" w:color="000000"/>
              <w:right w:val="single" w:sz="4" w:color="000000"/>
            </w:tcBorders>
          </w:tcPr>
          <w:p>
            <w:r>
              <w:rPr>
                <w:b/>
              </w:rPr>
              <w:t>Lectura</w:t>
            </w:r>
          </w:p>
        </w:tc>
      </w:tr>
      <w:tr>
        <w:tc>
          <w:tcPr>
            <w:tcW w:type="dxa" w:w="1861"/>
            <w:tcBorders>
              <w:top w:val="single" w:sz="4" w:color="000000"/>
              <w:left w:val="single" w:sz="4" w:color="000000"/>
              <w:bottom w:val="single" w:sz="4" w:color="000000"/>
              <w:right w:val="single" w:sz="4" w:color="000000"/>
            </w:tcBorders>
          </w:tcPr>
          <w:p>
            <w:r>
              <w:t>Control</w:t>
            </w:r>
          </w:p>
        </w:tc>
        <w:tc>
          <w:tcPr>
            <w:tcW w:type="dxa" w:w="1861"/>
            <w:tcBorders>
              <w:top w:val="single" w:sz="4" w:color="000000"/>
              <w:left w:val="single" w:sz="4" w:color="000000"/>
              <w:bottom w:val="single" w:sz="4" w:color="000000"/>
              <w:right w:val="single" w:sz="4" w:color="000000"/>
            </w:tcBorders>
          </w:tcPr>
          <w:p>
            <w:r>
              <w:t>0</w:t>
            </w:r>
          </w:p>
        </w:tc>
        <w:tc>
          <w:tcPr>
            <w:tcW w:type="dxa" w:w="1861"/>
            <w:tcBorders>
              <w:top w:val="single" w:sz="4" w:color="000000"/>
              <w:left w:val="single" w:sz="4" w:color="000000"/>
              <w:bottom w:val="single" w:sz="4" w:color="000000"/>
              <w:right w:val="single" w:sz="4" w:color="000000"/>
            </w:tcBorders>
          </w:tcPr>
          <w:p>
            <w:r>
              <w:t>800</w:t>
            </w:r>
          </w:p>
        </w:tc>
        <w:tc>
          <w:tcPr>
            <w:tcW w:type="dxa" w:w="1861"/>
            <w:tcBorders>
              <w:top w:val="single" w:sz="4" w:color="000000"/>
              <w:left w:val="single" w:sz="4" w:color="000000"/>
              <w:bottom w:val="single" w:sz="4" w:color="000000"/>
              <w:right w:val="single" w:sz="4" w:color="000000"/>
            </w:tcBorders>
          </w:tcPr>
          <w:p>
            <w:r>
              <w:t>N→300, Captura→105</w:t>
            </w:r>
          </w:p>
        </w:tc>
        <w:tc>
          <w:tcPr>
            <w:tcW w:type="dxa" w:w="1861"/>
            <w:tcBorders>
              <w:top w:val="single" w:sz="4" w:color="000000"/>
              <w:left w:val="single" w:sz="4" w:color="000000"/>
              <w:bottom w:val="single" w:sz="4" w:color="000000"/>
              <w:right w:val="single" w:sz="4" w:color="000000"/>
            </w:tcBorders>
          </w:tcPr>
          <w:p>
            <w:r>
              <w:t>Verifica compatibilitat amb Q1</w:t>
            </w:r>
          </w:p>
        </w:tc>
      </w:tr>
      <w:tr>
        <w:tc>
          <w:tcPr>
            <w:tcW w:type="dxa" w:w="1861"/>
            <w:tcBorders>
              <w:top w:val="single" w:sz="4" w:color="000000"/>
              <w:left w:val="single" w:sz="4" w:color="000000"/>
              <w:bottom w:val="single" w:sz="4" w:color="000000"/>
              <w:right w:val="single" w:sz="4" w:color="000000"/>
            </w:tcBorders>
          </w:tcPr>
          <w:p>
            <w:r>
              <w:t>Sub-llindar dinàmic</w:t>
            </w:r>
          </w:p>
        </w:tc>
        <w:tc>
          <w:tcPr>
            <w:tcW w:type="dxa" w:w="1861"/>
            <w:tcBorders>
              <w:top w:val="single" w:sz="4" w:color="000000"/>
              <w:left w:val="single" w:sz="4" w:color="000000"/>
              <w:bottom w:val="single" w:sz="4" w:color="000000"/>
              <w:right w:val="single" w:sz="4" w:color="000000"/>
            </w:tcBorders>
          </w:tcPr>
          <w:p>
            <w:r>
              <w:t>350</w:t>
            </w:r>
          </w:p>
        </w:tc>
        <w:tc>
          <w:tcPr>
            <w:tcW w:type="dxa" w:w="1861"/>
            <w:tcBorders>
              <w:top w:val="single" w:sz="4" w:color="000000"/>
              <w:left w:val="single" w:sz="4" w:color="000000"/>
              <w:bottom w:val="single" w:sz="4" w:color="000000"/>
              <w:right w:val="single" w:sz="4" w:color="000000"/>
            </w:tcBorders>
          </w:tcPr>
          <w:p>
            <w:r>
              <w:t>800</w:t>
            </w:r>
          </w:p>
        </w:tc>
        <w:tc>
          <w:tcPr>
            <w:tcW w:type="dxa" w:w="1861"/>
            <w:tcBorders>
              <w:top w:val="single" w:sz="4" w:color="000000"/>
              <w:left w:val="single" w:sz="4" w:color="000000"/>
              <w:bottom w:val="single" w:sz="4" w:color="000000"/>
              <w:right w:val="single" w:sz="4" w:color="000000"/>
            </w:tcBorders>
          </w:tcPr>
          <w:p>
            <w:r>
              <w:t>N→63, E→~0, Captura→0</w:t>
            </w:r>
          </w:p>
        </w:tc>
        <w:tc>
          <w:tcPr>
            <w:tcW w:type="dxa" w:w="1861"/>
            <w:tcBorders>
              <w:top w:val="single" w:sz="4" w:color="000000"/>
              <w:left w:val="single" w:sz="4" w:color="000000"/>
              <w:bottom w:val="single" w:sz="4" w:color="000000"/>
              <w:right w:val="single" w:sz="4" w:color="000000"/>
            </w:tcBorders>
          </w:tcPr>
          <w:p>
            <w:r>
              <w:t>**Col·lapse induït per la pesca**</w:t>
            </w:r>
          </w:p>
        </w:tc>
      </w:tr>
    </w:tbl>
    <w:p>
      <w:pPr/>
      <w:r>
        <w:t>[INSERIR FIGURA: Comparació entre el cas base (A=0) i el cas amb efecte Allee actiu (A=350): es veu com la mateixa pressió pesquera condueix al col·lapse de la població quan hi ha llindar Allee, mentre que sense Allee convergeix a un equilibri viable (N=300).]</w:t>
      </w:r>
    </w:p>
    <w:p>
      <w:pPr>
        <w:pStyle w:val="Heading3"/>
      </w:pPr>
      <w:r>
        <w:t>Anàlisi causal del col·lapse</w:t>
      </w:r>
    </w:p>
    <w:p>
      <w:pPr/>
      <w:r>
        <w:t>Mecanisme observat amb A=350 i N₀=800: inicialment N&gt;A i la pesca redueix N per dinàmica Schaefer-Smith convencional. Però quan N creua per sota del llindar Allee (N&lt;350), el creixement esdevé negatiu i s'afegeix a la pèrdua per pesca. La caiguda s'accelera. L'esforç E inicialment creix gràcies als beneficis dels primers anys, però quan N és molt baix la captura cau, els beneficis es tornen negatius i E s'extingeix exponencialment (E final ≈ 7×10⁻¹⁵¹). El sistema queda en un estat degenerat amb N≈63 (6% de K) i flota dissolta. Aquest col·lapse és **irreversible**: encara que aturem totalment la pesca (q=0), com que N&lt;A el creixement segueix sent negatiu i la població tendeix a 0.</w:t>
      </w:r>
    </w:p>
    <w:p>
      <w:pPr>
        <w:pStyle w:val="Heading3"/>
      </w:pPr>
      <w:r>
        <w:t>Modificació del CLD en el règim N&lt;A</w:t>
      </w:r>
    </w:p>
    <w:p>
      <w:pPr/>
      <w:r>
        <w:t>Quan N&lt;A, el bucle R1 (creixement exponencial) canvia de signe global: el factor (N−A)/K esdevé negatiu i transforma el bucle reforçador positiu N→Creixement→N en un bucle reforçador **negatiu** ("bucle de col·lapse"). En aquest règim domina el R1 modificat (R1') que amplifica la caiguda. El bucle B1 (saturació logística) queda desactivat i B3 (bioeconòmic) perd força perquè la captura es fa molt baixa. **La presència del llindar Allee crea, doncs, una multiestabilitat**: el sistema té dos atractors qualitativament diferents (extinció vs. explotació viable) separats per la frontera N=A. Una pertorbació transitòria que empenyi N sota A és suficient per provocar un canvi de règim irreversible.</w:t>
      </w:r>
    </w:p>
    <w:p>
      <w:pPr>
        <w:pStyle w:val="Heading2"/>
      </w:pPr>
      <w:r>
        <w:t>Q6 — Mesures de regulació</w:t>
      </w:r>
    </w:p>
    <w:p>
      <w:pPr/>
      <w:r>
        <w:t>S'han implementat dues intervencions de regulació al model base i comparat-les amb l'escenari sense regulació: (1) una **quota total de captura (TAC)** mitjançant un sostre Q_max sobre el flux de captura, i (2) una **reserva marina** que protegeix una fracció f de la població.</w:t>
      </w:r>
    </w:p>
    <w:p>
      <w:pPr>
        <w:pStyle w:val="Heading3"/>
      </w:pPr>
      <w:r>
        <w:t>Mesura 1: Quota de captura (TAC)</w:t>
      </w:r>
    </w:p>
    <w:p>
      <w:pPr/>
      <w:r>
        <w:t>S'ha modificat el flux Captura a Min(q·E·N, Q_max), introduint un sostre Q_max sobre la captura anual. Tanmateix, aquest canvi sol crea una inconsistència interna: l'equació original de l'esforç dE/dt = α(p·q·N − c)·E assumeix que el guany per unitat d'esforç és p·q·N, cosa que només és certa si la captura real és q·E·N. Amb la quota activa, els pescadors veuen un guany inflat fictici i l'esforç creix sense límit, fent explotar numèricament el model.</w:t>
      </w:r>
    </w:p>
    <w:p>
      <w:pPr/>
      <w:r>
        <w:t>S'ha reformulat l'equació de l'esforç en termes del **guany total real**: VariacioEsforc = α·(p·Captura − c·E). Quan la quota no actua (Q_max alta) la fórmula es redueix a la original; quan actua, els pescadors veuen el guany realment limitat i la flota s'estabilitza en un punt econòmicament coherent.</w:t>
      </w:r>
    </w:p>
    <w:p>
      <w:pPr/>
      <w:r>
        <w:t>Taula 8. Resultats per a diferents valors de Q_max.</w:t>
      </w:r>
    </w:p>
    <w:tbl>
      <w:tblPr>
        <w:tblW w:type="auto" w:w="0"/>
        <w:tblLook w:firstColumn="1" w:firstRow="1" w:lastColumn="0" w:lastRow="0" w:noHBand="0" w:noVBand="1" w:val="04A0"/>
      </w:tblPr>
      <w:tblGrid>
        <w:gridCol w:w="1861"/>
        <w:gridCol w:w="1861"/>
        <w:gridCol w:w="1861"/>
        <w:gridCol w:w="1861"/>
        <w:gridCol w:w="1861"/>
      </w:tblGrid>
      <w:tr>
        <w:tc>
          <w:tcPr>
            <w:tcW w:type="dxa" w:w="1861"/>
            <w:tcBorders>
              <w:top w:val="single" w:sz="4" w:color="000000"/>
              <w:left w:val="single" w:sz="4" w:color="000000"/>
              <w:bottom w:val="single" w:sz="4" w:color="000000"/>
              <w:right w:val="single" w:sz="4" w:color="000000"/>
            </w:tcBorders>
          </w:tcPr>
          <w:p>
            <w:r>
              <w:rPr>
                <w:b/>
              </w:rPr>
              <w:t>Q_max</w:t>
            </w:r>
          </w:p>
        </w:tc>
        <w:tc>
          <w:tcPr>
            <w:tcW w:type="dxa" w:w="1861"/>
            <w:tcBorders>
              <w:top w:val="single" w:sz="4" w:color="000000"/>
              <w:left w:val="single" w:sz="4" w:color="000000"/>
              <w:bottom w:val="single" w:sz="4" w:color="000000"/>
              <w:right w:val="single" w:sz="4" w:color="000000"/>
            </w:tcBorders>
          </w:tcPr>
          <w:p>
            <w:r>
              <w:rPr>
                <w:b/>
              </w:rPr>
              <w:t>N*</w:t>
            </w:r>
          </w:p>
        </w:tc>
        <w:tc>
          <w:tcPr>
            <w:tcW w:type="dxa" w:w="1861"/>
            <w:tcBorders>
              <w:top w:val="single" w:sz="4" w:color="000000"/>
              <w:left w:val="single" w:sz="4" w:color="000000"/>
              <w:bottom w:val="single" w:sz="4" w:color="000000"/>
              <w:right w:val="single" w:sz="4" w:color="000000"/>
            </w:tcBorders>
          </w:tcPr>
          <w:p>
            <w:r>
              <w:rPr>
                <w:b/>
              </w:rPr>
              <w:t>E*</w:t>
            </w:r>
          </w:p>
        </w:tc>
        <w:tc>
          <w:tcPr>
            <w:tcW w:type="dxa" w:w="1861"/>
            <w:tcBorders>
              <w:top w:val="single" w:sz="4" w:color="000000"/>
              <w:left w:val="single" w:sz="4" w:color="000000"/>
              <w:bottom w:val="single" w:sz="4" w:color="000000"/>
              <w:right w:val="single" w:sz="4" w:color="000000"/>
            </w:tcBorders>
          </w:tcPr>
          <w:p>
            <w:r>
              <w:rPr>
                <w:b/>
              </w:rPr>
              <w:t>Captura*</w:t>
            </w:r>
          </w:p>
        </w:tc>
        <w:tc>
          <w:tcPr>
            <w:tcW w:type="dxa" w:w="1861"/>
            <w:tcBorders>
              <w:top w:val="single" w:sz="4" w:color="000000"/>
              <w:left w:val="single" w:sz="4" w:color="000000"/>
              <w:bottom w:val="single" w:sz="4" w:color="000000"/>
              <w:right w:val="single" w:sz="4" w:color="000000"/>
            </w:tcBorders>
          </w:tcPr>
          <w:p>
            <w:r>
              <w:rPr>
                <w:b/>
              </w:rPr>
              <w:t>Lectura</w:t>
            </w:r>
          </w:p>
        </w:tc>
      </w:tr>
      <w:tr>
        <w:tc>
          <w:tcPr>
            <w:tcW w:type="dxa" w:w="1861"/>
            <w:tcBorders>
              <w:top w:val="single" w:sz="4" w:color="000000"/>
              <w:left w:val="single" w:sz="4" w:color="000000"/>
              <w:bottom w:val="single" w:sz="4" w:color="000000"/>
              <w:right w:val="single" w:sz="4" w:color="000000"/>
            </w:tcBorders>
          </w:tcPr>
          <w:p>
            <w:r>
              <w:t>1000 (sense quota)</w:t>
            </w:r>
          </w:p>
        </w:tc>
        <w:tc>
          <w:tcPr>
            <w:tcW w:type="dxa" w:w="1861"/>
            <w:tcBorders>
              <w:top w:val="single" w:sz="4" w:color="000000"/>
              <w:left w:val="single" w:sz="4" w:color="000000"/>
              <w:bottom w:val="single" w:sz="4" w:color="000000"/>
              <w:right w:val="single" w:sz="4" w:color="000000"/>
            </w:tcBorders>
          </w:tcPr>
          <w:p>
            <w:r>
              <w:t>300</w:t>
            </w:r>
          </w:p>
        </w:tc>
        <w:tc>
          <w:tcPr>
            <w:tcW w:type="dxa" w:w="1861"/>
            <w:tcBorders>
              <w:top w:val="single" w:sz="4" w:color="000000"/>
              <w:left w:val="single" w:sz="4" w:color="000000"/>
              <w:bottom w:val="single" w:sz="4" w:color="000000"/>
              <w:right w:val="single" w:sz="4" w:color="000000"/>
            </w:tcBorders>
          </w:tcPr>
          <w:p>
            <w:r>
              <w:t>35</w:t>
            </w:r>
          </w:p>
        </w:tc>
        <w:tc>
          <w:tcPr>
            <w:tcW w:type="dxa" w:w="1861"/>
            <w:tcBorders>
              <w:top w:val="single" w:sz="4" w:color="000000"/>
              <w:left w:val="single" w:sz="4" w:color="000000"/>
              <w:bottom w:val="single" w:sz="4" w:color="000000"/>
              <w:right w:val="single" w:sz="4" w:color="000000"/>
            </w:tcBorders>
          </w:tcPr>
          <w:p>
            <w:r>
              <w:t>105</w:t>
            </w:r>
          </w:p>
        </w:tc>
        <w:tc>
          <w:tcPr>
            <w:tcW w:type="dxa" w:w="1861"/>
            <w:tcBorders>
              <w:top w:val="single" w:sz="4" w:color="000000"/>
              <w:left w:val="single" w:sz="4" w:color="000000"/>
              <w:bottom w:val="single" w:sz="4" w:color="000000"/>
              <w:right w:val="single" w:sz="4" w:color="000000"/>
            </w:tcBorders>
          </w:tcPr>
          <w:p>
            <w:r>
              <w:t>Cas base de referència</w:t>
            </w:r>
          </w:p>
        </w:tc>
      </w:tr>
      <w:tr>
        <w:tc>
          <w:tcPr>
            <w:tcW w:type="dxa" w:w="1861"/>
            <w:tcBorders>
              <w:top w:val="single" w:sz="4" w:color="000000"/>
              <w:left w:val="single" w:sz="4" w:color="000000"/>
              <w:bottom w:val="single" w:sz="4" w:color="000000"/>
              <w:right w:val="single" w:sz="4" w:color="000000"/>
            </w:tcBorders>
          </w:tcPr>
          <w:p>
            <w:r>
              <w:t>80</w:t>
            </w:r>
          </w:p>
        </w:tc>
        <w:tc>
          <w:tcPr>
            <w:tcW w:type="dxa" w:w="1861"/>
            <w:tcBorders>
              <w:top w:val="single" w:sz="4" w:color="000000"/>
              <w:left w:val="single" w:sz="4" w:color="000000"/>
              <w:bottom w:val="single" w:sz="4" w:color="000000"/>
              <w:right w:val="single" w:sz="4" w:color="000000"/>
            </w:tcBorders>
          </w:tcPr>
          <w:p>
            <w:r>
              <w:t>800</w:t>
            </w:r>
          </w:p>
        </w:tc>
        <w:tc>
          <w:tcPr>
            <w:tcW w:type="dxa" w:w="1861"/>
            <w:tcBorders>
              <w:top w:val="single" w:sz="4" w:color="000000"/>
              <w:left w:val="single" w:sz="4" w:color="000000"/>
              <w:bottom w:val="single" w:sz="4" w:color="000000"/>
              <w:right w:val="single" w:sz="4" w:color="000000"/>
            </w:tcBorders>
          </w:tcPr>
          <w:p>
            <w:r>
              <w:t>26.67</w:t>
            </w:r>
          </w:p>
        </w:tc>
        <w:tc>
          <w:tcPr>
            <w:tcW w:type="dxa" w:w="1861"/>
            <w:tcBorders>
              <w:top w:val="single" w:sz="4" w:color="000000"/>
              <w:left w:val="single" w:sz="4" w:color="000000"/>
              <w:bottom w:val="single" w:sz="4" w:color="000000"/>
              <w:right w:val="single" w:sz="4" w:color="000000"/>
            </w:tcBorders>
          </w:tcPr>
          <w:p>
            <w:r>
              <w:t>80</w:t>
            </w:r>
          </w:p>
        </w:tc>
        <w:tc>
          <w:tcPr>
            <w:tcW w:type="dxa" w:w="1861"/>
            <w:tcBorders>
              <w:top w:val="single" w:sz="4" w:color="000000"/>
              <w:left w:val="single" w:sz="4" w:color="000000"/>
              <w:bottom w:val="single" w:sz="4" w:color="000000"/>
              <w:right w:val="single" w:sz="4" w:color="000000"/>
            </w:tcBorders>
          </w:tcPr>
          <w:p>
            <w:r>
              <w:t>Quota conservadora: gran biomassa, captura reduïda 24%</w:t>
            </w:r>
          </w:p>
        </w:tc>
      </w:tr>
      <w:tr>
        <w:tc>
          <w:tcPr>
            <w:tcW w:type="dxa" w:w="1861"/>
            <w:tcBorders>
              <w:top w:val="single" w:sz="4" w:color="000000"/>
              <w:left w:val="single" w:sz="4" w:color="000000"/>
              <w:bottom w:val="single" w:sz="4" w:color="000000"/>
              <w:right w:val="single" w:sz="4" w:color="000000"/>
            </w:tcBorders>
          </w:tcPr>
          <w:p>
            <w:r>
              <w:t>125 (MSY)</w:t>
            </w:r>
          </w:p>
        </w:tc>
        <w:tc>
          <w:tcPr>
            <w:tcW w:type="dxa" w:w="1861"/>
            <w:tcBorders>
              <w:top w:val="single" w:sz="4" w:color="000000"/>
              <w:left w:val="single" w:sz="4" w:color="000000"/>
              <w:bottom w:val="single" w:sz="4" w:color="000000"/>
              <w:right w:val="single" w:sz="4" w:color="000000"/>
            </w:tcBorders>
          </w:tcPr>
          <w:p>
            <w:r>
              <w:t>500 (lent)</w:t>
            </w:r>
          </w:p>
        </w:tc>
        <w:tc>
          <w:tcPr>
            <w:tcW w:type="dxa" w:w="1861"/>
            <w:tcBorders>
              <w:top w:val="single" w:sz="4" w:color="000000"/>
              <w:left w:val="single" w:sz="4" w:color="000000"/>
              <w:bottom w:val="single" w:sz="4" w:color="000000"/>
              <w:right w:val="single" w:sz="4" w:color="000000"/>
            </w:tcBorders>
          </w:tcPr>
          <w:p>
            <w:r>
              <w:t>~42</w:t>
            </w:r>
          </w:p>
        </w:tc>
        <w:tc>
          <w:tcPr>
            <w:tcW w:type="dxa" w:w="1861"/>
            <w:tcBorders>
              <w:top w:val="single" w:sz="4" w:color="000000"/>
              <w:left w:val="single" w:sz="4" w:color="000000"/>
              <w:bottom w:val="single" w:sz="4" w:color="000000"/>
              <w:right w:val="single" w:sz="4" w:color="000000"/>
            </w:tcBorders>
          </w:tcPr>
          <w:p>
            <w:r>
              <w:t>125</w:t>
            </w:r>
          </w:p>
        </w:tc>
        <w:tc>
          <w:tcPr>
            <w:tcW w:type="dxa" w:w="1861"/>
            <w:tcBorders>
              <w:top w:val="single" w:sz="4" w:color="000000"/>
              <w:left w:val="single" w:sz="4" w:color="000000"/>
              <w:bottom w:val="single" w:sz="4" w:color="000000"/>
              <w:right w:val="single" w:sz="4" w:color="000000"/>
            </w:tcBorders>
          </w:tcPr>
          <w:p>
            <w:r>
              <w:t>Captura MSY, però convergència logarítmica (saddle-node)</w:t>
            </w:r>
          </w:p>
        </w:tc>
      </w:tr>
      <w:tr>
        <w:tc>
          <w:tcPr>
            <w:tcW w:type="dxa" w:w="1861"/>
            <w:tcBorders>
              <w:top w:val="single" w:sz="4" w:color="000000"/>
              <w:left w:val="single" w:sz="4" w:color="000000"/>
              <w:bottom w:val="single" w:sz="4" w:color="000000"/>
              <w:right w:val="single" w:sz="4" w:color="000000"/>
            </w:tcBorders>
          </w:tcPr>
          <w:p>
            <w:r>
              <w:t>200 (inactiva)</w:t>
            </w:r>
          </w:p>
        </w:tc>
        <w:tc>
          <w:tcPr>
            <w:tcW w:type="dxa" w:w="1861"/>
            <w:tcBorders>
              <w:top w:val="single" w:sz="4" w:color="000000"/>
              <w:left w:val="single" w:sz="4" w:color="000000"/>
              <w:bottom w:val="single" w:sz="4" w:color="000000"/>
              <w:right w:val="single" w:sz="4" w:color="000000"/>
            </w:tcBorders>
          </w:tcPr>
          <w:p>
            <w:r>
              <w:t>300</w:t>
            </w:r>
          </w:p>
        </w:tc>
        <w:tc>
          <w:tcPr>
            <w:tcW w:type="dxa" w:w="1861"/>
            <w:tcBorders>
              <w:top w:val="single" w:sz="4" w:color="000000"/>
              <w:left w:val="single" w:sz="4" w:color="000000"/>
              <w:bottom w:val="single" w:sz="4" w:color="000000"/>
              <w:right w:val="single" w:sz="4" w:color="000000"/>
            </w:tcBorders>
          </w:tcPr>
          <w:p>
            <w:r>
              <w:t>35</w:t>
            </w:r>
          </w:p>
        </w:tc>
        <w:tc>
          <w:tcPr>
            <w:tcW w:type="dxa" w:w="1861"/>
            <w:tcBorders>
              <w:top w:val="single" w:sz="4" w:color="000000"/>
              <w:left w:val="single" w:sz="4" w:color="000000"/>
              <w:bottom w:val="single" w:sz="4" w:color="000000"/>
              <w:right w:val="single" w:sz="4" w:color="000000"/>
            </w:tcBorders>
          </w:tcPr>
          <w:p>
            <w:r>
              <w:t>105</w:t>
            </w:r>
          </w:p>
        </w:tc>
        <w:tc>
          <w:tcPr>
            <w:tcW w:type="dxa" w:w="1861"/>
            <w:tcBorders>
              <w:top w:val="single" w:sz="4" w:color="000000"/>
              <w:left w:val="single" w:sz="4" w:color="000000"/>
              <w:bottom w:val="single" w:sz="4" w:color="000000"/>
              <w:right w:val="single" w:sz="4" w:color="000000"/>
            </w:tcBorders>
          </w:tcPr>
          <w:p>
            <w:r>
              <w:t>Verifica que la fórmula es redueix al cas base</w:t>
            </w:r>
          </w:p>
        </w:tc>
      </w:tr>
    </w:tbl>
    <w:p>
      <w:pPr/>
      <w:r>
        <w:t>[INSERIR FIGURA: Comparació de l'evolució de N i Captura per a Q_max = 80, 125 i 200. S'observa la lentitud de convergència a Q_max=125 (bifurcació saddle-node).]</w:t>
      </w:r>
    </w:p>
    <w:p>
      <w:pPr/>
      <w:r>
        <w:t>**Observació crítica**: Q_max=125 correspon exactament al MSY teòric, però el sistema convergeix a N=500 de manera logarítmicament lenta. Això és matemàticament una bifurcació saddle-node: la línia de quota és tangent al màxim de la corba de creixement, fent col·lapsar els dos equilibris (N=200 inestable i N=800 estable que apareixen amb Q_max=80) en un únic equilibri marginal a N=500. Això té una conseqüència pràctica: pescar exactament a l'MSY **és inestable**. Qualsevol error en l'estimació dels paràmetres o en el compliment de la quota pot fer Q_max&gt;125, i en aquest cas no existeix cap equilibri viable. Per això la gestió pesquera real aplica el **principi de precaució** amb quotes per sota de l'MSY teòric (típicament 80%).</w:t>
      </w:r>
    </w:p>
    <w:p>
      <w:pPr>
        <w:pStyle w:val="Heading3"/>
      </w:pPr>
      <w:r>
        <w:t>Mesura 2: Reserva marina</w:t>
      </w:r>
    </w:p>
    <w:p>
      <w:pPr/>
      <w:r>
        <w:t>S'ha implementat una versió simplificada de reserva marina mantenint un sol stock N però limitant la pesca a la fracció (1−f) de la població; la fracció f representa l'àrea protegida. El flux Captura es redefineix com Min(q·E·N·(1−f), Q_max). Aquesta formulació captura l'efecte essencial d'equilibri (la població protegida està accessible al creixement però no a la pesca) sense la complicació d'un segon stock. L'opció de reserva amb stock separat i difusió és preferible per a estudiar dinàmica d'spillover, però per a l'anàlisi d'equilibri la simplificació és adequada.</w:t>
      </w:r>
    </w:p>
    <w:p>
      <w:pPr/>
      <w:r>
        <w:t>Taula 9. Resultats per a diferents fraccions de reserva marina (Q_max=1000, sense quota activa).</w:t>
      </w:r>
    </w:p>
    <w:tbl>
      <w:tblPr>
        <w:tblW w:type="auto" w:w="0"/>
        <w:tblLook w:firstColumn="1" w:firstRow="1" w:lastColumn="0" w:lastRow="0" w:noHBand="0" w:noVBand="1" w:val="04A0"/>
      </w:tblPr>
      <w:tblGrid>
        <w:gridCol w:w="1861"/>
        <w:gridCol w:w="1861"/>
        <w:gridCol w:w="1861"/>
        <w:gridCol w:w="1861"/>
        <w:gridCol w:w="1861"/>
      </w:tblGrid>
      <w:tr>
        <w:tc>
          <w:tcPr>
            <w:tcW w:type="dxa" w:w="1861"/>
            <w:tcBorders>
              <w:top w:val="single" w:sz="4" w:color="000000"/>
              <w:left w:val="single" w:sz="4" w:color="000000"/>
              <w:bottom w:val="single" w:sz="4" w:color="000000"/>
              <w:right w:val="single" w:sz="4" w:color="000000"/>
            </w:tcBorders>
          </w:tcPr>
          <w:p>
            <w:r>
              <w:rPr>
                <w:b/>
              </w:rPr>
              <w:t>f</w:t>
            </w:r>
          </w:p>
        </w:tc>
        <w:tc>
          <w:tcPr>
            <w:tcW w:type="dxa" w:w="1861"/>
            <w:tcBorders>
              <w:top w:val="single" w:sz="4" w:color="000000"/>
              <w:left w:val="single" w:sz="4" w:color="000000"/>
              <w:bottom w:val="single" w:sz="4" w:color="000000"/>
              <w:right w:val="single" w:sz="4" w:color="000000"/>
            </w:tcBorders>
          </w:tcPr>
          <w:p>
            <w:r>
              <w:rPr>
                <w:b/>
              </w:rPr>
              <w:t>N*</w:t>
            </w:r>
          </w:p>
        </w:tc>
        <w:tc>
          <w:tcPr>
            <w:tcW w:type="dxa" w:w="1861"/>
            <w:tcBorders>
              <w:top w:val="single" w:sz="4" w:color="000000"/>
              <w:left w:val="single" w:sz="4" w:color="000000"/>
              <w:bottom w:val="single" w:sz="4" w:color="000000"/>
              <w:right w:val="single" w:sz="4" w:color="000000"/>
            </w:tcBorders>
          </w:tcPr>
          <w:p>
            <w:r>
              <w:rPr>
                <w:b/>
              </w:rPr>
              <w:t>E*</w:t>
            </w:r>
          </w:p>
        </w:tc>
        <w:tc>
          <w:tcPr>
            <w:tcW w:type="dxa" w:w="1861"/>
            <w:tcBorders>
              <w:top w:val="single" w:sz="4" w:color="000000"/>
              <w:left w:val="single" w:sz="4" w:color="000000"/>
              <w:bottom w:val="single" w:sz="4" w:color="000000"/>
              <w:right w:val="single" w:sz="4" w:color="000000"/>
            </w:tcBorders>
          </w:tcPr>
          <w:p>
            <w:r>
              <w:rPr>
                <w:b/>
              </w:rPr>
              <w:t>Captura*</w:t>
            </w:r>
          </w:p>
        </w:tc>
        <w:tc>
          <w:tcPr>
            <w:tcW w:type="dxa" w:w="1861"/>
            <w:tcBorders>
              <w:top w:val="single" w:sz="4" w:color="000000"/>
              <w:left w:val="single" w:sz="4" w:color="000000"/>
              <w:bottom w:val="single" w:sz="4" w:color="000000"/>
              <w:right w:val="single" w:sz="4" w:color="000000"/>
            </w:tcBorders>
          </w:tcPr>
          <w:p>
            <w:r>
              <w:rPr>
                <w:b/>
              </w:rPr>
              <w:t>Lectura</w:t>
            </w:r>
          </w:p>
        </w:tc>
      </w:tr>
      <w:tr>
        <w:tc>
          <w:tcPr>
            <w:tcW w:type="dxa" w:w="1861"/>
            <w:tcBorders>
              <w:top w:val="single" w:sz="4" w:color="000000"/>
              <w:left w:val="single" w:sz="4" w:color="000000"/>
              <w:bottom w:val="single" w:sz="4" w:color="000000"/>
              <w:right w:val="single" w:sz="4" w:color="000000"/>
            </w:tcBorders>
          </w:tcPr>
          <w:p>
            <w:r>
              <w:t>0 (base)</w:t>
            </w:r>
          </w:p>
        </w:tc>
        <w:tc>
          <w:tcPr>
            <w:tcW w:type="dxa" w:w="1861"/>
            <w:tcBorders>
              <w:top w:val="single" w:sz="4" w:color="000000"/>
              <w:left w:val="single" w:sz="4" w:color="000000"/>
              <w:bottom w:val="single" w:sz="4" w:color="000000"/>
              <w:right w:val="single" w:sz="4" w:color="000000"/>
            </w:tcBorders>
          </w:tcPr>
          <w:p>
            <w:r>
              <w:t>300</w:t>
            </w:r>
          </w:p>
        </w:tc>
        <w:tc>
          <w:tcPr>
            <w:tcW w:type="dxa" w:w="1861"/>
            <w:tcBorders>
              <w:top w:val="single" w:sz="4" w:color="000000"/>
              <w:left w:val="single" w:sz="4" w:color="000000"/>
              <w:bottom w:val="single" w:sz="4" w:color="000000"/>
              <w:right w:val="single" w:sz="4" w:color="000000"/>
            </w:tcBorders>
          </w:tcPr>
          <w:p>
            <w:r>
              <w:t>35</w:t>
            </w:r>
          </w:p>
        </w:tc>
        <w:tc>
          <w:tcPr>
            <w:tcW w:type="dxa" w:w="1861"/>
            <w:tcBorders>
              <w:top w:val="single" w:sz="4" w:color="000000"/>
              <w:left w:val="single" w:sz="4" w:color="000000"/>
              <w:bottom w:val="single" w:sz="4" w:color="000000"/>
              <w:right w:val="single" w:sz="4" w:color="000000"/>
            </w:tcBorders>
          </w:tcPr>
          <w:p>
            <w:r>
              <w:t>105</w:t>
            </w:r>
          </w:p>
        </w:tc>
        <w:tc>
          <w:tcPr>
            <w:tcW w:type="dxa" w:w="1861"/>
            <w:tcBorders>
              <w:top w:val="single" w:sz="4" w:color="000000"/>
              <w:left w:val="single" w:sz="4" w:color="000000"/>
              <w:bottom w:val="single" w:sz="4" w:color="000000"/>
              <w:right w:val="single" w:sz="4" w:color="000000"/>
            </w:tcBorders>
          </w:tcPr>
          <w:p>
            <w:r>
              <w:t>Cap reserva (referència)</w:t>
            </w:r>
          </w:p>
        </w:tc>
      </w:tr>
      <w:tr>
        <w:tc>
          <w:tcPr>
            <w:tcW w:type="dxa" w:w="1861"/>
            <w:tcBorders>
              <w:top w:val="single" w:sz="4" w:color="000000"/>
              <w:left w:val="single" w:sz="4" w:color="000000"/>
              <w:bottom w:val="single" w:sz="4" w:color="000000"/>
              <w:right w:val="single" w:sz="4" w:color="000000"/>
            </w:tcBorders>
          </w:tcPr>
          <w:p>
            <w:r>
              <w:t>0.3</w:t>
            </w:r>
          </w:p>
        </w:tc>
        <w:tc>
          <w:tcPr>
            <w:tcW w:type="dxa" w:w="1861"/>
            <w:tcBorders>
              <w:top w:val="single" w:sz="4" w:color="000000"/>
              <w:left w:val="single" w:sz="4" w:color="000000"/>
              <w:bottom w:val="single" w:sz="4" w:color="000000"/>
              <w:right w:val="single" w:sz="4" w:color="000000"/>
            </w:tcBorders>
          </w:tcPr>
          <w:p>
            <w:r>
              <w:t>428.6</w:t>
            </w:r>
          </w:p>
        </w:tc>
        <w:tc>
          <w:tcPr>
            <w:tcW w:type="dxa" w:w="1861"/>
            <w:tcBorders>
              <w:top w:val="single" w:sz="4" w:color="000000"/>
              <w:left w:val="single" w:sz="4" w:color="000000"/>
              <w:bottom w:val="single" w:sz="4" w:color="000000"/>
              <w:right w:val="single" w:sz="4" w:color="000000"/>
            </w:tcBorders>
          </w:tcPr>
          <w:p>
            <w:r>
              <w:t>40.8</w:t>
            </w:r>
          </w:p>
        </w:tc>
        <w:tc>
          <w:tcPr>
            <w:tcW w:type="dxa" w:w="1861"/>
            <w:tcBorders>
              <w:top w:val="single" w:sz="4" w:color="000000"/>
              <w:left w:val="single" w:sz="4" w:color="000000"/>
              <w:bottom w:val="single" w:sz="4" w:color="000000"/>
              <w:right w:val="single" w:sz="4" w:color="000000"/>
            </w:tcBorders>
          </w:tcPr>
          <w:p>
            <w:r>
              <w:t>122</w:t>
            </w:r>
          </w:p>
        </w:tc>
        <w:tc>
          <w:tcPr>
            <w:tcW w:type="dxa" w:w="1861"/>
            <w:tcBorders>
              <w:top w:val="single" w:sz="4" w:color="000000"/>
              <w:left w:val="single" w:sz="4" w:color="000000"/>
              <w:bottom w:val="single" w:sz="4" w:color="000000"/>
              <w:right w:val="single" w:sz="4" w:color="000000"/>
            </w:tcBorders>
          </w:tcPr>
          <w:p>
            <w:r>
              <w:t>Reserva moderada — **win-win**: més biomassa I més captura</w:t>
            </w:r>
          </w:p>
        </w:tc>
      </w:tr>
      <w:tr>
        <w:tc>
          <w:tcPr>
            <w:tcW w:type="dxa" w:w="1861"/>
            <w:tcBorders>
              <w:top w:val="single" w:sz="4" w:color="000000"/>
              <w:left w:val="single" w:sz="4" w:color="000000"/>
              <w:bottom w:val="single" w:sz="4" w:color="000000"/>
              <w:right w:val="single" w:sz="4" w:color="000000"/>
            </w:tcBorders>
          </w:tcPr>
          <w:p>
            <w:r>
              <w:t>0.4</w:t>
            </w:r>
          </w:p>
        </w:tc>
        <w:tc>
          <w:tcPr>
            <w:tcW w:type="dxa" w:w="1861"/>
            <w:tcBorders>
              <w:top w:val="single" w:sz="4" w:color="000000"/>
              <w:left w:val="single" w:sz="4" w:color="000000"/>
              <w:bottom w:val="single" w:sz="4" w:color="000000"/>
              <w:right w:val="single" w:sz="4" w:color="000000"/>
            </w:tcBorders>
          </w:tcPr>
          <w:p>
            <w:r>
              <w:t>500</w:t>
            </w:r>
          </w:p>
        </w:tc>
        <w:tc>
          <w:tcPr>
            <w:tcW w:type="dxa" w:w="1861"/>
            <w:tcBorders>
              <w:top w:val="single" w:sz="4" w:color="000000"/>
              <w:left w:val="single" w:sz="4" w:color="000000"/>
              <w:bottom w:val="single" w:sz="4" w:color="000000"/>
              <w:right w:val="single" w:sz="4" w:color="000000"/>
            </w:tcBorders>
          </w:tcPr>
          <w:p>
            <w:r>
              <w:t>41.7</w:t>
            </w:r>
          </w:p>
        </w:tc>
        <w:tc>
          <w:tcPr>
            <w:tcW w:type="dxa" w:w="1861"/>
            <w:tcBorders>
              <w:top w:val="single" w:sz="4" w:color="000000"/>
              <w:left w:val="single" w:sz="4" w:color="000000"/>
              <w:bottom w:val="single" w:sz="4" w:color="000000"/>
              <w:right w:val="single" w:sz="4" w:color="000000"/>
            </w:tcBorders>
          </w:tcPr>
          <w:p>
            <w:r>
              <w:t>125 (MSY!)</w:t>
            </w:r>
          </w:p>
        </w:tc>
        <w:tc>
          <w:tcPr>
            <w:tcW w:type="dxa" w:w="1861"/>
            <w:tcBorders>
              <w:top w:val="single" w:sz="4" w:color="000000"/>
              <w:left w:val="single" w:sz="4" w:color="000000"/>
              <w:bottom w:val="single" w:sz="4" w:color="000000"/>
              <w:right w:val="single" w:sz="4" w:color="000000"/>
            </w:tcBorders>
          </w:tcPr>
          <w:p>
            <w:r>
              <w:t>**Reserva òptima** — assoleix el MSY</w:t>
            </w:r>
          </w:p>
        </w:tc>
      </w:tr>
      <w:tr>
        <w:tc>
          <w:tcPr>
            <w:tcW w:type="dxa" w:w="1861"/>
            <w:tcBorders>
              <w:top w:val="single" w:sz="4" w:color="000000"/>
              <w:left w:val="single" w:sz="4" w:color="000000"/>
              <w:bottom w:val="single" w:sz="4" w:color="000000"/>
              <w:right w:val="single" w:sz="4" w:color="000000"/>
            </w:tcBorders>
          </w:tcPr>
          <w:p>
            <w:r>
              <w:t>0.5</w:t>
            </w:r>
          </w:p>
        </w:tc>
        <w:tc>
          <w:tcPr>
            <w:tcW w:type="dxa" w:w="1861"/>
            <w:tcBorders>
              <w:top w:val="single" w:sz="4" w:color="000000"/>
              <w:left w:val="single" w:sz="4" w:color="000000"/>
              <w:bottom w:val="single" w:sz="4" w:color="000000"/>
              <w:right w:val="single" w:sz="4" w:color="000000"/>
            </w:tcBorders>
          </w:tcPr>
          <w:p>
            <w:r>
              <w:t>600</w:t>
            </w:r>
          </w:p>
        </w:tc>
        <w:tc>
          <w:tcPr>
            <w:tcW w:type="dxa" w:w="1861"/>
            <w:tcBorders>
              <w:top w:val="single" w:sz="4" w:color="000000"/>
              <w:left w:val="single" w:sz="4" w:color="000000"/>
              <w:bottom w:val="single" w:sz="4" w:color="000000"/>
              <w:right w:val="single" w:sz="4" w:color="000000"/>
            </w:tcBorders>
          </w:tcPr>
          <w:p>
            <w:r>
              <w:t>40</w:t>
            </w:r>
          </w:p>
        </w:tc>
        <w:tc>
          <w:tcPr>
            <w:tcW w:type="dxa" w:w="1861"/>
            <w:tcBorders>
              <w:top w:val="single" w:sz="4" w:color="000000"/>
              <w:left w:val="single" w:sz="4" w:color="000000"/>
              <w:bottom w:val="single" w:sz="4" w:color="000000"/>
              <w:right w:val="single" w:sz="4" w:color="000000"/>
            </w:tcBorders>
          </w:tcPr>
          <w:p>
            <w:r>
              <w:t>120</w:t>
            </w:r>
          </w:p>
        </w:tc>
        <w:tc>
          <w:tcPr>
            <w:tcW w:type="dxa" w:w="1861"/>
            <w:tcBorders>
              <w:top w:val="single" w:sz="4" w:color="000000"/>
              <w:left w:val="single" w:sz="4" w:color="000000"/>
              <w:bottom w:val="single" w:sz="4" w:color="000000"/>
              <w:right w:val="single" w:sz="4" w:color="000000"/>
            </w:tcBorders>
          </w:tcPr>
          <w:p>
            <w:r>
              <w:t>Reserva conservacionista</w:t>
            </w:r>
          </w:p>
        </w:tc>
      </w:tr>
    </w:tbl>
    <w:p>
      <w:pPr/>
      <w:r>
        <w:t>[INSERIR FIGURA: Comparació de N i Captura en equilibri per a f = 0, 0.3, 0.4 i 0.5. Es destaca el màxim a f=0.4 (assoliment del MSY).]</w:t>
      </w:r>
    </w:p>
    <w:p>
      <w:pPr/>
      <w:r>
        <w:t>**Resultat sorprenent**: una reserva moderada (f=0.3) AUGMENTA la captura total respecte a no tenir reserva (122 vs 105) tot multiplicant per 1.4 la població. La causa és que la reserva sosté una població absoluta més gran, i la fracció pescable (1−f)·N és **en termes absoluts** més gran que la N de l'escenari sense reserva. Amb f=0.4 el sistema arriba al MSY exacte (N=500=K/2, Captura=125=r·K/4) sense necessitat d'imposar cap quota. La protecció d'hàbitat és, doncs, una eina reguladora **estructuralment robusta**: a diferència de la quota Q_max=125 que opera a la vora del col·lapse, la reserva f=0.4 opera lluny de qualsevol bifurcació i és tolerant a errors d'estimació de paràmetres.</w:t>
      </w:r>
    </w:p>
    <w:p>
      <w:pPr>
        <w:pStyle w:val="Heading3"/>
      </w:pPr>
      <w:r>
        <w:t>Comparació i discussió</w:t>
      </w:r>
    </w:p>
    <w:p>
      <w:pPr/>
      <w:r>
        <w:t>Tant la quota com la reserva poden assolir el MSY, però amb propietats estructurals molt diferents. La quota Q_max=125 està en el límit de la viabilitat (saddle-node); la reserva f=0.4 ofereix la mateixa captura sense aquest risc. A més, una reserva del 30-50% genera el conegut **efecte spillover**: les zones protegides tenen densitats poblacionals més altes que es tradueixen en més biomassa als marges accessibles. Per això, en gestió pesquera real es prefereixen sovint reserves marines com a mesura primària, complementades amb quotes per sota del MSY com a mesura secundària. La conclusió del Q6 és que **la reserva marina (mesura 2) és més efectiva que la quota** en termes d'estabilitat estructural, robustesa a errors i protecció de l'ecosistema.</w:t>
      </w:r>
    </w:p>
    <w:p>
      <w:pPr>
        <w:pStyle w:val="Heading2"/>
      </w:pPr>
      <w:r>
        <w:t>Q7 — Acoblament tròfic depredador-presa</w:t>
      </w:r>
    </w:p>
    <w:p>
      <w:pPr/>
      <w:r>
        <w:t>En un model separat (Lab03-Acoblat) s'ha estès el sistema afegint una segona població N₂ (depredador, p.ex. tonyina) que s'alimenta de N₁ (presa, p.ex. sardina, anàloga al N de Q1–Q6). La pesca incideix només sobre la presa N₁.</w:t>
      </w:r>
    </w:p>
    <w:p>
      <w:pPr/>
      <w:r>
        <w:t>Equacions del model acoblat:</w:t>
      </w:r>
    </w:p>
    <w:p>
      <w:pPr/>
      <w:r>
        <w:t>dN₁/dt = r₁·N₁·(1 − N₁/K) − β·N₁·N₂ − q·E·N₁</w:t>
      </w:r>
    </w:p>
    <w:p>
      <w:pPr/>
      <w:r>
        <w:t>dN₂/dt = γ·β·N₁·N₂ − d·N₂</w:t>
      </w:r>
    </w:p>
    <w:p>
      <w:pPr/>
      <w:r>
        <w:t>dE/dt = α·(p·Captura − c·E)</w:t>
      </w:r>
    </w:p>
    <w:p>
      <w:pPr/>
      <w:r>
        <w:t>Paràmetres addicionals: β = 0.001 (taxa de depredació), γ = 0.3 (eficiència de conversió biomassa-presa → biomassa-depredador), d = 0.2 (mortalitat natural del depredador). Equilibri analític sense pesca: N₁* = d/(γ·β) = 666.67 i N₂* = r₁·(1−N₁*/K)/β = 166.67.</w:t>
      </w:r>
    </w:p>
    <w:p>
      <w:pPr/>
      <w:r>
        <w:t>Taula 10. Tres escenaris analitzats al model acoblat.</w:t>
      </w:r>
    </w:p>
    <w:tbl>
      <w:tblPr>
        <w:tblW w:type="auto" w:w="0"/>
        <w:tblLook w:firstColumn="1" w:firstRow="1" w:lastColumn="0" w:lastRow="0" w:noHBand="0" w:noVBand="1" w:val="04A0"/>
      </w:tblPr>
      <w:tblGrid>
        <w:gridCol w:w="1163"/>
        <w:gridCol w:w="1163"/>
        <w:gridCol w:w="1163"/>
        <w:gridCol w:w="1163"/>
        <w:gridCol w:w="1163"/>
        <w:gridCol w:w="1163"/>
        <w:gridCol w:w="1163"/>
        <w:gridCol w:w="1163"/>
      </w:tblGrid>
      <w:tr>
        <w:tc>
          <w:tcPr>
            <w:tcW w:type="dxa" w:w="1163"/>
            <w:tcBorders>
              <w:top w:val="single" w:sz="4" w:color="000000"/>
              <w:left w:val="single" w:sz="4" w:color="000000"/>
              <w:bottom w:val="single" w:sz="4" w:color="000000"/>
              <w:right w:val="single" w:sz="4" w:color="000000"/>
            </w:tcBorders>
          </w:tcPr>
          <w:p>
            <w:r>
              <w:rPr>
                <w:b/>
              </w:rPr>
              <w:t>Escenari</w:t>
            </w:r>
          </w:p>
        </w:tc>
        <w:tc>
          <w:tcPr>
            <w:tcW w:type="dxa" w:w="1163"/>
            <w:tcBorders>
              <w:top w:val="single" w:sz="4" w:color="000000"/>
              <w:left w:val="single" w:sz="4" w:color="000000"/>
              <w:bottom w:val="single" w:sz="4" w:color="000000"/>
              <w:right w:val="single" w:sz="4" w:color="000000"/>
            </w:tcBorders>
          </w:tcPr>
          <w:p>
            <w:r>
              <w:rPr>
                <w:b/>
              </w:rPr>
              <w:t>c</w:t>
            </w:r>
          </w:p>
        </w:tc>
        <w:tc>
          <w:tcPr>
            <w:tcW w:type="dxa" w:w="1163"/>
            <w:tcBorders>
              <w:top w:val="single" w:sz="4" w:color="000000"/>
              <w:left w:val="single" w:sz="4" w:color="000000"/>
              <w:bottom w:val="single" w:sz="4" w:color="000000"/>
              <w:right w:val="single" w:sz="4" w:color="000000"/>
            </w:tcBorders>
          </w:tcPr>
          <w:p>
            <w:r>
              <w:rPr>
                <w:b/>
              </w:rPr>
              <w:t>q</w:t>
            </w:r>
          </w:p>
        </w:tc>
        <w:tc>
          <w:tcPr>
            <w:tcW w:type="dxa" w:w="1163"/>
            <w:tcBorders>
              <w:top w:val="single" w:sz="4" w:color="000000"/>
              <w:left w:val="single" w:sz="4" w:color="000000"/>
              <w:bottom w:val="single" w:sz="4" w:color="000000"/>
              <w:right w:val="single" w:sz="4" w:color="000000"/>
            </w:tcBorders>
          </w:tcPr>
          <w:p>
            <w:r>
              <w:rPr>
                <w:b/>
              </w:rPr>
              <w:t>N₁*</w:t>
            </w:r>
          </w:p>
        </w:tc>
        <w:tc>
          <w:tcPr>
            <w:tcW w:type="dxa" w:w="1163"/>
            <w:tcBorders>
              <w:top w:val="single" w:sz="4" w:color="000000"/>
              <w:left w:val="single" w:sz="4" w:color="000000"/>
              <w:bottom w:val="single" w:sz="4" w:color="000000"/>
              <w:right w:val="single" w:sz="4" w:color="000000"/>
            </w:tcBorders>
          </w:tcPr>
          <w:p>
            <w:r>
              <w:rPr>
                <w:b/>
              </w:rPr>
              <w:t>N₂*</w:t>
            </w:r>
          </w:p>
        </w:tc>
        <w:tc>
          <w:tcPr>
            <w:tcW w:type="dxa" w:w="1163"/>
            <w:tcBorders>
              <w:top w:val="single" w:sz="4" w:color="000000"/>
              <w:left w:val="single" w:sz="4" w:color="000000"/>
              <w:bottom w:val="single" w:sz="4" w:color="000000"/>
              <w:right w:val="single" w:sz="4" w:color="000000"/>
            </w:tcBorders>
          </w:tcPr>
          <w:p>
            <w:r>
              <w:rPr>
                <w:b/>
              </w:rPr>
              <w:t>E*</w:t>
            </w:r>
          </w:p>
        </w:tc>
        <w:tc>
          <w:tcPr>
            <w:tcW w:type="dxa" w:w="1163"/>
            <w:tcBorders>
              <w:top w:val="single" w:sz="4" w:color="000000"/>
              <w:left w:val="single" w:sz="4" w:color="000000"/>
              <w:bottom w:val="single" w:sz="4" w:color="000000"/>
              <w:right w:val="single" w:sz="4" w:color="000000"/>
            </w:tcBorders>
          </w:tcPr>
          <w:p>
            <w:r>
              <w:rPr>
                <w:b/>
              </w:rPr>
              <w:t>Captura*</w:t>
            </w:r>
          </w:p>
        </w:tc>
        <w:tc>
          <w:tcPr>
            <w:tcW w:type="dxa" w:w="1163"/>
            <w:tcBorders>
              <w:top w:val="single" w:sz="4" w:color="000000"/>
              <w:left w:val="single" w:sz="4" w:color="000000"/>
              <w:bottom w:val="single" w:sz="4" w:color="000000"/>
              <w:right w:val="single" w:sz="4" w:color="000000"/>
            </w:tcBorders>
          </w:tcPr>
          <w:p>
            <w:r>
              <w:rPr>
                <w:b/>
              </w:rPr>
              <w:t>Règim</w:t>
            </w:r>
          </w:p>
        </w:tc>
      </w:tr>
      <w:tr>
        <w:tc>
          <w:tcPr>
            <w:tcW w:type="dxa" w:w="1163"/>
            <w:tcBorders>
              <w:top w:val="single" w:sz="4" w:color="000000"/>
              <w:left w:val="single" w:sz="4" w:color="000000"/>
              <w:bottom w:val="single" w:sz="4" w:color="000000"/>
              <w:right w:val="single" w:sz="4" w:color="000000"/>
            </w:tcBorders>
          </w:tcPr>
          <w:p>
            <w:r>
              <w:t>7a: sense pesca</w:t>
            </w:r>
          </w:p>
        </w:tc>
        <w:tc>
          <w:tcPr>
            <w:tcW w:type="dxa" w:w="1163"/>
            <w:tcBorders>
              <w:top w:val="single" w:sz="4" w:color="000000"/>
              <w:left w:val="single" w:sz="4" w:color="000000"/>
              <w:bottom w:val="single" w:sz="4" w:color="000000"/>
              <w:right w:val="single" w:sz="4" w:color="000000"/>
            </w:tcBorders>
          </w:tcPr>
          <w:p>
            <w:r>
              <w:t>30</w:t>
            </w:r>
          </w:p>
        </w:tc>
        <w:tc>
          <w:tcPr>
            <w:tcW w:type="dxa" w:w="1163"/>
            <w:tcBorders>
              <w:top w:val="single" w:sz="4" w:color="000000"/>
              <w:left w:val="single" w:sz="4" w:color="000000"/>
              <w:bottom w:val="single" w:sz="4" w:color="000000"/>
              <w:right w:val="single" w:sz="4" w:color="000000"/>
            </w:tcBorders>
          </w:tcPr>
          <w:p>
            <w:r>
              <w:t>0</w:t>
            </w:r>
          </w:p>
        </w:tc>
        <w:tc>
          <w:tcPr>
            <w:tcW w:type="dxa" w:w="1163"/>
            <w:tcBorders>
              <w:top w:val="single" w:sz="4" w:color="000000"/>
              <w:left w:val="single" w:sz="4" w:color="000000"/>
              <w:bottom w:val="single" w:sz="4" w:color="000000"/>
              <w:right w:val="single" w:sz="4" w:color="000000"/>
            </w:tcBorders>
          </w:tcPr>
          <w:p>
            <w:r>
              <w:t>667</w:t>
            </w:r>
          </w:p>
        </w:tc>
        <w:tc>
          <w:tcPr>
            <w:tcW w:type="dxa" w:w="1163"/>
            <w:tcBorders>
              <w:top w:val="single" w:sz="4" w:color="000000"/>
              <w:left w:val="single" w:sz="4" w:color="000000"/>
              <w:bottom w:val="single" w:sz="4" w:color="000000"/>
              <w:right w:val="single" w:sz="4" w:color="000000"/>
            </w:tcBorders>
          </w:tcPr>
          <w:p>
            <w:r>
              <w:t>167</w:t>
            </w:r>
          </w:p>
        </w:tc>
        <w:tc>
          <w:tcPr>
            <w:tcW w:type="dxa" w:w="1163"/>
            <w:tcBorders>
              <w:top w:val="single" w:sz="4" w:color="000000"/>
              <w:left w:val="single" w:sz="4" w:color="000000"/>
              <w:bottom w:val="single" w:sz="4" w:color="000000"/>
              <w:right w:val="single" w:sz="4" w:color="000000"/>
            </w:tcBorders>
          </w:tcPr>
          <w:p>
            <w:r>
              <w:t>0</w:t>
            </w:r>
          </w:p>
        </w:tc>
        <w:tc>
          <w:tcPr>
            <w:tcW w:type="dxa" w:w="1163"/>
            <w:tcBorders>
              <w:top w:val="single" w:sz="4" w:color="000000"/>
              <w:left w:val="single" w:sz="4" w:color="000000"/>
              <w:bottom w:val="single" w:sz="4" w:color="000000"/>
              <w:right w:val="single" w:sz="4" w:color="000000"/>
            </w:tcBorders>
          </w:tcPr>
          <w:p>
            <w:r>
              <w:t>0</w:t>
            </w:r>
          </w:p>
        </w:tc>
        <w:tc>
          <w:tcPr>
            <w:tcW w:type="dxa" w:w="1163"/>
            <w:tcBorders>
              <w:top w:val="single" w:sz="4" w:color="000000"/>
              <w:left w:val="single" w:sz="4" w:color="000000"/>
              <w:bottom w:val="single" w:sz="4" w:color="000000"/>
              <w:right w:val="single" w:sz="4" w:color="000000"/>
            </w:tcBorders>
          </w:tcPr>
          <w:p>
            <w:r>
              <w:t>Equilibri ecològic natural</w:t>
            </w:r>
          </w:p>
        </w:tc>
      </w:tr>
      <w:tr>
        <w:tc>
          <w:tcPr>
            <w:tcW w:type="dxa" w:w="1163"/>
            <w:tcBorders>
              <w:top w:val="single" w:sz="4" w:color="000000"/>
              <w:left w:val="single" w:sz="4" w:color="000000"/>
              <w:bottom w:val="single" w:sz="4" w:color="000000"/>
              <w:right w:val="single" w:sz="4" w:color="000000"/>
            </w:tcBorders>
          </w:tcPr>
          <w:p>
            <w:r>
              <w:t>7b: pesca base</w:t>
            </w:r>
          </w:p>
        </w:tc>
        <w:tc>
          <w:tcPr>
            <w:tcW w:type="dxa" w:w="1163"/>
            <w:tcBorders>
              <w:top w:val="single" w:sz="4" w:color="000000"/>
              <w:left w:val="single" w:sz="4" w:color="000000"/>
              <w:bottom w:val="single" w:sz="4" w:color="000000"/>
              <w:right w:val="single" w:sz="4" w:color="000000"/>
            </w:tcBorders>
          </w:tcPr>
          <w:p>
            <w:r>
              <w:t>30</w:t>
            </w:r>
          </w:p>
        </w:tc>
        <w:tc>
          <w:tcPr>
            <w:tcW w:type="dxa" w:w="1163"/>
            <w:tcBorders>
              <w:top w:val="single" w:sz="4" w:color="000000"/>
              <w:left w:val="single" w:sz="4" w:color="000000"/>
              <w:bottom w:val="single" w:sz="4" w:color="000000"/>
              <w:right w:val="single" w:sz="4" w:color="000000"/>
            </w:tcBorders>
          </w:tcPr>
          <w:p>
            <w:r>
              <w:t>0.01</w:t>
            </w:r>
          </w:p>
        </w:tc>
        <w:tc>
          <w:tcPr>
            <w:tcW w:type="dxa" w:w="1163"/>
            <w:tcBorders>
              <w:top w:val="single" w:sz="4" w:color="000000"/>
              <w:left w:val="single" w:sz="4" w:color="000000"/>
              <w:bottom w:val="single" w:sz="4" w:color="000000"/>
              <w:right w:val="single" w:sz="4" w:color="000000"/>
            </w:tcBorders>
          </w:tcPr>
          <w:p>
            <w:r>
              <w:t>300</w:t>
            </w:r>
          </w:p>
        </w:tc>
        <w:tc>
          <w:tcPr>
            <w:tcW w:type="dxa" w:w="1163"/>
            <w:tcBorders>
              <w:top w:val="single" w:sz="4" w:color="000000"/>
              <w:left w:val="single" w:sz="4" w:color="000000"/>
              <w:bottom w:val="single" w:sz="4" w:color="000000"/>
              <w:right w:val="single" w:sz="4" w:color="000000"/>
            </w:tcBorders>
          </w:tcPr>
          <w:p>
            <w:r>
              <w:t>≈0</w:t>
            </w:r>
          </w:p>
        </w:tc>
        <w:tc>
          <w:tcPr>
            <w:tcW w:type="dxa" w:w="1163"/>
            <w:tcBorders>
              <w:top w:val="single" w:sz="4" w:color="000000"/>
              <w:left w:val="single" w:sz="4" w:color="000000"/>
              <w:bottom w:val="single" w:sz="4" w:color="000000"/>
              <w:right w:val="single" w:sz="4" w:color="000000"/>
            </w:tcBorders>
          </w:tcPr>
          <w:p>
            <w:r>
              <w:t>35</w:t>
            </w:r>
          </w:p>
        </w:tc>
        <w:tc>
          <w:tcPr>
            <w:tcW w:type="dxa" w:w="1163"/>
            <w:tcBorders>
              <w:top w:val="single" w:sz="4" w:color="000000"/>
              <w:left w:val="single" w:sz="4" w:color="000000"/>
              <w:bottom w:val="single" w:sz="4" w:color="000000"/>
              <w:right w:val="single" w:sz="4" w:color="000000"/>
            </w:tcBorders>
          </w:tcPr>
          <w:p>
            <w:r>
              <w:t>105</w:t>
            </w:r>
          </w:p>
        </w:tc>
        <w:tc>
          <w:tcPr>
            <w:tcW w:type="dxa" w:w="1163"/>
            <w:tcBorders>
              <w:top w:val="single" w:sz="4" w:color="000000"/>
              <w:left w:val="single" w:sz="4" w:color="000000"/>
              <w:bottom w:val="single" w:sz="4" w:color="000000"/>
              <w:right w:val="single" w:sz="4" w:color="000000"/>
            </w:tcBorders>
          </w:tcPr>
          <w:p>
            <w:r>
              <w:t>**Cascada tròfica** — depredador extingit</w:t>
            </w:r>
          </w:p>
        </w:tc>
      </w:tr>
      <w:tr>
        <w:tc>
          <w:tcPr>
            <w:tcW w:type="dxa" w:w="1163"/>
            <w:tcBorders>
              <w:top w:val="single" w:sz="4" w:color="000000"/>
              <w:left w:val="single" w:sz="4" w:color="000000"/>
              <w:bottom w:val="single" w:sz="4" w:color="000000"/>
              <w:right w:val="single" w:sz="4" w:color="000000"/>
            </w:tcBorders>
          </w:tcPr>
          <w:p>
            <w:r>
              <w:t>7c: cost alt</w:t>
            </w:r>
          </w:p>
        </w:tc>
        <w:tc>
          <w:tcPr>
            <w:tcW w:type="dxa" w:w="1163"/>
            <w:tcBorders>
              <w:top w:val="single" w:sz="4" w:color="000000"/>
              <w:left w:val="single" w:sz="4" w:color="000000"/>
              <w:bottom w:val="single" w:sz="4" w:color="000000"/>
              <w:right w:val="single" w:sz="4" w:color="000000"/>
            </w:tcBorders>
          </w:tcPr>
          <w:p>
            <w:r>
              <w:t>66.67</w:t>
            </w:r>
          </w:p>
        </w:tc>
        <w:tc>
          <w:tcPr>
            <w:tcW w:type="dxa" w:w="1163"/>
            <w:tcBorders>
              <w:top w:val="single" w:sz="4" w:color="000000"/>
              <w:left w:val="single" w:sz="4" w:color="000000"/>
              <w:bottom w:val="single" w:sz="4" w:color="000000"/>
              <w:right w:val="single" w:sz="4" w:color="000000"/>
            </w:tcBorders>
          </w:tcPr>
          <w:p>
            <w:r>
              <w:t>0.01</w:t>
            </w:r>
          </w:p>
        </w:tc>
        <w:tc>
          <w:tcPr>
            <w:tcW w:type="dxa" w:w="1163"/>
            <w:tcBorders>
              <w:top w:val="single" w:sz="4" w:color="000000"/>
              <w:left w:val="single" w:sz="4" w:color="000000"/>
              <w:bottom w:val="single" w:sz="4" w:color="000000"/>
              <w:right w:val="single" w:sz="4" w:color="000000"/>
            </w:tcBorders>
          </w:tcPr>
          <w:p>
            <w:r>
              <w:t>667</w:t>
            </w:r>
          </w:p>
        </w:tc>
        <w:tc>
          <w:tcPr>
            <w:tcW w:type="dxa" w:w="1163"/>
            <w:tcBorders>
              <w:top w:val="single" w:sz="4" w:color="000000"/>
              <w:left w:val="single" w:sz="4" w:color="000000"/>
              <w:bottom w:val="single" w:sz="4" w:color="000000"/>
              <w:right w:val="single" w:sz="4" w:color="000000"/>
            </w:tcBorders>
          </w:tcPr>
          <w:p>
            <w:r>
              <w:t>167</w:t>
            </w:r>
          </w:p>
        </w:tc>
        <w:tc>
          <w:tcPr>
            <w:tcW w:type="dxa" w:w="1163"/>
            <w:tcBorders>
              <w:top w:val="single" w:sz="4" w:color="000000"/>
              <w:left w:val="single" w:sz="4" w:color="000000"/>
              <w:bottom w:val="single" w:sz="4" w:color="000000"/>
              <w:right w:val="single" w:sz="4" w:color="000000"/>
            </w:tcBorders>
          </w:tcPr>
          <w:p>
            <w:r>
              <w:t>≈0</w:t>
            </w:r>
          </w:p>
        </w:tc>
        <w:tc>
          <w:tcPr>
            <w:tcW w:type="dxa" w:w="1163"/>
            <w:tcBorders>
              <w:top w:val="single" w:sz="4" w:color="000000"/>
              <w:left w:val="single" w:sz="4" w:color="000000"/>
              <w:bottom w:val="single" w:sz="4" w:color="000000"/>
              <w:right w:val="single" w:sz="4" w:color="000000"/>
            </w:tcBorders>
          </w:tcPr>
          <w:p>
            <w:r>
              <w:t>≈0</w:t>
            </w:r>
          </w:p>
        </w:tc>
        <w:tc>
          <w:tcPr>
            <w:tcW w:type="dxa" w:w="1163"/>
            <w:tcBorders>
              <w:top w:val="single" w:sz="4" w:color="000000"/>
              <w:left w:val="single" w:sz="4" w:color="000000"/>
              <w:bottom w:val="single" w:sz="4" w:color="000000"/>
              <w:right w:val="single" w:sz="4" w:color="000000"/>
            </w:tcBorders>
          </w:tcPr>
          <w:p>
            <w:r>
              <w:t>Pesca inviable → ecosistema recupera</w:t>
            </w:r>
          </w:p>
        </w:tc>
      </w:tr>
    </w:tbl>
    <w:p>
      <w:pPr/>
      <w:r>
        <w:t>[INSERIR FIGURA: Sèries temporals dels tres escenaris del model acoblat: 7a (sense pesca, oscil·lacions esmorteïdes vers l'equilibri ecològic), 7b (extinció del depredador induïda per la pesca) i 7c (col·lapse econòmic de la pesca i recuperació ecosistemic).]</w:t>
      </w:r>
    </w:p>
    <w:p>
      <w:pPr/>
      <w:r>
        <w:t>**Cascada tròfica observada (escenari 7b)**: amb cost moderat (c=30), la pesca dirigida a la presa N₁ porta el sistema a l'equilibri bionòmic d'accés obert N₁=300, que està **per sota** del llindar mínim que necessita el depredador per a la subsistència (N₁ = d/(γβ) = 667). El depredador entra en regressió i s'extingeix. Aquest fenomen és la **cascada tròfica clàssica**: explotar una espècie no només la afecta directament sinó que també desorganitza tot l'ecosistema del qual forma part. És l'argument més fort a favor d'una gestió pesquera ecosistèmica (no espècie a espècie).</w:t>
      </w:r>
    </w:p>
    <w:p>
      <w:pPr/>
      <w:r>
        <w:t>**Mètode regulador via cost alt (escenari 7c)**: amb c=66.67, l'equilibri bioeconòmic teòric coincideix amb l'equilibri ecològic del depredador (ambdós exigeixen N₁=667). La pesca esdevé econòmicament inviable: l'esforç s'extingeix i la flota abandona la pesqueria. Sense pressió pesquera, el sistema depredador-presa convergeix al seu equilibri natural (N₁=667, N₂=167). **Implicació política**: una taxa o impost que pugi prou el cost efectiu pot ser una eina ambiental tan efectiva com una prohibició explícita, perquè genera l'incentiu econòmic perquè els pescadors abandonin l'activitat per ells mateixos.</w:t>
      </w:r>
    </w:p>
    <w:p>
      <w:pPr/>
      <w:r>
        <w:t>Sobre les oscil·lacions Lotka-Volterra: el nostre model NO genera oscil·lacions sostingudes perquè la presa té creixement logístic (terme 1−N₁/K), no exponencial. Aquest model és estrictament parlant Rosenzweig-MacArthur amb pesca, no Lotka-Volterra pur. L'efecte de la saturació logística és que els equilibris són estables i les oscil·lacions transitòries són esmorteïdes, com s'observa clarament a 7a (N₁ té un undershoot a ~600 abans de tornar a 667; N₂ té un overshoot a ~200 abans de tornar a 167). Per veure cicles permanents tipus Lotka-Volterra caldria K → ∞ o reduir significativament la fricció logística.</w:t>
      </w:r>
    </w:p>
    <w:p>
      <w:pPr>
        <w:pStyle w:val="Heading1"/>
      </w:pPr>
      <w:r>
        <w:t>Referències</w:t>
      </w:r>
    </w:p>
    <w:p>
      <w:pPr/>
      <w:r>
        <w:t>Hardin, G. (1968). The Tragedy of the Commons. Science, 162(3859), 1243–1248.</w:t>
      </w:r>
    </w:p>
    <w:p>
      <w:pPr/>
      <w:r>
        <w:t>Schaefer, M. B. (1954). Some aspects of the dynamics of populations important to the management of the commercial marine fisheries. Bulletin of the Inter-American Tropical Tuna Commission, 1(2), 27–56.</w:t>
      </w:r>
    </w:p>
    <w:p>
      <w:pPr/>
      <w:r>
        <w:t>Smith, V. L. (1969). On Models of Commercial Fishing. Journal of Political Economy, 77(2), 181–198.</w:t>
      </w:r>
    </w:p>
    <w:p>
      <w:pPr/>
      <w:r>
        <w:t>Allee, W. C. (1931). Animal Aggregations: A Study in General Sociology. University of Chicago Press.</w:t>
      </w:r>
    </w:p>
    <w:p>
      <w:pPr/>
      <w:r>
        <w:t>Rosenzweig, M. L., &amp; MacArthur, R. H. (1963). Graphical representation and stability conditions of predator-prey interactions. American Naturalist, 97, 209–223.</w:t>
      </w:r>
    </w:p>
    <w:p>
      <w:pPr>
        <w:pStyle w:val="Heading1"/>
      </w:pPr>
      <w:r>
        <w:t>Annex — Models d'Insight Maker</w:t>
      </w:r>
    </w:p>
    <w:p>
      <w:pPr/>
      <w:r>
        <w:t>Lab03-Base (Q1–Q6): conté el model Schaefer-Smith complet amb sliders per α, c, p, q, r, A, Q_max i f, permetent reproduir totes les preguntes Q1 a Q6 mitjançant els valors corresponents.</w:t>
      </w:r>
    </w:p>
    <w:p>
      <w:pPr/>
      <w:r>
        <w:t>[INSERIR ENLLAÇ PÚBLIC AL MODEL Lab03-Base]</w:t>
      </w:r>
    </w:p>
    <w:p>
      <w:pPr/>
      <w:r>
        <w:t>Lab03-Acoblat (Q7): conté el model amb població depredadora afegida (N₂) i les equacions de Lotka-Volterra logístiques amb pesca sobre la presa.</w:t>
      </w:r>
    </w:p>
    <w:p>
      <w:pPr/>
      <w:r>
        <w:t>[INSERIR ENLLAÇ PÚBLIC AL MODEL Lab03-Acoblat]</w:t>
      </w:r>
    </w:p>
    <w:p>
      <w:pPr/>
      <w:r>
        <w:t>Configuració d'integració d'ambdós models: Runge-Kutta de 4t ordre (RK4), pas dt = 0.1 anys, durada 150–200 anys, unitats temporals en anys.</w:t>
      </w:r>
    </w:p>
    <w:sectPr>
      <w:headerReference r:id="rId7" w:type="default"/>
      <w:headerReference r:id="rId8" w:type="first"/>
      <w:footerReference r:id="rId9" w:type="default"/>
      <w:footerReference r:id="rId10" w:type="first"/>
      <w:pgSz w:h="16838" w:w="11906" w:orient="portrait"/>
      <w:pgMar w:bottom="1300" w:top="1300" w:left="1300" w:right="130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spacing w:line="276" w:lineRule="auto"/>
      <w:jc w:val="both"/>
      <w:rPr/>
    </w:pPr>
    <w:r w:rsidDel="00000000" w:rsidR="00000000" w:rsidRPr="00000000">
      <w:rPr>
        <w:rFonts w:ascii="Roboto" w:cs="Roboto" w:eastAsia="Roboto" w:hAnsi="Roboto"/>
        <w:b w:val="1"/>
        <w:bCs w:val="1"/>
        <w:color w:val="666666"/>
        <w:sz w:val="20"/>
        <w:szCs w:val="20"/>
        <w:rtl w:val="0"/>
      </w:rPr>
      <w:t xml:space="preserve">Simulació</w:t>
      <w:tab/>
      <w:tab/>
      <w:tab/>
      <w:tab/>
      <w:tab/>
    </w:r>
    <w:r w:rsidDel="00000000" w:rsidR="00000000" w:rsidRPr="00000000">
      <w:rPr>
        <w:rFonts w:ascii="Roboto" w:cs="Roboto" w:eastAsia="Roboto" w:hAnsi="Roboto"/>
        <w:color w:val="666666"/>
        <w:sz w:val="20"/>
        <w:szCs w:val="20"/>
        <w:rtl w:val="0"/>
      </w:rPr>
      <w:tab/>
      <w:tab/>
      <w:tab/>
      <w:tab/>
      <w:tab/>
      <w:t xml:space="preserve">           Grup 11C</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50" w:before="300" w:lineRule="auto"/>
    </w:pPr>
    <w:rPr>
      <w:b w:val="1"/>
      <w:bCs w:val="1"/>
      <w:color w:val="1a3766"/>
      <w:sz w:val="30"/>
      <w:szCs w:val="30"/>
    </w:rPr>
  </w:style>
  <w:style w:type="paragraph" w:styleId="Heading2">
    <w:name w:val="heading 2"/>
    <w:basedOn w:val="Normal"/>
    <w:next w:val="Normal"/>
    <w:pPr>
      <w:spacing w:after="100" w:before="220" w:lineRule="auto"/>
    </w:pPr>
    <w:rPr>
      <w:b w:val="1"/>
      <w:bCs w:val="1"/>
      <w:color w:val="2e5090"/>
      <w:sz w:val="25"/>
      <w:szCs w:val="25"/>
    </w:rPr>
  </w:style>
  <w:style w:type="paragraph" w:styleId="Heading3">
    <w:name w:val="heading 3"/>
    <w:basedOn w:val="Normal"/>
    <w:next w:val="Normal"/>
    <w:pPr>
      <w:spacing w:after="80" w:before="280" w:lineRule="auto"/>
      <w:jc w:val="both"/>
    </w:pPr>
    <w:rPr>
      <w:b w:val="1"/>
      <w:bCs w:val="1"/>
      <w:color w:val="2e5090"/>
      <w:sz w:val="22"/>
      <w:szCs w:val="22"/>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spacing w:line="276" w:lineRule="auto"/>
      <w:jc w:val="center"/>
    </w:pPr>
    <w:rPr>
      <w:rFonts w:ascii="Montserrat" w:cs="Montserrat" w:eastAsia="Montserrat" w:hAnsi="Montserrat"/>
      <w:b w:val="1"/>
      <w:bCs w:val="1"/>
      <w:color w:val="1c4587"/>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11" Type="http://schemas.openxmlformats.org/officeDocument/2006/relationships/font" Target="fonts/Montserrat-italic.ttf"/><Relationship Id="rId10" Type="http://schemas.openxmlformats.org/officeDocument/2006/relationships/font" Target="fonts/Montserrat-bold.ttf"/><Relationship Id="rId12" Type="http://schemas.openxmlformats.org/officeDocument/2006/relationships/font" Target="fonts/Montserrat-boldItalic.ttf"/><Relationship Id="rId9" Type="http://schemas.openxmlformats.org/officeDocument/2006/relationships/font" Target="fonts/Montserrat-regular.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