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D120" w14:textId="76CBDD83" w:rsidR="009861A0" w:rsidRPr="00A500A9" w:rsidRDefault="00DF353A" w:rsidP="006E73DD">
      <w:pPr>
        <w:jc w:val="center"/>
        <w:rPr>
          <w:sz w:val="44"/>
          <w:szCs w:val="44"/>
        </w:rPr>
      </w:pPr>
      <w:r w:rsidRPr="00A500A9">
        <w:rPr>
          <w:sz w:val="44"/>
          <w:szCs w:val="44"/>
        </w:rPr>
        <w:t>POLITIQUE DE GOUVERNANCE DES DONNEES</w:t>
      </w:r>
    </w:p>
    <w:p w14:paraId="2FA23F09" w14:textId="77777777" w:rsidR="00A500A9" w:rsidRDefault="00A500A9"/>
    <w:p w14:paraId="79253F7D" w14:textId="338C7CF3" w:rsidR="00DF353A" w:rsidRDefault="00DF353A">
      <w:r>
        <w:t>L’objectif est de donner un cadre clair et partagé à toute l’organisation sur la façon dont les données sont gérées, utilisées et protégées.</w:t>
      </w:r>
    </w:p>
    <w:p w14:paraId="04A6E647" w14:textId="71B51CC5" w:rsidR="003D2C79" w:rsidRDefault="00DF353A">
      <w:r>
        <w:t>Cette politique permettra de transformer la donnée en un actif fiable, sécurisé et conforme, tout en le rendant accessible et utile au développement de l’entreprise.</w:t>
      </w:r>
    </w:p>
    <w:p w14:paraId="293F8F7E" w14:textId="77777777" w:rsidR="006E73DD" w:rsidRDefault="006E73DD"/>
    <w:p w14:paraId="5F058B57" w14:textId="72BF64D7" w:rsidR="00A500A9" w:rsidRPr="006E73DD" w:rsidRDefault="003D2C79">
      <w:pPr>
        <w:rPr>
          <w:sz w:val="28"/>
          <w:szCs w:val="28"/>
        </w:rPr>
      </w:pPr>
      <w:r w:rsidRPr="006E73DD">
        <w:rPr>
          <w:b/>
          <w:bCs/>
          <w:sz w:val="28"/>
          <w:szCs w:val="28"/>
        </w:rPr>
        <w:t>Cadre et principe de la gouvernance</w:t>
      </w:r>
      <w:r w:rsidRPr="006E73DD">
        <w:rPr>
          <w:sz w:val="28"/>
          <w:szCs w:val="28"/>
        </w:rPr>
        <w:t> </w:t>
      </w:r>
    </w:p>
    <w:p w14:paraId="4D2FA348" w14:textId="1AD4E75F" w:rsidR="003D2C79" w:rsidRDefault="003D2C79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Responsabilité :</w:t>
      </w:r>
      <w:r>
        <w:t xml:space="preserve"> Equipe et rôle clairement identifié.</w:t>
      </w:r>
      <w:r w:rsidR="00F945B5">
        <w:t xml:space="preserve"> Construction</w:t>
      </w:r>
      <w:r>
        <w:t xml:space="preserve"> d’un organigramme avec identification du périmètre de </w:t>
      </w:r>
      <w:r w:rsidR="00F945B5">
        <w:t>responsabilité de chacun.</w:t>
      </w:r>
    </w:p>
    <w:p w14:paraId="5DE07DF0" w14:textId="77777777" w:rsidR="006E73DD" w:rsidRDefault="006E73DD" w:rsidP="006E73DD">
      <w:pPr>
        <w:pStyle w:val="Paragraphedeliste"/>
      </w:pPr>
    </w:p>
    <w:p w14:paraId="20546B2C" w14:textId="3D7893E6" w:rsidR="006E73DD" w:rsidRDefault="00F945B5" w:rsidP="006E73DD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Transparence :</w:t>
      </w:r>
      <w:r>
        <w:t xml:space="preserve"> Un schéma clair</w:t>
      </w:r>
      <w:r w:rsidR="004F48A8">
        <w:t xml:space="preserve"> </w:t>
      </w:r>
      <w:r w:rsidR="005524FB">
        <w:t>avec une communication adapté pour informer chaque utilisateur sur la gestion de sa donnée tout en respectant les obligations légal</w:t>
      </w:r>
      <w:r w:rsidR="00A665B0">
        <w:t>es</w:t>
      </w:r>
      <w:r w:rsidR="005524FB">
        <w:t xml:space="preserve"> en vigueur.</w:t>
      </w:r>
    </w:p>
    <w:p w14:paraId="34B145CF" w14:textId="77777777" w:rsidR="006E73DD" w:rsidRDefault="006E73DD" w:rsidP="006E73DD">
      <w:pPr>
        <w:pStyle w:val="Paragraphedeliste"/>
      </w:pPr>
    </w:p>
    <w:p w14:paraId="03D7E5AC" w14:textId="28AAF596" w:rsidR="004F48A8" w:rsidRDefault="004F48A8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Sécurité </w:t>
      </w:r>
      <w:r w:rsidR="00552CCE" w:rsidRPr="006E73DD">
        <w:rPr>
          <w:b/>
          <w:bCs/>
          <w:i/>
          <w:iCs/>
        </w:rPr>
        <w:t>de la donnée</w:t>
      </w:r>
      <w:r w:rsidR="00CF5938" w:rsidRPr="006E73DD">
        <w:rPr>
          <w:b/>
          <w:bCs/>
          <w:i/>
          <w:iCs/>
        </w:rPr>
        <w:t xml:space="preserve"> </w:t>
      </w:r>
      <w:r w:rsidRPr="006E73DD">
        <w:rPr>
          <w:b/>
          <w:bCs/>
          <w:i/>
          <w:iCs/>
        </w:rPr>
        <w:t>:</w:t>
      </w:r>
      <w:r>
        <w:t xml:space="preserve"> Les accès sont sécurisés et contrôlés. Les données sensibles sont </w:t>
      </w:r>
      <w:r w:rsidR="006178CE">
        <w:t>cryptées</w:t>
      </w:r>
      <w:r>
        <w:t xml:space="preserve"> et ont un niveau de sureté maximal</w:t>
      </w:r>
      <w:r w:rsidR="00A665B0">
        <w:t xml:space="preserve"> (</w:t>
      </w:r>
      <w:r w:rsidR="00A665B0" w:rsidRPr="00A665B0">
        <w:t>normes PCI-DSS pour le traitement des paiements</w:t>
      </w:r>
      <w:r w:rsidR="00A665B0">
        <w:t>)</w:t>
      </w:r>
      <w:r>
        <w:t xml:space="preserve">. </w:t>
      </w:r>
      <w:r w:rsidR="00552CCE">
        <w:t>Protocole a</w:t>
      </w:r>
      <w:r>
        <w:t>ssur</w:t>
      </w:r>
      <w:r w:rsidR="00552CCE">
        <w:t>ant</w:t>
      </w:r>
      <w:r>
        <w:t xml:space="preserve"> une </w:t>
      </w:r>
      <w:r w:rsidR="00552CCE">
        <w:t>information client</w:t>
      </w:r>
      <w:r>
        <w:t xml:space="preserve"> dans les 72h dans le cas d’une brèche informatique</w:t>
      </w:r>
      <w:r w:rsidR="006E73DD">
        <w:t>.</w:t>
      </w:r>
    </w:p>
    <w:p w14:paraId="24829B10" w14:textId="77777777" w:rsidR="006E73DD" w:rsidRDefault="006E73DD" w:rsidP="006E73DD">
      <w:pPr>
        <w:pStyle w:val="Paragraphedeliste"/>
      </w:pPr>
    </w:p>
    <w:p w14:paraId="364FE080" w14:textId="01DB70A0" w:rsidR="00552CCE" w:rsidRDefault="00552CCE" w:rsidP="006178CE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Qualité de la donnée :</w:t>
      </w:r>
      <w:r>
        <w:t xml:space="preserve"> La fiabilisation </w:t>
      </w:r>
      <w:r w:rsidR="00A665B0">
        <w:t>des</w:t>
      </w:r>
      <w:r>
        <w:t xml:space="preserve"> données est assurée par un processus de collecte contrôlé. </w:t>
      </w:r>
      <w:r w:rsidR="006178CE">
        <w:t>Des audits réguliers</w:t>
      </w:r>
      <w:r>
        <w:t xml:space="preserve"> </w:t>
      </w:r>
      <w:r w:rsidR="006178CE" w:rsidRPr="006178CE">
        <w:t>avec des métriques de qualité définies</w:t>
      </w:r>
      <w:r w:rsidR="006178CE">
        <w:t xml:space="preserve">, </w:t>
      </w:r>
      <w:r>
        <w:t>permet</w:t>
      </w:r>
      <w:r w:rsidR="006178CE">
        <w:t>tent</w:t>
      </w:r>
      <w:r>
        <w:t xml:space="preserve"> de </w:t>
      </w:r>
      <w:r w:rsidR="00CF5938">
        <w:t>suivre et garantir sa fiabilité.</w:t>
      </w:r>
    </w:p>
    <w:p w14:paraId="16804C41" w14:textId="77777777" w:rsidR="006E73DD" w:rsidRDefault="006E73DD" w:rsidP="006E73DD">
      <w:pPr>
        <w:pStyle w:val="Paragraphedeliste"/>
      </w:pPr>
    </w:p>
    <w:p w14:paraId="501E63CD" w14:textId="1921AF79" w:rsidR="00CF5938" w:rsidRDefault="006178CE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Conformité légale</w:t>
      </w:r>
      <w:r w:rsidR="00CF5938" w:rsidRPr="006E73DD">
        <w:rPr>
          <w:b/>
          <w:bCs/>
          <w:i/>
          <w:iCs/>
        </w:rPr>
        <w:t xml:space="preserve"> :</w:t>
      </w:r>
      <w:r w:rsidR="00D85B3B">
        <w:t xml:space="preserve"> Pour toute </w:t>
      </w:r>
      <w:r>
        <w:t>données collectées</w:t>
      </w:r>
      <w:r w:rsidR="00D85B3B">
        <w:t>,</w:t>
      </w:r>
      <w:r w:rsidR="00CF5938">
        <w:t xml:space="preserve"> </w:t>
      </w:r>
      <w:r w:rsidR="00D85B3B">
        <w:t>l</w:t>
      </w:r>
      <w:r w:rsidR="00CF5938">
        <w:t xml:space="preserve">a data gouvernance est garant du respect et de la sécurité de la vie privée </w:t>
      </w:r>
      <w:r w:rsidR="00D85B3B">
        <w:t>ainsi que</w:t>
      </w:r>
      <w:r w:rsidR="00CF5938">
        <w:t xml:space="preserve"> des lois en vigueur de chaque pays</w:t>
      </w:r>
      <w:r w:rsidR="00D85B3B">
        <w:t xml:space="preserve"> la garantissant </w:t>
      </w:r>
      <w:r w:rsidR="00CF5938">
        <w:t>(RGPD, CCPA, PCI-DSS)</w:t>
      </w:r>
      <w:r w:rsidR="00D85B3B">
        <w:t>.</w:t>
      </w:r>
      <w:r>
        <w:t xml:space="preserve"> Les revues régulières anticipent les évolutions légales.</w:t>
      </w:r>
    </w:p>
    <w:p w14:paraId="66F35BC2" w14:textId="77777777" w:rsidR="006E73DD" w:rsidRDefault="006E73DD" w:rsidP="006E73DD">
      <w:pPr>
        <w:pStyle w:val="Paragraphedeliste"/>
      </w:pPr>
    </w:p>
    <w:p w14:paraId="367A5EC4" w14:textId="3166E1BE" w:rsidR="00D85B3B" w:rsidRDefault="00D85B3B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Minimiser la data :</w:t>
      </w:r>
      <w:r>
        <w:t xml:space="preserve"> La collecte de</w:t>
      </w:r>
      <w:r w:rsidR="00A665B0">
        <w:t>s</w:t>
      </w:r>
      <w:r>
        <w:t xml:space="preserve"> données respecte un cadre strict, limitant ainsi cette </w:t>
      </w:r>
      <w:proofErr w:type="gramStart"/>
      <w:r>
        <w:t>collecte</w:t>
      </w:r>
      <w:proofErr w:type="gramEnd"/>
      <w:r>
        <w:t xml:space="preserve"> au minimum nécessaire pour une expérience utilisateur optimum. Réduisant ainsi les risques de</w:t>
      </w:r>
      <w:r w:rsidR="000D6F77">
        <w:t xml:space="preserve"> sécurités informatiques.</w:t>
      </w:r>
    </w:p>
    <w:p w14:paraId="6002C3AB" w14:textId="77777777" w:rsidR="006E73DD" w:rsidRDefault="006E73DD" w:rsidP="006E73DD">
      <w:pPr>
        <w:pStyle w:val="Paragraphedeliste"/>
      </w:pPr>
    </w:p>
    <w:p w14:paraId="6FC67ADB" w14:textId="35E7A08A" w:rsidR="000D6F77" w:rsidRDefault="000D6F77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Droits utilisateurs :</w:t>
      </w:r>
      <w:r>
        <w:t xml:space="preserve"> Les utilisateurs ont un droit de regard et de décision sur le contenu et l’utilisation de leur données. </w:t>
      </w:r>
    </w:p>
    <w:p w14:paraId="1B0EAB1D" w14:textId="77777777" w:rsidR="006E73DD" w:rsidRDefault="006E73DD" w:rsidP="006E73DD">
      <w:pPr>
        <w:pStyle w:val="Paragraphedeliste"/>
      </w:pPr>
    </w:p>
    <w:p w14:paraId="237557FF" w14:textId="060BCEAD" w:rsidR="000D6F77" w:rsidRDefault="000D6F77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Evolution et mise à jour :</w:t>
      </w:r>
      <w:r>
        <w:t xml:space="preserve"> </w:t>
      </w:r>
      <w:r w:rsidR="00A665B0" w:rsidRPr="00A665B0">
        <w:t>Chaque évolution entraîne une mise à jour des responsabilités, garantissant la fiabilité de la gouvernance</w:t>
      </w:r>
      <w:r w:rsidR="00E7235A">
        <w:t>.</w:t>
      </w:r>
    </w:p>
    <w:p w14:paraId="6F519CB4" w14:textId="77777777" w:rsidR="006E73DD" w:rsidRDefault="006E73DD" w:rsidP="006E73DD">
      <w:pPr>
        <w:pStyle w:val="Paragraphedeliste"/>
      </w:pPr>
    </w:p>
    <w:p w14:paraId="1A2391A3" w14:textId="4873385A" w:rsidR="00E7235A" w:rsidRDefault="00E7235A" w:rsidP="003D2C79">
      <w:pPr>
        <w:pStyle w:val="Paragraphedeliste"/>
        <w:numPr>
          <w:ilvl w:val="0"/>
          <w:numId w:val="1"/>
        </w:numPr>
      </w:pPr>
      <w:r w:rsidRPr="006E73DD">
        <w:rPr>
          <w:b/>
          <w:bCs/>
          <w:i/>
          <w:iCs/>
        </w:rPr>
        <w:t>Utilisation éthique :</w:t>
      </w:r>
      <w:r>
        <w:t xml:space="preserve"> Toutes utilisations de</w:t>
      </w:r>
      <w:r w:rsidR="00A665B0">
        <w:t>s</w:t>
      </w:r>
      <w:r>
        <w:t xml:space="preserve"> donnée</w:t>
      </w:r>
      <w:r w:rsidR="00A665B0">
        <w:t>s</w:t>
      </w:r>
      <w:r>
        <w:t xml:space="preserve"> dans des modèle prédictifs ou technologie utilisant </w:t>
      </w:r>
      <w:r w:rsidR="00912D96">
        <w:t>l’</w:t>
      </w:r>
      <w:r>
        <w:t>AI</w:t>
      </w:r>
      <w:r w:rsidR="00912D96">
        <w:t>,</w:t>
      </w:r>
      <w:r>
        <w:t xml:space="preserve"> respecte la vie privée. Le monitoring de ces </w:t>
      </w:r>
      <w:r w:rsidR="00912D96">
        <w:t>systèmes</w:t>
      </w:r>
      <w:r>
        <w:t xml:space="preserve"> permet de </w:t>
      </w:r>
      <w:r w:rsidR="00912D96">
        <w:t>prévenir</w:t>
      </w:r>
      <w:r>
        <w:t xml:space="preserve"> de toute dérive </w:t>
      </w:r>
      <w:r w:rsidR="00912D96">
        <w:t>ou biais.</w:t>
      </w:r>
    </w:p>
    <w:p w14:paraId="78CF3792" w14:textId="77777777" w:rsidR="008D3622" w:rsidRPr="006E73DD" w:rsidRDefault="008D3622" w:rsidP="008D3622">
      <w:pPr>
        <w:ind w:left="360"/>
        <w:rPr>
          <w:sz w:val="28"/>
          <w:szCs w:val="28"/>
        </w:rPr>
      </w:pPr>
    </w:p>
    <w:p w14:paraId="37174B5C" w14:textId="77777777" w:rsidR="00A500A9" w:rsidRDefault="00A500A9" w:rsidP="00D17858">
      <w:pPr>
        <w:rPr>
          <w:b/>
          <w:bCs/>
          <w:sz w:val="28"/>
          <w:szCs w:val="28"/>
        </w:rPr>
      </w:pPr>
    </w:p>
    <w:p w14:paraId="00442D61" w14:textId="7E58FE0E" w:rsidR="008D3622" w:rsidRPr="006E73DD" w:rsidRDefault="008D3622" w:rsidP="00D17858">
      <w:pPr>
        <w:rPr>
          <w:sz w:val="28"/>
          <w:szCs w:val="28"/>
        </w:rPr>
      </w:pPr>
      <w:r w:rsidRPr="006E73DD">
        <w:rPr>
          <w:b/>
          <w:bCs/>
          <w:sz w:val="28"/>
          <w:szCs w:val="28"/>
        </w:rPr>
        <w:lastRenderedPageBreak/>
        <w:t>Conformité au RGPD et au CCPA</w:t>
      </w:r>
      <w:r w:rsidRPr="006E73DD">
        <w:rPr>
          <w:sz w:val="28"/>
          <w:szCs w:val="28"/>
        </w:rPr>
        <w:t> </w:t>
      </w:r>
    </w:p>
    <w:p w14:paraId="048B1E11" w14:textId="191A4380" w:rsidR="008D3622" w:rsidRDefault="008D3622" w:rsidP="00D17858">
      <w:r>
        <w:t>Un engagement fort et immuable de la part de Spotify au respect de la RGPD en Europe et de la CCPA en Californie.</w:t>
      </w:r>
    </w:p>
    <w:p w14:paraId="0885E4B1" w14:textId="70A2B199" w:rsidR="00D17858" w:rsidRDefault="008D3622" w:rsidP="00D17858">
      <w:r>
        <w:t xml:space="preserve">Pour y répondre une checklist de conformité a été établie et garantie que chaque exigence soit respectée et régulièrement auditée. Voici </w:t>
      </w:r>
      <w:r w:rsidR="00D17858">
        <w:t>quelques-unes</w:t>
      </w:r>
      <w:r>
        <w:t xml:space="preserve"> d’entre elle : </w:t>
      </w:r>
    </w:p>
    <w:p w14:paraId="59602D30" w14:textId="1E0AD0BA" w:rsidR="008D3622" w:rsidRDefault="008D3622" w:rsidP="008D3622">
      <w:pPr>
        <w:pStyle w:val="Paragraphedeliste"/>
        <w:numPr>
          <w:ilvl w:val="0"/>
          <w:numId w:val="2"/>
        </w:numPr>
      </w:pPr>
      <w:r>
        <w:t>Consentement explicite et traçable</w:t>
      </w:r>
    </w:p>
    <w:p w14:paraId="4212BBDE" w14:textId="517C4F44" w:rsidR="008D3622" w:rsidRDefault="008D3622" w:rsidP="008D3622">
      <w:pPr>
        <w:pStyle w:val="Paragraphedeliste"/>
        <w:numPr>
          <w:ilvl w:val="0"/>
          <w:numId w:val="2"/>
        </w:numPr>
      </w:pPr>
      <w:r>
        <w:t>Droit d’accès, rectification et suppression des données</w:t>
      </w:r>
    </w:p>
    <w:p w14:paraId="12A0EFE0" w14:textId="5831B449" w:rsidR="008D3622" w:rsidRDefault="008D3622" w:rsidP="008D3622">
      <w:pPr>
        <w:pStyle w:val="Paragraphedeliste"/>
        <w:numPr>
          <w:ilvl w:val="0"/>
          <w:numId w:val="2"/>
        </w:numPr>
      </w:pPr>
      <w:r>
        <w:t>Notification des brèches de données dans les délais légaux (72h RGPD)</w:t>
      </w:r>
    </w:p>
    <w:p w14:paraId="39A4FA13" w14:textId="3996D74D" w:rsidR="008D3622" w:rsidRDefault="008D3622" w:rsidP="008D3622">
      <w:pPr>
        <w:pStyle w:val="Paragraphedeliste"/>
        <w:numPr>
          <w:ilvl w:val="0"/>
          <w:numId w:val="2"/>
        </w:numPr>
      </w:pPr>
      <w:r w:rsidRPr="008D3622">
        <w:t>Limitation de la collecte aux données strictement nécessaires</w:t>
      </w:r>
    </w:p>
    <w:p w14:paraId="1BA3DD25" w14:textId="0596E13E" w:rsidR="008D3622" w:rsidRDefault="008D3622" w:rsidP="008D3622">
      <w:pPr>
        <w:pStyle w:val="Paragraphedeliste"/>
        <w:numPr>
          <w:ilvl w:val="0"/>
          <w:numId w:val="2"/>
        </w:numPr>
      </w:pPr>
      <w:r w:rsidRPr="008D3622">
        <w:t>Transparence sur l’utilisation et possibilité d’opt-out (CCPA)</w:t>
      </w:r>
    </w:p>
    <w:p w14:paraId="6E998890" w14:textId="4EE02C90" w:rsidR="005230FF" w:rsidRDefault="005230FF" w:rsidP="005230FF">
      <w:r w:rsidRPr="005230FF">
        <w:t>Le détail des contrôles appliqués figure dans la checklist de conformité RGPD/CCPA (voir Annexe). Elle sera utilisée comme support de suivi et audit par les équipes DPO et juridiques</w:t>
      </w:r>
      <w:r w:rsidR="00D17858">
        <w:t>.</w:t>
      </w:r>
    </w:p>
    <w:p w14:paraId="670F3E0C" w14:textId="77777777" w:rsidR="00354B45" w:rsidRDefault="00354B45" w:rsidP="005230FF"/>
    <w:p w14:paraId="0C74936C" w14:textId="5600F9BF" w:rsidR="00354B45" w:rsidRPr="006E73DD" w:rsidRDefault="00354B45" w:rsidP="005230FF">
      <w:pPr>
        <w:rPr>
          <w:sz w:val="28"/>
          <w:szCs w:val="28"/>
        </w:rPr>
      </w:pPr>
      <w:r w:rsidRPr="006E73DD">
        <w:rPr>
          <w:b/>
          <w:bCs/>
          <w:sz w:val="28"/>
          <w:szCs w:val="28"/>
        </w:rPr>
        <w:t>Rôles et responsabilités</w:t>
      </w:r>
    </w:p>
    <w:p w14:paraId="3149D218" w14:textId="782F2E7C" w:rsidR="004F62B7" w:rsidRPr="006E73DD" w:rsidRDefault="004F62B7" w:rsidP="005230FF">
      <w:pPr>
        <w:rPr>
          <w:i/>
          <w:iCs/>
          <w:u w:val="single"/>
        </w:rPr>
      </w:pPr>
      <w:r w:rsidRPr="006E73DD">
        <w:rPr>
          <w:i/>
          <w:iCs/>
          <w:u w:val="single"/>
        </w:rPr>
        <w:t>Organigramme de la gouvernance des données Spotify</w:t>
      </w:r>
    </w:p>
    <w:p w14:paraId="7CB65596" w14:textId="3B7EEC9B" w:rsidR="003D2C79" w:rsidRDefault="0081226F">
      <w:r>
        <w:rPr>
          <w:noProof/>
        </w:rPr>
        <w:drawing>
          <wp:inline distT="0" distB="0" distL="0" distR="0" wp14:anchorId="0F47CD87" wp14:editId="11DD8310">
            <wp:extent cx="5934075" cy="3957638"/>
            <wp:effectExtent l="0" t="0" r="0" b="62230"/>
            <wp:docPr id="1780739848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DF343D5" w14:textId="77777777" w:rsidR="001F3057" w:rsidRDefault="001F3057"/>
    <w:p w14:paraId="359F170A" w14:textId="2D4430A8" w:rsidR="00115689" w:rsidRDefault="00115689" w:rsidP="00115689">
      <w:pPr>
        <w:pStyle w:val="Paragraphedeliste"/>
        <w:numPr>
          <w:ilvl w:val="0"/>
          <w:numId w:val="5"/>
        </w:numPr>
      </w:pPr>
      <w:r w:rsidRPr="00115689">
        <w:rPr>
          <w:color w:val="FFC000"/>
        </w:rPr>
        <w:t xml:space="preserve">Orange </w:t>
      </w:r>
      <w:r w:rsidRPr="00115689">
        <w:t xml:space="preserve">= Conformité </w:t>
      </w:r>
      <w:r w:rsidR="00716924">
        <w:t>et</w:t>
      </w:r>
      <w:r w:rsidRPr="00115689">
        <w:t xml:space="preserve"> Légal (piloté par le DPO)</w:t>
      </w:r>
    </w:p>
    <w:p w14:paraId="73BD9D54" w14:textId="6F9A17AB" w:rsidR="00115689" w:rsidRPr="00115689" w:rsidRDefault="00115689" w:rsidP="00115689">
      <w:pPr>
        <w:pStyle w:val="Paragraphedeliste"/>
        <w:numPr>
          <w:ilvl w:val="0"/>
          <w:numId w:val="5"/>
        </w:numPr>
      </w:pPr>
      <w:r w:rsidRPr="00115689">
        <w:rPr>
          <w:color w:val="00B050"/>
        </w:rPr>
        <w:t xml:space="preserve">Vert </w:t>
      </w:r>
      <w:r w:rsidRPr="00115689">
        <w:t xml:space="preserve">= Technique </w:t>
      </w:r>
      <w:r w:rsidR="00716924">
        <w:t>et</w:t>
      </w:r>
      <w:r w:rsidRPr="00115689">
        <w:t xml:space="preserve"> Qualité (piloté par le CDO)</w:t>
      </w:r>
    </w:p>
    <w:p w14:paraId="4C49A0B1" w14:textId="5C740050" w:rsidR="00115689" w:rsidRPr="00115689" w:rsidRDefault="00115689" w:rsidP="00115689">
      <w:pPr>
        <w:pStyle w:val="Paragraphedeliste"/>
        <w:numPr>
          <w:ilvl w:val="0"/>
          <w:numId w:val="5"/>
        </w:numPr>
      </w:pPr>
      <w:r w:rsidRPr="00115689">
        <w:rPr>
          <w:color w:val="FF0000"/>
        </w:rPr>
        <w:t>Rouge</w:t>
      </w:r>
      <w:r w:rsidRPr="00115689">
        <w:t xml:space="preserve"> = Métiers </w:t>
      </w:r>
      <w:r w:rsidR="00716924">
        <w:t>et</w:t>
      </w:r>
      <w:r w:rsidRPr="00115689">
        <w:t xml:space="preserve"> Produits (soutenus par le CDO)</w:t>
      </w:r>
    </w:p>
    <w:p w14:paraId="03F398AE" w14:textId="77777777" w:rsidR="00115689" w:rsidRDefault="00115689"/>
    <w:p w14:paraId="4D96D8EE" w14:textId="77777777" w:rsidR="00A500A9" w:rsidRDefault="00A500A9" w:rsidP="001F3057">
      <w:pPr>
        <w:rPr>
          <w:b/>
          <w:bCs/>
        </w:rPr>
      </w:pPr>
    </w:p>
    <w:p w14:paraId="53AA6CE4" w14:textId="13B2CE09" w:rsidR="001F3057" w:rsidRPr="001F3057" w:rsidRDefault="001F3057" w:rsidP="001F3057">
      <w:r w:rsidRPr="001F3057">
        <w:rPr>
          <w:b/>
          <w:bCs/>
        </w:rPr>
        <w:t xml:space="preserve">Chief Data </w:t>
      </w:r>
      <w:proofErr w:type="spellStart"/>
      <w:r w:rsidRPr="001F3057">
        <w:rPr>
          <w:b/>
          <w:bCs/>
        </w:rPr>
        <w:t>Officer</w:t>
      </w:r>
      <w:proofErr w:type="spellEnd"/>
      <w:r w:rsidRPr="001F3057">
        <w:rPr>
          <w:b/>
          <w:bCs/>
        </w:rPr>
        <w:t xml:space="preserve"> (CDO)</w:t>
      </w:r>
      <w:r w:rsidRPr="001F3057">
        <w:t xml:space="preserve"> : stratégie data globale, qualité, gouvernance, alignement business.</w:t>
      </w:r>
    </w:p>
    <w:p w14:paraId="4C204CA8" w14:textId="51FB75CE" w:rsidR="001F3057" w:rsidRPr="001F3057" w:rsidRDefault="001F3057" w:rsidP="001F3057">
      <w:r w:rsidRPr="001F3057">
        <w:rPr>
          <w:b/>
          <w:bCs/>
        </w:rPr>
        <w:t xml:space="preserve">Data Protection </w:t>
      </w:r>
      <w:proofErr w:type="spellStart"/>
      <w:r w:rsidRPr="001F3057">
        <w:rPr>
          <w:b/>
          <w:bCs/>
        </w:rPr>
        <w:t>Officer</w:t>
      </w:r>
      <w:proofErr w:type="spellEnd"/>
      <w:r w:rsidRPr="001F3057">
        <w:rPr>
          <w:b/>
          <w:bCs/>
        </w:rPr>
        <w:t xml:space="preserve"> (DPO)</w:t>
      </w:r>
      <w:r w:rsidRPr="001F3057">
        <w:t xml:space="preserve"> : conformité réglementaire (RGPD/CCPA), relation avec autorités, gestion des incidents.</w:t>
      </w:r>
    </w:p>
    <w:p w14:paraId="0E299D1B" w14:textId="65C1AEB5" w:rsidR="001F3057" w:rsidRPr="001F3057" w:rsidRDefault="001F3057" w:rsidP="001F3057">
      <w:r w:rsidRPr="001F3057">
        <w:rPr>
          <w:b/>
          <w:bCs/>
        </w:rPr>
        <w:t>Head of Engineering</w:t>
      </w:r>
      <w:r w:rsidRPr="001F3057">
        <w:t xml:space="preserve"> : infrastructure technique, sécurité des systèmes, intégration.</w:t>
      </w:r>
    </w:p>
    <w:p w14:paraId="6D7CC0A4" w14:textId="165CAF6D" w:rsidR="001F3057" w:rsidRPr="001F3057" w:rsidRDefault="001F3057" w:rsidP="001F3057">
      <w:r w:rsidRPr="001F3057">
        <w:rPr>
          <w:b/>
          <w:bCs/>
        </w:rPr>
        <w:t>Data Steward(s)</w:t>
      </w:r>
      <w:r w:rsidRPr="001F3057">
        <w:t xml:space="preserve"> : qualité, cohérence, application des politiques dans chaque département.</w:t>
      </w:r>
    </w:p>
    <w:p w14:paraId="65F73761" w14:textId="42459D10" w:rsidR="001F3057" w:rsidRPr="001F3057" w:rsidRDefault="001F3057" w:rsidP="001F3057">
      <w:r w:rsidRPr="001F3057">
        <w:rPr>
          <w:b/>
          <w:bCs/>
        </w:rPr>
        <w:t xml:space="preserve">Marketing </w:t>
      </w:r>
      <w:proofErr w:type="spellStart"/>
      <w:r w:rsidRPr="001F3057">
        <w:rPr>
          <w:b/>
          <w:bCs/>
        </w:rPr>
        <w:t>Director</w:t>
      </w:r>
      <w:proofErr w:type="spellEnd"/>
      <w:r w:rsidRPr="001F3057">
        <w:t xml:space="preserve"> : exploitation des données pour le ciblage, segmentation, respect des règles.</w:t>
      </w:r>
    </w:p>
    <w:p w14:paraId="58148257" w14:textId="0E38B9E7" w:rsidR="001F3057" w:rsidRPr="001F3057" w:rsidRDefault="001F3057" w:rsidP="001F3057">
      <w:r w:rsidRPr="001F3057">
        <w:rPr>
          <w:b/>
          <w:bCs/>
        </w:rPr>
        <w:t>Product Managers</w:t>
      </w:r>
      <w:r w:rsidRPr="001F3057">
        <w:t xml:space="preserve"> : utilisation responsable des données pour l’innovation produit.</w:t>
      </w:r>
    </w:p>
    <w:p w14:paraId="25D93858" w14:textId="410FC7DD" w:rsidR="001F3057" w:rsidRPr="001F3057" w:rsidRDefault="001F3057" w:rsidP="001F3057">
      <w:r w:rsidRPr="001F3057">
        <w:rPr>
          <w:b/>
          <w:bCs/>
        </w:rPr>
        <w:t>Legal Team</w:t>
      </w:r>
      <w:r w:rsidRPr="001F3057">
        <w:t xml:space="preserve"> : support juridique, interprétation et application des lois, gestion des risques.</w:t>
      </w:r>
    </w:p>
    <w:p w14:paraId="195361A9" w14:textId="178FB63B" w:rsidR="001F3057" w:rsidRPr="001F3057" w:rsidRDefault="001F3057" w:rsidP="001F3057">
      <w:r w:rsidRPr="001F3057">
        <w:rPr>
          <w:b/>
          <w:bCs/>
        </w:rPr>
        <w:t xml:space="preserve">Data </w:t>
      </w:r>
      <w:proofErr w:type="spellStart"/>
      <w:r w:rsidRPr="001F3057">
        <w:rPr>
          <w:b/>
          <w:bCs/>
        </w:rPr>
        <w:t>Governance</w:t>
      </w:r>
      <w:proofErr w:type="spellEnd"/>
      <w:r w:rsidRPr="001F3057">
        <w:rPr>
          <w:b/>
          <w:bCs/>
        </w:rPr>
        <w:t xml:space="preserve"> </w:t>
      </w:r>
      <w:proofErr w:type="spellStart"/>
      <w:r w:rsidRPr="001F3057">
        <w:rPr>
          <w:b/>
          <w:bCs/>
        </w:rPr>
        <w:t>Committee</w:t>
      </w:r>
      <w:proofErr w:type="spellEnd"/>
      <w:r w:rsidRPr="001F3057">
        <w:t xml:space="preserve"> : instance transversale pour valider politiques et résoudre problèmes inter-départements.</w:t>
      </w:r>
    </w:p>
    <w:p w14:paraId="34CED2E7" w14:textId="77777777" w:rsidR="001F3057" w:rsidRDefault="001F3057"/>
    <w:p w14:paraId="61FB4053" w14:textId="6377A5EE" w:rsidR="00716924" w:rsidRPr="00A500A9" w:rsidRDefault="00716924">
      <w:pPr>
        <w:rPr>
          <w:b/>
          <w:bCs/>
          <w:sz w:val="28"/>
          <w:szCs w:val="28"/>
        </w:rPr>
      </w:pPr>
      <w:r w:rsidRPr="00A500A9">
        <w:rPr>
          <w:b/>
          <w:bCs/>
          <w:sz w:val="28"/>
          <w:szCs w:val="28"/>
        </w:rPr>
        <w:t>Conclusion </w:t>
      </w:r>
    </w:p>
    <w:p w14:paraId="62FC8D14" w14:textId="224E2B3E" w:rsidR="00716924" w:rsidRDefault="00716924">
      <w:r w:rsidRPr="00716924">
        <w:t>En appliquant ces principes</w:t>
      </w:r>
      <w:r>
        <w:t xml:space="preserve"> et en mettant en place un organigr</w:t>
      </w:r>
      <w:r w:rsidR="00354B45">
        <w:t>a</w:t>
      </w:r>
      <w:r>
        <w:t xml:space="preserve">mme précis des </w:t>
      </w:r>
      <w:r w:rsidR="00354B45">
        <w:t>responsabilité</w:t>
      </w:r>
      <w:r w:rsidR="00C16108">
        <w:t>s</w:t>
      </w:r>
      <w:r w:rsidR="00354B45">
        <w:t xml:space="preserve"> et périmètre d’activité de chacun</w:t>
      </w:r>
      <w:r w:rsidRPr="00716924">
        <w:t>, Spotify pourra garantir la conformité, renforcer la confiance de ses utilisateurs et soutenir son expansion mondiale tout en innovant de manière responsable</w:t>
      </w:r>
      <w:r>
        <w:t>.</w:t>
      </w:r>
    </w:p>
    <w:p w14:paraId="522B94FC" w14:textId="77777777" w:rsidR="00A500A9" w:rsidRDefault="00A500A9"/>
    <w:p w14:paraId="1FC8BC4A" w14:textId="77777777" w:rsidR="00A500A9" w:rsidRDefault="00A500A9"/>
    <w:p w14:paraId="68DFF989" w14:textId="77777777" w:rsidR="00A500A9" w:rsidRDefault="00A500A9"/>
    <w:p w14:paraId="68D7BC9C" w14:textId="77777777" w:rsidR="00A500A9" w:rsidRDefault="00A500A9"/>
    <w:p w14:paraId="38F65D7F" w14:textId="77777777" w:rsidR="00A500A9" w:rsidRDefault="00A500A9"/>
    <w:p w14:paraId="2E8A5E69" w14:textId="77777777" w:rsidR="00A500A9" w:rsidRDefault="00A500A9"/>
    <w:p w14:paraId="040AA343" w14:textId="77777777" w:rsidR="00A500A9" w:rsidRDefault="00A500A9"/>
    <w:p w14:paraId="74DA96DB" w14:textId="77777777" w:rsidR="00A500A9" w:rsidRDefault="00A500A9"/>
    <w:p w14:paraId="504453D4" w14:textId="77777777" w:rsidR="00A500A9" w:rsidRDefault="00A500A9"/>
    <w:p w14:paraId="017AB4E4" w14:textId="77777777" w:rsidR="00A500A9" w:rsidRDefault="00A500A9"/>
    <w:p w14:paraId="7D962D43" w14:textId="77777777" w:rsidR="00A500A9" w:rsidRDefault="00A500A9"/>
    <w:p w14:paraId="6B5AFA73" w14:textId="77777777" w:rsidR="00A500A9" w:rsidRDefault="00A500A9"/>
    <w:p w14:paraId="6B6659B8" w14:textId="77777777" w:rsidR="00A500A9" w:rsidRDefault="00A500A9"/>
    <w:p w14:paraId="491381A8" w14:textId="77777777" w:rsidR="00A500A9" w:rsidRDefault="00A500A9"/>
    <w:p w14:paraId="71FD82C4" w14:textId="77777777" w:rsidR="00A500A9" w:rsidRDefault="00A500A9"/>
    <w:p w14:paraId="5F30A301" w14:textId="711241F1" w:rsidR="00A500A9" w:rsidRPr="00C1138D" w:rsidRDefault="00A500A9" w:rsidP="00C1138D">
      <w:pPr>
        <w:jc w:val="center"/>
        <w:rPr>
          <w:sz w:val="44"/>
          <w:szCs w:val="44"/>
        </w:rPr>
      </w:pPr>
      <w:r w:rsidRPr="00A500A9">
        <w:rPr>
          <w:sz w:val="44"/>
          <w:szCs w:val="44"/>
        </w:rPr>
        <w:lastRenderedPageBreak/>
        <w:t>ANNEXE</w:t>
      </w:r>
    </w:p>
    <w:p w14:paraId="30AA9F3C" w14:textId="6478A386" w:rsidR="00C1138D" w:rsidRDefault="00C1138D" w:rsidP="00A500A9">
      <w:r w:rsidRPr="00C1138D">
        <w:drawing>
          <wp:anchor distT="0" distB="0" distL="114300" distR="114300" simplePos="0" relativeHeight="251658240" behindDoc="1" locked="0" layoutInCell="1" allowOverlap="1" wp14:anchorId="1674F18E" wp14:editId="58B2E059">
            <wp:simplePos x="0" y="0"/>
            <wp:positionH relativeFrom="column">
              <wp:posOffset>-680720</wp:posOffset>
            </wp:positionH>
            <wp:positionV relativeFrom="paragraph">
              <wp:posOffset>93345</wp:posOffset>
            </wp:positionV>
            <wp:extent cx="7112000" cy="1484802"/>
            <wp:effectExtent l="0" t="0" r="0" b="1270"/>
            <wp:wrapNone/>
            <wp:docPr id="9122255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0" cy="148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AB8BB" w14:textId="17E699AA" w:rsidR="00A500A9" w:rsidRPr="00A500A9" w:rsidRDefault="00A500A9" w:rsidP="00A500A9"/>
    <w:sectPr w:rsidR="00A500A9" w:rsidRPr="00A50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13836"/>
    <w:multiLevelType w:val="hybridMultilevel"/>
    <w:tmpl w:val="45AE838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25F13"/>
    <w:multiLevelType w:val="hybridMultilevel"/>
    <w:tmpl w:val="3E9409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C09ED"/>
    <w:multiLevelType w:val="hybridMultilevel"/>
    <w:tmpl w:val="A5F07F06"/>
    <w:lvl w:ilvl="0" w:tplc="4B3A6A2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36C55"/>
    <w:multiLevelType w:val="hybridMultilevel"/>
    <w:tmpl w:val="96C805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553F5"/>
    <w:multiLevelType w:val="hybridMultilevel"/>
    <w:tmpl w:val="7DD85B6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663279">
    <w:abstractNumId w:val="1"/>
  </w:num>
  <w:num w:numId="2" w16cid:durableId="1478953567">
    <w:abstractNumId w:val="4"/>
  </w:num>
  <w:num w:numId="3" w16cid:durableId="2141992975">
    <w:abstractNumId w:val="3"/>
  </w:num>
  <w:num w:numId="4" w16cid:durableId="599802624">
    <w:abstractNumId w:val="2"/>
  </w:num>
  <w:num w:numId="5" w16cid:durableId="52841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3A"/>
    <w:rsid w:val="000D6F77"/>
    <w:rsid w:val="00115689"/>
    <w:rsid w:val="001D4CD0"/>
    <w:rsid w:val="001D5CEC"/>
    <w:rsid w:val="001F3057"/>
    <w:rsid w:val="00354B45"/>
    <w:rsid w:val="003D2C79"/>
    <w:rsid w:val="004658E7"/>
    <w:rsid w:val="004F48A8"/>
    <w:rsid w:val="004F62B7"/>
    <w:rsid w:val="005230FF"/>
    <w:rsid w:val="005524FB"/>
    <w:rsid w:val="00552CCE"/>
    <w:rsid w:val="0059201E"/>
    <w:rsid w:val="006178CE"/>
    <w:rsid w:val="006E73DD"/>
    <w:rsid w:val="00716924"/>
    <w:rsid w:val="0081226F"/>
    <w:rsid w:val="008D3622"/>
    <w:rsid w:val="00912D96"/>
    <w:rsid w:val="009861A0"/>
    <w:rsid w:val="00A500A9"/>
    <w:rsid w:val="00A55AD9"/>
    <w:rsid w:val="00A665B0"/>
    <w:rsid w:val="00C1138D"/>
    <w:rsid w:val="00C16108"/>
    <w:rsid w:val="00CF5938"/>
    <w:rsid w:val="00D17858"/>
    <w:rsid w:val="00D85B3B"/>
    <w:rsid w:val="00DF353A"/>
    <w:rsid w:val="00E7235A"/>
    <w:rsid w:val="00F9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8DB9"/>
  <w15:chartTrackingRefBased/>
  <w15:docId w15:val="{5AF19CB1-039D-4548-9C81-EC0AF115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2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31D0A0-A669-4822-95C1-B6AE0CAC4FB8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8A9053E4-93D3-4959-A472-10D30C6A4C16}">
      <dgm:prSet phldrT="[Texte]"/>
      <dgm:spPr/>
      <dgm:t>
        <a:bodyPr/>
        <a:lstStyle/>
        <a:p>
          <a:r>
            <a:rPr lang="fr-FR"/>
            <a:t>DPO</a:t>
          </a:r>
        </a:p>
      </dgm:t>
    </dgm:pt>
    <dgm:pt modelId="{202CC531-2A52-44D1-906A-C151FD0C3C27}" type="parTrans" cxnId="{06E2EE55-CC12-4EC1-ABAC-545C44553244}">
      <dgm:prSet/>
      <dgm:spPr/>
      <dgm:t>
        <a:bodyPr/>
        <a:lstStyle/>
        <a:p>
          <a:endParaRPr lang="fr-FR"/>
        </a:p>
      </dgm:t>
    </dgm:pt>
    <dgm:pt modelId="{EFB3DE57-3D5F-4300-A2E5-ADD1D9AEE20C}" type="sibTrans" cxnId="{06E2EE55-CC12-4EC1-ABAC-545C44553244}">
      <dgm:prSet/>
      <dgm:spPr/>
      <dgm:t>
        <a:bodyPr/>
        <a:lstStyle/>
        <a:p>
          <a:endParaRPr lang="fr-FR"/>
        </a:p>
      </dgm:t>
    </dgm:pt>
    <dgm:pt modelId="{8B1678EA-7DDC-4AAC-97B2-2EC7F5F40A7F}">
      <dgm:prSet phldrT="[Texte]"/>
      <dgm:spPr>
        <a:ln>
          <a:solidFill>
            <a:schemeClr val="accent2"/>
          </a:solidFill>
        </a:ln>
      </dgm:spPr>
      <dgm:t>
        <a:bodyPr/>
        <a:lstStyle/>
        <a:p>
          <a:r>
            <a:rPr lang="fr-FR"/>
            <a:t>Legal Team</a:t>
          </a:r>
        </a:p>
      </dgm:t>
    </dgm:pt>
    <dgm:pt modelId="{A3141E84-15F3-49FA-A6D5-8DA2E3584FB3}" type="parTrans" cxnId="{8C466869-3668-4BB6-AC8F-1233211C78D6}">
      <dgm:prSet/>
      <dgm:spPr/>
      <dgm:t>
        <a:bodyPr/>
        <a:lstStyle/>
        <a:p>
          <a:endParaRPr lang="fr-FR"/>
        </a:p>
      </dgm:t>
    </dgm:pt>
    <dgm:pt modelId="{6AF178DA-FDEF-49BA-8D53-ED5E546C945D}" type="sibTrans" cxnId="{8C466869-3668-4BB6-AC8F-1233211C78D6}">
      <dgm:prSet/>
      <dgm:spPr/>
      <dgm:t>
        <a:bodyPr/>
        <a:lstStyle/>
        <a:p>
          <a:endParaRPr lang="fr-FR"/>
        </a:p>
      </dgm:t>
    </dgm:pt>
    <dgm:pt modelId="{345BE186-1AF1-4168-842F-CF81FA003652}">
      <dgm:prSet phldrT="[Texte]"/>
      <dgm:spPr>
        <a:ln>
          <a:solidFill>
            <a:srgbClr val="00B050"/>
          </a:solidFill>
        </a:ln>
      </dgm:spPr>
      <dgm:t>
        <a:bodyPr/>
        <a:lstStyle/>
        <a:p>
          <a:r>
            <a:rPr lang="fr-FR"/>
            <a:t>Data Stewards</a:t>
          </a:r>
        </a:p>
      </dgm:t>
    </dgm:pt>
    <dgm:pt modelId="{DBFB821D-C651-4378-811A-CA56D6C781A3}" type="parTrans" cxnId="{800672FE-DF50-476F-AA69-8A4E8D7BE423}">
      <dgm:prSet/>
      <dgm:spPr/>
      <dgm:t>
        <a:bodyPr/>
        <a:lstStyle/>
        <a:p>
          <a:endParaRPr lang="fr-FR"/>
        </a:p>
      </dgm:t>
    </dgm:pt>
    <dgm:pt modelId="{5CB9CCE7-8F68-495F-8BB7-B2FFC1CED936}" type="sibTrans" cxnId="{800672FE-DF50-476F-AA69-8A4E8D7BE423}">
      <dgm:prSet/>
      <dgm:spPr/>
      <dgm:t>
        <a:bodyPr/>
        <a:lstStyle/>
        <a:p>
          <a:endParaRPr lang="fr-FR"/>
        </a:p>
      </dgm:t>
    </dgm:pt>
    <dgm:pt modelId="{95DF8727-EEDA-4AAF-9D02-A374D52D768D}">
      <dgm:prSet phldrT="[Texte]"/>
      <dgm:spPr>
        <a:ln>
          <a:solidFill>
            <a:srgbClr val="00B050"/>
          </a:solidFill>
        </a:ln>
      </dgm:spPr>
      <dgm:t>
        <a:bodyPr/>
        <a:lstStyle/>
        <a:p>
          <a:r>
            <a:rPr lang="fr-FR"/>
            <a:t>Head of Engineering</a:t>
          </a:r>
        </a:p>
      </dgm:t>
    </dgm:pt>
    <dgm:pt modelId="{D6329EF0-A197-407C-8BCC-692F5D95FAE9}" type="parTrans" cxnId="{D7872B40-18BA-43C2-BBA0-DA368CC35EDD}">
      <dgm:prSet/>
      <dgm:spPr/>
      <dgm:t>
        <a:bodyPr/>
        <a:lstStyle/>
        <a:p>
          <a:endParaRPr lang="fr-FR"/>
        </a:p>
      </dgm:t>
    </dgm:pt>
    <dgm:pt modelId="{F74AEE5B-15DD-4926-9B1E-196C275BAADD}" type="sibTrans" cxnId="{D7872B40-18BA-43C2-BBA0-DA368CC35EDD}">
      <dgm:prSet/>
      <dgm:spPr/>
      <dgm:t>
        <a:bodyPr/>
        <a:lstStyle/>
        <a:p>
          <a:endParaRPr lang="fr-FR"/>
        </a:p>
      </dgm:t>
    </dgm:pt>
    <dgm:pt modelId="{959111EE-63EB-48FD-8F48-13A44343C81C}">
      <dgm:prSet phldrT="[Texte]"/>
      <dgm:spPr/>
      <dgm:t>
        <a:bodyPr/>
        <a:lstStyle/>
        <a:p>
          <a:r>
            <a:rPr lang="fr-FR"/>
            <a:t>CDO</a:t>
          </a:r>
        </a:p>
      </dgm:t>
    </dgm:pt>
    <dgm:pt modelId="{9EF5048F-A5D3-49DC-8DCF-30512E2D8D5F}" type="parTrans" cxnId="{3BE00723-7129-4DB2-A72E-A9849B35636C}">
      <dgm:prSet/>
      <dgm:spPr/>
      <dgm:t>
        <a:bodyPr/>
        <a:lstStyle/>
        <a:p>
          <a:endParaRPr lang="fr-FR"/>
        </a:p>
      </dgm:t>
    </dgm:pt>
    <dgm:pt modelId="{A9688E43-EA79-4663-BCAC-03DA6C1F6EE9}" type="sibTrans" cxnId="{3BE00723-7129-4DB2-A72E-A9849B35636C}">
      <dgm:prSet/>
      <dgm:spPr/>
      <dgm:t>
        <a:bodyPr/>
        <a:lstStyle/>
        <a:p>
          <a:endParaRPr lang="fr-FR"/>
        </a:p>
      </dgm:t>
    </dgm:pt>
    <dgm:pt modelId="{19B3D57C-07D4-413F-996C-37A9E85AA322}" type="asst">
      <dgm:prSet phldrT="[Texte]"/>
      <dgm:spPr/>
      <dgm:t>
        <a:bodyPr/>
        <a:lstStyle/>
        <a:p>
          <a:r>
            <a:rPr lang="fr-FR"/>
            <a:t>Data Gouvernance Committee</a:t>
          </a:r>
        </a:p>
      </dgm:t>
    </dgm:pt>
    <dgm:pt modelId="{1FB485C3-7F42-43FC-AAF9-C0E74F62078B}" type="sibTrans" cxnId="{B6C0351A-34EA-4243-B1A6-79C09EFD1C50}">
      <dgm:prSet/>
      <dgm:spPr/>
      <dgm:t>
        <a:bodyPr/>
        <a:lstStyle/>
        <a:p>
          <a:endParaRPr lang="fr-FR"/>
        </a:p>
      </dgm:t>
    </dgm:pt>
    <dgm:pt modelId="{D4479E72-7D33-43D9-BC2D-14B9C214C9AC}" type="parTrans" cxnId="{B6C0351A-34EA-4243-B1A6-79C09EFD1C50}">
      <dgm:prSet/>
      <dgm:spPr/>
      <dgm:t>
        <a:bodyPr/>
        <a:lstStyle/>
        <a:p>
          <a:endParaRPr lang="fr-FR"/>
        </a:p>
      </dgm:t>
    </dgm:pt>
    <dgm:pt modelId="{3D60A073-8144-4421-9F04-4432069F2552}">
      <dgm:prSet phldrT="[Texte]"/>
      <dgm:spPr>
        <a:ln>
          <a:solidFill>
            <a:srgbClr val="FF0000"/>
          </a:solidFill>
        </a:ln>
      </dgm:spPr>
      <dgm:t>
        <a:bodyPr/>
        <a:lstStyle/>
        <a:p>
          <a:r>
            <a:rPr lang="fr-FR"/>
            <a:t>Product Managers</a:t>
          </a:r>
        </a:p>
      </dgm:t>
    </dgm:pt>
    <dgm:pt modelId="{0330E705-CAD3-4E47-9485-098F06932F81}" type="parTrans" cxnId="{7F1055D6-26E3-4006-964E-76B312CEC027}">
      <dgm:prSet/>
      <dgm:spPr/>
      <dgm:t>
        <a:bodyPr/>
        <a:lstStyle/>
        <a:p>
          <a:endParaRPr lang="fr-FR"/>
        </a:p>
      </dgm:t>
    </dgm:pt>
    <dgm:pt modelId="{F9CF3B5D-ADF8-4FB3-8D34-78057AEA8759}" type="sibTrans" cxnId="{7F1055D6-26E3-4006-964E-76B312CEC027}">
      <dgm:prSet/>
      <dgm:spPr/>
      <dgm:t>
        <a:bodyPr/>
        <a:lstStyle/>
        <a:p>
          <a:endParaRPr lang="fr-FR"/>
        </a:p>
      </dgm:t>
    </dgm:pt>
    <dgm:pt modelId="{813A1439-346E-4925-9310-A3FDE742BF2D}">
      <dgm:prSet phldrT="[Texte]"/>
      <dgm:spPr>
        <a:ln>
          <a:solidFill>
            <a:srgbClr val="FF0000"/>
          </a:solidFill>
        </a:ln>
      </dgm:spPr>
      <dgm:t>
        <a:bodyPr/>
        <a:lstStyle/>
        <a:p>
          <a:r>
            <a:rPr lang="fr-FR"/>
            <a:t>Marketing Director</a:t>
          </a:r>
        </a:p>
      </dgm:t>
    </dgm:pt>
    <dgm:pt modelId="{9A3200BB-FF45-4C8B-82BF-A52BA15B7289}" type="parTrans" cxnId="{B53DDAB3-62DF-4CB6-A8D9-7F33C6677EFA}">
      <dgm:prSet/>
      <dgm:spPr/>
      <dgm:t>
        <a:bodyPr/>
        <a:lstStyle/>
        <a:p>
          <a:endParaRPr lang="fr-FR"/>
        </a:p>
      </dgm:t>
    </dgm:pt>
    <dgm:pt modelId="{3429D9A5-B5F9-41E5-9C45-43228C617FF4}" type="sibTrans" cxnId="{B53DDAB3-62DF-4CB6-A8D9-7F33C6677EFA}">
      <dgm:prSet/>
      <dgm:spPr/>
      <dgm:t>
        <a:bodyPr/>
        <a:lstStyle/>
        <a:p>
          <a:endParaRPr lang="fr-FR"/>
        </a:p>
      </dgm:t>
    </dgm:pt>
    <dgm:pt modelId="{E6695E4D-1176-43DB-B3A7-46B6E0579BC7}" type="asst">
      <dgm:prSet/>
      <dgm:spPr/>
      <dgm:t>
        <a:bodyPr/>
        <a:lstStyle/>
        <a:p>
          <a:endParaRPr lang="fr-FR"/>
        </a:p>
      </dgm:t>
    </dgm:pt>
    <dgm:pt modelId="{814A438A-A321-4E10-B9B6-7083244742B6}" type="parTrans" cxnId="{F1074FFE-2AB5-41F2-949A-93BBB00247E1}">
      <dgm:prSet>
        <dgm:style>
          <a:lnRef idx="3">
            <a:schemeClr val="accent2"/>
          </a:lnRef>
          <a:fillRef idx="0">
            <a:schemeClr val="accent2"/>
          </a:fillRef>
          <a:effectRef idx="2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fr-FR"/>
        </a:p>
      </dgm:t>
    </dgm:pt>
    <dgm:pt modelId="{FFC74FA4-4040-416F-BC02-BADF0106D721}" type="sibTrans" cxnId="{F1074FFE-2AB5-41F2-949A-93BBB00247E1}">
      <dgm:prSet/>
      <dgm:spPr/>
      <dgm:t>
        <a:bodyPr/>
        <a:lstStyle/>
        <a:p>
          <a:endParaRPr lang="fr-FR"/>
        </a:p>
      </dgm:t>
    </dgm:pt>
    <dgm:pt modelId="{554E5A83-DDBA-4562-9D1B-8CBFABD4587B}">
      <dgm:prSet/>
      <dgm:spPr/>
      <dgm:t>
        <a:bodyPr/>
        <a:lstStyle/>
        <a:p>
          <a:endParaRPr lang="fr-FR"/>
        </a:p>
      </dgm:t>
    </dgm:pt>
    <dgm:pt modelId="{D16F92CB-8916-4782-86FB-D41D588B47EB}" type="parTrans" cxnId="{C87392E2-6B27-4043-8716-489DABB83586}">
      <dgm:prSet>
        <dgm:style>
          <a:lnRef idx="3">
            <a:schemeClr val="accent2"/>
          </a:lnRef>
          <a:fillRef idx="0">
            <a:schemeClr val="accent2"/>
          </a:fillRef>
          <a:effectRef idx="2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fr-FR"/>
        </a:p>
      </dgm:t>
    </dgm:pt>
    <dgm:pt modelId="{4DAE12E7-824B-459B-A686-3A368BEAD32F}" type="sibTrans" cxnId="{C87392E2-6B27-4043-8716-489DABB83586}">
      <dgm:prSet/>
      <dgm:spPr/>
      <dgm:t>
        <a:bodyPr/>
        <a:lstStyle/>
        <a:p>
          <a:endParaRPr lang="fr-FR"/>
        </a:p>
      </dgm:t>
    </dgm:pt>
    <dgm:pt modelId="{88CECC2A-1B38-40A2-BD94-3BD94751D2E6}" type="pres">
      <dgm:prSet presAssocID="{EC31D0A0-A669-4822-95C1-B6AE0CAC4FB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AE98DAA-B029-4B08-8CD9-1C897F0A60AC}" type="pres">
      <dgm:prSet presAssocID="{8A9053E4-93D3-4959-A472-10D30C6A4C16}" presName="hierRoot1" presStyleCnt="0">
        <dgm:presLayoutVars>
          <dgm:hierBranch val="init"/>
        </dgm:presLayoutVars>
      </dgm:prSet>
      <dgm:spPr/>
    </dgm:pt>
    <dgm:pt modelId="{C9F0B419-D30A-43F9-ACFC-B5B345E0B0AF}" type="pres">
      <dgm:prSet presAssocID="{8A9053E4-93D3-4959-A472-10D30C6A4C16}" presName="rootComposite1" presStyleCnt="0"/>
      <dgm:spPr/>
    </dgm:pt>
    <dgm:pt modelId="{01F221E7-03F1-4EB9-BC31-00BD9482114A}" type="pres">
      <dgm:prSet presAssocID="{8A9053E4-93D3-4959-A472-10D30C6A4C16}" presName="rootText1" presStyleLbl="node0" presStyleIdx="0" presStyleCnt="2" custLinFactY="38259" custLinFactNeighborX="-3184" custLinFactNeighborY="100000">
        <dgm:presLayoutVars>
          <dgm:chPref val="3"/>
        </dgm:presLayoutVars>
      </dgm:prSet>
      <dgm:spPr/>
    </dgm:pt>
    <dgm:pt modelId="{E4F785BC-5D9A-4353-AB00-134E659324E2}" type="pres">
      <dgm:prSet presAssocID="{8A9053E4-93D3-4959-A472-10D30C6A4C16}" presName="rootConnector1" presStyleLbl="node1" presStyleIdx="0" presStyleCnt="0"/>
      <dgm:spPr/>
    </dgm:pt>
    <dgm:pt modelId="{77B4D355-877B-4E1B-B04C-3A820395F36F}" type="pres">
      <dgm:prSet presAssocID="{8A9053E4-93D3-4959-A472-10D30C6A4C16}" presName="hierChild2" presStyleCnt="0"/>
      <dgm:spPr/>
    </dgm:pt>
    <dgm:pt modelId="{48129365-1606-42E6-9B61-87E214E9D13A}" type="pres">
      <dgm:prSet presAssocID="{D16F92CB-8916-4782-86FB-D41D588B47EB}" presName="Name64" presStyleLbl="parChTrans1D2" presStyleIdx="0" presStyleCnt="8"/>
      <dgm:spPr/>
    </dgm:pt>
    <dgm:pt modelId="{DA7B3E95-0B05-471A-B98D-9B31EC360A98}" type="pres">
      <dgm:prSet presAssocID="{554E5A83-DDBA-4562-9D1B-8CBFABD4587B}" presName="hierRoot2" presStyleCnt="0">
        <dgm:presLayoutVars>
          <dgm:hierBranch val="init"/>
        </dgm:presLayoutVars>
      </dgm:prSet>
      <dgm:spPr/>
    </dgm:pt>
    <dgm:pt modelId="{8B9C6A37-E9AA-4D1D-957D-20DC46D8EAAC}" type="pres">
      <dgm:prSet presAssocID="{554E5A83-DDBA-4562-9D1B-8CBFABD4587B}" presName="rootComposite" presStyleCnt="0"/>
      <dgm:spPr/>
    </dgm:pt>
    <dgm:pt modelId="{1222B7AF-DDC4-420E-9F70-8B6AF5472707}" type="pres">
      <dgm:prSet presAssocID="{554E5A83-DDBA-4562-9D1B-8CBFABD4587B}" presName="rootText" presStyleLbl="node2" presStyleIdx="0" presStyleCnt="6" custLinFactY="38260" custLinFactNeighborX="-796" custLinFactNeighborY="100000">
        <dgm:presLayoutVars>
          <dgm:chPref val="3"/>
        </dgm:presLayoutVars>
      </dgm:prSet>
      <dgm:spPr/>
    </dgm:pt>
    <dgm:pt modelId="{3FC08E5E-0306-42FD-8AA9-67E4C8909114}" type="pres">
      <dgm:prSet presAssocID="{554E5A83-DDBA-4562-9D1B-8CBFABD4587B}" presName="rootConnector" presStyleLbl="node2" presStyleIdx="0" presStyleCnt="6"/>
      <dgm:spPr/>
    </dgm:pt>
    <dgm:pt modelId="{ED734B4D-275A-4EFD-9B51-47BBCA874B9F}" type="pres">
      <dgm:prSet presAssocID="{554E5A83-DDBA-4562-9D1B-8CBFABD4587B}" presName="hierChild4" presStyleCnt="0"/>
      <dgm:spPr/>
    </dgm:pt>
    <dgm:pt modelId="{70DA2A70-7ABA-4608-A5AD-503F7251799F}" type="pres">
      <dgm:prSet presAssocID="{554E5A83-DDBA-4562-9D1B-8CBFABD4587B}" presName="hierChild5" presStyleCnt="0"/>
      <dgm:spPr/>
    </dgm:pt>
    <dgm:pt modelId="{5E3FA2DD-A766-4B8D-9DAD-BD6F55E7EA1B}" type="pres">
      <dgm:prSet presAssocID="{8A9053E4-93D3-4959-A472-10D30C6A4C16}" presName="hierChild3" presStyleCnt="0"/>
      <dgm:spPr/>
    </dgm:pt>
    <dgm:pt modelId="{A85F5B13-EE7B-4225-A2D0-90DBF4C37932}" type="pres">
      <dgm:prSet presAssocID="{814A438A-A321-4E10-B9B6-7083244742B6}" presName="Name115" presStyleLbl="parChTrans1D2" presStyleIdx="1" presStyleCnt="8"/>
      <dgm:spPr/>
    </dgm:pt>
    <dgm:pt modelId="{F9AD67EC-8091-46D8-94E7-09A77F08BE1F}" type="pres">
      <dgm:prSet presAssocID="{E6695E4D-1176-43DB-B3A7-46B6E0579BC7}" presName="hierRoot3" presStyleCnt="0">
        <dgm:presLayoutVars>
          <dgm:hierBranch val="init"/>
        </dgm:presLayoutVars>
      </dgm:prSet>
      <dgm:spPr/>
    </dgm:pt>
    <dgm:pt modelId="{1032CDE0-891E-4C51-AE20-CF8836AEF483}" type="pres">
      <dgm:prSet presAssocID="{E6695E4D-1176-43DB-B3A7-46B6E0579BC7}" presName="rootComposite3" presStyleCnt="0"/>
      <dgm:spPr/>
    </dgm:pt>
    <dgm:pt modelId="{5BC32572-2396-4E64-A6FA-33D8AA4190F0}" type="pres">
      <dgm:prSet presAssocID="{E6695E4D-1176-43DB-B3A7-46B6E0579BC7}" presName="rootText3" presStyleLbl="asst1" presStyleIdx="0" presStyleCnt="2" custLinFactY="151521" custLinFactNeighborX="-58" custLinFactNeighborY="200000">
        <dgm:presLayoutVars>
          <dgm:chPref val="3"/>
        </dgm:presLayoutVars>
      </dgm:prSet>
      <dgm:spPr/>
    </dgm:pt>
    <dgm:pt modelId="{51F6457A-1E1A-4709-AEBC-12CD36E1825A}" type="pres">
      <dgm:prSet presAssocID="{E6695E4D-1176-43DB-B3A7-46B6E0579BC7}" presName="rootConnector3" presStyleLbl="asst1" presStyleIdx="0" presStyleCnt="2"/>
      <dgm:spPr/>
    </dgm:pt>
    <dgm:pt modelId="{1F099C11-B859-43D2-85E1-033891A6D1DA}" type="pres">
      <dgm:prSet presAssocID="{E6695E4D-1176-43DB-B3A7-46B6E0579BC7}" presName="hierChild6" presStyleCnt="0"/>
      <dgm:spPr/>
    </dgm:pt>
    <dgm:pt modelId="{506F2423-A97C-401A-93EE-9888692FEFA8}" type="pres">
      <dgm:prSet presAssocID="{E6695E4D-1176-43DB-B3A7-46B6E0579BC7}" presName="hierChild7" presStyleCnt="0"/>
      <dgm:spPr/>
    </dgm:pt>
    <dgm:pt modelId="{966FBFD9-826B-455F-9ABE-5B6DCB9A4C4A}" type="pres">
      <dgm:prSet presAssocID="{959111EE-63EB-48FD-8F48-13A44343C81C}" presName="hierRoot1" presStyleCnt="0">
        <dgm:presLayoutVars>
          <dgm:hierBranch val="init"/>
        </dgm:presLayoutVars>
      </dgm:prSet>
      <dgm:spPr/>
    </dgm:pt>
    <dgm:pt modelId="{9E861663-0CBE-409B-8A5C-C3A60588120D}" type="pres">
      <dgm:prSet presAssocID="{959111EE-63EB-48FD-8F48-13A44343C81C}" presName="rootComposite1" presStyleCnt="0"/>
      <dgm:spPr/>
    </dgm:pt>
    <dgm:pt modelId="{F347C3E4-64E6-43E7-84D1-2CF5A2C163B7}" type="pres">
      <dgm:prSet presAssocID="{959111EE-63EB-48FD-8F48-13A44343C81C}" presName="rootText1" presStyleLbl="node0" presStyleIdx="1" presStyleCnt="2" custLinFactNeighborX="-2517" custLinFactNeighborY="2358">
        <dgm:presLayoutVars>
          <dgm:chPref val="3"/>
        </dgm:presLayoutVars>
      </dgm:prSet>
      <dgm:spPr/>
    </dgm:pt>
    <dgm:pt modelId="{850EE0CF-983A-4FDE-BBED-35D3F4226B11}" type="pres">
      <dgm:prSet presAssocID="{959111EE-63EB-48FD-8F48-13A44343C81C}" presName="rootConnector1" presStyleLbl="node1" presStyleIdx="0" presStyleCnt="0"/>
      <dgm:spPr/>
    </dgm:pt>
    <dgm:pt modelId="{D48A7FBF-3CBE-4BD2-B48D-AFD4F28895C7}" type="pres">
      <dgm:prSet presAssocID="{959111EE-63EB-48FD-8F48-13A44343C81C}" presName="hierChild2" presStyleCnt="0"/>
      <dgm:spPr/>
    </dgm:pt>
    <dgm:pt modelId="{3F88AC15-17C8-4EE4-B403-355FEADCF90A}" type="pres">
      <dgm:prSet presAssocID="{A3141E84-15F3-49FA-A6D5-8DA2E3584FB3}" presName="Name64" presStyleLbl="parChTrans1D2" presStyleIdx="2" presStyleCnt="8"/>
      <dgm:spPr/>
    </dgm:pt>
    <dgm:pt modelId="{677F023E-76EE-49CD-9F5B-A6A70ACA147E}" type="pres">
      <dgm:prSet presAssocID="{8B1678EA-7DDC-4AAC-97B2-2EC7F5F40A7F}" presName="hierRoot2" presStyleCnt="0">
        <dgm:presLayoutVars>
          <dgm:hierBranch val="init"/>
        </dgm:presLayoutVars>
      </dgm:prSet>
      <dgm:spPr/>
    </dgm:pt>
    <dgm:pt modelId="{FBC6B1F2-43D1-48FB-81C5-E2EB0631957D}" type="pres">
      <dgm:prSet presAssocID="{8B1678EA-7DDC-4AAC-97B2-2EC7F5F40A7F}" presName="rootComposite" presStyleCnt="0"/>
      <dgm:spPr/>
    </dgm:pt>
    <dgm:pt modelId="{39288741-B0E1-4F6B-AAD6-61295943A1BE}" type="pres">
      <dgm:prSet presAssocID="{8B1678EA-7DDC-4AAC-97B2-2EC7F5F40A7F}" presName="rootText" presStyleLbl="node2" presStyleIdx="1" presStyleCnt="6" custLinFactNeighborX="-796" custLinFactNeighborY="-3913">
        <dgm:presLayoutVars>
          <dgm:chPref val="3"/>
        </dgm:presLayoutVars>
      </dgm:prSet>
      <dgm:spPr/>
    </dgm:pt>
    <dgm:pt modelId="{96B8BDF2-0254-451F-8848-47440E4346FD}" type="pres">
      <dgm:prSet presAssocID="{8B1678EA-7DDC-4AAC-97B2-2EC7F5F40A7F}" presName="rootConnector" presStyleLbl="node2" presStyleIdx="1" presStyleCnt="6"/>
      <dgm:spPr/>
    </dgm:pt>
    <dgm:pt modelId="{8A0A00C1-FF7C-4C28-A1A5-55ACEB821FFD}" type="pres">
      <dgm:prSet presAssocID="{8B1678EA-7DDC-4AAC-97B2-2EC7F5F40A7F}" presName="hierChild4" presStyleCnt="0"/>
      <dgm:spPr/>
    </dgm:pt>
    <dgm:pt modelId="{29A44A5C-024F-489B-808D-E9F18D146E9E}" type="pres">
      <dgm:prSet presAssocID="{8B1678EA-7DDC-4AAC-97B2-2EC7F5F40A7F}" presName="hierChild5" presStyleCnt="0"/>
      <dgm:spPr/>
    </dgm:pt>
    <dgm:pt modelId="{4B7ACDA6-69D6-4437-BA53-45C689F34B18}" type="pres">
      <dgm:prSet presAssocID="{DBFB821D-C651-4378-811A-CA56D6C781A3}" presName="Name64" presStyleLbl="parChTrans1D2" presStyleIdx="3" presStyleCnt="8"/>
      <dgm:spPr/>
    </dgm:pt>
    <dgm:pt modelId="{DDA21D66-7A87-4899-948E-63DAF2EC15EE}" type="pres">
      <dgm:prSet presAssocID="{345BE186-1AF1-4168-842F-CF81FA003652}" presName="hierRoot2" presStyleCnt="0">
        <dgm:presLayoutVars>
          <dgm:hierBranch val="init"/>
        </dgm:presLayoutVars>
      </dgm:prSet>
      <dgm:spPr/>
    </dgm:pt>
    <dgm:pt modelId="{2256E351-DBCF-4ADA-8B6A-6D0733B805FD}" type="pres">
      <dgm:prSet presAssocID="{345BE186-1AF1-4168-842F-CF81FA003652}" presName="rootComposite" presStyleCnt="0"/>
      <dgm:spPr/>
    </dgm:pt>
    <dgm:pt modelId="{086AED85-78DD-4093-9582-DFB33757A913}" type="pres">
      <dgm:prSet presAssocID="{345BE186-1AF1-4168-842F-CF81FA003652}" presName="rootText" presStyleLbl="node2" presStyleIdx="2" presStyleCnt="6">
        <dgm:presLayoutVars>
          <dgm:chPref val="3"/>
        </dgm:presLayoutVars>
      </dgm:prSet>
      <dgm:spPr/>
    </dgm:pt>
    <dgm:pt modelId="{43AD4EB8-B18D-4707-98F8-1259A696F589}" type="pres">
      <dgm:prSet presAssocID="{345BE186-1AF1-4168-842F-CF81FA003652}" presName="rootConnector" presStyleLbl="node2" presStyleIdx="2" presStyleCnt="6"/>
      <dgm:spPr/>
    </dgm:pt>
    <dgm:pt modelId="{77C4C24C-48D2-4E9E-9622-61CAFC2E769C}" type="pres">
      <dgm:prSet presAssocID="{345BE186-1AF1-4168-842F-CF81FA003652}" presName="hierChild4" presStyleCnt="0"/>
      <dgm:spPr/>
    </dgm:pt>
    <dgm:pt modelId="{7B20C4D9-4CCF-4553-B977-CC06514561F0}" type="pres">
      <dgm:prSet presAssocID="{345BE186-1AF1-4168-842F-CF81FA003652}" presName="hierChild5" presStyleCnt="0"/>
      <dgm:spPr/>
    </dgm:pt>
    <dgm:pt modelId="{85A94C5D-C972-4C61-961C-22D5FD88C0D9}" type="pres">
      <dgm:prSet presAssocID="{D6329EF0-A197-407C-8BCC-692F5D95FAE9}" presName="Name64" presStyleLbl="parChTrans1D2" presStyleIdx="4" presStyleCnt="8"/>
      <dgm:spPr/>
    </dgm:pt>
    <dgm:pt modelId="{D67D031D-F363-467F-A9B6-C9EB09F58E3B}" type="pres">
      <dgm:prSet presAssocID="{95DF8727-EEDA-4AAF-9D02-A374D52D768D}" presName="hierRoot2" presStyleCnt="0">
        <dgm:presLayoutVars>
          <dgm:hierBranch val="init"/>
        </dgm:presLayoutVars>
      </dgm:prSet>
      <dgm:spPr/>
    </dgm:pt>
    <dgm:pt modelId="{597E31BD-77DA-4C83-B4A5-A09F80186E6D}" type="pres">
      <dgm:prSet presAssocID="{95DF8727-EEDA-4AAF-9D02-A374D52D768D}" presName="rootComposite" presStyleCnt="0"/>
      <dgm:spPr/>
    </dgm:pt>
    <dgm:pt modelId="{16FF2569-DDF4-45AA-A9C4-2E9F2D81E005}" type="pres">
      <dgm:prSet presAssocID="{95DF8727-EEDA-4AAF-9D02-A374D52D768D}" presName="rootText" presStyleLbl="node2" presStyleIdx="3" presStyleCnt="6">
        <dgm:presLayoutVars>
          <dgm:chPref val="3"/>
        </dgm:presLayoutVars>
      </dgm:prSet>
      <dgm:spPr/>
    </dgm:pt>
    <dgm:pt modelId="{DBB0885D-E173-46E9-A6FE-EBA9550DD1B6}" type="pres">
      <dgm:prSet presAssocID="{95DF8727-EEDA-4AAF-9D02-A374D52D768D}" presName="rootConnector" presStyleLbl="node2" presStyleIdx="3" presStyleCnt="6"/>
      <dgm:spPr/>
    </dgm:pt>
    <dgm:pt modelId="{D65BF62C-EF68-46B9-97EE-C71F2AFADE3A}" type="pres">
      <dgm:prSet presAssocID="{95DF8727-EEDA-4AAF-9D02-A374D52D768D}" presName="hierChild4" presStyleCnt="0"/>
      <dgm:spPr/>
    </dgm:pt>
    <dgm:pt modelId="{6040A111-80C6-4282-A904-F006988FE28A}" type="pres">
      <dgm:prSet presAssocID="{95DF8727-EEDA-4AAF-9D02-A374D52D768D}" presName="hierChild5" presStyleCnt="0"/>
      <dgm:spPr/>
    </dgm:pt>
    <dgm:pt modelId="{03C17AE7-2329-40E6-B6B4-1641B361130C}" type="pres">
      <dgm:prSet presAssocID="{0330E705-CAD3-4E47-9485-098F06932F81}" presName="Name64" presStyleLbl="parChTrans1D2" presStyleIdx="5" presStyleCnt="8"/>
      <dgm:spPr/>
    </dgm:pt>
    <dgm:pt modelId="{F970CD41-1B98-476B-AC79-5CCCC52F2C2B}" type="pres">
      <dgm:prSet presAssocID="{3D60A073-8144-4421-9F04-4432069F2552}" presName="hierRoot2" presStyleCnt="0">
        <dgm:presLayoutVars>
          <dgm:hierBranch val="init"/>
        </dgm:presLayoutVars>
      </dgm:prSet>
      <dgm:spPr/>
    </dgm:pt>
    <dgm:pt modelId="{11867A57-296E-403E-8FAB-7DF7FEF04503}" type="pres">
      <dgm:prSet presAssocID="{3D60A073-8144-4421-9F04-4432069F2552}" presName="rootComposite" presStyleCnt="0"/>
      <dgm:spPr/>
    </dgm:pt>
    <dgm:pt modelId="{A0342B64-DCEC-4057-82C4-1280D592A2A6}" type="pres">
      <dgm:prSet presAssocID="{3D60A073-8144-4421-9F04-4432069F2552}" presName="rootText" presStyleLbl="node2" presStyleIdx="4" presStyleCnt="6">
        <dgm:presLayoutVars>
          <dgm:chPref val="3"/>
        </dgm:presLayoutVars>
      </dgm:prSet>
      <dgm:spPr/>
    </dgm:pt>
    <dgm:pt modelId="{102ED8ED-5814-4701-8AF3-AFE702017005}" type="pres">
      <dgm:prSet presAssocID="{3D60A073-8144-4421-9F04-4432069F2552}" presName="rootConnector" presStyleLbl="node2" presStyleIdx="4" presStyleCnt="6"/>
      <dgm:spPr/>
    </dgm:pt>
    <dgm:pt modelId="{459FD6FB-013F-49B0-82A0-DA73A38265A4}" type="pres">
      <dgm:prSet presAssocID="{3D60A073-8144-4421-9F04-4432069F2552}" presName="hierChild4" presStyleCnt="0"/>
      <dgm:spPr/>
    </dgm:pt>
    <dgm:pt modelId="{31C738FC-F635-4683-8126-043BFF748FBB}" type="pres">
      <dgm:prSet presAssocID="{3D60A073-8144-4421-9F04-4432069F2552}" presName="hierChild5" presStyleCnt="0"/>
      <dgm:spPr/>
    </dgm:pt>
    <dgm:pt modelId="{8110B470-8E83-4813-A387-97DB89835EC9}" type="pres">
      <dgm:prSet presAssocID="{9A3200BB-FF45-4C8B-82BF-A52BA15B7289}" presName="Name64" presStyleLbl="parChTrans1D2" presStyleIdx="6" presStyleCnt="8"/>
      <dgm:spPr/>
    </dgm:pt>
    <dgm:pt modelId="{F0FD5E42-AB22-486A-9CDD-16B7C70A8B96}" type="pres">
      <dgm:prSet presAssocID="{813A1439-346E-4925-9310-A3FDE742BF2D}" presName="hierRoot2" presStyleCnt="0">
        <dgm:presLayoutVars>
          <dgm:hierBranch val="init"/>
        </dgm:presLayoutVars>
      </dgm:prSet>
      <dgm:spPr/>
    </dgm:pt>
    <dgm:pt modelId="{7E7CF047-3916-4A5D-B059-52C7895E330B}" type="pres">
      <dgm:prSet presAssocID="{813A1439-346E-4925-9310-A3FDE742BF2D}" presName="rootComposite" presStyleCnt="0"/>
      <dgm:spPr/>
    </dgm:pt>
    <dgm:pt modelId="{7B0C650F-77D6-446A-BDED-BC4AC3650F37}" type="pres">
      <dgm:prSet presAssocID="{813A1439-346E-4925-9310-A3FDE742BF2D}" presName="rootText" presStyleLbl="node2" presStyleIdx="5" presStyleCnt="6">
        <dgm:presLayoutVars>
          <dgm:chPref val="3"/>
        </dgm:presLayoutVars>
      </dgm:prSet>
      <dgm:spPr/>
    </dgm:pt>
    <dgm:pt modelId="{596B23B7-9A8F-47E7-8177-98850751B8A9}" type="pres">
      <dgm:prSet presAssocID="{813A1439-346E-4925-9310-A3FDE742BF2D}" presName="rootConnector" presStyleLbl="node2" presStyleIdx="5" presStyleCnt="6"/>
      <dgm:spPr/>
    </dgm:pt>
    <dgm:pt modelId="{62437566-D3CE-4F8E-AFE9-6A413AF45DC8}" type="pres">
      <dgm:prSet presAssocID="{813A1439-346E-4925-9310-A3FDE742BF2D}" presName="hierChild4" presStyleCnt="0"/>
      <dgm:spPr/>
    </dgm:pt>
    <dgm:pt modelId="{1EB412CB-0D70-4FA3-87C3-E9A75A8FD814}" type="pres">
      <dgm:prSet presAssocID="{813A1439-346E-4925-9310-A3FDE742BF2D}" presName="hierChild5" presStyleCnt="0"/>
      <dgm:spPr/>
    </dgm:pt>
    <dgm:pt modelId="{85C91CA8-A6C6-45FF-85E3-BF7C920AAC6E}" type="pres">
      <dgm:prSet presAssocID="{959111EE-63EB-48FD-8F48-13A44343C81C}" presName="hierChild3" presStyleCnt="0"/>
      <dgm:spPr/>
    </dgm:pt>
    <dgm:pt modelId="{D49F3F18-E285-4820-8DFF-7FBB6527F78A}" type="pres">
      <dgm:prSet presAssocID="{D4479E72-7D33-43D9-BC2D-14B9C214C9AC}" presName="Name115" presStyleLbl="parChTrans1D2" presStyleIdx="7" presStyleCnt="8"/>
      <dgm:spPr/>
    </dgm:pt>
    <dgm:pt modelId="{AA04C7FE-CE77-4D9B-8573-DA2855C7C1FD}" type="pres">
      <dgm:prSet presAssocID="{19B3D57C-07D4-413F-996C-37A9E85AA322}" presName="hierRoot3" presStyleCnt="0">
        <dgm:presLayoutVars>
          <dgm:hierBranch val="init"/>
        </dgm:presLayoutVars>
      </dgm:prSet>
      <dgm:spPr/>
    </dgm:pt>
    <dgm:pt modelId="{A00712A9-D597-40E4-A326-EB1C4172B0C5}" type="pres">
      <dgm:prSet presAssocID="{19B3D57C-07D4-413F-996C-37A9E85AA322}" presName="rootComposite3" presStyleCnt="0"/>
      <dgm:spPr/>
    </dgm:pt>
    <dgm:pt modelId="{9FE9584E-4B13-4F82-BE05-E2EA1E8B517B}" type="pres">
      <dgm:prSet presAssocID="{19B3D57C-07D4-413F-996C-37A9E85AA322}" presName="rootText3" presStyleLbl="asst1" presStyleIdx="1" presStyleCnt="2" custLinFactNeighborX="605" custLinFactNeighborY="-71516">
        <dgm:presLayoutVars>
          <dgm:chPref val="3"/>
        </dgm:presLayoutVars>
      </dgm:prSet>
      <dgm:spPr/>
    </dgm:pt>
    <dgm:pt modelId="{9E09DE2D-5329-4F90-AD91-0905614619AF}" type="pres">
      <dgm:prSet presAssocID="{19B3D57C-07D4-413F-996C-37A9E85AA322}" presName="rootConnector3" presStyleLbl="asst1" presStyleIdx="1" presStyleCnt="2"/>
      <dgm:spPr/>
    </dgm:pt>
    <dgm:pt modelId="{6FE5E64E-9932-4D7D-963E-59908C5F75FE}" type="pres">
      <dgm:prSet presAssocID="{19B3D57C-07D4-413F-996C-37A9E85AA322}" presName="hierChild6" presStyleCnt="0"/>
      <dgm:spPr/>
    </dgm:pt>
    <dgm:pt modelId="{C3EFCF68-D510-494E-95A4-77F043F84224}" type="pres">
      <dgm:prSet presAssocID="{19B3D57C-07D4-413F-996C-37A9E85AA322}" presName="hierChild7" presStyleCnt="0"/>
      <dgm:spPr/>
    </dgm:pt>
  </dgm:ptLst>
  <dgm:cxnLst>
    <dgm:cxn modelId="{9F266A15-F1E3-42D9-91EE-F4EC71BC0B8B}" type="presOf" srcId="{554E5A83-DDBA-4562-9D1B-8CBFABD4587B}" destId="{1222B7AF-DDC4-420E-9F70-8B6AF5472707}" srcOrd="0" destOrd="0" presId="urn:microsoft.com/office/officeart/2009/3/layout/HorizontalOrganizationChart"/>
    <dgm:cxn modelId="{B6C0351A-34EA-4243-B1A6-79C09EFD1C50}" srcId="{959111EE-63EB-48FD-8F48-13A44343C81C}" destId="{19B3D57C-07D4-413F-996C-37A9E85AA322}" srcOrd="0" destOrd="0" parTransId="{D4479E72-7D33-43D9-BC2D-14B9C214C9AC}" sibTransId="{1FB485C3-7F42-43FC-AAF9-C0E74F62078B}"/>
    <dgm:cxn modelId="{7409621D-F17E-41AD-9931-2BC2C70F4C6C}" type="presOf" srcId="{D16F92CB-8916-4782-86FB-D41D588B47EB}" destId="{48129365-1606-42E6-9B61-87E214E9D13A}" srcOrd="0" destOrd="0" presId="urn:microsoft.com/office/officeart/2009/3/layout/HorizontalOrganizationChart"/>
    <dgm:cxn modelId="{275A3D21-A899-4992-BDE5-63D07EC7ABFA}" type="presOf" srcId="{814A438A-A321-4E10-B9B6-7083244742B6}" destId="{A85F5B13-EE7B-4225-A2D0-90DBF4C37932}" srcOrd="0" destOrd="0" presId="urn:microsoft.com/office/officeart/2009/3/layout/HorizontalOrganizationChart"/>
    <dgm:cxn modelId="{3BE00723-7129-4DB2-A72E-A9849B35636C}" srcId="{EC31D0A0-A669-4822-95C1-B6AE0CAC4FB8}" destId="{959111EE-63EB-48FD-8F48-13A44343C81C}" srcOrd="1" destOrd="0" parTransId="{9EF5048F-A5D3-49DC-8DCF-30512E2D8D5F}" sibTransId="{A9688E43-EA79-4663-BCAC-03DA6C1F6EE9}"/>
    <dgm:cxn modelId="{0B1C552E-DDCE-466D-9489-0114B25A29B8}" type="presOf" srcId="{19B3D57C-07D4-413F-996C-37A9E85AA322}" destId="{9FE9584E-4B13-4F82-BE05-E2EA1E8B517B}" srcOrd="0" destOrd="0" presId="urn:microsoft.com/office/officeart/2009/3/layout/HorizontalOrganizationChart"/>
    <dgm:cxn modelId="{A24F5830-4EE4-4565-BBA6-BF378F59515C}" type="presOf" srcId="{345BE186-1AF1-4168-842F-CF81FA003652}" destId="{43AD4EB8-B18D-4707-98F8-1259A696F589}" srcOrd="1" destOrd="0" presId="urn:microsoft.com/office/officeart/2009/3/layout/HorizontalOrganizationChart"/>
    <dgm:cxn modelId="{86BA503A-A054-4B9B-B4E8-E3BB563350DE}" type="presOf" srcId="{345BE186-1AF1-4168-842F-CF81FA003652}" destId="{086AED85-78DD-4093-9582-DFB33757A913}" srcOrd="0" destOrd="0" presId="urn:microsoft.com/office/officeart/2009/3/layout/HorizontalOrganizationChart"/>
    <dgm:cxn modelId="{D7872B40-18BA-43C2-BBA0-DA368CC35EDD}" srcId="{959111EE-63EB-48FD-8F48-13A44343C81C}" destId="{95DF8727-EEDA-4AAF-9D02-A374D52D768D}" srcOrd="3" destOrd="0" parTransId="{D6329EF0-A197-407C-8BCC-692F5D95FAE9}" sibTransId="{F74AEE5B-15DD-4926-9B1E-196C275BAADD}"/>
    <dgm:cxn modelId="{04611C5D-85E3-4039-8A83-D4F7791BEAE8}" type="presOf" srcId="{8B1678EA-7DDC-4AAC-97B2-2EC7F5F40A7F}" destId="{96B8BDF2-0254-451F-8848-47440E4346FD}" srcOrd="1" destOrd="0" presId="urn:microsoft.com/office/officeart/2009/3/layout/HorizontalOrganizationChart"/>
    <dgm:cxn modelId="{2B7A3866-7EA2-4F61-999D-7D63EA3F2530}" type="presOf" srcId="{8A9053E4-93D3-4959-A472-10D30C6A4C16}" destId="{E4F785BC-5D9A-4353-AB00-134E659324E2}" srcOrd="1" destOrd="0" presId="urn:microsoft.com/office/officeart/2009/3/layout/HorizontalOrganizationChart"/>
    <dgm:cxn modelId="{B37B8168-4C5E-4AB8-8A99-50D54B82173C}" type="presOf" srcId="{554E5A83-DDBA-4562-9D1B-8CBFABD4587B}" destId="{3FC08E5E-0306-42FD-8AA9-67E4C8909114}" srcOrd="1" destOrd="0" presId="urn:microsoft.com/office/officeart/2009/3/layout/HorizontalOrganizationChart"/>
    <dgm:cxn modelId="{8C466869-3668-4BB6-AC8F-1233211C78D6}" srcId="{959111EE-63EB-48FD-8F48-13A44343C81C}" destId="{8B1678EA-7DDC-4AAC-97B2-2EC7F5F40A7F}" srcOrd="1" destOrd="0" parTransId="{A3141E84-15F3-49FA-A6D5-8DA2E3584FB3}" sibTransId="{6AF178DA-FDEF-49BA-8D53-ED5E546C945D}"/>
    <dgm:cxn modelId="{9106334C-56A8-4202-8FC2-0D08E7C09E1D}" type="presOf" srcId="{D6329EF0-A197-407C-8BCC-692F5D95FAE9}" destId="{85A94C5D-C972-4C61-961C-22D5FD88C0D9}" srcOrd="0" destOrd="0" presId="urn:microsoft.com/office/officeart/2009/3/layout/HorizontalOrganizationChart"/>
    <dgm:cxn modelId="{42B9A94C-91ED-4CD4-9553-2F144AAC43AF}" type="presOf" srcId="{E6695E4D-1176-43DB-B3A7-46B6E0579BC7}" destId="{5BC32572-2396-4E64-A6FA-33D8AA4190F0}" srcOrd="0" destOrd="0" presId="urn:microsoft.com/office/officeart/2009/3/layout/HorizontalOrganizationChart"/>
    <dgm:cxn modelId="{7F73874D-B70C-4993-BB2D-835FB2B04DF1}" type="presOf" srcId="{DBFB821D-C651-4378-811A-CA56D6C781A3}" destId="{4B7ACDA6-69D6-4437-BA53-45C689F34B18}" srcOrd="0" destOrd="0" presId="urn:microsoft.com/office/officeart/2009/3/layout/HorizontalOrganizationChart"/>
    <dgm:cxn modelId="{B055DE4E-7C00-4C8F-884C-0D0F35F13D3D}" type="presOf" srcId="{813A1439-346E-4925-9310-A3FDE742BF2D}" destId="{7B0C650F-77D6-446A-BDED-BC4AC3650F37}" srcOrd="0" destOrd="0" presId="urn:microsoft.com/office/officeart/2009/3/layout/HorizontalOrganizationChart"/>
    <dgm:cxn modelId="{F9BE6A4F-FED2-4F2E-A5A5-BDA62CC949AD}" type="presOf" srcId="{8B1678EA-7DDC-4AAC-97B2-2EC7F5F40A7F}" destId="{39288741-B0E1-4F6B-AAD6-61295943A1BE}" srcOrd="0" destOrd="0" presId="urn:microsoft.com/office/officeart/2009/3/layout/HorizontalOrganizationChart"/>
    <dgm:cxn modelId="{D8221550-109E-4B5E-868B-8A66E11C1C68}" type="presOf" srcId="{813A1439-346E-4925-9310-A3FDE742BF2D}" destId="{596B23B7-9A8F-47E7-8177-98850751B8A9}" srcOrd="1" destOrd="0" presId="urn:microsoft.com/office/officeart/2009/3/layout/HorizontalOrganizationChart"/>
    <dgm:cxn modelId="{75009B72-7751-471E-9DF9-644A9E771372}" type="presOf" srcId="{959111EE-63EB-48FD-8F48-13A44343C81C}" destId="{850EE0CF-983A-4FDE-BBED-35D3F4226B11}" srcOrd="1" destOrd="0" presId="urn:microsoft.com/office/officeart/2009/3/layout/HorizontalOrganizationChart"/>
    <dgm:cxn modelId="{97E04E53-687B-4094-A89D-73161AB84D07}" type="presOf" srcId="{19B3D57C-07D4-413F-996C-37A9E85AA322}" destId="{9E09DE2D-5329-4F90-AD91-0905614619AF}" srcOrd="1" destOrd="0" presId="urn:microsoft.com/office/officeart/2009/3/layout/HorizontalOrganizationChart"/>
    <dgm:cxn modelId="{074BA675-5BC1-4189-A389-7CFFDA69BFF2}" type="presOf" srcId="{EC31D0A0-A669-4822-95C1-B6AE0CAC4FB8}" destId="{88CECC2A-1B38-40A2-BD94-3BD94751D2E6}" srcOrd="0" destOrd="0" presId="urn:microsoft.com/office/officeart/2009/3/layout/HorizontalOrganizationChart"/>
    <dgm:cxn modelId="{06E2EE55-CC12-4EC1-ABAC-545C44553244}" srcId="{EC31D0A0-A669-4822-95C1-B6AE0CAC4FB8}" destId="{8A9053E4-93D3-4959-A472-10D30C6A4C16}" srcOrd="0" destOrd="0" parTransId="{202CC531-2A52-44D1-906A-C151FD0C3C27}" sibTransId="{EFB3DE57-3D5F-4300-A2E5-ADD1D9AEE20C}"/>
    <dgm:cxn modelId="{6A31DC57-EBD1-4437-89F0-947A3E559A9C}" type="presOf" srcId="{3D60A073-8144-4421-9F04-4432069F2552}" destId="{102ED8ED-5814-4701-8AF3-AFE702017005}" srcOrd="1" destOrd="0" presId="urn:microsoft.com/office/officeart/2009/3/layout/HorizontalOrganizationChart"/>
    <dgm:cxn modelId="{72E97D7E-BC5B-4B1B-8488-8897DBE15EF5}" type="presOf" srcId="{D4479E72-7D33-43D9-BC2D-14B9C214C9AC}" destId="{D49F3F18-E285-4820-8DFF-7FBB6527F78A}" srcOrd="0" destOrd="0" presId="urn:microsoft.com/office/officeart/2009/3/layout/HorizontalOrganizationChart"/>
    <dgm:cxn modelId="{D0EADE82-E1AB-4B2C-A910-F99D7D40E573}" type="presOf" srcId="{A3141E84-15F3-49FA-A6D5-8DA2E3584FB3}" destId="{3F88AC15-17C8-4EE4-B403-355FEADCF90A}" srcOrd="0" destOrd="0" presId="urn:microsoft.com/office/officeart/2009/3/layout/HorizontalOrganizationChart"/>
    <dgm:cxn modelId="{73207892-43E2-4243-9854-70A4E7075F83}" type="presOf" srcId="{8A9053E4-93D3-4959-A472-10D30C6A4C16}" destId="{01F221E7-03F1-4EB9-BC31-00BD9482114A}" srcOrd="0" destOrd="0" presId="urn:microsoft.com/office/officeart/2009/3/layout/HorizontalOrganizationChart"/>
    <dgm:cxn modelId="{4F28FE97-245D-472C-A24D-3C6DCA1AF803}" type="presOf" srcId="{95DF8727-EEDA-4AAF-9D02-A374D52D768D}" destId="{16FF2569-DDF4-45AA-A9C4-2E9F2D81E005}" srcOrd="0" destOrd="0" presId="urn:microsoft.com/office/officeart/2009/3/layout/HorizontalOrganizationChart"/>
    <dgm:cxn modelId="{B53DDAB3-62DF-4CB6-A8D9-7F33C6677EFA}" srcId="{959111EE-63EB-48FD-8F48-13A44343C81C}" destId="{813A1439-346E-4925-9310-A3FDE742BF2D}" srcOrd="5" destOrd="0" parTransId="{9A3200BB-FF45-4C8B-82BF-A52BA15B7289}" sibTransId="{3429D9A5-B5F9-41E5-9C45-43228C617FF4}"/>
    <dgm:cxn modelId="{6A8550C1-99BA-474C-99A3-4E48CEB7CB06}" type="presOf" srcId="{3D60A073-8144-4421-9F04-4432069F2552}" destId="{A0342B64-DCEC-4057-82C4-1280D592A2A6}" srcOrd="0" destOrd="0" presId="urn:microsoft.com/office/officeart/2009/3/layout/HorizontalOrganizationChart"/>
    <dgm:cxn modelId="{F42B24C8-0FD0-465B-8F5B-C221A21BBF15}" type="presOf" srcId="{9A3200BB-FF45-4C8B-82BF-A52BA15B7289}" destId="{8110B470-8E83-4813-A387-97DB89835EC9}" srcOrd="0" destOrd="0" presId="urn:microsoft.com/office/officeart/2009/3/layout/HorizontalOrganizationChart"/>
    <dgm:cxn modelId="{7F1055D6-26E3-4006-964E-76B312CEC027}" srcId="{959111EE-63EB-48FD-8F48-13A44343C81C}" destId="{3D60A073-8144-4421-9F04-4432069F2552}" srcOrd="4" destOrd="0" parTransId="{0330E705-CAD3-4E47-9485-098F06932F81}" sibTransId="{F9CF3B5D-ADF8-4FB3-8D34-78057AEA8759}"/>
    <dgm:cxn modelId="{C87392E2-6B27-4043-8716-489DABB83586}" srcId="{8A9053E4-93D3-4959-A472-10D30C6A4C16}" destId="{554E5A83-DDBA-4562-9D1B-8CBFABD4587B}" srcOrd="1" destOrd="0" parTransId="{D16F92CB-8916-4782-86FB-D41D588B47EB}" sibTransId="{4DAE12E7-824B-459B-A686-3A368BEAD32F}"/>
    <dgm:cxn modelId="{6BA6EFF0-9CEE-419B-BAC0-37DD01DB8DFA}" type="presOf" srcId="{E6695E4D-1176-43DB-B3A7-46B6E0579BC7}" destId="{51F6457A-1E1A-4709-AEBC-12CD36E1825A}" srcOrd="1" destOrd="0" presId="urn:microsoft.com/office/officeart/2009/3/layout/HorizontalOrganizationChart"/>
    <dgm:cxn modelId="{0E95E2F7-43A0-4EDB-B2F2-34D79ABB8C52}" type="presOf" srcId="{0330E705-CAD3-4E47-9485-098F06932F81}" destId="{03C17AE7-2329-40E6-B6B4-1641B361130C}" srcOrd="0" destOrd="0" presId="urn:microsoft.com/office/officeart/2009/3/layout/HorizontalOrganizationChart"/>
    <dgm:cxn modelId="{F1074FFE-2AB5-41F2-949A-93BBB00247E1}" srcId="{8A9053E4-93D3-4959-A472-10D30C6A4C16}" destId="{E6695E4D-1176-43DB-B3A7-46B6E0579BC7}" srcOrd="0" destOrd="0" parTransId="{814A438A-A321-4E10-B9B6-7083244742B6}" sibTransId="{FFC74FA4-4040-416F-BC02-BADF0106D721}"/>
    <dgm:cxn modelId="{800672FE-DF50-476F-AA69-8A4E8D7BE423}" srcId="{959111EE-63EB-48FD-8F48-13A44343C81C}" destId="{345BE186-1AF1-4168-842F-CF81FA003652}" srcOrd="2" destOrd="0" parTransId="{DBFB821D-C651-4378-811A-CA56D6C781A3}" sibTransId="{5CB9CCE7-8F68-495F-8BB7-B2FFC1CED936}"/>
    <dgm:cxn modelId="{88EBD2FE-5AB8-49C7-92CB-AE692B508328}" type="presOf" srcId="{959111EE-63EB-48FD-8F48-13A44343C81C}" destId="{F347C3E4-64E6-43E7-84D1-2CF5A2C163B7}" srcOrd="0" destOrd="0" presId="urn:microsoft.com/office/officeart/2009/3/layout/HorizontalOrganizationChart"/>
    <dgm:cxn modelId="{9B5809FF-E274-4981-9ACD-E301D79B256D}" type="presOf" srcId="{95DF8727-EEDA-4AAF-9D02-A374D52D768D}" destId="{DBB0885D-E173-46E9-A6FE-EBA9550DD1B6}" srcOrd="1" destOrd="0" presId="urn:microsoft.com/office/officeart/2009/3/layout/HorizontalOrganizationChart"/>
    <dgm:cxn modelId="{03248E77-39D9-4FCD-A7D9-80E2DC973DB3}" type="presParOf" srcId="{88CECC2A-1B38-40A2-BD94-3BD94751D2E6}" destId="{AAE98DAA-B029-4B08-8CD9-1C897F0A60AC}" srcOrd="0" destOrd="0" presId="urn:microsoft.com/office/officeart/2009/3/layout/HorizontalOrganizationChart"/>
    <dgm:cxn modelId="{7A035171-FD18-4445-866D-70CF40C24174}" type="presParOf" srcId="{AAE98DAA-B029-4B08-8CD9-1C897F0A60AC}" destId="{C9F0B419-D30A-43F9-ACFC-B5B345E0B0AF}" srcOrd="0" destOrd="0" presId="urn:microsoft.com/office/officeart/2009/3/layout/HorizontalOrganizationChart"/>
    <dgm:cxn modelId="{2CE364EC-F94F-4BC6-9C29-49048439101A}" type="presParOf" srcId="{C9F0B419-D30A-43F9-ACFC-B5B345E0B0AF}" destId="{01F221E7-03F1-4EB9-BC31-00BD9482114A}" srcOrd="0" destOrd="0" presId="urn:microsoft.com/office/officeart/2009/3/layout/HorizontalOrganizationChart"/>
    <dgm:cxn modelId="{DC1A79B5-C7AE-4317-A588-EAA0A3E90954}" type="presParOf" srcId="{C9F0B419-D30A-43F9-ACFC-B5B345E0B0AF}" destId="{E4F785BC-5D9A-4353-AB00-134E659324E2}" srcOrd="1" destOrd="0" presId="urn:microsoft.com/office/officeart/2009/3/layout/HorizontalOrganizationChart"/>
    <dgm:cxn modelId="{63D01A04-A1F9-4872-AC86-611CC2858766}" type="presParOf" srcId="{AAE98DAA-B029-4B08-8CD9-1C897F0A60AC}" destId="{77B4D355-877B-4E1B-B04C-3A820395F36F}" srcOrd="1" destOrd="0" presId="urn:microsoft.com/office/officeart/2009/3/layout/HorizontalOrganizationChart"/>
    <dgm:cxn modelId="{078763F4-FC01-43C6-AF22-ACFB0D325173}" type="presParOf" srcId="{77B4D355-877B-4E1B-B04C-3A820395F36F}" destId="{48129365-1606-42E6-9B61-87E214E9D13A}" srcOrd="0" destOrd="0" presId="urn:microsoft.com/office/officeart/2009/3/layout/HorizontalOrganizationChart"/>
    <dgm:cxn modelId="{6F2C58B4-3509-4D1E-BC4E-26E10EA82B03}" type="presParOf" srcId="{77B4D355-877B-4E1B-B04C-3A820395F36F}" destId="{DA7B3E95-0B05-471A-B98D-9B31EC360A98}" srcOrd="1" destOrd="0" presId="urn:microsoft.com/office/officeart/2009/3/layout/HorizontalOrganizationChart"/>
    <dgm:cxn modelId="{FA70A4C4-6AA7-45EB-8553-AC2CEFA6DDCD}" type="presParOf" srcId="{DA7B3E95-0B05-471A-B98D-9B31EC360A98}" destId="{8B9C6A37-E9AA-4D1D-957D-20DC46D8EAAC}" srcOrd="0" destOrd="0" presId="urn:microsoft.com/office/officeart/2009/3/layout/HorizontalOrganizationChart"/>
    <dgm:cxn modelId="{18DF5526-6645-40A2-87BD-74D5A04D998A}" type="presParOf" srcId="{8B9C6A37-E9AA-4D1D-957D-20DC46D8EAAC}" destId="{1222B7AF-DDC4-420E-9F70-8B6AF5472707}" srcOrd="0" destOrd="0" presId="urn:microsoft.com/office/officeart/2009/3/layout/HorizontalOrganizationChart"/>
    <dgm:cxn modelId="{7D6FCC47-625D-466A-847C-A5F7FF582637}" type="presParOf" srcId="{8B9C6A37-E9AA-4D1D-957D-20DC46D8EAAC}" destId="{3FC08E5E-0306-42FD-8AA9-67E4C8909114}" srcOrd="1" destOrd="0" presId="urn:microsoft.com/office/officeart/2009/3/layout/HorizontalOrganizationChart"/>
    <dgm:cxn modelId="{CE56AD37-5704-403F-A93D-DCA6A051D65B}" type="presParOf" srcId="{DA7B3E95-0B05-471A-B98D-9B31EC360A98}" destId="{ED734B4D-275A-4EFD-9B51-47BBCA874B9F}" srcOrd="1" destOrd="0" presId="urn:microsoft.com/office/officeart/2009/3/layout/HorizontalOrganizationChart"/>
    <dgm:cxn modelId="{CEC2532C-526B-4C2D-B8CD-D77B0B3FEB21}" type="presParOf" srcId="{DA7B3E95-0B05-471A-B98D-9B31EC360A98}" destId="{70DA2A70-7ABA-4608-A5AD-503F7251799F}" srcOrd="2" destOrd="0" presId="urn:microsoft.com/office/officeart/2009/3/layout/HorizontalOrganizationChart"/>
    <dgm:cxn modelId="{1D79A267-F217-4F5E-8F4B-B200316F163A}" type="presParOf" srcId="{AAE98DAA-B029-4B08-8CD9-1C897F0A60AC}" destId="{5E3FA2DD-A766-4B8D-9DAD-BD6F55E7EA1B}" srcOrd="2" destOrd="0" presId="urn:microsoft.com/office/officeart/2009/3/layout/HorizontalOrganizationChart"/>
    <dgm:cxn modelId="{71FC7742-05CB-4626-BDBF-CBB9D1920269}" type="presParOf" srcId="{5E3FA2DD-A766-4B8D-9DAD-BD6F55E7EA1B}" destId="{A85F5B13-EE7B-4225-A2D0-90DBF4C37932}" srcOrd="0" destOrd="0" presId="urn:microsoft.com/office/officeart/2009/3/layout/HorizontalOrganizationChart"/>
    <dgm:cxn modelId="{D5DD8939-6E21-4CA5-A931-94E29B72EF35}" type="presParOf" srcId="{5E3FA2DD-A766-4B8D-9DAD-BD6F55E7EA1B}" destId="{F9AD67EC-8091-46D8-94E7-09A77F08BE1F}" srcOrd="1" destOrd="0" presId="urn:microsoft.com/office/officeart/2009/3/layout/HorizontalOrganizationChart"/>
    <dgm:cxn modelId="{374582FE-F79C-4261-A7B0-35BEB0A6D33D}" type="presParOf" srcId="{F9AD67EC-8091-46D8-94E7-09A77F08BE1F}" destId="{1032CDE0-891E-4C51-AE20-CF8836AEF483}" srcOrd="0" destOrd="0" presId="urn:microsoft.com/office/officeart/2009/3/layout/HorizontalOrganizationChart"/>
    <dgm:cxn modelId="{BAB62F77-2C6C-495D-9197-A8D5ECE789A8}" type="presParOf" srcId="{1032CDE0-891E-4C51-AE20-CF8836AEF483}" destId="{5BC32572-2396-4E64-A6FA-33D8AA4190F0}" srcOrd="0" destOrd="0" presId="urn:microsoft.com/office/officeart/2009/3/layout/HorizontalOrganizationChart"/>
    <dgm:cxn modelId="{A854D90F-4081-4263-BC81-E2CF913FA5BA}" type="presParOf" srcId="{1032CDE0-891E-4C51-AE20-CF8836AEF483}" destId="{51F6457A-1E1A-4709-AEBC-12CD36E1825A}" srcOrd="1" destOrd="0" presId="urn:microsoft.com/office/officeart/2009/3/layout/HorizontalOrganizationChart"/>
    <dgm:cxn modelId="{EAF235BD-59FC-4807-AD13-866E84E88DC0}" type="presParOf" srcId="{F9AD67EC-8091-46D8-94E7-09A77F08BE1F}" destId="{1F099C11-B859-43D2-85E1-033891A6D1DA}" srcOrd="1" destOrd="0" presId="urn:microsoft.com/office/officeart/2009/3/layout/HorizontalOrganizationChart"/>
    <dgm:cxn modelId="{31520D93-ABBD-496E-8DFD-29A28A0C4575}" type="presParOf" srcId="{F9AD67EC-8091-46D8-94E7-09A77F08BE1F}" destId="{506F2423-A97C-401A-93EE-9888692FEFA8}" srcOrd="2" destOrd="0" presId="urn:microsoft.com/office/officeart/2009/3/layout/HorizontalOrganizationChart"/>
    <dgm:cxn modelId="{AB0F053F-CD16-47F4-ACB9-46D35FFA4581}" type="presParOf" srcId="{88CECC2A-1B38-40A2-BD94-3BD94751D2E6}" destId="{966FBFD9-826B-455F-9ABE-5B6DCB9A4C4A}" srcOrd="1" destOrd="0" presId="urn:microsoft.com/office/officeart/2009/3/layout/HorizontalOrganizationChart"/>
    <dgm:cxn modelId="{DD418E39-AABA-421C-96A8-251BD56E097D}" type="presParOf" srcId="{966FBFD9-826B-455F-9ABE-5B6DCB9A4C4A}" destId="{9E861663-0CBE-409B-8A5C-C3A60588120D}" srcOrd="0" destOrd="0" presId="urn:microsoft.com/office/officeart/2009/3/layout/HorizontalOrganizationChart"/>
    <dgm:cxn modelId="{562609D5-3F17-4824-9740-921145BE311F}" type="presParOf" srcId="{9E861663-0CBE-409B-8A5C-C3A60588120D}" destId="{F347C3E4-64E6-43E7-84D1-2CF5A2C163B7}" srcOrd="0" destOrd="0" presId="urn:microsoft.com/office/officeart/2009/3/layout/HorizontalOrganizationChart"/>
    <dgm:cxn modelId="{E4306ABA-9217-4E48-B5DA-197234A7E433}" type="presParOf" srcId="{9E861663-0CBE-409B-8A5C-C3A60588120D}" destId="{850EE0CF-983A-4FDE-BBED-35D3F4226B11}" srcOrd="1" destOrd="0" presId="urn:microsoft.com/office/officeart/2009/3/layout/HorizontalOrganizationChart"/>
    <dgm:cxn modelId="{C4B4B109-5566-433E-A76B-998600AE9E26}" type="presParOf" srcId="{966FBFD9-826B-455F-9ABE-5B6DCB9A4C4A}" destId="{D48A7FBF-3CBE-4BD2-B48D-AFD4F28895C7}" srcOrd="1" destOrd="0" presId="urn:microsoft.com/office/officeart/2009/3/layout/HorizontalOrganizationChart"/>
    <dgm:cxn modelId="{4BE980FD-B44E-42D6-9260-531DCC343943}" type="presParOf" srcId="{D48A7FBF-3CBE-4BD2-B48D-AFD4F28895C7}" destId="{3F88AC15-17C8-4EE4-B403-355FEADCF90A}" srcOrd="0" destOrd="0" presId="urn:microsoft.com/office/officeart/2009/3/layout/HorizontalOrganizationChart"/>
    <dgm:cxn modelId="{AE49BBA0-E09E-44D5-BDFE-39D7F04F586A}" type="presParOf" srcId="{D48A7FBF-3CBE-4BD2-B48D-AFD4F28895C7}" destId="{677F023E-76EE-49CD-9F5B-A6A70ACA147E}" srcOrd="1" destOrd="0" presId="urn:microsoft.com/office/officeart/2009/3/layout/HorizontalOrganizationChart"/>
    <dgm:cxn modelId="{713AB2D0-876A-467F-9E6C-93706313969B}" type="presParOf" srcId="{677F023E-76EE-49CD-9F5B-A6A70ACA147E}" destId="{FBC6B1F2-43D1-48FB-81C5-E2EB0631957D}" srcOrd="0" destOrd="0" presId="urn:microsoft.com/office/officeart/2009/3/layout/HorizontalOrganizationChart"/>
    <dgm:cxn modelId="{ACB57552-9827-4943-A05D-EC7355C0E91B}" type="presParOf" srcId="{FBC6B1F2-43D1-48FB-81C5-E2EB0631957D}" destId="{39288741-B0E1-4F6B-AAD6-61295943A1BE}" srcOrd="0" destOrd="0" presId="urn:microsoft.com/office/officeart/2009/3/layout/HorizontalOrganizationChart"/>
    <dgm:cxn modelId="{96202ECC-E338-4A5B-9C1E-0525FFE88440}" type="presParOf" srcId="{FBC6B1F2-43D1-48FB-81C5-E2EB0631957D}" destId="{96B8BDF2-0254-451F-8848-47440E4346FD}" srcOrd="1" destOrd="0" presId="urn:microsoft.com/office/officeart/2009/3/layout/HorizontalOrganizationChart"/>
    <dgm:cxn modelId="{37C17C72-E542-432C-B6DC-334938F9C275}" type="presParOf" srcId="{677F023E-76EE-49CD-9F5B-A6A70ACA147E}" destId="{8A0A00C1-FF7C-4C28-A1A5-55ACEB821FFD}" srcOrd="1" destOrd="0" presId="urn:microsoft.com/office/officeart/2009/3/layout/HorizontalOrganizationChart"/>
    <dgm:cxn modelId="{0D11921E-80E8-4519-AFDB-0BD0B03034AB}" type="presParOf" srcId="{677F023E-76EE-49CD-9F5B-A6A70ACA147E}" destId="{29A44A5C-024F-489B-808D-E9F18D146E9E}" srcOrd="2" destOrd="0" presId="urn:microsoft.com/office/officeart/2009/3/layout/HorizontalOrganizationChart"/>
    <dgm:cxn modelId="{42A3C65F-D2B1-444A-9FB2-004D59315091}" type="presParOf" srcId="{D48A7FBF-3CBE-4BD2-B48D-AFD4F28895C7}" destId="{4B7ACDA6-69D6-4437-BA53-45C689F34B18}" srcOrd="2" destOrd="0" presId="urn:microsoft.com/office/officeart/2009/3/layout/HorizontalOrganizationChart"/>
    <dgm:cxn modelId="{CD9BE4C4-B480-4508-AEFF-4F8364EFF6B5}" type="presParOf" srcId="{D48A7FBF-3CBE-4BD2-B48D-AFD4F28895C7}" destId="{DDA21D66-7A87-4899-948E-63DAF2EC15EE}" srcOrd="3" destOrd="0" presId="urn:microsoft.com/office/officeart/2009/3/layout/HorizontalOrganizationChart"/>
    <dgm:cxn modelId="{C1830D15-9B47-4396-A620-B40FC7203650}" type="presParOf" srcId="{DDA21D66-7A87-4899-948E-63DAF2EC15EE}" destId="{2256E351-DBCF-4ADA-8B6A-6D0733B805FD}" srcOrd="0" destOrd="0" presId="urn:microsoft.com/office/officeart/2009/3/layout/HorizontalOrganizationChart"/>
    <dgm:cxn modelId="{AC48BBF9-8948-4E0F-971A-2ACFA2112AC5}" type="presParOf" srcId="{2256E351-DBCF-4ADA-8B6A-6D0733B805FD}" destId="{086AED85-78DD-4093-9582-DFB33757A913}" srcOrd="0" destOrd="0" presId="urn:microsoft.com/office/officeart/2009/3/layout/HorizontalOrganizationChart"/>
    <dgm:cxn modelId="{7F82681D-F873-4C1D-B163-A72FA1A0B96F}" type="presParOf" srcId="{2256E351-DBCF-4ADA-8B6A-6D0733B805FD}" destId="{43AD4EB8-B18D-4707-98F8-1259A696F589}" srcOrd="1" destOrd="0" presId="urn:microsoft.com/office/officeart/2009/3/layout/HorizontalOrganizationChart"/>
    <dgm:cxn modelId="{A51BE4CB-4EF6-4556-8BC6-E7F45622C682}" type="presParOf" srcId="{DDA21D66-7A87-4899-948E-63DAF2EC15EE}" destId="{77C4C24C-48D2-4E9E-9622-61CAFC2E769C}" srcOrd="1" destOrd="0" presId="urn:microsoft.com/office/officeart/2009/3/layout/HorizontalOrganizationChart"/>
    <dgm:cxn modelId="{FCA77B64-9C87-467A-AE81-5D07916F8DEF}" type="presParOf" srcId="{DDA21D66-7A87-4899-948E-63DAF2EC15EE}" destId="{7B20C4D9-4CCF-4553-B977-CC06514561F0}" srcOrd="2" destOrd="0" presId="urn:microsoft.com/office/officeart/2009/3/layout/HorizontalOrganizationChart"/>
    <dgm:cxn modelId="{58865E12-02FF-4858-8175-61A1F067DBA9}" type="presParOf" srcId="{D48A7FBF-3CBE-4BD2-B48D-AFD4F28895C7}" destId="{85A94C5D-C972-4C61-961C-22D5FD88C0D9}" srcOrd="4" destOrd="0" presId="urn:microsoft.com/office/officeart/2009/3/layout/HorizontalOrganizationChart"/>
    <dgm:cxn modelId="{62AA2C77-9D56-43D2-A305-77852AAF9E13}" type="presParOf" srcId="{D48A7FBF-3CBE-4BD2-B48D-AFD4F28895C7}" destId="{D67D031D-F363-467F-A9B6-C9EB09F58E3B}" srcOrd="5" destOrd="0" presId="urn:microsoft.com/office/officeart/2009/3/layout/HorizontalOrganizationChart"/>
    <dgm:cxn modelId="{C6EB081D-EB85-4C15-B2B9-A806192E0A2C}" type="presParOf" srcId="{D67D031D-F363-467F-A9B6-C9EB09F58E3B}" destId="{597E31BD-77DA-4C83-B4A5-A09F80186E6D}" srcOrd="0" destOrd="0" presId="urn:microsoft.com/office/officeart/2009/3/layout/HorizontalOrganizationChart"/>
    <dgm:cxn modelId="{266D42B9-EACE-41B7-A807-6C613713D120}" type="presParOf" srcId="{597E31BD-77DA-4C83-B4A5-A09F80186E6D}" destId="{16FF2569-DDF4-45AA-A9C4-2E9F2D81E005}" srcOrd="0" destOrd="0" presId="urn:microsoft.com/office/officeart/2009/3/layout/HorizontalOrganizationChart"/>
    <dgm:cxn modelId="{4D54EA53-B3FE-42B7-ABFC-4BBD3FE03967}" type="presParOf" srcId="{597E31BD-77DA-4C83-B4A5-A09F80186E6D}" destId="{DBB0885D-E173-46E9-A6FE-EBA9550DD1B6}" srcOrd="1" destOrd="0" presId="urn:microsoft.com/office/officeart/2009/3/layout/HorizontalOrganizationChart"/>
    <dgm:cxn modelId="{5A4B358A-E2E1-4612-BF02-641D3971CB8A}" type="presParOf" srcId="{D67D031D-F363-467F-A9B6-C9EB09F58E3B}" destId="{D65BF62C-EF68-46B9-97EE-C71F2AFADE3A}" srcOrd="1" destOrd="0" presId="urn:microsoft.com/office/officeart/2009/3/layout/HorizontalOrganizationChart"/>
    <dgm:cxn modelId="{2E939C82-1F90-4900-B052-85E0F81B6F70}" type="presParOf" srcId="{D67D031D-F363-467F-A9B6-C9EB09F58E3B}" destId="{6040A111-80C6-4282-A904-F006988FE28A}" srcOrd="2" destOrd="0" presId="urn:microsoft.com/office/officeart/2009/3/layout/HorizontalOrganizationChart"/>
    <dgm:cxn modelId="{29C98654-970D-45B1-8EB7-B02C8F53CBB7}" type="presParOf" srcId="{D48A7FBF-3CBE-4BD2-B48D-AFD4F28895C7}" destId="{03C17AE7-2329-40E6-B6B4-1641B361130C}" srcOrd="6" destOrd="0" presId="urn:microsoft.com/office/officeart/2009/3/layout/HorizontalOrganizationChart"/>
    <dgm:cxn modelId="{594709F0-9CDD-48C9-AB8C-8395DD901CBD}" type="presParOf" srcId="{D48A7FBF-3CBE-4BD2-B48D-AFD4F28895C7}" destId="{F970CD41-1B98-476B-AC79-5CCCC52F2C2B}" srcOrd="7" destOrd="0" presId="urn:microsoft.com/office/officeart/2009/3/layout/HorizontalOrganizationChart"/>
    <dgm:cxn modelId="{94F8442F-685E-427F-B131-5BF0B190DC87}" type="presParOf" srcId="{F970CD41-1B98-476B-AC79-5CCCC52F2C2B}" destId="{11867A57-296E-403E-8FAB-7DF7FEF04503}" srcOrd="0" destOrd="0" presId="urn:microsoft.com/office/officeart/2009/3/layout/HorizontalOrganizationChart"/>
    <dgm:cxn modelId="{90857A31-5A32-49B3-973C-1BDFBA15DB74}" type="presParOf" srcId="{11867A57-296E-403E-8FAB-7DF7FEF04503}" destId="{A0342B64-DCEC-4057-82C4-1280D592A2A6}" srcOrd="0" destOrd="0" presId="urn:microsoft.com/office/officeart/2009/3/layout/HorizontalOrganizationChart"/>
    <dgm:cxn modelId="{E7724B3B-94EA-4DF3-BDB1-67F18BD502D1}" type="presParOf" srcId="{11867A57-296E-403E-8FAB-7DF7FEF04503}" destId="{102ED8ED-5814-4701-8AF3-AFE702017005}" srcOrd="1" destOrd="0" presId="urn:microsoft.com/office/officeart/2009/3/layout/HorizontalOrganizationChart"/>
    <dgm:cxn modelId="{E0BFB7A6-EB00-48D0-AF17-21FDE6042B81}" type="presParOf" srcId="{F970CD41-1B98-476B-AC79-5CCCC52F2C2B}" destId="{459FD6FB-013F-49B0-82A0-DA73A38265A4}" srcOrd="1" destOrd="0" presId="urn:microsoft.com/office/officeart/2009/3/layout/HorizontalOrganizationChart"/>
    <dgm:cxn modelId="{5822A2F8-4A68-4972-8347-2C560A17C0AC}" type="presParOf" srcId="{F970CD41-1B98-476B-AC79-5CCCC52F2C2B}" destId="{31C738FC-F635-4683-8126-043BFF748FBB}" srcOrd="2" destOrd="0" presId="urn:microsoft.com/office/officeart/2009/3/layout/HorizontalOrganizationChart"/>
    <dgm:cxn modelId="{9B5586F9-BB00-4DA4-A3DC-AFBCFC9D7665}" type="presParOf" srcId="{D48A7FBF-3CBE-4BD2-B48D-AFD4F28895C7}" destId="{8110B470-8E83-4813-A387-97DB89835EC9}" srcOrd="8" destOrd="0" presId="urn:microsoft.com/office/officeart/2009/3/layout/HorizontalOrganizationChart"/>
    <dgm:cxn modelId="{4ED6D1A4-8A71-4DF0-90C4-48D1744F6CAF}" type="presParOf" srcId="{D48A7FBF-3CBE-4BD2-B48D-AFD4F28895C7}" destId="{F0FD5E42-AB22-486A-9CDD-16B7C70A8B96}" srcOrd="9" destOrd="0" presId="urn:microsoft.com/office/officeart/2009/3/layout/HorizontalOrganizationChart"/>
    <dgm:cxn modelId="{4485D54D-39A5-4800-AE69-09A7644B5A4A}" type="presParOf" srcId="{F0FD5E42-AB22-486A-9CDD-16B7C70A8B96}" destId="{7E7CF047-3916-4A5D-B059-52C7895E330B}" srcOrd="0" destOrd="0" presId="urn:microsoft.com/office/officeart/2009/3/layout/HorizontalOrganizationChart"/>
    <dgm:cxn modelId="{E1319CDD-EB8F-4948-9898-1B234EEB5460}" type="presParOf" srcId="{7E7CF047-3916-4A5D-B059-52C7895E330B}" destId="{7B0C650F-77D6-446A-BDED-BC4AC3650F37}" srcOrd="0" destOrd="0" presId="urn:microsoft.com/office/officeart/2009/3/layout/HorizontalOrganizationChart"/>
    <dgm:cxn modelId="{4BF49597-53C8-4ED9-9526-EF2FD57144F4}" type="presParOf" srcId="{7E7CF047-3916-4A5D-B059-52C7895E330B}" destId="{596B23B7-9A8F-47E7-8177-98850751B8A9}" srcOrd="1" destOrd="0" presId="urn:microsoft.com/office/officeart/2009/3/layout/HorizontalOrganizationChart"/>
    <dgm:cxn modelId="{E2281DC2-B836-47C4-9ECF-D59D6D9B1925}" type="presParOf" srcId="{F0FD5E42-AB22-486A-9CDD-16B7C70A8B96}" destId="{62437566-D3CE-4F8E-AFE9-6A413AF45DC8}" srcOrd="1" destOrd="0" presId="urn:microsoft.com/office/officeart/2009/3/layout/HorizontalOrganizationChart"/>
    <dgm:cxn modelId="{8D2A3445-D839-4628-AB56-37FAA5458F8D}" type="presParOf" srcId="{F0FD5E42-AB22-486A-9CDD-16B7C70A8B96}" destId="{1EB412CB-0D70-4FA3-87C3-E9A75A8FD814}" srcOrd="2" destOrd="0" presId="urn:microsoft.com/office/officeart/2009/3/layout/HorizontalOrganizationChart"/>
    <dgm:cxn modelId="{6E52968B-C400-4707-8A97-A43F422A583E}" type="presParOf" srcId="{966FBFD9-826B-455F-9ABE-5B6DCB9A4C4A}" destId="{85C91CA8-A6C6-45FF-85E3-BF7C920AAC6E}" srcOrd="2" destOrd="0" presId="urn:microsoft.com/office/officeart/2009/3/layout/HorizontalOrganizationChart"/>
    <dgm:cxn modelId="{2E946384-9F4C-40E6-A26D-59B2F4BE9E89}" type="presParOf" srcId="{85C91CA8-A6C6-45FF-85E3-BF7C920AAC6E}" destId="{D49F3F18-E285-4820-8DFF-7FBB6527F78A}" srcOrd="0" destOrd="0" presId="urn:microsoft.com/office/officeart/2009/3/layout/HorizontalOrganizationChart"/>
    <dgm:cxn modelId="{65720A04-6316-4F77-B104-99B3BFA64BBD}" type="presParOf" srcId="{85C91CA8-A6C6-45FF-85E3-BF7C920AAC6E}" destId="{AA04C7FE-CE77-4D9B-8573-DA2855C7C1FD}" srcOrd="1" destOrd="0" presId="urn:microsoft.com/office/officeart/2009/3/layout/HorizontalOrganizationChart"/>
    <dgm:cxn modelId="{34434667-E26F-4FE4-B592-863E50B25D72}" type="presParOf" srcId="{AA04C7FE-CE77-4D9B-8573-DA2855C7C1FD}" destId="{A00712A9-D597-40E4-A326-EB1C4172B0C5}" srcOrd="0" destOrd="0" presId="urn:microsoft.com/office/officeart/2009/3/layout/HorizontalOrganizationChart"/>
    <dgm:cxn modelId="{F97F0F92-38F0-4167-BA31-9A08806A0201}" type="presParOf" srcId="{A00712A9-D597-40E4-A326-EB1C4172B0C5}" destId="{9FE9584E-4B13-4F82-BE05-E2EA1E8B517B}" srcOrd="0" destOrd="0" presId="urn:microsoft.com/office/officeart/2009/3/layout/HorizontalOrganizationChart"/>
    <dgm:cxn modelId="{9B91DD47-094E-4DEF-99D2-ED1475CAEA64}" type="presParOf" srcId="{A00712A9-D597-40E4-A326-EB1C4172B0C5}" destId="{9E09DE2D-5329-4F90-AD91-0905614619AF}" srcOrd="1" destOrd="0" presId="urn:microsoft.com/office/officeart/2009/3/layout/HorizontalOrganizationChart"/>
    <dgm:cxn modelId="{6685394B-1E71-4D5C-9433-CB1337F27FB1}" type="presParOf" srcId="{AA04C7FE-CE77-4D9B-8573-DA2855C7C1FD}" destId="{6FE5E64E-9932-4D7D-963E-59908C5F75FE}" srcOrd="1" destOrd="0" presId="urn:microsoft.com/office/officeart/2009/3/layout/HorizontalOrganizationChart"/>
    <dgm:cxn modelId="{13AFB616-A0E0-4CF1-B1D2-CDBA72760052}" type="presParOf" srcId="{AA04C7FE-CE77-4D9B-8573-DA2855C7C1FD}" destId="{C3EFCF68-D510-494E-95A4-77F043F84224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9F3F18-E285-4820-8DFF-7FBB6527F78A}">
      <dsp:nvSpPr>
        <dsp:cNvPr id="0" name=""/>
        <dsp:cNvSpPr/>
      </dsp:nvSpPr>
      <dsp:spPr>
        <a:xfrm>
          <a:off x="1892810" y="2040852"/>
          <a:ext cx="1083189" cy="426354"/>
        </a:xfrm>
        <a:custGeom>
          <a:avLst/>
          <a:gdLst/>
          <a:ahLst/>
          <a:cxnLst/>
          <a:rect l="0" t="0" r="0" b="0"/>
          <a:pathLst>
            <a:path>
              <a:moveTo>
                <a:pt x="0" y="426354"/>
              </a:moveTo>
              <a:lnTo>
                <a:pt x="1083189" y="426354"/>
              </a:lnTo>
              <a:lnTo>
                <a:pt x="1083189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10B470-8E83-4813-A387-97DB89835EC9}">
      <dsp:nvSpPr>
        <dsp:cNvPr id="0" name=""/>
        <dsp:cNvSpPr/>
      </dsp:nvSpPr>
      <dsp:spPr>
        <a:xfrm>
          <a:off x="1892810" y="2467206"/>
          <a:ext cx="2111169" cy="12633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63034" y="0"/>
              </a:lnTo>
              <a:lnTo>
                <a:pt x="1963034" y="1263303"/>
              </a:lnTo>
              <a:lnTo>
                <a:pt x="2111169" y="126330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C17AE7-2329-40E6-B6B4-1641B361130C}">
      <dsp:nvSpPr>
        <dsp:cNvPr id="0" name=""/>
        <dsp:cNvSpPr/>
      </dsp:nvSpPr>
      <dsp:spPr>
        <a:xfrm>
          <a:off x="1892810" y="2467206"/>
          <a:ext cx="2111169" cy="626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63034" y="0"/>
              </a:lnTo>
              <a:lnTo>
                <a:pt x="1963034" y="626324"/>
              </a:lnTo>
              <a:lnTo>
                <a:pt x="2111169" y="626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A94C5D-C972-4C61-961C-22D5FD88C0D9}">
      <dsp:nvSpPr>
        <dsp:cNvPr id="0" name=""/>
        <dsp:cNvSpPr/>
      </dsp:nvSpPr>
      <dsp:spPr>
        <a:xfrm>
          <a:off x="1892810" y="2410832"/>
          <a:ext cx="211116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56373"/>
              </a:moveTo>
              <a:lnTo>
                <a:pt x="1963034" y="56373"/>
              </a:lnTo>
              <a:lnTo>
                <a:pt x="1963034" y="45720"/>
              </a:lnTo>
              <a:lnTo>
                <a:pt x="2111169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7ACDA6-69D6-4437-BA53-45C689F34B18}">
      <dsp:nvSpPr>
        <dsp:cNvPr id="0" name=""/>
        <dsp:cNvSpPr/>
      </dsp:nvSpPr>
      <dsp:spPr>
        <a:xfrm>
          <a:off x="1892810" y="1819574"/>
          <a:ext cx="2111169" cy="647632"/>
        </a:xfrm>
        <a:custGeom>
          <a:avLst/>
          <a:gdLst/>
          <a:ahLst/>
          <a:cxnLst/>
          <a:rect l="0" t="0" r="0" b="0"/>
          <a:pathLst>
            <a:path>
              <a:moveTo>
                <a:pt x="0" y="647632"/>
              </a:moveTo>
              <a:lnTo>
                <a:pt x="1963034" y="647632"/>
              </a:lnTo>
              <a:lnTo>
                <a:pt x="1963034" y="0"/>
              </a:lnTo>
              <a:lnTo>
                <a:pt x="2111169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88AC15-17C8-4EE4-B403-355FEADCF90A}">
      <dsp:nvSpPr>
        <dsp:cNvPr id="0" name=""/>
        <dsp:cNvSpPr/>
      </dsp:nvSpPr>
      <dsp:spPr>
        <a:xfrm>
          <a:off x="1892810" y="1164916"/>
          <a:ext cx="2099377" cy="1302290"/>
        </a:xfrm>
        <a:custGeom>
          <a:avLst/>
          <a:gdLst/>
          <a:ahLst/>
          <a:cxnLst/>
          <a:rect l="0" t="0" r="0" b="0"/>
          <a:pathLst>
            <a:path>
              <a:moveTo>
                <a:pt x="0" y="1302290"/>
              </a:moveTo>
              <a:lnTo>
                <a:pt x="1951243" y="1302290"/>
              </a:lnTo>
              <a:lnTo>
                <a:pt x="1951243" y="0"/>
              </a:lnTo>
              <a:lnTo>
                <a:pt x="209937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5F5B13-EE7B-4225-A2D0-90DBF4C37932}">
      <dsp:nvSpPr>
        <dsp:cNvPr id="0" name=""/>
        <dsp:cNvSpPr/>
      </dsp:nvSpPr>
      <dsp:spPr>
        <a:xfrm>
          <a:off x="1882929" y="1170285"/>
          <a:ext cx="1083248" cy="419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83248" y="0"/>
              </a:lnTo>
              <a:lnTo>
                <a:pt x="1083248" y="419145"/>
              </a:lnTo>
            </a:path>
          </a:pathLst>
        </a:custGeom>
        <a:noFill/>
        <a:ln w="190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dsp:style>
    </dsp:sp>
    <dsp:sp modelId="{48129365-1606-42E6-9B61-87E214E9D13A}">
      <dsp:nvSpPr>
        <dsp:cNvPr id="0" name=""/>
        <dsp:cNvSpPr/>
      </dsp:nvSpPr>
      <dsp:spPr>
        <a:xfrm>
          <a:off x="1882929" y="1124565"/>
          <a:ext cx="210925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61123" y="45720"/>
              </a:lnTo>
              <a:lnTo>
                <a:pt x="1961123" y="45724"/>
              </a:lnTo>
              <a:lnTo>
                <a:pt x="2109258" y="45724"/>
              </a:lnTo>
            </a:path>
          </a:pathLst>
        </a:custGeom>
        <a:noFill/>
        <a:ln w="190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dsp:style>
    </dsp:sp>
    <dsp:sp modelId="{01F221E7-03F1-4EB9-BC31-00BD9482114A}">
      <dsp:nvSpPr>
        <dsp:cNvPr id="0" name=""/>
        <dsp:cNvSpPr/>
      </dsp:nvSpPr>
      <dsp:spPr>
        <a:xfrm>
          <a:off x="401583" y="944380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DPO</a:t>
          </a:r>
        </a:p>
      </dsp:txBody>
      <dsp:txXfrm>
        <a:off x="401583" y="944380"/>
        <a:ext cx="1481345" cy="451810"/>
      </dsp:txXfrm>
    </dsp:sp>
    <dsp:sp modelId="{1222B7AF-DDC4-420E-9F70-8B6AF5472707}">
      <dsp:nvSpPr>
        <dsp:cNvPr id="0" name=""/>
        <dsp:cNvSpPr/>
      </dsp:nvSpPr>
      <dsp:spPr>
        <a:xfrm>
          <a:off x="3992187" y="944384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3992187" y="944384"/>
        <a:ext cx="1481345" cy="451810"/>
      </dsp:txXfrm>
    </dsp:sp>
    <dsp:sp modelId="{5BC32572-2396-4E64-A6FA-33D8AA4190F0}">
      <dsp:nvSpPr>
        <dsp:cNvPr id="0" name=""/>
        <dsp:cNvSpPr/>
      </dsp:nvSpPr>
      <dsp:spPr>
        <a:xfrm>
          <a:off x="2225505" y="1589431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500" kern="1200"/>
        </a:p>
      </dsp:txBody>
      <dsp:txXfrm>
        <a:off x="2225505" y="1589431"/>
        <a:ext cx="1481345" cy="451810"/>
      </dsp:txXfrm>
    </dsp:sp>
    <dsp:sp modelId="{F347C3E4-64E6-43E7-84D1-2CF5A2C163B7}">
      <dsp:nvSpPr>
        <dsp:cNvPr id="0" name=""/>
        <dsp:cNvSpPr/>
      </dsp:nvSpPr>
      <dsp:spPr>
        <a:xfrm>
          <a:off x="411464" y="2241301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CDO</a:t>
          </a:r>
        </a:p>
      </dsp:txBody>
      <dsp:txXfrm>
        <a:off x="411464" y="2241301"/>
        <a:ext cx="1481345" cy="451810"/>
      </dsp:txXfrm>
    </dsp:sp>
    <dsp:sp modelId="{39288741-B0E1-4F6B-AAD6-61295943A1BE}">
      <dsp:nvSpPr>
        <dsp:cNvPr id="0" name=""/>
        <dsp:cNvSpPr/>
      </dsp:nvSpPr>
      <dsp:spPr>
        <a:xfrm>
          <a:off x="3992187" y="939011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Legal Team</a:t>
          </a:r>
        </a:p>
      </dsp:txBody>
      <dsp:txXfrm>
        <a:off x="3992187" y="939011"/>
        <a:ext cx="1481345" cy="451810"/>
      </dsp:txXfrm>
    </dsp:sp>
    <dsp:sp modelId="{086AED85-78DD-4093-9582-DFB33757A913}">
      <dsp:nvSpPr>
        <dsp:cNvPr id="0" name=""/>
        <dsp:cNvSpPr/>
      </dsp:nvSpPr>
      <dsp:spPr>
        <a:xfrm>
          <a:off x="4003979" y="1593669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B05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Data Stewards</a:t>
          </a:r>
        </a:p>
      </dsp:txBody>
      <dsp:txXfrm>
        <a:off x="4003979" y="1593669"/>
        <a:ext cx="1481345" cy="451810"/>
      </dsp:txXfrm>
    </dsp:sp>
    <dsp:sp modelId="{16FF2569-DDF4-45AA-A9C4-2E9F2D81E005}">
      <dsp:nvSpPr>
        <dsp:cNvPr id="0" name=""/>
        <dsp:cNvSpPr/>
      </dsp:nvSpPr>
      <dsp:spPr>
        <a:xfrm>
          <a:off x="4003979" y="2230647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B05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Head of Engineering</a:t>
          </a:r>
        </a:p>
      </dsp:txBody>
      <dsp:txXfrm>
        <a:off x="4003979" y="2230647"/>
        <a:ext cx="1481345" cy="451810"/>
      </dsp:txXfrm>
    </dsp:sp>
    <dsp:sp modelId="{A0342B64-DCEC-4057-82C4-1280D592A2A6}">
      <dsp:nvSpPr>
        <dsp:cNvPr id="0" name=""/>
        <dsp:cNvSpPr/>
      </dsp:nvSpPr>
      <dsp:spPr>
        <a:xfrm>
          <a:off x="4003979" y="2867626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Product Managers</a:t>
          </a:r>
        </a:p>
      </dsp:txBody>
      <dsp:txXfrm>
        <a:off x="4003979" y="2867626"/>
        <a:ext cx="1481345" cy="451810"/>
      </dsp:txXfrm>
    </dsp:sp>
    <dsp:sp modelId="{7B0C650F-77D6-446A-BDED-BC4AC3650F37}">
      <dsp:nvSpPr>
        <dsp:cNvPr id="0" name=""/>
        <dsp:cNvSpPr/>
      </dsp:nvSpPr>
      <dsp:spPr>
        <a:xfrm>
          <a:off x="4003979" y="3504604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Marketing Director</a:t>
          </a:r>
        </a:p>
      </dsp:txBody>
      <dsp:txXfrm>
        <a:off x="4003979" y="3504604"/>
        <a:ext cx="1481345" cy="451810"/>
      </dsp:txXfrm>
    </dsp:sp>
    <dsp:sp modelId="{9FE9584E-4B13-4F82-BE05-E2EA1E8B517B}">
      <dsp:nvSpPr>
        <dsp:cNvPr id="0" name=""/>
        <dsp:cNvSpPr/>
      </dsp:nvSpPr>
      <dsp:spPr>
        <a:xfrm>
          <a:off x="2235326" y="1589041"/>
          <a:ext cx="1481345" cy="4518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Data Gouvernance Committee</a:t>
          </a:r>
        </a:p>
      </dsp:txBody>
      <dsp:txXfrm>
        <a:off x="2235326" y="1589041"/>
        <a:ext cx="1481345" cy="4518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</Pages>
  <Words>658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Barthes</dc:creator>
  <cp:keywords/>
  <dc:description/>
  <cp:lastModifiedBy>Marc Barthes</cp:lastModifiedBy>
  <cp:revision>10</cp:revision>
  <dcterms:created xsi:type="dcterms:W3CDTF">2025-10-01T07:45:00Z</dcterms:created>
  <dcterms:modified xsi:type="dcterms:W3CDTF">2026-01-04T15:03:00Z</dcterms:modified>
</cp:coreProperties>
</file>