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824C9" w14:textId="60EA06B0" w:rsidR="00584CB0" w:rsidRDefault="00584CB0" w:rsidP="00584CB0">
      <w:pPr>
        <w:spacing w:after="80"/>
        <w:rPr>
          <w:rFonts w:ascii="Arial" w:eastAsia="Arial" w:hAnsi="Arial" w:cs="Arial"/>
          <w:b/>
          <w:bCs/>
          <w:color w:val="1A1A1A"/>
          <w:sz w:val="52"/>
          <w:szCs w:val="52"/>
        </w:rPr>
      </w:pPr>
    </w:p>
    <w:p w14:paraId="75975426" w14:textId="1AEFEE4A" w:rsidR="00584CB0" w:rsidRDefault="00584CB0" w:rsidP="00584CB0">
      <w:pPr>
        <w:spacing w:after="80"/>
        <w:rPr>
          <w:rFonts w:ascii="Arial" w:eastAsia="Arial" w:hAnsi="Arial" w:cs="Arial"/>
          <w:b/>
          <w:bCs/>
          <w:color w:val="1A1A1A"/>
          <w:sz w:val="52"/>
          <w:szCs w:val="52"/>
        </w:rPr>
      </w:pPr>
    </w:p>
    <w:p w14:paraId="6E2492F9" w14:textId="16D37CFD" w:rsidR="00584CB0" w:rsidRDefault="00584CB0" w:rsidP="00584CB0">
      <w:pPr>
        <w:spacing w:after="80"/>
        <w:rPr>
          <w:rFonts w:ascii="Arial" w:eastAsia="Arial" w:hAnsi="Arial" w:cs="Arial"/>
          <w:b/>
          <w:bCs/>
          <w:color w:val="1A1A1A"/>
          <w:sz w:val="52"/>
          <w:szCs w:val="52"/>
        </w:rPr>
      </w:pPr>
    </w:p>
    <w:p w14:paraId="2B02F259" w14:textId="77777777" w:rsidR="00AE28C4" w:rsidRDefault="00AE28C4" w:rsidP="00584CB0">
      <w:pPr>
        <w:spacing w:after="80"/>
        <w:rPr>
          <w:rFonts w:ascii="Arial" w:eastAsia="Arial" w:hAnsi="Arial" w:cs="Arial"/>
          <w:b/>
          <w:bCs/>
          <w:color w:val="1A1A1A"/>
          <w:sz w:val="52"/>
          <w:szCs w:val="52"/>
        </w:rPr>
      </w:pPr>
    </w:p>
    <w:p w14:paraId="532A4444" w14:textId="77777777" w:rsidR="00AE28C4" w:rsidRDefault="00AE28C4" w:rsidP="00584CB0">
      <w:pPr>
        <w:spacing w:after="80"/>
        <w:rPr>
          <w:rFonts w:ascii="Arial" w:eastAsia="Arial" w:hAnsi="Arial" w:cs="Arial"/>
          <w:b/>
          <w:bCs/>
          <w:color w:val="1A1A1A"/>
          <w:sz w:val="52"/>
          <w:szCs w:val="52"/>
        </w:rPr>
      </w:pPr>
    </w:p>
    <w:p w14:paraId="6440C7D4" w14:textId="2B1802A5" w:rsidR="00584CB0" w:rsidRDefault="00584CB0" w:rsidP="00584CB0">
      <w:pPr>
        <w:spacing w:after="80"/>
        <w:rPr>
          <w:rFonts w:ascii="Arial" w:eastAsia="Arial" w:hAnsi="Arial" w:cs="Arial"/>
          <w:b/>
          <w:bCs/>
          <w:color w:val="1A1A1A"/>
          <w:sz w:val="96"/>
          <w:szCs w:val="96"/>
        </w:rPr>
      </w:pPr>
      <w:r w:rsidRPr="00AE28C4">
        <w:rPr>
          <w:rFonts w:ascii="Arial" w:eastAsia="Arial" w:hAnsi="Arial" w:cs="Arial"/>
          <w:b/>
          <w:bCs/>
          <w:color w:val="1A1A1A"/>
          <w:sz w:val="96"/>
          <w:szCs w:val="96"/>
        </w:rPr>
        <w:t>Subsidiecheck</w:t>
      </w:r>
    </w:p>
    <w:p w14:paraId="6BCEF6DE" w14:textId="77777777" w:rsidR="00BB7788" w:rsidRPr="00AE28C4" w:rsidRDefault="00BB7788" w:rsidP="00584CB0">
      <w:pPr>
        <w:spacing w:after="80"/>
        <w:rPr>
          <w:sz w:val="32"/>
          <w:szCs w:val="32"/>
        </w:rPr>
      </w:pPr>
    </w:p>
    <w:p w14:paraId="243EF266" w14:textId="16A51C77" w:rsidR="00584CB0" w:rsidRPr="00BB7788" w:rsidRDefault="00584CB0" w:rsidP="00584CB0">
      <w:pPr>
        <w:spacing w:after="280"/>
        <w:rPr>
          <w:b/>
          <w:bCs/>
          <w:color w:val="3A6B00"/>
          <w:sz w:val="24"/>
          <w:szCs w:val="24"/>
        </w:rPr>
      </w:pPr>
      <w:r w:rsidRPr="00BB7788">
        <w:rPr>
          <w:rFonts w:ascii="Arial" w:eastAsia="Arial" w:hAnsi="Arial" w:cs="Arial"/>
          <w:b/>
          <w:bCs/>
          <w:color w:val="3A6B00"/>
          <w:sz w:val="24"/>
          <w:szCs w:val="24"/>
        </w:rPr>
        <w:t>Jouw woning verduurzamen</w:t>
      </w:r>
    </w:p>
    <w:p w14:paraId="7741A05F" w14:textId="23FF3EDB" w:rsidR="00110EB9" w:rsidRDefault="00110EB9" w:rsidP="00110EB9">
      <w:pPr>
        <w:spacing w:after="60"/>
        <w:rPr>
          <w:rFonts w:ascii="Arial" w:eastAsia="Arial" w:hAnsi="Arial" w:cs="Arial"/>
          <w:b/>
          <w:bCs/>
          <w:color w:val="1A1A1A"/>
          <w:sz w:val="20"/>
          <w:szCs w:val="20"/>
        </w:rPr>
      </w:pPr>
    </w:p>
    <w:p w14:paraId="0E3D2E27" w14:textId="7AA7179B" w:rsidR="00110EB9" w:rsidRPr="00110EB9" w:rsidRDefault="00110EB9" w:rsidP="00110EB9">
      <w:pPr>
        <w:spacing w:after="60"/>
        <w:rPr>
          <w:sz w:val="24"/>
          <w:szCs w:val="24"/>
        </w:rPr>
      </w:pPr>
      <w:r w:rsidRPr="00110EB9">
        <w:rPr>
          <w:rFonts w:ascii="Arial" w:eastAsia="Arial" w:hAnsi="Arial" w:cs="Arial"/>
          <w:b/>
          <w:bCs/>
          <w:color w:val="1A1A1A"/>
          <w:sz w:val="20"/>
          <w:szCs w:val="20"/>
        </w:rPr>
        <w:t>Adres</w:t>
      </w:r>
    </w:p>
    <w:p w14:paraId="5C2048B0" w14:textId="36276CF2" w:rsidR="00110EB9" w:rsidRPr="00224561" w:rsidRDefault="00110EB9" w:rsidP="00224561">
      <w:pPr>
        <w:spacing w:before="160" w:after="160"/>
      </w:pPr>
      <w:proofErr w:type="spellStart"/>
      <w:proofErr w:type="spellEnd"/>
      <w:r>
        <w:rPr>
          <w:rFonts w:ascii="Arial" w:eastAsia="Arial" w:hAnsi="Arial" w:cs="Arial"/>
          <w:color w:val="444444"/>
          <w:sz w:val="20"/>
          <w:szCs w:val="20"/>
        </w:rPr>
        <w:t xml:space="preserve">Joeswerd 109, 9746CR Groningen</w:t>
      </w:r>
    </w:p>
    <w:p w14:paraId="5D915C75" w14:textId="77777777" w:rsidR="00110EB9" w:rsidRPr="00110EB9" w:rsidRDefault="00110EB9" w:rsidP="00110EB9">
      <w:pPr>
        <w:spacing w:after="60"/>
        <w:rPr>
          <w:sz w:val="24"/>
          <w:szCs w:val="24"/>
        </w:rPr>
      </w:pPr>
      <w:r w:rsidRPr="00110EB9">
        <w:rPr>
          <w:rFonts w:ascii="Arial" w:eastAsia="Arial" w:hAnsi="Arial" w:cs="Arial"/>
          <w:b/>
          <w:bCs/>
          <w:color w:val="1A1A1A"/>
          <w:sz w:val="20"/>
          <w:szCs w:val="20"/>
        </w:rPr>
        <w:t>Rapportagedatum</w:t>
      </w:r>
    </w:p>
    <w:p w14:paraId="65497C19" w14:textId="63FDFBBF" w:rsidR="00110EB9" w:rsidRPr="00110EB9" w:rsidRDefault="00502DAD" w:rsidP="00110EB9">
      <w:pPr>
        <w:spacing w:after="120"/>
        <w:rPr>
          <w:rFonts w:ascii="Arial" w:eastAsia="Arial" w:hAnsi="Arial" w:cs="Arial"/>
          <w:color w:val="444444"/>
          <w:sz w:val="20"/>
          <w:szCs w:val="20"/>
        </w:rPr>
      </w:pPr>
      <w:r>
        <w:rPr>
          <w:noProof/>
        </w:rPr>
        <w:t xml:space="preserve">11 mei 2026</w:t>
      </w:r>
    </w:p>
    <w:p w14:paraId="5CE8A433" w14:textId="7ED8F362" w:rsidR="00224561" w:rsidRDefault="00224561" w:rsidP="00110EB9">
      <w:pPr>
        <w:spacing w:after="120"/>
        <w:rPr>
          <w:rFonts w:ascii="Arial" w:eastAsia="Arial" w:hAnsi="Arial" w:cs="Arial"/>
          <w:color w:val="444444"/>
          <w:sz w:val="18"/>
          <w:szCs w:val="18"/>
        </w:rPr>
      </w:pPr>
    </w:p>
    <w:p w14:paraId="6D6ED467" w14:textId="7AA1B2CE" w:rsidR="0072010A" w:rsidRDefault="00FF6AF6">
      <w:r>
        <w:rPr>
          <w:noProof/>
        </w:rPr>
        <w:drawing>
          <wp:anchor distT="0" distB="0" distL="114300" distR="114300" simplePos="0" relativeHeight="251661312" behindDoc="1" locked="0" layoutInCell="1" allowOverlap="1" wp14:anchorId="36981476" wp14:editId="39CEAFA8">
            <wp:simplePos x="0" y="0"/>
            <wp:positionH relativeFrom="column">
              <wp:posOffset>-35560</wp:posOffset>
            </wp:positionH>
            <wp:positionV relativeFrom="paragraph">
              <wp:posOffset>3864347</wp:posOffset>
            </wp:positionV>
            <wp:extent cx="1335405" cy="549892"/>
            <wp:effectExtent l="0" t="0" r="0" b="3175"/>
            <wp:wrapNone/>
            <wp:docPr id="211110373"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05"/>
                    <a:stretch>
                      <a:fillRect/>
                    </a:stretch>
                  </pic:blipFill>
                  <pic:spPr bwMode="auto">
                    <a:xfrm>
                      <a:off x="0" y="0"/>
                      <a:ext cx="1335405" cy="54989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46C3">
        <w:br w:type="page"/>
      </w:r>
    </w:p>
    <w:p w14:paraId="0C23B77F" w14:textId="453118D2" w:rsidR="00B346C3" w:rsidRPr="000050F3" w:rsidRDefault="00B346C3" w:rsidP="00503B71">
      <w:pPr>
        <w:pStyle w:val="Kop1"/>
        <w:pBdr>
          <w:bottom w:val="single" w:sz="2" w:space="4" w:color="C9E713"/>
        </w:pBdr>
        <w:rPr>
          <w:color w:val="auto"/>
        </w:rPr>
      </w:pPr>
      <w:r w:rsidRPr="000050F3">
        <w:rPr>
          <w:color w:val="auto"/>
        </w:rPr>
        <w:lastRenderedPageBreak/>
        <w:t>Interpretatie en context</w:t>
      </w:r>
    </w:p>
    <w:p w14:paraId="51434200" w14:textId="0406209D" w:rsidR="00B346C3" w:rsidRPr="00DC422D" w:rsidRDefault="00B346C3" w:rsidP="00B346C3">
      <w:pPr>
        <w:spacing w:before="160" w:after="80"/>
        <w:rPr>
          <w:color w:val="5AAA00"/>
        </w:rPr>
      </w:pPr>
      <w:r w:rsidRPr="00AF6D23">
        <w:rPr>
          <w:b/>
          <w:bCs/>
        </w:rPr>
        <w:t>Gebouwprofiel</w:t>
      </w:r>
    </w:p>
    <w:p w14:paraId="1C47E30D" w14:textId="47D4E920" w:rsidR="00B346C3" w:rsidRDefault="00B346C3" w:rsidP="00B346C3">
      <w:pPr>
        <w:spacing w:before="60" w:after="160"/>
        <w:rPr>
          <w:color w:val="1A2340"/>
        </w:rPr>
      </w:pPr>
      <w:proofErr w:type="spellStart"/>
      <w:proofErr w:type="spellEnd"/>
      <w:r>
        <w:rPr>
          <w:color w:val="1A2340"/>
        </w:rPr>
        <w:t xml:space="preserve">Let op: voor uw woning is geen actueel energielabel gevonden in EP-Online. De onderstaande scores zijn indicatief op basis van bouwjaar 2006 en vergelijkbare woningen uit dezelfde periode. Uw woning uit 2006 heeft een sterke gebouwschil. Via de ISDE is mogelijk een startbedrag van €1,025 plus €225 per kW vermogen beschikbaar voor een warmtepomp. Ontdek of uw woning klaar is voor gasloos wonen via www.pandiq.nl.</w:t>
      </w:r>
    </w:p>
    <w:p>
      <w:pPr>
        <w:spacing w:before="120" w:after="120"/>
        <w:rPr>
          <w:color w:val="1A2340"/>
        </w:rPr>
      </w:pPr>
    </w:p>
    <w:p>
      <w:pPr>
        <w:spacing w:before="60" w:after="160"/>
        <w:rPr>
          <w:color w:val="1A2340"/>
        </w:rPr>
      </w:pPr>
      <w:r>
        <w:rPr>
          <w:color w:val="1A2340"/>
        </w:rPr>
        <w:t xml:space="preserve">Dit rapport is opgesteld op basis van openbare registraties (BAG en EP-Online) voor Joeswerd 109, 9746CR Groningen. De woning is gebouwd in 2006.</w:t>
      </w:r>
    </w:p>
    <w:p w14:paraId="09706817" w14:textId="77777777" w:rsidR="000D3833" w:rsidRDefault="000D3833" w:rsidP="00B346C3">
      <w:pPr>
        <w:spacing w:before="60" w:after="160"/>
      </w:pPr>
    </w:p>
    <w:p w14:paraId="0CDE3687" w14:textId="77777777" w:rsidR="00B346C3" w:rsidRDefault="00B346C3" w:rsidP="00503B71">
      <w:pPr>
        <w:pBdr>
          <w:bottom w:val="single" w:sz="2" w:space="0" w:color="C9E713"/>
        </w:pBdr>
        <w:spacing w:before="160" w:after="160"/>
      </w:pPr>
    </w:p>
    <w:p w14:paraId="43DE937D" w14:textId="77777777" w:rsidR="00B346C3" w:rsidRPr="00DC422D" w:rsidRDefault="00B346C3" w:rsidP="00B346C3">
      <w:pPr>
        <w:spacing w:before="160" w:after="80"/>
        <w:rPr>
          <w:color w:val="5AAA00"/>
        </w:rPr>
      </w:pPr>
      <w:r w:rsidRPr="00AF6D23">
        <w:rPr>
          <w:b/>
          <w:bCs/>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39F4BB0B"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542247AA" w14:textId="77777777" w:rsidR="001D3B1B" w:rsidRDefault="001D0978" w:rsidP="00503B71">
      <w:pPr>
        <w:pBdr>
          <w:bottom w:val="single" w:sz="2" w:space="0" w:color="C9E713"/>
        </w:pBdr>
        <w:spacing w:before="160" w:after="160"/>
        <w:rPr>
          <w:b/>
          <w:bCs/>
          <w:color w:val="1A2340"/>
        </w:rPr>
      </w:pPr>
      <w:r>
        <w:rPr>
          <w:color w:val="1A2340"/>
        </w:rPr>
        <w:br/>
      </w:r>
      <w:r w:rsidRPr="001D0978">
        <w:rPr>
          <w:b/>
          <w:bCs/>
          <w:color w:val="1A2340"/>
        </w:rPr>
        <w:t>Uw woning</w:t>
      </w:r>
      <w:r>
        <w:rPr>
          <w:b/>
          <w:bCs/>
          <w:color w:val="1A2340"/>
        </w:rPr>
        <w:t>:</w:t>
      </w:r>
      <w:r w:rsidR="001D3B1B">
        <w:rPr>
          <w:b/>
          <w:bCs/>
          <w:color w:val="1A2340"/>
        </w:rPr>
        <w:t xml:space="preserve"> </w:t>
      </w:r>
    </w:p>
    <w:p w14:paraId="7C56FC14" w14:textId="7193F4C6" w:rsidR="00E71661" w:rsidRDefault="00B346C3" w:rsidP="00503B71">
      <w:pPr>
        <w:pBdr>
          <w:bottom w:val="single" w:sz="2" w:space="0" w:color="C9E713"/>
        </w:pBdr>
        <w:spacing w:before="160" w:after="160"/>
        <w:rPr>
          <w:color w:val="1A2340"/>
        </w:rPr>
      </w:pPr>
      <w:proofErr w:type="spellStart"/>
      <w:proofErr w:type="spellEnd"/>
      <w:r>
        <w:rPr>
          <w:color w:val="1A2340"/>
        </w:rPr>
        <w:t xml:space="preserve">Er zijn geen EP-Online kengetallen beschikbaar voor deze woning. De energieprestatie kan daardoor niet automatisch worden geduid. Een maatwerkadvies geeft hier meer inzicht.</w:t>
      </w:r>
    </w:p>
    <w:p w14:paraId="056A4AC1" w14:textId="77777777" w:rsidR="00856B11" w:rsidRDefault="00856B11" w:rsidP="00503B71">
      <w:pPr>
        <w:pBdr>
          <w:bottom w:val="single" w:sz="2" w:space="0" w:color="C9E713"/>
        </w:pBdr>
        <w:spacing w:before="160" w:after="160"/>
      </w:pPr>
    </w:p>
    <w:p w14:paraId="67735812" w14:textId="30117A9C" w:rsidR="004F5903" w:rsidRPr="00AF6D23" w:rsidRDefault="004F5903" w:rsidP="00E71661">
      <w:pPr>
        <w:spacing w:before="60" w:after="160"/>
        <w:rPr>
          <w:b/>
          <w:bCs/>
        </w:rPr>
      </w:pPr>
      <w:r w:rsidRPr="00AF6D23">
        <w:rPr>
          <w:b/>
          <w:bCs/>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013E5372" w14:textId="77777777" w:rsidR="00F4351A" w:rsidRPr="00F4351A" w:rsidRDefault="00F4351A" w:rsidP="00F4351A">
      <w:pPr>
        <w:spacing w:before="60" w:after="160"/>
        <w:rPr>
          <w:color w:val="1A2340"/>
        </w:rPr>
      </w:pPr>
      <w:r w:rsidRPr="00F4351A">
        <w:rPr>
          <w:color w:val="1A2340"/>
        </w:rPr>
        <w:t>Financiële indicaties zijn schattingen op basis van bouwjaar en gemiddelde woningkenmerken. Definitieve bedragen hangen af van de werkelijke situatie ter plaatse.</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823B86" w:rsidRDefault="00B346C3" w:rsidP="00503B71">
      <w:pPr>
        <w:pStyle w:val="Kop1"/>
        <w:pBdr>
          <w:bottom w:val="single" w:sz="2" w:space="4" w:color="C9E713"/>
        </w:pBdr>
        <w:rPr>
          <w:color w:val="auto"/>
        </w:rPr>
      </w:pPr>
      <w:r w:rsidRPr="00823B86">
        <w:rPr>
          <w:color w:val="auto"/>
        </w:rPr>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0F970BB7" w:rsidR="0072010A" w:rsidRDefault="005C1905">
      <w:pPr>
        <w:spacing w:before="120" w:after="120"/>
      </w:pPr>
      <w:r>
        <w:rPr>
          <w:noProof/>
        </w:rPr>
        <mc:AlternateContent>
          <mc:Choice Requires="wps">
            <w:drawing>
              <wp:anchor distT="0" distB="0" distL="114300" distR="114300" simplePos="0" relativeHeight="251662336" behindDoc="0" locked="0" layoutInCell="1" allowOverlap="1" wp14:anchorId="16835A6C" wp14:editId="61944001">
                <wp:simplePos x="0" y="0"/>
                <wp:positionH relativeFrom="column">
                  <wp:posOffset>-27305</wp:posOffset>
                </wp:positionH>
                <wp:positionV relativeFrom="paragraph">
                  <wp:posOffset>253365</wp:posOffset>
                </wp:positionV>
                <wp:extent cx="3359150" cy="3110865"/>
                <wp:effectExtent l="38100" t="38100" r="31750" b="32385"/>
                <wp:wrapNone/>
                <wp:docPr id="1066230674" name="Rechthoek: afgeronde hoeken 1"/>
                <wp:cNvGraphicFramePr/>
                <a:graphic xmlns:a="http://schemas.openxmlformats.org/drawingml/2006/main">
                  <a:graphicData uri="http://schemas.microsoft.com/office/word/2010/wordprocessingShape">
                    <wps:wsp>
                      <wps:cNvSpPr/>
                      <wps:spPr>
                        <a:xfrm>
                          <a:off x="0" y="0"/>
                          <a:ext cx="3359150" cy="3110865"/>
                        </a:xfrm>
                        <a:prstGeom prst="roundRect">
                          <a:avLst>
                            <a:gd name="adj" fmla="val 4604"/>
                          </a:avLst>
                        </a:prstGeom>
                        <a:noFill/>
                        <a:ln w="76200">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E399BE" id="Rechthoek: afgeronde hoeken 1" o:spid="_x0000_s1026" style="position:absolute;margin-left:-2.15pt;margin-top:19.95pt;width:264.5pt;height:244.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01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dLkngIAAJkFAAAOAAAAZHJzL2Uyb0RvYy54bWysVE1v2zAMvQ/YfxB0Xx2nSdoGdYqgRYcB&#10;RVe0HXpWZCnWIImapMTJfv0o2XGCrdhh2EWWTPKRfPy4vtkZTbbCBwW2ouXZiBJhOdTKriv67fX+&#10;0yUlITJbMw1WVHQvAr1ZfPxw3bq5GEMDuhaeIIgN89ZVtInRzYsi8EYYFs7ACYtCCd6wiE+/LmrP&#10;WkQ3uhiPRrOiBV87D1yEgH/vOiFdZHwpBY9fpQwiEl1RjC3m0+dzlc5icc3ma89co3gfBvuHKAxT&#10;Fp0OUHcsMrLx6g8oo7iHADKecTAFSKm4yDlgNuXot2xeGuZEzgXJCW6gKfw/WP64fXFPHmloXZgH&#10;vKYsdtKb9MX4yC6TtR/IErtIOP48P59elVPklKPsvCxHl7NporM4mjsf4mcBhqRLRT1sbP2MJclM&#10;se1DiJmymlhmsDdY/Z0SaTQWYMs0mcxGkx6w10XoA2QytHCvtM4V1Ja0Fb2YYUtk8ABa1Uma9HIz&#10;iVvtCcJWdLUue9gTLYTWFoM/spBvca9FgtD2WUiiasx73DlIDXrEZJwLG8tO1LBadK6QHwyoI2WI&#10;IlOUAROyxCAH7B7gfewOptdPpiL392DcZ/4348EiewYbB2OjLPj3MtOYVe+50z+Q1FGTWFpBvX/y&#10;xEM3XcHxe4UFf2AhPjGP1cQmwRURv+IhNWChoL9R0oD/+d7/pI9djlJKWhzPioYfG+YFJfqLxf6/&#10;KieTNM/5MZlejPHhTyWrU4ndmFvA0pe4jBzP16Qf9eEqPZg33CTL5BVFzHL0XVEe/eFxG7u1gbuI&#10;i+Uyq+EMOxYf7IvjCTyxmhr0dffGvOu7PuLAPMJhlNk893LH6FE3WVpYbiJIFZPwyGv/wPnPjdPv&#10;qrRgTt9Z67hRF78AAAD//wMAUEsDBBQABgAIAAAAIQA6vD9B3wAAAAkBAAAPAAAAZHJzL2Rvd25y&#10;ZXYueG1sTI9RS8NAEITfBf/DsYJv7aVJqk3MpYgoCkXE2B+wza1JMLcXctcm/nuvT/Vtlhlmvi22&#10;s+nFiUbXWVawWkYgiGurO24U7L9eFhsQziNr7C2Tgl9ysC2vrwrMtZ34k06Vb0QoYZejgtb7IZfS&#10;1S0ZdEs7EAfv244GfTjHRuoRp1BuehlH0Z002HFYaHGgp5bqn+poFEy7OFk9R+vUu1ezezPVx3u2&#10;l0rd3syPDyA8zf4ShjN+QIcyMB3skbUTvYJFmoSkgiTLQAR/Haf3IA5nkW1AloX8/0H5BwAA//8D&#10;AFBLAQItABQABgAIAAAAIQC2gziS/gAAAOEBAAATAAAAAAAAAAAAAAAAAAAAAABbQ29udGVudF9U&#10;eXBlc10ueG1sUEsBAi0AFAAGAAgAAAAhADj9If/WAAAAlAEAAAsAAAAAAAAAAAAAAAAALwEAAF9y&#10;ZWxzLy5yZWxzUEsBAi0AFAAGAAgAAAAhAN9N0uSeAgAAmQUAAA4AAAAAAAAAAAAAAAAALgIAAGRy&#10;cy9lMm9Eb2MueG1sUEsBAi0AFAAGAAgAAAAhADq8P0HfAAAACQEAAA8AAAAAAAAAAAAAAAAA+AQA&#10;AGRycy9kb3ducmV2LnhtbFBLBQYAAAAABAAEAPMAAAAEBgAAAAA=&#10;" filled="f" strokecolor="white [3212]" strokeweight="6pt">
                <v:stroke joinstyle="miter"/>
              </v:roundrect>
            </w:pict>
          </mc:Fallback>
        </mc:AlternateContent>
      </w: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rsidR="0072010A" w14:paraId="6D6ED46D" w14:textId="77777777" w:rsidTr="00684AA1">
        <w:tc>
          <w:tcPr>
            <w:tcW w:w="2410" w:type="dxa"/>
            <w:shd w:val="clear" w:color="auto" w:fill="EFF9B5"/>
            <w:tcMar>
              <w:top w:w="80" w:type="dxa"/>
              <w:left w:w="120" w:type="dxa"/>
              <w:bottom w:w="80" w:type="dxa"/>
              <w:right w:w="120" w:type="dxa"/>
            </w:tcMar>
          </w:tcPr>
          <w:p w14:paraId="6D6ED46B" w14:textId="6D1B0283" w:rsidR="0072010A" w:rsidRPr="00AF5A6E" w:rsidRDefault="00B346C3">
            <w:r w:rsidRPr="00AF5A6E">
              <w:rPr>
                <w:b/>
                <w:bCs/>
                <w:sz w:val="20"/>
                <w:szCs w:val="20"/>
              </w:rPr>
              <w:t>Adres</w:t>
            </w:r>
          </w:p>
        </w:tc>
        <w:tc>
          <w:tcPr>
            <w:tcW w:w="2835" w:type="dxa"/>
            <w:shd w:val="clear" w:color="auto" w:fill="FFFFFF" w:themeFill="background1"/>
            <w:tcMar>
              <w:top w:w="80" w:type="dxa"/>
              <w:left w:w="120" w:type="dxa"/>
              <w:bottom w:w="80" w:type="dxa"/>
              <w:right w:w="120" w:type="dxa"/>
            </w:tcMar>
          </w:tcPr>
          <w:p w14:paraId="6D6ED46C" w14:textId="45807E93" w:rsidR="0072010A" w:rsidRDefault="00B346C3">
            <w:r>
              <w:rPr>
                <w:color w:val="1A2340"/>
              </w:rPr>
              <w:t xml:space="preserve">Joeswerd 109, 9746CR Groningen</w:t>
            </w:r>
          </w:p>
        </w:tc>
      </w:tr>
      <w:tr w:rsidR="0072010A" w14:paraId="6D6ED470" w14:textId="77777777" w:rsidTr="00684AA1">
        <w:tc>
          <w:tcPr>
            <w:tcW w:w="2410" w:type="dxa"/>
            <w:shd w:val="clear" w:color="auto" w:fill="EFF9B5"/>
            <w:tcMar>
              <w:top w:w="80" w:type="dxa"/>
              <w:left w:w="120" w:type="dxa"/>
              <w:bottom w:w="80" w:type="dxa"/>
              <w:right w:w="120" w:type="dxa"/>
            </w:tcMar>
          </w:tcPr>
          <w:p w14:paraId="6D6ED46E" w14:textId="77777777" w:rsidR="0072010A" w:rsidRPr="00AF5A6E" w:rsidRDefault="00B346C3">
            <w:r w:rsidRPr="00AF5A6E">
              <w:rPr>
                <w:b/>
                <w:bCs/>
                <w:sz w:val="20"/>
                <w:szCs w:val="20"/>
              </w:rPr>
              <w:t>Datum rapport</w:t>
            </w:r>
          </w:p>
        </w:tc>
        <w:tc>
          <w:tcPr>
            <w:tcW w:w="2835" w:type="dxa"/>
            <w:shd w:val="clear" w:color="auto" w:fill="FFFFFF" w:themeFill="background1"/>
            <w:tcMar>
              <w:top w:w="80" w:type="dxa"/>
              <w:left w:w="120" w:type="dxa"/>
              <w:bottom w:w="80" w:type="dxa"/>
              <w:right w:w="120" w:type="dxa"/>
            </w:tcMar>
          </w:tcPr>
          <w:p w14:paraId="6D6ED46F" w14:textId="729F6A53" w:rsidR="0072010A" w:rsidRDefault="00B346C3">
            <w:r>
              <w:rPr>
                <w:color w:val="1A2340"/>
              </w:rPr>
              <w:t xml:space="preserve">11 mei 2026</w:t>
            </w:r>
          </w:p>
        </w:tc>
      </w:tr>
      <w:tr w:rsidR="0072010A" w14:paraId="6D6ED473" w14:textId="77777777" w:rsidTr="00684AA1">
        <w:tc>
          <w:tcPr>
            <w:tcW w:w="2410" w:type="dxa"/>
            <w:shd w:val="clear" w:color="auto" w:fill="EFF9B5"/>
            <w:tcMar>
              <w:top w:w="80" w:type="dxa"/>
              <w:left w:w="120" w:type="dxa"/>
              <w:bottom w:w="80" w:type="dxa"/>
              <w:right w:w="120" w:type="dxa"/>
            </w:tcMar>
          </w:tcPr>
          <w:p w14:paraId="6D6ED471" w14:textId="77777777" w:rsidR="0072010A" w:rsidRPr="00AF5A6E" w:rsidRDefault="00B346C3">
            <w:r w:rsidRPr="00AF5A6E">
              <w:rPr>
                <w:b/>
                <w:bCs/>
                <w:sz w:val="20"/>
                <w:szCs w:val="20"/>
              </w:rPr>
              <w:t>Bouwjaar</w:t>
            </w:r>
          </w:p>
        </w:tc>
        <w:tc>
          <w:tcPr>
            <w:tcW w:w="2835" w:type="dxa"/>
            <w:shd w:val="clear" w:color="auto" w:fill="FFFFFF" w:themeFill="background1"/>
            <w:tcMar>
              <w:top w:w="80" w:type="dxa"/>
              <w:left w:w="120" w:type="dxa"/>
              <w:bottom w:w="80" w:type="dxa"/>
              <w:right w:w="120" w:type="dxa"/>
            </w:tcMar>
          </w:tcPr>
          <w:p w14:paraId="6D6ED472" w14:textId="77777777" w:rsidR="0072010A" w:rsidRDefault="00B346C3">
            <w:r>
              <w:rPr>
                <w:color w:val="1A2340"/>
              </w:rPr>
              <w:t xml:space="preserve">2006</w:t>
            </w:r>
          </w:p>
        </w:tc>
      </w:tr>
      <w:tr w:rsidR="0072010A" w14:paraId="6D6ED476" w14:textId="77777777" w:rsidTr="00684AA1">
        <w:tc>
          <w:tcPr>
            <w:tcW w:w="2410" w:type="dxa"/>
            <w:shd w:val="clear" w:color="auto" w:fill="EFF9B5"/>
            <w:tcMar>
              <w:top w:w="80" w:type="dxa"/>
              <w:left w:w="120" w:type="dxa"/>
              <w:bottom w:w="80" w:type="dxa"/>
              <w:right w:w="120" w:type="dxa"/>
            </w:tcMar>
          </w:tcPr>
          <w:p w14:paraId="6D6ED474" w14:textId="77777777" w:rsidR="0072010A" w:rsidRPr="00AF5A6E" w:rsidRDefault="00B346C3">
            <w:r w:rsidRPr="00AF5A6E">
              <w:rPr>
                <w:b/>
                <w:bCs/>
                <w:sz w:val="20"/>
                <w:szCs w:val="20"/>
              </w:rPr>
              <w:t>Bouwperiode</w:t>
            </w:r>
          </w:p>
        </w:tc>
        <w:tc>
          <w:tcPr>
            <w:tcW w:w="2835" w:type="dxa"/>
            <w:shd w:val="clear" w:color="auto" w:fill="FFFFFF" w:themeFill="background1"/>
            <w:tcMar>
              <w:top w:w="80" w:type="dxa"/>
              <w:left w:w="120" w:type="dxa"/>
              <w:bottom w:w="80" w:type="dxa"/>
              <w:right w:w="120" w:type="dxa"/>
            </w:tcMar>
          </w:tcPr>
          <w:p w14:paraId="6D6ED475" w14:textId="1FCE1143" w:rsidR="0072010A" w:rsidRDefault="00B346C3">
            <w:r>
              <w:rPr>
                <w:color w:val="1A2340"/>
              </w:rPr>
              <w:t xml:space="preserve">2006-2014</w:t>
            </w:r>
          </w:p>
        </w:tc>
      </w:tr>
      <w:tr w:rsidR="0072010A" w14:paraId="6D6ED479" w14:textId="77777777" w:rsidTr="00684AA1">
        <w:tc>
          <w:tcPr>
            <w:tcW w:w="2410" w:type="dxa"/>
            <w:shd w:val="clear" w:color="auto" w:fill="EFF9B5"/>
            <w:tcMar>
              <w:top w:w="80" w:type="dxa"/>
              <w:left w:w="120" w:type="dxa"/>
              <w:bottom w:w="80" w:type="dxa"/>
              <w:right w:w="120" w:type="dxa"/>
            </w:tcMar>
          </w:tcPr>
          <w:p w14:paraId="6D6ED477" w14:textId="77777777" w:rsidR="0072010A" w:rsidRPr="00AF5A6E" w:rsidRDefault="00B346C3">
            <w:r w:rsidRPr="00AF5A6E">
              <w:rPr>
                <w:b/>
                <w:bCs/>
                <w:sz w:val="20"/>
                <w:szCs w:val="20"/>
              </w:rPr>
              <w:t>Gebruiksoppervlakte</w:t>
            </w:r>
          </w:p>
        </w:tc>
        <w:tc>
          <w:tcPr>
            <w:tcW w:w="2835" w:type="dxa"/>
            <w:shd w:val="clear" w:color="auto" w:fill="FFFFFF" w:themeFill="background1"/>
            <w:tcMar>
              <w:top w:w="80" w:type="dxa"/>
              <w:left w:w="120" w:type="dxa"/>
              <w:bottom w:w="80" w:type="dxa"/>
              <w:right w:w="120" w:type="dxa"/>
            </w:tcMar>
          </w:tcPr>
          <w:p w14:paraId="6D6ED478" w14:textId="77777777" w:rsidR="0072010A" w:rsidRDefault="00B346C3">
            <w:r>
              <w:rPr>
                <w:color w:val="1A2340"/>
              </w:rPr>
              <w:t xml:space="preserve">79 m²</w:t>
            </w:r>
          </w:p>
        </w:tc>
      </w:tr>
      <w:tr w:rsidR="0072010A" w14:paraId="6D6ED47C" w14:textId="77777777" w:rsidTr="00684AA1">
        <w:tc>
          <w:tcPr>
            <w:tcW w:w="2410" w:type="dxa"/>
            <w:shd w:val="clear" w:color="auto" w:fill="EFF9B5"/>
            <w:tcMar>
              <w:top w:w="80" w:type="dxa"/>
              <w:left w:w="120" w:type="dxa"/>
              <w:bottom w:w="80" w:type="dxa"/>
              <w:right w:w="120" w:type="dxa"/>
            </w:tcMar>
          </w:tcPr>
          <w:p w14:paraId="6D6ED47A" w14:textId="77777777" w:rsidR="0072010A" w:rsidRPr="00AF5A6E" w:rsidRDefault="00B346C3">
            <w:r w:rsidRPr="00AF5A6E">
              <w:rPr>
                <w:b/>
                <w:bCs/>
                <w:sz w:val="20"/>
                <w:szCs w:val="20"/>
              </w:rPr>
              <w:t>Energielabel</w:t>
            </w:r>
          </w:p>
        </w:tc>
        <w:tc>
          <w:tcPr>
            <w:tcW w:w="2835" w:type="dxa"/>
            <w:shd w:val="clear" w:color="auto" w:fill="FFFFFF" w:themeFill="background1"/>
            <w:tcMar>
              <w:top w:w="80" w:type="dxa"/>
              <w:left w:w="120" w:type="dxa"/>
              <w:bottom w:w="80" w:type="dxa"/>
              <w:right w:w="120" w:type="dxa"/>
            </w:tcMar>
          </w:tcPr>
          <w:p w14:paraId="6D6ED47B" w14:textId="77777777" w:rsidR="0072010A" w:rsidRDefault="00B346C3">
            <w:r>
              <w:rPr>
                <w:color w:val="1A2340"/>
              </w:rPr>
              <w:t xml:space="preserve">-</w:t>
            </w:r>
          </w:p>
        </w:tc>
      </w:tr>
      <w:tr w:rsidR="0072010A" w14:paraId="6D6ED47F" w14:textId="77777777" w:rsidTr="00684AA1">
        <w:tc>
          <w:tcPr>
            <w:tcW w:w="2410" w:type="dxa"/>
            <w:shd w:val="clear" w:color="auto" w:fill="EFF9B5"/>
            <w:tcMar>
              <w:top w:w="80" w:type="dxa"/>
              <w:left w:w="120" w:type="dxa"/>
              <w:bottom w:w="80" w:type="dxa"/>
              <w:right w:w="120" w:type="dxa"/>
            </w:tcMar>
          </w:tcPr>
          <w:p w14:paraId="6D6ED47D" w14:textId="77777777" w:rsidR="0072010A" w:rsidRPr="00AF5A6E" w:rsidRDefault="00B346C3">
            <w:r w:rsidRPr="00AF5A6E">
              <w:rPr>
                <w:b/>
                <w:bCs/>
                <w:sz w:val="20"/>
                <w:szCs w:val="20"/>
              </w:rPr>
              <w:t>Registratiedatum</w:t>
            </w:r>
          </w:p>
        </w:tc>
        <w:tc>
          <w:tcPr>
            <w:tcW w:w="2835" w:type="dxa"/>
            <w:shd w:val="clear" w:color="auto" w:fill="FFFFFF" w:themeFill="background1"/>
            <w:tcMar>
              <w:top w:w="80" w:type="dxa"/>
              <w:left w:w="120" w:type="dxa"/>
              <w:bottom w:w="80" w:type="dxa"/>
              <w:right w:w="120" w:type="dxa"/>
            </w:tcMar>
          </w:tcPr>
          <w:p w14:paraId="6D6ED47E" w14:textId="49026315" w:rsidR="0072010A" w:rsidRDefault="00B346C3">
            <w:r>
              <w:rPr>
                <w:color w:val="1A2340"/>
              </w:rPr>
              <w:t xml:space="preserve">-</w:t>
            </w:r>
          </w:p>
        </w:tc>
      </w:tr>
      <w:tr w:rsidR="0072010A" w14:paraId="6D6ED482" w14:textId="77777777" w:rsidTr="00684AA1">
        <w:tc>
          <w:tcPr>
            <w:tcW w:w="2410" w:type="dxa"/>
            <w:shd w:val="clear" w:color="auto" w:fill="EFF9B5"/>
            <w:tcMar>
              <w:top w:w="80" w:type="dxa"/>
              <w:left w:w="120" w:type="dxa"/>
              <w:bottom w:w="80" w:type="dxa"/>
              <w:right w:w="120" w:type="dxa"/>
            </w:tcMar>
          </w:tcPr>
          <w:p w14:paraId="6D6ED480" w14:textId="77777777" w:rsidR="0072010A" w:rsidRPr="00AF5A6E" w:rsidRDefault="00B346C3">
            <w:r w:rsidRPr="00AF5A6E">
              <w:rPr>
                <w:b/>
                <w:bCs/>
                <w:sz w:val="20"/>
                <w:szCs w:val="20"/>
              </w:rPr>
              <w:t>Geldig tot</w:t>
            </w:r>
          </w:p>
        </w:tc>
        <w:tc>
          <w:tcPr>
            <w:tcW w:w="2835" w:type="dxa"/>
            <w:shd w:val="clear" w:color="auto" w:fill="FFFFFF" w:themeFill="background1"/>
            <w:tcMar>
              <w:top w:w="80" w:type="dxa"/>
              <w:left w:w="120" w:type="dxa"/>
              <w:bottom w:w="80" w:type="dxa"/>
              <w:right w:w="120" w:type="dxa"/>
            </w:tcMar>
          </w:tcPr>
          <w:p w14:paraId="6D6ED481" w14:textId="70CB76D9" w:rsidR="0072010A" w:rsidRDefault="00B346C3">
            <w:proofErr w:type="spellStart"/>
            <w:proofErr w:type="spellEnd"/>
            <w:r>
              <w:rPr>
                <w:color w:val="1A2340"/>
              </w:rPr>
              <w:t xml:space="preserve">-</w:t>
            </w:r>
          </w:p>
        </w:tc>
      </w:tr>
      <w:tr w:rsidR="0072010A" w14:paraId="6D6ED485" w14:textId="77777777" w:rsidTr="00684AA1">
        <w:tc>
          <w:tcPr>
            <w:tcW w:w="2410" w:type="dxa"/>
            <w:shd w:val="clear" w:color="auto" w:fill="EFF9B5"/>
            <w:tcMar>
              <w:top w:w="80" w:type="dxa"/>
              <w:left w:w="120" w:type="dxa"/>
              <w:bottom w:w="80" w:type="dxa"/>
              <w:right w:w="120" w:type="dxa"/>
            </w:tcMar>
          </w:tcPr>
          <w:p w14:paraId="6D6ED483" w14:textId="77777777" w:rsidR="0072010A" w:rsidRPr="00AF5A6E" w:rsidRDefault="00B346C3">
            <w:r w:rsidRPr="00AF5A6E">
              <w:rPr>
                <w:b/>
                <w:bCs/>
                <w:sz w:val="20"/>
                <w:szCs w:val="20"/>
              </w:rPr>
              <w:t>Energiebehoefte</w:t>
            </w:r>
          </w:p>
        </w:tc>
        <w:tc>
          <w:tcPr>
            <w:tcW w:w="2835" w:type="dxa"/>
            <w:shd w:val="clear" w:color="auto" w:fill="FFFFFF" w:themeFill="background1"/>
            <w:tcMar>
              <w:top w:w="80" w:type="dxa"/>
              <w:left w:w="120" w:type="dxa"/>
              <w:bottom w:w="80" w:type="dxa"/>
              <w:right w:w="120" w:type="dxa"/>
            </w:tcMar>
          </w:tcPr>
          <w:p w14:paraId="6D6ED484" w14:textId="701B207E" w:rsidR="0072010A" w:rsidRDefault="00B346C3">
            <w:r>
              <w:rPr>
                <w:color w:val="1A2340"/>
              </w:rPr>
              <w:t xml:space="preserve">-</w:t>
            </w:r>
          </w:p>
        </w:tc>
      </w:tr>
      <w:tr w:rsidR="0072010A" w14:paraId="6D6ED488" w14:textId="77777777" w:rsidTr="00684AA1">
        <w:tc>
          <w:tcPr>
            <w:tcW w:w="2410" w:type="dxa"/>
            <w:shd w:val="clear" w:color="auto" w:fill="EFF9B5"/>
            <w:tcMar>
              <w:top w:w="80" w:type="dxa"/>
              <w:left w:w="120" w:type="dxa"/>
              <w:bottom w:w="80" w:type="dxa"/>
              <w:right w:w="120" w:type="dxa"/>
            </w:tcMar>
          </w:tcPr>
          <w:p w14:paraId="6D6ED486" w14:textId="77777777" w:rsidR="0072010A" w:rsidRPr="00AF5A6E" w:rsidRDefault="00B346C3">
            <w:r w:rsidRPr="00AF5A6E">
              <w:rPr>
                <w:b/>
                <w:bCs/>
                <w:sz w:val="20"/>
                <w:szCs w:val="20"/>
              </w:rPr>
              <w:t>Warmtebehoefte</w:t>
            </w:r>
          </w:p>
        </w:tc>
        <w:tc>
          <w:tcPr>
            <w:tcW w:w="2835" w:type="dxa"/>
            <w:shd w:val="clear" w:color="auto" w:fill="FFFFFF" w:themeFill="background1"/>
            <w:tcMar>
              <w:top w:w="80" w:type="dxa"/>
              <w:left w:w="120" w:type="dxa"/>
              <w:bottom w:w="80" w:type="dxa"/>
              <w:right w:w="120" w:type="dxa"/>
            </w:tcMar>
          </w:tcPr>
          <w:p w14:paraId="6D6ED487" w14:textId="77777777" w:rsidR="0072010A" w:rsidRDefault="00B346C3">
            <w:r>
              <w:rPr>
                <w:color w:val="1A2340"/>
              </w:rPr>
              <w:t xml:space="preserve">-</w:t>
            </w:r>
          </w:p>
        </w:tc>
      </w:tr>
      <w:tr w:rsidR="0072010A" w14:paraId="6D6ED48B" w14:textId="77777777" w:rsidTr="00684AA1">
        <w:tc>
          <w:tcPr>
            <w:tcW w:w="2410" w:type="dxa"/>
            <w:shd w:val="clear" w:color="auto" w:fill="EFF9B5"/>
            <w:tcMar>
              <w:top w:w="80" w:type="dxa"/>
              <w:left w:w="120" w:type="dxa"/>
              <w:bottom w:w="80" w:type="dxa"/>
              <w:right w:w="120" w:type="dxa"/>
            </w:tcMar>
          </w:tcPr>
          <w:p w14:paraId="6D6ED489" w14:textId="77777777" w:rsidR="0072010A" w:rsidRPr="00AF5A6E" w:rsidRDefault="00B346C3">
            <w:r w:rsidRPr="00AF5A6E">
              <w:rPr>
                <w:b/>
                <w:bCs/>
                <w:sz w:val="20"/>
                <w:szCs w:val="20"/>
              </w:rPr>
              <w:t>Woningtype</w:t>
            </w:r>
          </w:p>
        </w:tc>
        <w:tc>
          <w:tcPr>
            <w:tcW w:w="2835" w:type="dxa"/>
            <w:shd w:val="clear" w:color="auto" w:fill="FFFFFF" w:themeFill="background1"/>
            <w:tcMar>
              <w:top w:w="80" w:type="dxa"/>
              <w:left w:w="120" w:type="dxa"/>
              <w:bottom w:w="80" w:type="dxa"/>
              <w:right w:w="120" w:type="dxa"/>
            </w:tcMar>
          </w:tcPr>
          <w:p w14:paraId="6D6ED48A" w14:textId="77777777" w:rsidR="0072010A" w:rsidRDefault="00B346C3">
            <w:r>
              <w:rPr>
                <w:color w:val="1A2340"/>
              </w:rPr>
              <w:t xml:space="preserve">-</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39EA897A" w:rsidR="0072010A" w:rsidRPr="00823B86" w:rsidRDefault="00B346C3" w:rsidP="00503B71">
      <w:pPr>
        <w:pStyle w:val="Kop1"/>
        <w:pBdr>
          <w:bottom w:val="single" w:sz="2" w:space="4" w:color="C9E713"/>
        </w:pBdr>
        <w:rPr>
          <w:color w:val="auto"/>
        </w:rPr>
      </w:pPr>
      <w:r w:rsidRPr="00823B86">
        <w:rPr>
          <w:color w:val="auto"/>
        </w:rPr>
        <w:t>Kenmerken van deze bouwperiode</w:t>
      </w:r>
    </w:p>
    <w:p w14:paraId="6D6ED490" w14:textId="77777777" w:rsidR="0072010A" w:rsidRDefault="00B346C3">
      <w:pPr>
        <w:spacing w:before="80" w:after="160"/>
      </w:pPr>
      <w:proofErr w:type="spellStart"/>
      <w:proofErr w:type="spellEnd"/>
      <w:r>
        <w:rPr>
          <w:color w:val="1A2340"/>
        </w:rPr>
        <w:t xml:space="preserve">Uw woning valt onder het Bouwbesluit van 1992, met latere aanscherpingen via de Energieprestatiecoëfficiënt (EPC). De schil is standaard voorzien van dakisolatie, spouwvulling en mechanische ventilatie, een kwalitatief goede basis met Rc 2,5. De focus verschuift hier van basisisolatie naar het optimaliseren van systemen en het dichten van de laatste energielekken.</w:t>
      </w:r>
    </w:p>
    <w:p w14:paraId="6D6ED491" w14:textId="6526672B" w:rsidR="0072010A" w:rsidRDefault="00B346C3">
      <w:r>
        <w:br w:type="page"/>
      </w:r>
    </w:p>
    <w:p w14:paraId="6D6ED49B" w14:textId="76A95FE1" w:rsidR="0072010A" w:rsidRDefault="0072010A"/>
    <w:p w14:paraId="6D6ED49C" w14:textId="1C968AA1" w:rsidR="0072010A" w:rsidRPr="00823B86" w:rsidRDefault="00B346C3" w:rsidP="00503B71">
      <w:pPr>
        <w:pStyle w:val="Kop1"/>
        <w:pBdr>
          <w:bottom w:val="single" w:sz="2" w:space="4" w:color="C9E713"/>
        </w:pBdr>
        <w:rPr>
          <w:color w:val="auto"/>
        </w:rPr>
      </w:pPr>
      <w:r w:rsidRPr="00823B86">
        <w:rPr>
          <w:color w:val="auto"/>
        </w:rPr>
        <w:t>Kansen en verbeterpotentieel</w:t>
      </w:r>
    </w:p>
    <w:p w14:paraId="6D6ED49D" w14:textId="1E62E894" w:rsidR="0072010A" w:rsidRPr="0068671D" w:rsidRDefault="00B346C3">
      <w:pPr>
        <w:spacing w:before="60" w:after="60"/>
      </w:pPr>
      <w:r w:rsidRPr="0068671D">
        <w:t>Een lage score betekent niet dat geen actie mogelijk is, maar dat het rendement ten opzichte van de investering doorgaans beperkter is.</w:t>
      </w:r>
    </w:p>
    <w:tbl>
      <w:tblPr>
        <w:tblW w:w="96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5"/>
        <w:gridCol w:w="190"/>
        <w:gridCol w:w="2274"/>
        <w:gridCol w:w="189"/>
        <w:gridCol w:w="2274"/>
        <w:gridCol w:w="189"/>
        <w:gridCol w:w="2274"/>
      </w:tblGrid>
      <w:tr w:rsidR="007878EA" w14:paraId="5AB67CB8" w14:textId="77777777" w:rsidTr="007878EA">
        <w:tblPrEx>
          <w:tblCellMar>
            <w:top w:w="0" w:type="dxa"/>
            <w:bottom w:w="0" w:type="dxa"/>
          </w:tblCellMar>
        </w:tblPrEx>
        <w:trPr>
          <w:trHeight w:val="1837"/>
        </w:trPr>
        <w:tc>
          <w:tcPr>
            <w:tcW w:w="2275"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017B1730" w14:textId="77777777" w:rsidR="007878EA" w:rsidRDefault="007878EA" w:rsidP="00E86752">
            <w:pPr>
              <w:spacing w:after="80"/>
              <w:jc w:val="center"/>
            </w:pPr>
            <w:r>
              <w:rPr>
                <w:rFonts w:ascii="Arial" w:eastAsia="Arial" w:hAnsi="Arial" w:cs="Arial"/>
                <w:color w:val="3A6B00"/>
                <w:sz w:val="56"/>
                <w:szCs w:val="56"/>
              </w:rPr>
              <w:t>⌂</w:t>
            </w:r>
          </w:p>
          <w:p w14:paraId="6A35301A" w14:textId="77777777" w:rsidR="007878EA" w:rsidRDefault="007878EA" w:rsidP="00E86752">
            <w:pPr>
              <w:spacing w:after="60"/>
              <w:jc w:val="center"/>
            </w:pPr>
            <w:r>
              <w:rPr>
                <w:rFonts w:ascii="Arial" w:eastAsia="Arial" w:hAnsi="Arial" w:cs="Arial"/>
                <w:b/>
                <w:bCs/>
                <w:color w:val="1A1A1A"/>
              </w:rPr>
              <w:t>Dak</w:t>
            </w:r>
          </w:p>
          <w:p w14:paraId="158340F9" w14:textId="77777777" w:rsidR="007878EA" w:rsidRDefault="007878EA" w:rsidP="00E86752">
            <w:pPr>
              <w:spacing w:after="60"/>
              <w:jc w:val="center"/>
            </w:pPr>
            <w:proofErr w:type="spellStart"/>
            <w:proofErr w:type="spellEnd"/>
            <w:r>
              <w:rPr>
                <w:rFonts w:ascii="Arial" w:eastAsia="Arial" w:hAnsi="Arial" w:cs="Arial"/>
                <w:color w:val="CC2222"/>
                <w:sz w:val="20"/>
                <w:szCs w:val="20"/>
              </w:rPr>
              <w:t xml:space="preserve">2/5 ★☆☆☆☆</w:t>
            </w:r>
          </w:p>
          <w:p w14:paraId="67604222" w14:textId="77777777" w:rsidR="007878EA" w:rsidRDefault="007878EA" w:rsidP="00E86752">
            <w:pPr>
              <w:jc w:val="center"/>
            </w:pPr>
            <w:proofErr w:type="spellStart"/>
            <w:proofErr w:type="spellEnd"/>
            <w:r>
              <w:rPr>
                <w:rFonts w:ascii="Arial" w:eastAsia="Arial" w:hAnsi="Arial" w:cs="Arial"/>
                <w:color w:val="CC2222"/>
                <w:sz w:val="18"/>
                <w:szCs w:val="18"/>
              </w:rPr>
              <w:t xml:space="preserve">Redelijk</w:t>
            </w:r>
          </w:p>
        </w:tc>
        <w:tc>
          <w:tcPr>
            <w:tcW w:w="190" w:type="dxa"/>
            <w:tcBorders>
              <w:top w:val="nil"/>
              <w:left w:val="nil"/>
              <w:bottom w:val="nil"/>
              <w:right w:val="nil"/>
            </w:tcBorders>
            <w:shd w:val="clear" w:color="auto" w:fill="FFFFFF"/>
          </w:tcPr>
          <w:p w14:paraId="72D5FC99" w14:textId="77777777" w:rsidR="007878EA" w:rsidRDefault="007878EA" w:rsidP="00E86752"/>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16486927" w14:textId="77777777" w:rsidR="007878EA" w:rsidRDefault="007878EA" w:rsidP="00E86752">
            <w:pPr>
              <w:spacing w:after="80"/>
              <w:jc w:val="center"/>
            </w:pPr>
            <w:r>
              <w:rPr>
                <w:rFonts w:ascii="Arial" w:eastAsia="Arial" w:hAnsi="Arial" w:cs="Arial"/>
                <w:color w:val="3A6B00"/>
                <w:sz w:val="56"/>
                <w:szCs w:val="56"/>
              </w:rPr>
              <w:t>▦</w:t>
            </w:r>
          </w:p>
          <w:p w14:paraId="72F6C279" w14:textId="77777777" w:rsidR="007878EA" w:rsidRDefault="007878EA" w:rsidP="00E86752">
            <w:pPr>
              <w:spacing w:after="60"/>
              <w:jc w:val="center"/>
            </w:pPr>
            <w:r>
              <w:rPr>
                <w:rFonts w:ascii="Arial" w:eastAsia="Arial" w:hAnsi="Arial" w:cs="Arial"/>
                <w:b/>
                <w:bCs/>
                <w:color w:val="1A1A1A"/>
              </w:rPr>
              <w:t>Gevel</w:t>
            </w:r>
          </w:p>
          <w:p w14:paraId="7F8F9CD5" w14:textId="77777777" w:rsidR="007878EA" w:rsidRDefault="007878EA" w:rsidP="00E86752">
            <w:pPr>
              <w:spacing w:after="60"/>
              <w:jc w:val="center"/>
            </w:pPr>
            <w:proofErr w:type="spellStart"/>
            <w:proofErr w:type="spellEnd"/>
            <w:r>
              <w:rPr>
                <w:rFonts w:ascii="Arial" w:eastAsia="Arial" w:hAnsi="Arial" w:cs="Arial"/>
                <w:color w:val="CC2222"/>
                <w:sz w:val="20"/>
                <w:szCs w:val="20"/>
              </w:rPr>
              <w:t xml:space="preserve">2/5 ★☆☆☆☆</w:t>
            </w:r>
          </w:p>
          <w:p w14:paraId="43808167" w14:textId="77777777" w:rsidR="007878EA" w:rsidRDefault="007878EA" w:rsidP="00E86752">
            <w:pPr>
              <w:jc w:val="center"/>
            </w:pPr>
            <w:proofErr w:type="spellStart"/>
            <w:proofErr w:type="spellEnd"/>
            <w:r>
              <w:rPr>
                <w:rFonts w:ascii="Arial" w:eastAsia="Arial" w:hAnsi="Arial" w:cs="Arial"/>
                <w:color w:val="CC2222"/>
                <w:sz w:val="18"/>
                <w:szCs w:val="18"/>
              </w:rPr>
              <w:t xml:space="preserve">Redelijk</w:t>
            </w:r>
          </w:p>
        </w:tc>
        <w:tc>
          <w:tcPr>
            <w:tcW w:w="189" w:type="dxa"/>
            <w:tcBorders>
              <w:top w:val="nil"/>
              <w:left w:val="nil"/>
              <w:bottom w:val="nil"/>
              <w:right w:val="nil"/>
            </w:tcBorders>
            <w:shd w:val="clear" w:color="auto" w:fill="FFFFFF"/>
          </w:tcPr>
          <w:p w14:paraId="33F12728" w14:textId="77777777" w:rsidR="007878EA" w:rsidRDefault="007878EA" w:rsidP="00E86752"/>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45780219" w14:textId="77777777" w:rsidR="007878EA" w:rsidRDefault="007878EA" w:rsidP="00E86752">
            <w:pPr>
              <w:spacing w:after="80"/>
              <w:jc w:val="center"/>
            </w:pPr>
            <w:r>
              <w:rPr>
                <w:rFonts w:ascii="Arial" w:eastAsia="Arial" w:hAnsi="Arial" w:cs="Arial"/>
                <w:color w:val="3A6B00"/>
                <w:sz w:val="56"/>
                <w:szCs w:val="56"/>
              </w:rPr>
              <w:t>⊟</w:t>
            </w:r>
          </w:p>
          <w:p w14:paraId="27F54762" w14:textId="77777777" w:rsidR="007878EA" w:rsidRDefault="007878EA" w:rsidP="00E86752">
            <w:pPr>
              <w:spacing w:after="60"/>
              <w:jc w:val="center"/>
            </w:pPr>
            <w:r>
              <w:rPr>
                <w:rFonts w:ascii="Arial" w:eastAsia="Arial" w:hAnsi="Arial" w:cs="Arial"/>
                <w:b/>
                <w:bCs/>
                <w:color w:val="1A1A1A"/>
              </w:rPr>
              <w:t>Vloer</w:t>
            </w:r>
          </w:p>
          <w:p w14:paraId="07C04D53" w14:textId="77777777" w:rsidR="007878EA" w:rsidRDefault="007878EA" w:rsidP="00E86752">
            <w:pPr>
              <w:spacing w:after="60"/>
              <w:jc w:val="center"/>
            </w:pPr>
            <w:proofErr w:type="spellStart"/>
            <w:proofErr w:type="spellEnd"/>
            <w:r>
              <w:rPr>
                <w:rFonts w:ascii="Arial" w:eastAsia="Arial" w:hAnsi="Arial" w:cs="Arial"/>
                <w:color w:val="CC2222"/>
                <w:sz w:val="20"/>
                <w:szCs w:val="20"/>
              </w:rPr>
              <w:t xml:space="preserve">2/5 ★☆☆☆☆</w:t>
            </w:r>
          </w:p>
          <w:p w14:paraId="77633101" w14:textId="77777777" w:rsidR="007878EA" w:rsidRDefault="007878EA" w:rsidP="00E86752">
            <w:pPr>
              <w:jc w:val="center"/>
            </w:pPr>
            <w:proofErr w:type="spellStart"/>
            <w:proofErr w:type="spellEnd"/>
            <w:r>
              <w:rPr>
                <w:rFonts w:ascii="Arial" w:eastAsia="Arial" w:hAnsi="Arial" w:cs="Arial"/>
                <w:color w:val="CC2222"/>
                <w:sz w:val="18"/>
                <w:szCs w:val="18"/>
              </w:rPr>
              <w:t xml:space="preserve">Redelijk</w:t>
            </w:r>
          </w:p>
        </w:tc>
        <w:tc>
          <w:tcPr>
            <w:tcW w:w="189" w:type="dxa"/>
            <w:tcBorders>
              <w:top w:val="nil"/>
              <w:left w:val="nil"/>
              <w:bottom w:val="nil"/>
              <w:right w:val="nil"/>
            </w:tcBorders>
            <w:shd w:val="clear" w:color="auto" w:fill="FFFFFF"/>
          </w:tcPr>
          <w:p w14:paraId="335BFAFC" w14:textId="77777777" w:rsidR="007878EA" w:rsidRDefault="007878EA" w:rsidP="00E86752"/>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6AB866B1" w14:textId="77777777" w:rsidR="007878EA" w:rsidRDefault="007878EA" w:rsidP="00E86752">
            <w:pPr>
              <w:spacing w:after="80"/>
              <w:jc w:val="center"/>
            </w:pPr>
            <w:r>
              <w:rPr>
                <w:rFonts w:ascii="Arial" w:eastAsia="Arial" w:hAnsi="Arial" w:cs="Arial"/>
                <w:color w:val="3A6B00"/>
                <w:sz w:val="56"/>
                <w:szCs w:val="56"/>
              </w:rPr>
              <w:t>◫</w:t>
            </w:r>
          </w:p>
          <w:p w14:paraId="3F4889A4" w14:textId="77777777" w:rsidR="007878EA" w:rsidRDefault="007878EA" w:rsidP="00E86752">
            <w:pPr>
              <w:spacing w:after="60"/>
              <w:jc w:val="center"/>
            </w:pPr>
            <w:r>
              <w:rPr>
                <w:rFonts w:ascii="Arial" w:eastAsia="Arial" w:hAnsi="Arial" w:cs="Arial"/>
                <w:b/>
                <w:bCs/>
                <w:color w:val="1A1A1A"/>
              </w:rPr>
              <w:t>Glas</w:t>
            </w:r>
          </w:p>
          <w:p w14:paraId="5CD51D49" w14:textId="77777777" w:rsidR="007878EA" w:rsidRDefault="007878EA" w:rsidP="00E86752">
            <w:pPr>
              <w:spacing w:after="60"/>
              <w:jc w:val="center"/>
            </w:pPr>
            <w:proofErr w:type="spellStart"/>
            <w:proofErr w:type="spellEnd"/>
            <w:r>
              <w:rPr>
                <w:rFonts w:ascii="Arial" w:eastAsia="Arial" w:hAnsi="Arial" w:cs="Arial"/>
                <w:color w:val="CC2222"/>
                <w:sz w:val="20"/>
                <w:szCs w:val="20"/>
              </w:rPr>
              <w:t xml:space="preserve">2/5 ★☆☆☆☆</w:t>
            </w:r>
          </w:p>
          <w:p w14:paraId="76D16903" w14:textId="77777777" w:rsidR="007878EA" w:rsidRDefault="007878EA" w:rsidP="00E86752">
            <w:pPr>
              <w:jc w:val="center"/>
            </w:pPr>
            <w:proofErr w:type="spellStart"/>
            <w:proofErr w:type="spellEnd"/>
            <w:r>
              <w:rPr>
                <w:rFonts w:ascii="Arial" w:eastAsia="Arial" w:hAnsi="Arial" w:cs="Arial"/>
                <w:color w:val="CC2222"/>
                <w:sz w:val="18"/>
                <w:szCs w:val="18"/>
              </w:rPr>
              <w:t xml:space="preserve">Redelijk</w:t>
            </w:r>
          </w:p>
        </w:tc>
      </w:tr>
    </w:tbl>
    <w:p w14:paraId="6D6ED49E" w14:textId="2217AE01" w:rsidR="0072010A" w:rsidRDefault="0072010A">
      <w:pPr>
        <w:spacing w:before="120" w:after="120"/>
      </w:pPr>
    </w:p>
    <w:tbl>
      <w:tblPr>
        <w:tblW w:w="9026"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CellMar>
          <w:left w:w="10" w:type="dxa"/>
          <w:right w:w="10" w:type="dxa"/>
        </w:tblCellMar>
        <w:tblLook w:val="0000" w:firstRow="0" w:lastRow="0" w:firstColumn="0" w:lastColumn="0" w:noHBand="0" w:noVBand="0"/>
      </w:tblPr>
      <w:tblGrid>
        <w:gridCol w:w="2296"/>
        <w:gridCol w:w="1759"/>
        <w:gridCol w:w="4971"/>
      </w:tblGrid>
      <w:tr w:rsidR="00EF5F43" w:rsidRPr="00EF5F43" w14:paraId="6D6ED4A2" w14:textId="77777777" w:rsidTr="00684AA1">
        <w:tc>
          <w:tcPr>
            <w:tcW w:w="2296" w:type="dxa"/>
            <w:shd w:val="clear" w:color="auto" w:fill="EFF9B5"/>
            <w:tcMar>
              <w:top w:w="80" w:type="dxa"/>
              <w:left w:w="120" w:type="dxa"/>
              <w:bottom w:w="80" w:type="dxa"/>
              <w:right w:w="120" w:type="dxa"/>
            </w:tcMar>
          </w:tcPr>
          <w:p w14:paraId="6D6ED49F" w14:textId="77777777" w:rsidR="0072010A" w:rsidRPr="00EF5F43" w:rsidRDefault="00B346C3">
            <w:pPr>
              <w:rPr>
                <w:rFonts w:ascii="Arial" w:eastAsia="Arial" w:hAnsi="Arial" w:cs="Arial"/>
                <w:b/>
                <w:bCs/>
                <w:sz w:val="18"/>
                <w:szCs w:val="18"/>
              </w:rPr>
            </w:pPr>
            <w:r w:rsidRPr="00EF5F43">
              <w:rPr>
                <w:rFonts w:ascii="Arial" w:eastAsia="Arial" w:hAnsi="Arial" w:cs="Arial"/>
                <w:b/>
                <w:bCs/>
                <w:sz w:val="18"/>
                <w:szCs w:val="18"/>
              </w:rPr>
              <w:t>Onderdeel</w:t>
            </w:r>
          </w:p>
        </w:tc>
        <w:tc>
          <w:tcPr>
            <w:tcW w:w="1759" w:type="dxa"/>
            <w:shd w:val="clear" w:color="auto" w:fill="EFF9B5"/>
            <w:tcMar>
              <w:top w:w="80" w:type="dxa"/>
              <w:left w:w="120" w:type="dxa"/>
              <w:bottom w:w="80" w:type="dxa"/>
              <w:right w:w="120" w:type="dxa"/>
            </w:tcMar>
          </w:tcPr>
          <w:p w14:paraId="6D6ED4A0" w14:textId="77777777" w:rsidR="0072010A" w:rsidRPr="00EF5F43" w:rsidRDefault="00B346C3">
            <w:r w:rsidRPr="00EF5F43">
              <w:rPr>
                <w:b/>
                <w:bCs/>
                <w:sz w:val="20"/>
                <w:szCs w:val="20"/>
              </w:rPr>
              <w:t>Score</w:t>
            </w:r>
          </w:p>
        </w:tc>
        <w:tc>
          <w:tcPr>
            <w:tcW w:w="4971" w:type="dxa"/>
            <w:shd w:val="clear" w:color="auto" w:fill="EFF9B5"/>
            <w:tcMar>
              <w:top w:w="80" w:type="dxa"/>
              <w:left w:w="120" w:type="dxa"/>
              <w:bottom w:w="80" w:type="dxa"/>
              <w:right w:w="120" w:type="dxa"/>
            </w:tcMar>
          </w:tcPr>
          <w:p w14:paraId="6D6ED4A1" w14:textId="77777777" w:rsidR="0072010A" w:rsidRPr="00EF5F43" w:rsidRDefault="00B346C3">
            <w:r w:rsidRPr="00EF5F43">
              <w:rPr>
                <w:b/>
                <w:bCs/>
                <w:sz w:val="20"/>
                <w:szCs w:val="20"/>
              </w:rPr>
              <w:t>Beoordeling</w:t>
            </w:r>
          </w:p>
        </w:tc>
      </w:tr>
      <w:tr w:rsidR="0072010A" w14:paraId="6D6ED4A6" w14:textId="77777777" w:rsidTr="00AF6D23">
        <w:tc>
          <w:tcPr>
            <w:tcW w:w="2296" w:type="dxa"/>
            <w:shd w:val="clear" w:color="auto" w:fill="FFFFFF"/>
            <w:tcMar>
              <w:top w:w="80" w:type="dxa"/>
              <w:left w:w="120" w:type="dxa"/>
              <w:bottom w:w="80" w:type="dxa"/>
              <w:right w:w="120" w:type="dxa"/>
            </w:tcMar>
          </w:tcPr>
          <w:p w14:paraId="6D6ED4A3" w14:textId="77777777" w:rsidR="0072010A" w:rsidRPr="00EF5F43" w:rsidRDefault="00B346C3">
            <w:pPr>
              <w:rPr>
                <w:rFonts w:ascii="Arial" w:eastAsia="Arial" w:hAnsi="Arial" w:cs="Arial"/>
                <w:b/>
                <w:bCs/>
                <w:color w:val="1A1A1A"/>
                <w:sz w:val="18"/>
                <w:szCs w:val="18"/>
              </w:rPr>
            </w:pPr>
            <w:r w:rsidRPr="00EF5F43">
              <w:rPr>
                <w:rFonts w:ascii="Arial" w:eastAsia="Arial" w:hAnsi="Arial" w:cs="Arial"/>
                <w:b/>
                <w:bCs/>
                <w:color w:val="1A1A1A"/>
                <w:sz w:val="18"/>
                <w:szCs w:val="18"/>
              </w:rPr>
              <w:t>Dak</w:t>
            </w:r>
          </w:p>
        </w:tc>
        <w:tc>
          <w:tcPr>
            <w:tcW w:w="1759" w:type="dxa"/>
            <w:shd w:val="clear" w:color="auto" w:fill="FFFFFF"/>
            <w:tcMar>
              <w:top w:w="80" w:type="dxa"/>
              <w:left w:w="120" w:type="dxa"/>
              <w:bottom w:w="80" w:type="dxa"/>
              <w:right w:w="120" w:type="dxa"/>
            </w:tcMar>
          </w:tcPr>
          <w:p w14:paraId="6D6ED4A4" w14:textId="77777777" w:rsidR="0072010A" w:rsidRDefault="00B346C3">
            <w:proofErr w:type="spellStart"/>
            <w:proofErr w:type="spellEnd"/>
            <w:r>
              <w:rPr>
                <w:color w:val="1A2340"/>
              </w:rPr>
              <w:t xml:space="preserve">2/5</w:t>
            </w:r>
          </w:p>
        </w:tc>
        <w:tc>
          <w:tcPr>
            <w:tcW w:w="4971" w:type="dxa"/>
            <w:shd w:val="clear" w:color="auto" w:fill="FFFFFF"/>
            <w:tcMar>
              <w:top w:w="80" w:type="dxa"/>
              <w:left w:w="120" w:type="dxa"/>
              <w:bottom w:w="80" w:type="dxa"/>
              <w:right w:w="120" w:type="dxa"/>
            </w:tcMar>
          </w:tcPr>
          <w:p w14:paraId="6D6ED4A5" w14:textId="77777777" w:rsidR="0072010A" w:rsidRDefault="00B346C3">
            <w:proofErr w:type="spellStart"/>
            <w:proofErr w:type="spellEnd"/>
            <w:r>
              <w:rPr>
                <w:color w:val="1A2340"/>
              </w:rPr>
              <w:t xml:space="preserve">Redelijk</w:t>
            </w:r>
          </w:p>
        </w:tc>
      </w:tr>
      <w:tr w:rsidR="0072010A" w14:paraId="6D6ED4AA" w14:textId="77777777" w:rsidTr="00AF6D23">
        <w:tc>
          <w:tcPr>
            <w:tcW w:w="2296" w:type="dxa"/>
            <w:shd w:val="clear" w:color="auto" w:fill="FFFFFF"/>
            <w:tcMar>
              <w:top w:w="80" w:type="dxa"/>
              <w:left w:w="120" w:type="dxa"/>
              <w:bottom w:w="80" w:type="dxa"/>
              <w:right w:w="120" w:type="dxa"/>
            </w:tcMar>
          </w:tcPr>
          <w:p w14:paraId="6D6ED4A7" w14:textId="77777777" w:rsidR="0072010A" w:rsidRPr="00EF5F43" w:rsidRDefault="00B346C3">
            <w:pPr>
              <w:rPr>
                <w:rFonts w:ascii="Arial" w:eastAsia="Arial" w:hAnsi="Arial" w:cs="Arial"/>
                <w:b/>
                <w:bCs/>
                <w:color w:val="1A1A1A"/>
                <w:sz w:val="18"/>
                <w:szCs w:val="18"/>
              </w:rPr>
            </w:pPr>
            <w:r w:rsidRPr="00EF5F43">
              <w:rPr>
                <w:rFonts w:ascii="Arial" w:eastAsia="Arial" w:hAnsi="Arial" w:cs="Arial"/>
                <w:b/>
                <w:bCs/>
                <w:color w:val="1A1A1A"/>
                <w:sz w:val="18"/>
                <w:szCs w:val="18"/>
              </w:rPr>
              <w:t>Gevel</w:t>
            </w:r>
          </w:p>
        </w:tc>
        <w:tc>
          <w:tcPr>
            <w:tcW w:w="1759" w:type="dxa"/>
            <w:shd w:val="clear" w:color="auto" w:fill="FFFFFF"/>
            <w:tcMar>
              <w:top w:w="80" w:type="dxa"/>
              <w:left w:w="120" w:type="dxa"/>
              <w:bottom w:w="80" w:type="dxa"/>
              <w:right w:w="120" w:type="dxa"/>
            </w:tcMar>
          </w:tcPr>
          <w:p w14:paraId="6D6ED4A8" w14:textId="77777777" w:rsidR="0072010A" w:rsidRDefault="00B346C3">
            <w:proofErr w:type="spellStart"/>
            <w:proofErr w:type="spellEnd"/>
            <w:r>
              <w:rPr>
                <w:color w:val="1A2340"/>
              </w:rPr>
              <w:t xml:space="preserve">2/5</w:t>
            </w:r>
          </w:p>
        </w:tc>
        <w:tc>
          <w:tcPr>
            <w:tcW w:w="4971" w:type="dxa"/>
            <w:shd w:val="clear" w:color="auto" w:fill="FFFFFF"/>
            <w:tcMar>
              <w:top w:w="80" w:type="dxa"/>
              <w:left w:w="120" w:type="dxa"/>
              <w:bottom w:w="80" w:type="dxa"/>
              <w:right w:w="120" w:type="dxa"/>
            </w:tcMar>
          </w:tcPr>
          <w:p w14:paraId="6D6ED4A9" w14:textId="77777777" w:rsidR="0072010A" w:rsidRDefault="00B346C3">
            <w:proofErr w:type="spellStart"/>
            <w:proofErr w:type="spellEnd"/>
            <w:r>
              <w:rPr>
                <w:color w:val="1A2340"/>
              </w:rPr>
              <w:t xml:space="preserve">Redelijk</w:t>
            </w:r>
          </w:p>
        </w:tc>
      </w:tr>
      <w:tr w:rsidR="0072010A" w14:paraId="6D6ED4AE" w14:textId="77777777" w:rsidTr="00AF6D23">
        <w:tc>
          <w:tcPr>
            <w:tcW w:w="2296" w:type="dxa"/>
            <w:shd w:val="clear" w:color="auto" w:fill="FFFFFF"/>
            <w:tcMar>
              <w:top w:w="80" w:type="dxa"/>
              <w:left w:w="120" w:type="dxa"/>
              <w:bottom w:w="80" w:type="dxa"/>
              <w:right w:w="120" w:type="dxa"/>
            </w:tcMar>
          </w:tcPr>
          <w:p w14:paraId="6D6ED4AB" w14:textId="77777777" w:rsidR="0072010A" w:rsidRPr="00EF5F43" w:rsidRDefault="00B346C3">
            <w:pPr>
              <w:rPr>
                <w:rFonts w:ascii="Arial" w:eastAsia="Arial" w:hAnsi="Arial" w:cs="Arial"/>
                <w:b/>
                <w:bCs/>
                <w:color w:val="1A1A1A"/>
                <w:sz w:val="18"/>
                <w:szCs w:val="18"/>
              </w:rPr>
            </w:pPr>
            <w:r w:rsidRPr="00EF5F43">
              <w:rPr>
                <w:rFonts w:ascii="Arial" w:eastAsia="Arial" w:hAnsi="Arial" w:cs="Arial"/>
                <w:b/>
                <w:bCs/>
                <w:color w:val="1A1A1A"/>
                <w:sz w:val="18"/>
                <w:szCs w:val="18"/>
              </w:rPr>
              <w:t>Vloer</w:t>
            </w:r>
          </w:p>
        </w:tc>
        <w:tc>
          <w:tcPr>
            <w:tcW w:w="1759" w:type="dxa"/>
            <w:shd w:val="clear" w:color="auto" w:fill="FFFFFF"/>
            <w:tcMar>
              <w:top w:w="80" w:type="dxa"/>
              <w:left w:w="120" w:type="dxa"/>
              <w:bottom w:w="80" w:type="dxa"/>
              <w:right w:w="120" w:type="dxa"/>
            </w:tcMar>
          </w:tcPr>
          <w:p w14:paraId="6D6ED4AC" w14:textId="77777777" w:rsidR="0072010A" w:rsidRDefault="00B346C3">
            <w:proofErr w:type="spellStart"/>
            <w:proofErr w:type="spellEnd"/>
            <w:r>
              <w:rPr>
                <w:color w:val="1A2340"/>
              </w:rPr>
              <w:t xml:space="preserve">2/5</w:t>
            </w:r>
          </w:p>
        </w:tc>
        <w:tc>
          <w:tcPr>
            <w:tcW w:w="4971" w:type="dxa"/>
            <w:shd w:val="clear" w:color="auto" w:fill="FFFFFF"/>
            <w:tcMar>
              <w:top w:w="80" w:type="dxa"/>
              <w:left w:w="120" w:type="dxa"/>
              <w:bottom w:w="80" w:type="dxa"/>
              <w:right w:w="120" w:type="dxa"/>
            </w:tcMar>
          </w:tcPr>
          <w:p w14:paraId="6D6ED4AD" w14:textId="77777777" w:rsidR="0072010A" w:rsidRDefault="00B346C3">
            <w:proofErr w:type="spellStart"/>
            <w:proofErr w:type="spellEnd"/>
            <w:r>
              <w:rPr>
                <w:color w:val="1A2340"/>
              </w:rPr>
              <w:t xml:space="preserve">Redelijk</w:t>
            </w:r>
          </w:p>
        </w:tc>
      </w:tr>
      <w:tr w:rsidR="0072010A" w14:paraId="6D6ED4B2" w14:textId="77777777" w:rsidTr="00AF6D23">
        <w:tc>
          <w:tcPr>
            <w:tcW w:w="2296" w:type="dxa"/>
            <w:shd w:val="clear" w:color="auto" w:fill="FFFFFF"/>
            <w:tcMar>
              <w:top w:w="80" w:type="dxa"/>
              <w:left w:w="120" w:type="dxa"/>
              <w:bottom w:w="80" w:type="dxa"/>
              <w:right w:w="120" w:type="dxa"/>
            </w:tcMar>
          </w:tcPr>
          <w:p w14:paraId="6D6ED4AF" w14:textId="77777777" w:rsidR="0072010A" w:rsidRPr="00EF5F43" w:rsidRDefault="00B346C3">
            <w:pPr>
              <w:rPr>
                <w:rFonts w:ascii="Arial" w:eastAsia="Arial" w:hAnsi="Arial" w:cs="Arial"/>
                <w:b/>
                <w:bCs/>
                <w:color w:val="1A1A1A"/>
                <w:sz w:val="18"/>
                <w:szCs w:val="18"/>
              </w:rPr>
            </w:pPr>
            <w:r w:rsidRPr="00EF5F43">
              <w:rPr>
                <w:rFonts w:ascii="Arial" w:eastAsia="Arial" w:hAnsi="Arial" w:cs="Arial"/>
                <w:b/>
                <w:bCs/>
                <w:color w:val="1A1A1A"/>
                <w:sz w:val="18"/>
                <w:szCs w:val="18"/>
              </w:rPr>
              <w:t>Glas</w:t>
            </w:r>
          </w:p>
        </w:tc>
        <w:tc>
          <w:tcPr>
            <w:tcW w:w="1759" w:type="dxa"/>
            <w:shd w:val="clear" w:color="auto" w:fill="FFFFFF"/>
            <w:tcMar>
              <w:top w:w="80" w:type="dxa"/>
              <w:left w:w="120" w:type="dxa"/>
              <w:bottom w:w="80" w:type="dxa"/>
              <w:right w:w="120" w:type="dxa"/>
            </w:tcMar>
          </w:tcPr>
          <w:p w14:paraId="6D6ED4B0" w14:textId="77777777" w:rsidR="0072010A" w:rsidRDefault="00B346C3">
            <w:proofErr w:type="spellStart"/>
            <w:proofErr w:type="spellEnd"/>
            <w:r>
              <w:rPr>
                <w:color w:val="1A2340"/>
              </w:rPr>
              <w:t xml:space="preserve">2/5</w:t>
            </w:r>
          </w:p>
        </w:tc>
        <w:tc>
          <w:tcPr>
            <w:tcW w:w="4971" w:type="dxa"/>
            <w:shd w:val="clear" w:color="auto" w:fill="FFFFFF"/>
            <w:tcMar>
              <w:top w:w="80" w:type="dxa"/>
              <w:left w:w="120" w:type="dxa"/>
              <w:bottom w:w="80" w:type="dxa"/>
              <w:right w:w="120" w:type="dxa"/>
            </w:tcMar>
          </w:tcPr>
          <w:p w14:paraId="6D6ED4B1" w14:textId="77777777" w:rsidR="0072010A" w:rsidRDefault="00B346C3">
            <w:proofErr w:type="spellStart"/>
            <w:proofErr w:type="spellEnd"/>
            <w:r>
              <w:rPr>
                <w:color w:val="1A2340"/>
              </w:rPr>
              <w:t xml:space="preserve">Redelijk</w:t>
            </w:r>
          </w:p>
        </w:tc>
      </w:tr>
    </w:tbl>
    <w:p w14:paraId="62C5CBC0" w14:textId="77777777" w:rsidR="00AF6D23" w:rsidRDefault="00AF6D23" w:rsidP="00AF6D23">
      <w:pPr>
        <w:spacing w:before="60" w:after="60"/>
        <w:rPr>
          <w:rFonts w:ascii="Arial" w:eastAsia="Arial" w:hAnsi="Arial" w:cs="Arial"/>
          <w:color w:val="444444"/>
          <w:sz w:val="19"/>
          <w:szCs w:val="19"/>
        </w:rPr>
      </w:pPr>
    </w:p>
    <w:p w14:paraId="65752EFF" w14:textId="22459730" w:rsidR="00AF6D23" w:rsidRPr="00AF6D23" w:rsidRDefault="00AF6D23" w:rsidP="00AF6D23">
      <w:pPr>
        <w:spacing w:before="320" w:after="80"/>
        <w:rPr>
          <w:rFonts w:ascii="Arial" w:eastAsia="Arial" w:hAnsi="Arial" w:cs="Arial"/>
          <w:color w:val="3A6B00"/>
          <w:sz w:val="24"/>
          <w:szCs w:val="24"/>
        </w:rPr>
      </w:pPr>
      <w:r w:rsidRPr="00AF6D23">
        <w:rPr>
          <w:rFonts w:ascii="Arial" w:eastAsia="Arial" w:hAnsi="Arial" w:cs="Arial"/>
          <w:color w:val="3A6B00"/>
          <w:sz w:val="24"/>
          <w:szCs w:val="24"/>
        </w:rPr>
        <w:t>Een logische aanpak volgt de isolatietrias:</w:t>
      </w:r>
    </w:p>
    <w:p w14:paraId="5B98CD4B" w14:textId="77777777" w:rsidR="00AF6D23" w:rsidRDefault="00AF6D23" w:rsidP="00AF6D23">
      <w:pPr>
        <w:spacing w:before="100"/>
      </w:pPr>
    </w:p>
    <w:tbl>
      <w:tblPr>
        <w:tblW w:w="107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10252"/>
      </w:tblGrid>
      <w:tr w:rsidR="00AF6D23" w14:paraId="75E6EE6F" w14:textId="77777777" w:rsidTr="00E86752">
        <w:tc>
          <w:tcPr>
            <w:tcW w:w="520" w:type="dxa"/>
            <w:tcBorders>
              <w:top w:val="nil"/>
              <w:left w:val="nil"/>
              <w:bottom w:val="nil"/>
              <w:right w:val="nil"/>
            </w:tcBorders>
            <w:shd w:val="clear" w:color="auto" w:fill="C8DC00"/>
            <w:tcMar>
              <w:top w:w="60" w:type="dxa"/>
              <w:left w:w="100" w:type="dxa"/>
              <w:bottom w:w="60" w:type="dxa"/>
              <w:right w:w="80" w:type="dxa"/>
            </w:tcMar>
            <w:vAlign w:val="center"/>
          </w:tcPr>
          <w:p w14:paraId="10089C3A" w14:textId="77777777" w:rsidR="00AF6D23" w:rsidRDefault="00AF6D23" w:rsidP="00E86752">
            <w:pPr>
              <w:jc w:val="center"/>
            </w:pPr>
            <w:r>
              <w:rPr>
                <w:rFonts w:ascii="Arial" w:eastAsia="Arial" w:hAnsi="Arial" w:cs="Arial"/>
                <w:b/>
                <w:bCs/>
                <w:color w:val="1A1A1A"/>
                <w:sz w:val="24"/>
                <w:szCs w:val="24"/>
              </w:rPr>
              <w:t>1</w:t>
            </w:r>
          </w:p>
        </w:tc>
        <w:tc>
          <w:tcPr>
            <w:tcW w:w="10252" w:type="dxa"/>
            <w:tcBorders>
              <w:top w:val="nil"/>
              <w:left w:val="nil"/>
              <w:bottom w:val="nil"/>
              <w:right w:val="nil"/>
            </w:tcBorders>
            <w:shd w:val="clear" w:color="auto" w:fill="F7F7F7"/>
            <w:tcMar>
              <w:top w:w="60" w:type="dxa"/>
              <w:left w:w="200" w:type="dxa"/>
              <w:bottom w:w="60" w:type="dxa"/>
              <w:right w:w="100" w:type="dxa"/>
            </w:tcMar>
            <w:vAlign w:val="center"/>
          </w:tcPr>
          <w:p w14:paraId="355E18B7" w14:textId="77777777" w:rsidR="00AF6D23" w:rsidRDefault="00AF6D23" w:rsidP="00E86752">
            <w:r>
              <w:rPr>
                <w:rFonts w:ascii="Arial" w:eastAsia="Arial" w:hAnsi="Arial" w:cs="Arial"/>
                <w:color w:val="444444"/>
                <w:sz w:val="19"/>
                <w:szCs w:val="19"/>
              </w:rPr>
              <w:t>Beperk warmteverlies door te isoleren</w:t>
            </w:r>
          </w:p>
        </w:tc>
      </w:tr>
    </w:tbl>
    <w:p w14:paraId="3755FCE1" w14:textId="77777777" w:rsidR="00AF6D23" w:rsidRDefault="00AF6D23" w:rsidP="00AF6D23">
      <w:pPr>
        <w:spacing w:before="100"/>
      </w:pPr>
    </w:p>
    <w:tbl>
      <w:tblPr>
        <w:tblW w:w="107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10252"/>
      </w:tblGrid>
      <w:tr w:rsidR="00AF6D23" w14:paraId="54D76759" w14:textId="77777777" w:rsidTr="00E86752">
        <w:tc>
          <w:tcPr>
            <w:tcW w:w="520" w:type="dxa"/>
            <w:tcBorders>
              <w:top w:val="nil"/>
              <w:left w:val="nil"/>
              <w:bottom w:val="nil"/>
              <w:right w:val="nil"/>
            </w:tcBorders>
            <w:shd w:val="clear" w:color="auto" w:fill="C8DC00"/>
            <w:tcMar>
              <w:top w:w="60" w:type="dxa"/>
              <w:left w:w="100" w:type="dxa"/>
              <w:bottom w:w="60" w:type="dxa"/>
              <w:right w:w="80" w:type="dxa"/>
            </w:tcMar>
            <w:vAlign w:val="center"/>
          </w:tcPr>
          <w:p w14:paraId="78D31495" w14:textId="77777777" w:rsidR="00AF6D23" w:rsidRDefault="00AF6D23" w:rsidP="00E86752">
            <w:pPr>
              <w:jc w:val="center"/>
            </w:pPr>
            <w:r>
              <w:rPr>
                <w:rFonts w:ascii="Arial" w:eastAsia="Arial" w:hAnsi="Arial" w:cs="Arial"/>
                <w:b/>
                <w:bCs/>
                <w:color w:val="1A1A1A"/>
                <w:sz w:val="24"/>
                <w:szCs w:val="24"/>
              </w:rPr>
              <w:t>2</w:t>
            </w:r>
          </w:p>
        </w:tc>
        <w:tc>
          <w:tcPr>
            <w:tcW w:w="10252" w:type="dxa"/>
            <w:tcBorders>
              <w:top w:val="nil"/>
              <w:left w:val="nil"/>
              <w:bottom w:val="nil"/>
              <w:right w:val="nil"/>
            </w:tcBorders>
            <w:shd w:val="clear" w:color="auto" w:fill="F7F7F7"/>
            <w:tcMar>
              <w:top w:w="60" w:type="dxa"/>
              <w:left w:w="200" w:type="dxa"/>
              <w:bottom w:w="60" w:type="dxa"/>
              <w:right w:w="100" w:type="dxa"/>
            </w:tcMar>
            <w:vAlign w:val="center"/>
          </w:tcPr>
          <w:p w14:paraId="54C997F5" w14:textId="77777777" w:rsidR="00AF6D23" w:rsidRDefault="00AF6D23" w:rsidP="00E86752">
            <w:r>
              <w:rPr>
                <w:rFonts w:ascii="Arial" w:eastAsia="Arial" w:hAnsi="Arial" w:cs="Arial"/>
                <w:color w:val="444444"/>
                <w:sz w:val="19"/>
                <w:szCs w:val="19"/>
              </w:rPr>
              <w:t>Optimaliseer het afgiftesysteem</w:t>
            </w:r>
          </w:p>
        </w:tc>
      </w:tr>
    </w:tbl>
    <w:p w14:paraId="66A496E6" w14:textId="77777777" w:rsidR="00AF6D23" w:rsidRDefault="00AF6D23" w:rsidP="00AF6D23">
      <w:pPr>
        <w:spacing w:before="100"/>
      </w:pPr>
    </w:p>
    <w:tbl>
      <w:tblPr>
        <w:tblW w:w="107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10252"/>
      </w:tblGrid>
      <w:tr w:rsidR="00AF6D23" w14:paraId="29E4C7E7" w14:textId="77777777" w:rsidTr="00E86752">
        <w:tc>
          <w:tcPr>
            <w:tcW w:w="520" w:type="dxa"/>
            <w:tcBorders>
              <w:top w:val="nil"/>
              <w:left w:val="nil"/>
              <w:bottom w:val="nil"/>
              <w:right w:val="nil"/>
            </w:tcBorders>
            <w:shd w:val="clear" w:color="auto" w:fill="C8DC00"/>
            <w:tcMar>
              <w:top w:w="60" w:type="dxa"/>
              <w:left w:w="100" w:type="dxa"/>
              <w:bottom w:w="60" w:type="dxa"/>
              <w:right w:w="80" w:type="dxa"/>
            </w:tcMar>
            <w:vAlign w:val="center"/>
          </w:tcPr>
          <w:p w14:paraId="533DE007" w14:textId="77777777" w:rsidR="00AF6D23" w:rsidRDefault="00AF6D23" w:rsidP="00E86752">
            <w:pPr>
              <w:jc w:val="center"/>
            </w:pPr>
            <w:r>
              <w:rPr>
                <w:rFonts w:ascii="Arial" w:eastAsia="Arial" w:hAnsi="Arial" w:cs="Arial"/>
                <w:b/>
                <w:bCs/>
                <w:color w:val="1A1A1A"/>
                <w:sz w:val="24"/>
                <w:szCs w:val="24"/>
              </w:rPr>
              <w:t>3</w:t>
            </w:r>
          </w:p>
        </w:tc>
        <w:tc>
          <w:tcPr>
            <w:tcW w:w="10252" w:type="dxa"/>
            <w:tcBorders>
              <w:top w:val="nil"/>
              <w:left w:val="nil"/>
              <w:bottom w:val="nil"/>
              <w:right w:val="nil"/>
            </w:tcBorders>
            <w:shd w:val="clear" w:color="auto" w:fill="F7F7F7"/>
            <w:tcMar>
              <w:top w:w="60" w:type="dxa"/>
              <w:left w:w="200" w:type="dxa"/>
              <w:bottom w:w="60" w:type="dxa"/>
              <w:right w:w="100" w:type="dxa"/>
            </w:tcMar>
            <w:vAlign w:val="center"/>
          </w:tcPr>
          <w:p w14:paraId="07C84AA8" w14:textId="77777777" w:rsidR="00AF6D23" w:rsidRDefault="00AF6D23" w:rsidP="00E86752">
            <w:r>
              <w:rPr>
                <w:rFonts w:ascii="Arial" w:eastAsia="Arial" w:hAnsi="Arial" w:cs="Arial"/>
                <w:color w:val="444444"/>
                <w:sz w:val="19"/>
                <w:szCs w:val="19"/>
              </w:rPr>
              <w:t>Verduurzaam de opwek — warmtepomp of zonnepanelen</w:t>
            </w:r>
          </w:p>
        </w:tc>
      </w:tr>
    </w:tbl>
    <w:p w14:paraId="48D5BD96" w14:textId="77777777" w:rsidR="00AF6D23" w:rsidRDefault="00AF6D23" w:rsidP="00AF6D23">
      <w:pPr>
        <w:spacing w:before="100"/>
      </w:pPr>
    </w:p>
    <w:p w14:paraId="72593A1D" w14:textId="77777777" w:rsidR="00C70693" w:rsidRDefault="00C70693" w:rsidP="00C70693">
      <w:pPr>
        <w:spacing w:before="60" w:after="160"/>
      </w:pPr>
      <w:proofErr w:type="spellStart"/>
      <w:proofErr w:type="spellEnd"/>
      <w:r>
        <w:rPr>
          <w:color w:val="1A2340"/>
        </w:rPr>
        <w:t xml:space="preserve">Gevel, score 2/5 (Redelijk)  Dit onderdeel is op orde. Grote ingrepen zijn hier niet de eerste prioriteit.</w:t>
      </w:r>
    </w:p>
    <w:p>
      <w:pPr>
        <w:spacing w:before="120" w:after="120"/>
      </w:pPr>
    </w:p>
    <w:p>
      <w:pPr>
        <w:spacing w:before="60" w:after="160"/>
      </w:pPr>
      <w:r>
        <w:rPr>
          <w:color w:val="1A2340"/>
        </w:rPr>
        <w:t xml:space="preserve">Dak, score 2/5 (Redelijk)  Dit onderdeel is op orde. Grote ingrepen zijn hier niet de eerste prioriteit.</w:t>
      </w:r>
    </w:p>
    <w:p>
      <w:pPr>
        <w:spacing w:before="120" w:after="120"/>
      </w:pPr>
    </w:p>
    <w:p>
      <w:pPr>
        <w:spacing w:before="60" w:after="160"/>
      </w:pPr>
      <w:r>
        <w:rPr>
          <w:color w:val="1A2340"/>
        </w:rPr>
        <w:t xml:space="preserve">Glas, score 2/5 (Redelijk)  Dit onderdeel is op orde. Grote ingrepen zijn hier niet de eerste prioriteit.</w:t>
      </w:r>
    </w:p>
    <w:p>
      <w:pPr>
        <w:spacing w:before="120" w:after="120"/>
      </w:pPr>
    </w:p>
    <w:p>
      <w:pPr>
        <w:spacing w:before="60" w:after="160"/>
      </w:pPr>
      <w:r>
        <w:rPr>
          <w:color w:val="1A2340"/>
        </w:rPr>
        <w:t xml:space="preserve">Vloer, score 2/5 (Redelijk)  Dit onderdeel is op orde. Grote ingrepen zijn hier niet de eerste prioriteit.</w:t>
      </w:r>
    </w:p>
    <w:p>
      <w:pPr>
        <w:spacing w:before="120" w:after="120"/>
      </w:pPr>
    </w:p>
    <w:p>
      <w:pPr>
        <w:spacing w:before="60" w:after="160"/>
      </w:pPr>
      <w:r>
        <w:rPr>
          <w:color w:val="1A2340"/>
        </w:rPr>
        <w:t xml:space="preserve">Financiële indicaties zijn schattingen op basis van bouwjaar en gemiddelde woningkenmerken. Definitieve bedragen hangen af van de werkelijke situatie ter plaatse.</w:t>
      </w:r>
    </w:p>
    <w:p w14:paraId="7CE8C239" w14:textId="77777777" w:rsidR="00C70693" w:rsidRDefault="00C70693" w:rsidP="00AF6D23">
      <w:pPr>
        <w:spacing w:before="100"/>
      </w:pPr>
    </w:p>
    <w:p w14:paraId="4A45C9BD" w14:textId="77777777" w:rsidR="00C70693" w:rsidRDefault="00C70693" w:rsidP="00AF6D23">
      <w:pPr>
        <w:spacing w:before="100"/>
      </w:pPr>
    </w:p>
    <w:tbl>
      <w:tblPr>
        <w:tblW w:w="9026"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CellMar>
          <w:left w:w="10" w:type="dxa"/>
          <w:right w:w="10" w:type="dxa"/>
        </w:tblCellMar>
        <w:tblLook w:val="0000" w:firstRow="0" w:lastRow="0" w:firstColumn="0" w:lastColumn="0" w:noHBand="0" w:noVBand="0"/>
      </w:tblPr>
      <w:tblGrid>
        <w:gridCol w:w="2781"/>
        <w:gridCol w:w="1660"/>
        <w:gridCol w:w="4585"/>
      </w:tblGrid>
      <w:tr w:rsidR="009A16E9" w:rsidRPr="00EF5F43" w14:paraId="64C0CE3E" w14:textId="77777777" w:rsidTr="00427D5F">
        <w:tc>
          <w:tcPr>
            <w:tcW w:w="2296" w:type="dxa"/>
            <w:shd w:val="clear" w:color="auto" w:fill="EFF9B5"/>
            <w:tcMar>
              <w:top w:w="80" w:type="dxa"/>
              <w:left w:w="120" w:type="dxa"/>
              <w:bottom w:w="80" w:type="dxa"/>
              <w:right w:w="120" w:type="dxa"/>
            </w:tcMar>
          </w:tcPr>
          <w:p w14:paraId="4B0AEC38" w14:textId="0428A3D2" w:rsidR="009A16E9" w:rsidRPr="00EF5F43" w:rsidRDefault="009A16E9" w:rsidP="00E86752">
            <w:pPr>
              <w:rPr>
                <w:rFonts w:ascii="Arial" w:eastAsia="Arial" w:hAnsi="Arial" w:cs="Arial"/>
                <w:b/>
                <w:bCs/>
                <w:sz w:val="18"/>
                <w:szCs w:val="18"/>
              </w:rPr>
            </w:pPr>
          </w:p>
        </w:tc>
        <w:tc>
          <w:tcPr>
            <w:tcW w:w="1759" w:type="dxa"/>
            <w:shd w:val="clear" w:color="auto" w:fill="EFF9B5"/>
            <w:tcMar>
              <w:top w:w="80" w:type="dxa"/>
              <w:left w:w="120" w:type="dxa"/>
              <w:bottom w:w="80" w:type="dxa"/>
              <w:right w:w="120" w:type="dxa"/>
            </w:tcMar>
          </w:tcPr>
          <w:p w14:paraId="7D150173" w14:textId="049A7094" w:rsidR="009A16E9" w:rsidRPr="00936CC2" w:rsidRDefault="00936CC2" w:rsidP="00E86752">
            <w:pPr>
              <w:rPr>
                <w:b/>
                <w:bCs/>
              </w:rPr>
            </w:pPr>
            <w:r w:rsidRPr="00936CC2">
              <w:rPr>
                <w:b/>
                <w:bCs/>
              </w:rPr>
              <w:t>Min.</w:t>
            </w:r>
          </w:p>
        </w:tc>
        <w:tc>
          <w:tcPr>
            <w:tcW w:w="4971" w:type="dxa"/>
            <w:shd w:val="clear" w:color="auto" w:fill="EFF9B5"/>
            <w:tcMar>
              <w:top w:w="80" w:type="dxa"/>
              <w:left w:w="120" w:type="dxa"/>
              <w:bottom w:w="80" w:type="dxa"/>
              <w:right w:w="120" w:type="dxa"/>
            </w:tcMar>
          </w:tcPr>
          <w:p w14:paraId="29E58234" w14:textId="36C69C86" w:rsidR="009A16E9" w:rsidRPr="00936CC2" w:rsidRDefault="00936CC2" w:rsidP="00E86752">
            <w:pPr>
              <w:rPr>
                <w:b/>
                <w:bCs/>
              </w:rPr>
            </w:pPr>
            <w:r w:rsidRPr="00936CC2">
              <w:rPr>
                <w:b/>
                <w:bCs/>
              </w:rPr>
              <w:t>Max.</w:t>
            </w:r>
          </w:p>
        </w:tc>
      </w:tr>
      <w:tr w:rsidR="009A16E9" w14:paraId="060E4D31" w14:textId="77777777" w:rsidTr="003E2D7D">
        <w:tc>
          <w:tcPr>
            <w:tcW w:w="2296" w:type="dxa"/>
            <w:shd w:val="clear" w:color="auto" w:fill="FFFFFF"/>
            <w:tcMar>
              <w:top w:w="80" w:type="dxa"/>
              <w:left w:w="120" w:type="dxa"/>
              <w:bottom w:w="80" w:type="dxa"/>
              <w:right w:w="120" w:type="dxa"/>
            </w:tcMar>
          </w:tcPr>
          <w:p w14:paraId="53B51A0E" w14:textId="26214FBC" w:rsidR="009A16E9" w:rsidRPr="00EF5F43" w:rsidRDefault="00427D5F" w:rsidP="00E86752">
            <w:pPr>
              <w:rPr>
                <w:rFonts w:ascii="Arial" w:eastAsia="Arial" w:hAnsi="Arial" w:cs="Arial"/>
                <w:b/>
                <w:bCs/>
                <w:color w:val="1A1A1A"/>
                <w:sz w:val="18"/>
                <w:szCs w:val="18"/>
              </w:rPr>
            </w:pPr>
            <w:r>
              <w:rPr>
                <w:rFonts w:ascii="Arial" w:eastAsia="Arial" w:hAnsi="Arial" w:cs="Arial"/>
                <w:b/>
                <w:bCs/>
                <w:sz w:val="18"/>
                <w:szCs w:val="18"/>
              </w:rPr>
              <w:t>Totale investering</w:t>
            </w:r>
          </w:p>
        </w:tc>
        <w:tc>
          <w:tcPr>
            <w:tcW w:w="1759" w:type="dxa"/>
            <w:shd w:val="clear" w:color="auto" w:fill="FFFFFF" w:themeFill="background1"/>
            <w:tcMar>
              <w:top w:w="80" w:type="dxa"/>
              <w:left w:w="120" w:type="dxa"/>
              <w:bottom w:w="80" w:type="dxa"/>
              <w:right w:w="120" w:type="dxa"/>
            </w:tcMar>
          </w:tcPr>
          <w:p w14:paraId="65B57CC0" w14:textId="38254769" w:rsidR="009A16E9" w:rsidRDefault="009A16E9" w:rsidP="00E86752">
            <w:r>
              <w:t>€ 13.841</w:t>
            </w:r>
          </w:p>
        </w:tc>
        <w:tc>
          <w:tcPr>
            <w:tcW w:w="4971" w:type="dxa"/>
            <w:shd w:val="clear" w:color="auto" w:fill="FFFFFF" w:themeFill="background1"/>
            <w:tcMar>
              <w:top w:w="80" w:type="dxa"/>
              <w:left w:w="120" w:type="dxa"/>
              <w:bottom w:w="80" w:type="dxa"/>
              <w:right w:w="120" w:type="dxa"/>
            </w:tcMar>
          </w:tcPr>
          <w:p w14:paraId="7E7FC0A4" w14:textId="2064051F" w:rsidR="009A16E9" w:rsidRDefault="009A16E9" w:rsidP="00E86752">
            <w:r>
              <w:t>€ 18.695</w:t>
            </w:r>
          </w:p>
        </w:tc>
      </w:tr>
      <w:tr w:rsidR="009A16E9" w14:paraId="060E4D31" w14:textId="77777777" w:rsidTr="003E2D7D">
        <w:tc>
          <w:tcPr>
            <w:tcW w:w="2296" w:type="dxa"/>
            <w:shd w:val="clear" w:color="auto" w:fill="FFFFFF"/>
            <w:tcMar>
              <w:top w:w="80" w:type="dxa"/>
              <w:left w:w="120" w:type="dxa"/>
              <w:bottom w:w="80" w:type="dxa"/>
              <w:right w:w="120" w:type="dxa"/>
            </w:tcMar>
          </w:tcPr>
          <w:p w14:paraId="53B51A0E" w14:textId="26214FBC" w:rsidR="009A16E9" w:rsidRPr="00EF5F43" w:rsidRDefault="00427D5F" w:rsidP="00E86752">
            <w:pPr>
              <w:rPr>
                <w:rFonts w:ascii="Arial" w:eastAsia="Arial" w:hAnsi="Arial" w:cs="Arial"/>
                <w:b/>
                <w:bCs/>
                <w:color w:val="1A1A1A"/>
                <w:sz w:val="18"/>
                <w:szCs w:val="18"/>
              </w:rPr>
            </w:pPr>
            <w:r>
              <w:rPr>
                <w:rFonts w:ascii="Arial" w:eastAsia="Arial" w:hAnsi="Arial" w:cs="Arial"/>
                <w:b/>
                <w:bCs/>
                <w:sz w:val="18"/>
                <w:szCs w:val="18"/>
              </w:rPr>
              <w:t>ISDE-subsidie</w:t>
            </w:r>
          </w:p>
        </w:tc>
        <w:tc>
          <w:tcPr>
            <w:tcW w:w="1759" w:type="dxa"/>
            <w:shd w:val="clear" w:color="auto" w:fill="FFFFFF" w:themeFill="background1"/>
            <w:tcMar>
              <w:top w:w="80" w:type="dxa"/>
              <w:left w:w="120" w:type="dxa"/>
              <w:bottom w:w="80" w:type="dxa"/>
              <w:right w:w="120" w:type="dxa"/>
            </w:tcMar>
          </w:tcPr>
          <w:p w14:paraId="65B57CC0" w14:textId="38254769" w:rsidR="009A16E9" w:rsidRDefault="009A16E9" w:rsidP="00E86752">
            <w:r>
              <w:t>tot € 2.778</w:t>
            </w:r>
          </w:p>
        </w:tc>
        <w:tc>
          <w:tcPr>
            <w:tcW w:w="4971" w:type="dxa"/>
            <w:shd w:val="clear" w:color="auto" w:fill="FFFFFF" w:themeFill="background1"/>
            <w:tcMar>
              <w:top w:w="80" w:type="dxa"/>
              <w:left w:w="120" w:type="dxa"/>
              <w:bottom w:w="80" w:type="dxa"/>
              <w:right w:w="120" w:type="dxa"/>
            </w:tcMar>
          </w:tcPr>
          <w:p w14:paraId="7E7FC0A4" w14:textId="2064051F" w:rsidR="009A16E9" w:rsidRDefault="009A16E9" w:rsidP="00E86752">
            <w:r>
              <w:t/>
            </w:r>
          </w:p>
        </w:tc>
      </w:tr>
      <w:tr w:rsidR="009A16E9" w14:paraId="060E4D31" w14:textId="77777777" w:rsidTr="003E2D7D">
        <w:tc>
          <w:tcPr>
            <w:tcW w:w="2296" w:type="dxa"/>
            <w:shd w:val="clear" w:color="auto" w:fill="FFFFFF"/>
            <w:tcMar>
              <w:top w:w="80" w:type="dxa"/>
              <w:left w:w="120" w:type="dxa"/>
              <w:bottom w:w="80" w:type="dxa"/>
              <w:right w:w="120" w:type="dxa"/>
            </w:tcMar>
          </w:tcPr>
          <w:p w14:paraId="53B51A0E" w14:textId="26214FBC" w:rsidR="009A16E9" w:rsidRPr="00EF5F43" w:rsidRDefault="00427D5F" w:rsidP="00E86752">
            <w:pPr>
              <w:rPr>
                <w:rFonts w:ascii="Arial" w:eastAsia="Arial" w:hAnsi="Arial" w:cs="Arial"/>
                <w:b/>
                <w:bCs/>
                <w:color w:val="1A1A1A"/>
                <w:sz w:val="18"/>
                <w:szCs w:val="18"/>
              </w:rPr>
            </w:pPr>
            <w:r>
              <w:rPr>
                <w:rFonts w:ascii="Arial" w:eastAsia="Arial" w:hAnsi="Arial" w:cs="Arial"/>
                <w:b/>
                <w:bCs/>
                <w:sz w:val="18"/>
                <w:szCs w:val="18"/>
              </w:rPr>
              <w:t>Netto investering</w:t>
            </w:r>
          </w:p>
        </w:tc>
        <w:tc>
          <w:tcPr>
            <w:tcW w:w="1759" w:type="dxa"/>
            <w:shd w:val="clear" w:color="auto" w:fill="FFFFFF" w:themeFill="background1"/>
            <w:tcMar>
              <w:top w:w="80" w:type="dxa"/>
              <w:left w:w="120" w:type="dxa"/>
              <w:bottom w:w="80" w:type="dxa"/>
              <w:right w:w="120" w:type="dxa"/>
            </w:tcMar>
          </w:tcPr>
          <w:p w14:paraId="65B57CC0" w14:textId="38254769" w:rsidR="009A16E9" w:rsidRDefault="009A16E9" w:rsidP="00E86752">
            <w:r>
              <w:t>€ 11.063</w:t>
            </w:r>
          </w:p>
        </w:tc>
        <w:tc>
          <w:tcPr>
            <w:tcW w:w="4971" w:type="dxa"/>
            <w:shd w:val="clear" w:color="auto" w:fill="FFFFFF" w:themeFill="background1"/>
            <w:tcMar>
              <w:top w:w="80" w:type="dxa"/>
              <w:left w:w="120" w:type="dxa"/>
              <w:bottom w:w="80" w:type="dxa"/>
              <w:right w:w="120" w:type="dxa"/>
            </w:tcMar>
          </w:tcPr>
          <w:p w14:paraId="7E7FC0A4" w14:textId="2064051F" w:rsidR="009A16E9" w:rsidRDefault="009A16E9" w:rsidP="00E86752">
            <w:r>
              <w:t>€ 15.917</w:t>
            </w:r>
          </w:p>
        </w:tc>
      </w:tr>
      <w:tr w:rsidR="009A16E9" w14:paraId="060E4D31" w14:textId="77777777" w:rsidTr="003E2D7D">
        <w:tc>
          <w:tcPr>
            <w:tcW w:w="2296" w:type="dxa"/>
            <w:shd w:val="clear" w:color="auto" w:fill="FFFFFF"/>
            <w:tcMar>
              <w:top w:w="80" w:type="dxa"/>
              <w:left w:w="120" w:type="dxa"/>
              <w:bottom w:w="80" w:type="dxa"/>
              <w:right w:w="120" w:type="dxa"/>
            </w:tcMar>
          </w:tcPr>
          <w:p w14:paraId="53B51A0E" w14:textId="26214FBC" w:rsidR="009A16E9" w:rsidRPr="00EF5F43" w:rsidRDefault="00427D5F" w:rsidP="00E86752">
            <w:pPr>
              <w:rPr>
                <w:rFonts w:ascii="Arial" w:eastAsia="Arial" w:hAnsi="Arial" w:cs="Arial"/>
                <w:b/>
                <w:bCs/>
                <w:color w:val="1A1A1A"/>
                <w:sz w:val="18"/>
                <w:szCs w:val="18"/>
              </w:rPr>
            </w:pPr>
            <w:r>
              <w:rPr>
                <w:rFonts w:ascii="Arial" w:eastAsia="Arial" w:hAnsi="Arial" w:cs="Arial"/>
                <w:b/>
                <w:bCs/>
                <w:sz w:val="18"/>
                <w:szCs w:val="18"/>
              </w:rPr>
              <w:t>Jaarlijkse besparing</w:t>
            </w:r>
          </w:p>
        </w:tc>
        <w:tc>
          <w:tcPr>
            <w:tcW w:w="1759" w:type="dxa"/>
            <w:shd w:val="clear" w:color="auto" w:fill="FFFFFF" w:themeFill="background1"/>
            <w:tcMar>
              <w:top w:w="80" w:type="dxa"/>
              <w:left w:w="120" w:type="dxa"/>
              <w:bottom w:w="80" w:type="dxa"/>
              <w:right w:w="120" w:type="dxa"/>
            </w:tcMar>
          </w:tcPr>
          <w:p w14:paraId="65B57CC0" w14:textId="38254769" w:rsidR="009A16E9" w:rsidRDefault="009A16E9" w:rsidP="00E86752">
            <w:r>
              <w:t>€ 53</w:t>
            </w:r>
          </w:p>
        </w:tc>
        <w:tc>
          <w:tcPr>
            <w:tcW w:w="4971" w:type="dxa"/>
            <w:shd w:val="clear" w:color="auto" w:fill="FFFFFF" w:themeFill="background1"/>
            <w:tcMar>
              <w:top w:w="80" w:type="dxa"/>
              <w:left w:w="120" w:type="dxa"/>
              <w:bottom w:w="80" w:type="dxa"/>
              <w:right w:w="120" w:type="dxa"/>
            </w:tcMar>
          </w:tcPr>
          <w:p w14:paraId="7E7FC0A4" w14:textId="2064051F" w:rsidR="009A16E9" w:rsidRDefault="009A16E9" w:rsidP="00E86752">
            <w:r>
              <w:t>€ 72</w:t>
            </w:r>
          </w:p>
        </w:tc>
      </w:tr>
      <w:tr w:rsidR="009A16E9" w14:paraId="060E4D31" w14:textId="77777777" w:rsidTr="003E2D7D">
        <w:tc>
          <w:tcPr>
            <w:tcW w:w="2296" w:type="dxa"/>
            <w:shd w:val="clear" w:color="auto" w:fill="FFFFFF"/>
            <w:tcMar>
              <w:top w:w="80" w:type="dxa"/>
              <w:left w:w="120" w:type="dxa"/>
              <w:bottom w:w="80" w:type="dxa"/>
              <w:right w:w="120" w:type="dxa"/>
            </w:tcMar>
          </w:tcPr>
          <w:p w14:paraId="53B51A0E" w14:textId="26214FBC" w:rsidR="009A16E9" w:rsidRPr="00EF5F43" w:rsidRDefault="00427D5F" w:rsidP="00E86752">
            <w:pPr>
              <w:rPr>
                <w:rFonts w:ascii="Arial" w:eastAsia="Arial" w:hAnsi="Arial" w:cs="Arial"/>
                <w:b/>
                <w:bCs/>
                <w:color w:val="1A1A1A"/>
                <w:sz w:val="18"/>
                <w:szCs w:val="18"/>
              </w:rPr>
            </w:pPr>
            <w:r>
              <w:rPr>
                <w:rFonts w:ascii="Arial" w:eastAsia="Arial" w:hAnsi="Arial" w:cs="Arial"/>
                <w:b/>
                <w:bCs/>
                <w:sz w:val="18"/>
                <w:szCs w:val="18"/>
              </w:rPr>
              <w:t>Terugverdientijd</w:t>
            </w:r>
          </w:p>
        </w:tc>
        <w:tc>
          <w:tcPr>
            <w:tcW w:w="1759" w:type="dxa"/>
            <w:shd w:val="clear" w:color="auto" w:fill="FFFFFF" w:themeFill="background1"/>
            <w:tcMar>
              <w:top w:w="80" w:type="dxa"/>
              <w:left w:w="120" w:type="dxa"/>
              <w:bottom w:w="80" w:type="dxa"/>
              <w:right w:w="120" w:type="dxa"/>
            </w:tcMar>
          </w:tcPr>
          <w:p w14:paraId="65B57CC0" w14:textId="38254769" w:rsidR="009A16E9" w:rsidRDefault="009A16E9" w:rsidP="00E86752">
            <w:r>
              <w:t>154 jaar</w:t>
            </w:r>
          </w:p>
        </w:tc>
        <w:tc>
          <w:tcPr>
            <w:tcW w:w="4971" w:type="dxa"/>
            <w:shd w:val="clear" w:color="auto" w:fill="FFFFFF" w:themeFill="background1"/>
            <w:tcMar>
              <w:top w:w="80" w:type="dxa"/>
              <w:left w:w="120" w:type="dxa"/>
              <w:bottom w:w="80" w:type="dxa"/>
              <w:right w:w="120" w:type="dxa"/>
            </w:tcMar>
          </w:tcPr>
          <w:p w14:paraId="7E7FC0A4" w14:textId="2064051F" w:rsidR="009A16E9" w:rsidRDefault="009A16E9" w:rsidP="00E86752">
            <w:r>
              <w:t>300 jaar</w:t>
            </w:r>
          </w:p>
        </w:tc>
      </w:tr>
      <w:tr w:rsidR="009A16E9" w14:paraId="2EC43474" w14:textId="77777777" w:rsidTr="003E2D7D">
        <w:tc>
          <w:tcPr>
            <w:tcW w:w="2296" w:type="dxa"/>
            <w:shd w:val="clear" w:color="auto" w:fill="FFFFFF"/>
            <w:tcMar>
              <w:top w:w="80" w:type="dxa"/>
              <w:left w:w="120" w:type="dxa"/>
              <w:bottom w:w="80" w:type="dxa"/>
              <w:right w:w="120" w:type="dxa"/>
            </w:tcMar>
          </w:tcPr>
          <w:p w14:paraId="6DB3FCC8" w14:textId="7963931E" w:rsidR="009A16E9" w:rsidRPr="00EF5F43" w:rsidRDefault="009A16E9" w:rsidP="00E86752">
            <w:pPr>
              <w:rPr>
                <w:rFonts w:ascii="Arial" w:eastAsia="Arial" w:hAnsi="Arial" w:cs="Arial"/>
                <w:b/>
                <w:bCs/>
                <w:color w:val="1A1A1A"/>
                <w:sz w:val="18"/>
                <w:szCs w:val="18"/>
              </w:rPr>
            </w:pPr>
          </w:p>
        </w:tc>
        <w:tc>
          <w:tcPr>
            <w:tcW w:w="1759" w:type="dxa"/>
            <w:shd w:val="clear" w:color="auto" w:fill="FFFFFF" w:themeFill="background1"/>
            <w:tcMar>
              <w:top w:w="80" w:type="dxa"/>
              <w:left w:w="120" w:type="dxa"/>
              <w:bottom w:w="80" w:type="dxa"/>
              <w:right w:w="120" w:type="dxa"/>
            </w:tcMar>
          </w:tcPr>
          <w:p w14:paraId="2CF57666" w14:textId="5455C496" w:rsidR="009A16E9" w:rsidRDefault="009A16E9" w:rsidP="00E86752"/>
        </w:tc>
        <w:tc>
          <w:tcPr>
            <w:tcW w:w="4971" w:type="dxa"/>
            <w:shd w:val="clear" w:color="auto" w:fill="FFFFFF" w:themeFill="background1"/>
            <w:tcMar>
              <w:top w:w="80" w:type="dxa"/>
              <w:left w:w="120" w:type="dxa"/>
              <w:bottom w:w="80" w:type="dxa"/>
              <w:right w:w="120" w:type="dxa"/>
            </w:tcMar>
          </w:tcPr>
          <w:p w14:paraId="5FCBF6B4" w14:textId="44C1A7F9" w:rsidR="009A16E9" w:rsidRDefault="009A16E9" w:rsidP="00E86752"/>
        </w:tc>
      </w:tr>
    </w:tbl>
    <w:p w14:paraId="6D6ED4B3" w14:textId="77777777" w:rsidR="0072010A" w:rsidRDefault="0072010A">
      <w:pPr>
        <w:spacing w:before="240"/>
      </w:pPr>
    </w:p>
    <w:p w14:paraId="67DA02C5" w14:textId="77777777" w:rsidR="00B50E04" w:rsidRDefault="00B50E04">
      <w:pPr>
        <w:spacing w:before="240"/>
      </w:pPr>
    </w:p>
    <w:p w14:paraId="2145B27C" w14:textId="77777777" w:rsidR="00B50E04" w:rsidRDefault="00B50E04" w:rsidP="00B50E04">
      <w:pPr>
        <w:pBdr>
          <w:bottom w:val="single" w:sz="2" w:space="1" w:color="D0D8EC"/>
        </w:pBdr>
        <w:spacing w:before="160" w:after="160"/>
      </w:pPr>
    </w:p>
    <w:p w14:paraId="2228FB7B" w14:textId="77777777" w:rsidR="003813AC" w:rsidRDefault="003813AC">
      <w:pPr>
        <w:rPr>
          <w:b/>
          <w:bCs/>
          <w:color w:val="2E6BE6"/>
        </w:rPr>
      </w:pPr>
      <w:r>
        <w:rPr>
          <w:b/>
          <w:bCs/>
          <w:color w:val="2E6BE6"/>
        </w:rPr>
        <w:br w:type="page"/>
      </w:r>
    </w:p>
    <w:p w14:paraId="639D8531" w14:textId="6553E022" w:rsidR="00861B3C" w:rsidRDefault="00861B3C" w:rsidP="00861B3C">
      <w:pPr>
        <w:spacing w:before="160" w:after="80"/>
      </w:pPr>
    </w:p>
    <w:p w14:paraId="3121DE31" w14:textId="1A6F5CC6" w:rsidR="00861B3C" w:rsidRDefault="00861B3C" w:rsidP="00861B3C">
      <w:pPr>
        <w:spacing w:before="160" w:after="80"/>
      </w:pPr>
    </w:p>
    <w:p w14:paraId="007580A2" w14:textId="5F86E326" w:rsidR="00B50E04" w:rsidRDefault="00B50E04" w:rsidP="00B50E04">
      <w:pPr>
        <w:spacing w:before="60" w:after="160"/>
      </w:pPr>
      <w:proofErr w:type="spellStart"/>
      <w:proofErr w:type="spellEnd"/>
      <w:r>
        <w:rPr>
          <w:color w:val="1A2340"/>
        </w:rPr>
        <w:t xml:space="preserve">Gevel, score 2/5 (Redelijk)  Dit onderdeel is op orde. Grote ingrepen zijn hier niet de eerste prioriteit.</w:t>
      </w:r>
    </w:p>
    <w:p>
      <w:pPr>
        <w:spacing w:before="120" w:after="120"/>
      </w:pPr>
    </w:p>
    <w:p>
      <w:pPr>
        <w:spacing w:before="60" w:after="160"/>
      </w:pPr>
      <w:r>
        <w:rPr>
          <w:color w:val="1A2340"/>
        </w:rPr>
        <w:t xml:space="preserve">Dak, score 2/5 (Redelijk)  Dit onderdeel is op orde. Grote ingrepen zijn hier niet de eerste prioriteit.</w:t>
      </w:r>
    </w:p>
    <w:p>
      <w:pPr>
        <w:spacing w:before="120" w:after="120"/>
      </w:pPr>
    </w:p>
    <w:p>
      <w:pPr>
        <w:spacing w:before="60" w:after="160"/>
      </w:pPr>
      <w:r>
        <w:rPr>
          <w:color w:val="1A2340"/>
        </w:rPr>
        <w:t xml:space="preserve">Glas, score 2/5 (Redelijk)  Dit onderdeel is op orde. Grote ingrepen zijn hier niet de eerste prioriteit.</w:t>
      </w:r>
    </w:p>
    <w:p>
      <w:pPr>
        <w:spacing w:before="120" w:after="120"/>
      </w:pPr>
    </w:p>
    <w:p>
      <w:pPr>
        <w:spacing w:before="60" w:after="160"/>
      </w:pPr>
      <w:r>
        <w:rPr>
          <w:color w:val="1A2340"/>
        </w:rPr>
        <w:t xml:space="preserve">Vloer, score 2/5 (Redelijk)  Dit onderdeel is op orde. Grote ingrepen zijn hier niet de eerste prioriteit.</w:t>
      </w:r>
    </w:p>
    <w:p>
      <w:pPr>
        <w:spacing w:before="120" w:after="120"/>
      </w:pPr>
    </w:p>
    <w:p>
      <w:pPr>
        <w:spacing w:before="60" w:after="160"/>
      </w:pPr>
      <w:r>
        <w:rPr>
          <w:color w:val="1A2340"/>
        </w:rPr>
        <w:t xml:space="preserve">Financiële indicaties zijn schattingen op basis van bouwjaar en gemiddelde woningkenmerken. Definitieve bedragen hangen af van de werkelijke situatie ter plaatse.</w:t>
      </w:r>
    </w:p>
    <w:p w14:paraId="3408F22B" w14:textId="65D2180C" w:rsidR="00B50E04" w:rsidRDefault="00B50E04" w:rsidP="00B50E04">
      <w:pPr>
        <w:spacing w:before="240"/>
      </w:pPr>
      <w:r>
        <w:br w:type="page"/>
      </w:r>
    </w:p>
    <w:p w14:paraId="6D6ED4B4" w14:textId="3311D600" w:rsidR="0072010A" w:rsidRPr="00823B86" w:rsidRDefault="00B346C3" w:rsidP="00823B86">
      <w:pPr>
        <w:pStyle w:val="Kop1"/>
        <w:pBdr>
          <w:bottom w:val="single" w:sz="2" w:space="4" w:color="C9E713"/>
        </w:pBdr>
        <w:rPr>
          <w:color w:val="auto"/>
        </w:rPr>
      </w:pPr>
      <w:r w:rsidRPr="00823B86">
        <w:rPr>
          <w:color w:val="auto"/>
        </w:rPr>
        <w:lastRenderedPageBreak/>
        <w:t>Aandachtspunten en risico’s</w:t>
      </w:r>
    </w:p>
    <w:p w14:paraId="6D6ED4B5" w14:textId="77777777" w:rsidR="0072010A" w:rsidRDefault="00B346C3">
      <w:pPr>
        <w:spacing w:before="80" w:after="160"/>
      </w:pPr>
      <w:proofErr w:type="spellStart"/>
      <w:proofErr w:type="spellEnd"/>
      <w:r>
        <w:rPr>
          <w:color w:val="1A2340"/>
        </w:rPr>
        <w:t xml:space="preserve">- Slechte luchtkwaliteit: deze woningen zijn bij oplevering al redelijk luchtdicht. Het verder dichten van kieren zonder het ventilatiesysteem te upgraden leidt direct tot een ongezond binnenklimaat en verhoogde kans op schimmelgroei.</w:t>
      </w:r>
    </w:p>
    <w:p>
      <w:pPr>
        <w:spacing w:before="80" w:after="160"/>
      </w:pPr>
      <w:r>
        <w:rPr>
          <w:color w:val="1A2340"/>
        </w:rPr>
        <w:t xml:space="preserve">- Vervuilde ventilatie: de mechanische afzuiging is vaak niet onderhouden. Dit kost energie en verslechtert de luchtkwaliteit merkbaar.</w:t>
      </w:r>
    </w:p>
    <w:p>
      <w:pPr>
        <w:spacing w:before="80" w:after="160"/>
      </w:pPr>
      <w:r>
        <w:rPr>
          <w:color w:val="1A2340"/>
        </w:rPr>
        <w:t xml:space="preserve">- Oververhitting in de zomer: de goede isolatieschil houdt warmte ook binnen. Bij het vervangen van glas voor zonwerende beglazing houdt dit in de winter ook 'gratis' zonnewarmte tegen. Overweeg een CO2-indicator om de luchtkwaliteit na verduurzaming te monitoren.</w:t>
      </w:r>
    </w:p>
    <w:p>
      <w:pPr>
        <w:spacing w:before="80" w:after="160"/>
      </w:pPr>
      <w:r>
        <w:rPr>
          <w:color w:val="1A2340"/>
        </w:rPr>
        <w:t xml:space="preserve">- Sluipverbruik: inefficiënte instellingen van ventilatiesystemen zijn de grootste verliesposten, onzichtbaar maar structureel aanwezig op de energierekening.</w:t>
      </w:r>
    </w:p>
    <w:p>
      <w:pPr>
        <w:spacing w:before="120" w:after="120"/>
      </w:pPr>
    </w:p>
    <w:p>
      <w:pPr>
        <w:spacing w:before="80" w:after="160"/>
      </w:pPr>
      <w:r>
        <w:rPr>
          <w:color w:val="1A2340"/>
        </w:rPr>
        <w:t xml:space="preserve">Bouwfysisch risico bij na-isoleren: als uw woning al (gedeeltelijk) geïsoleerd is, brengt aanvullende isolatie bouwfysische risico's met zich mee. Een verstoorde dampdiffusie of onvoldoende ventilatie kan leiden tot vocht, condensatie en schimmelvorming in de constructie, schade die niet altijd direct zichtbaar is maar de constructie ernstig kan aantasten. Laat een erkend bedrijf of bouwfysisch adviseur daarom altijd eerst een technisch onderzoek uitvoeren voordat u overgaat tot na-isoleren.</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823B86" w:rsidRDefault="00B346C3" w:rsidP="00823B86">
      <w:pPr>
        <w:pStyle w:val="Kop1"/>
        <w:pBdr>
          <w:bottom w:val="single" w:sz="2" w:space="4" w:color="C9E713"/>
        </w:pBdr>
        <w:rPr>
          <w:color w:val="auto"/>
        </w:rPr>
      </w:pPr>
      <w:r w:rsidRPr="00823B86">
        <w:rPr>
          <w:color w:val="auto"/>
        </w:rPr>
        <w:t>Mogelijk relevante subsidies</w:t>
      </w:r>
    </w:p>
    <w:p w14:paraId="7257B101" w14:textId="77777777" w:rsidR="00AF6D23" w:rsidRDefault="00AF6D23">
      <w:pPr>
        <w:spacing w:before="80" w:after="160"/>
        <w:rPr>
          <w:color w:val="1A2340"/>
        </w:rPr>
      </w:pP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0"/>
        <w:gridCol w:w="1792"/>
        <w:gridCol w:w="1433"/>
        <w:gridCol w:w="3741"/>
      </w:tblGrid>
      <w:tr w:rsidR="002A57FE" w14:paraId="1C747D57" w14:textId="77777777" w:rsidTr="00097A11">
        <w:trPr>
          <w:trHeight w:val="237"/>
        </w:trPr>
        <w:tc>
          <w:tcPr>
            <w:tcW w:w="2690"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24FB48CF" w14:textId="4FF21E44" w:rsidR="002A57FE" w:rsidRDefault="0010352D" w:rsidP="00E86752">
            <w:r>
              <w:rPr>
                <w:rFonts w:ascii="Arial" w:eastAsia="Arial" w:hAnsi="Arial" w:cs="Arial"/>
                <w:b/>
                <w:bCs/>
                <w:sz w:val="18"/>
                <w:szCs w:val="18"/>
              </w:rPr>
              <w:t>Maatregel</w:t>
            </w:r>
          </w:p>
        </w:tc>
        <w:tc>
          <w:tcPr>
            <w:tcW w:w="1792"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5724FAAD" w14:textId="03DBF22C" w:rsidR="002A57FE" w:rsidRDefault="0010352D" w:rsidP="00E86752">
            <w:r>
              <w:rPr>
                <w:rFonts w:ascii="Arial" w:eastAsia="Arial" w:hAnsi="Arial" w:cs="Arial"/>
                <w:b/>
                <w:bCs/>
                <w:sz w:val="18"/>
                <w:szCs w:val="18"/>
              </w:rPr>
              <w:t>ISDE 2026</w:t>
            </w:r>
          </w:p>
        </w:tc>
        <w:tc>
          <w:tcPr>
            <w:tcW w:w="1433"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40B191A5" w14:textId="73381915" w:rsidR="002A57FE" w:rsidRDefault="00BE0CBC" w:rsidP="00E86752">
            <w:proofErr w:type="spellStart"/>
            <w:r>
              <w:rPr>
                <w:rFonts w:ascii="Arial" w:eastAsia="Arial" w:hAnsi="Arial" w:cs="Arial"/>
                <w:b/>
                <w:bCs/>
                <w:sz w:val="18"/>
                <w:szCs w:val="18"/>
              </w:rPr>
              <w:t>Biobased</w:t>
            </w:r>
            <w:proofErr w:type="spellEnd"/>
            <w:r>
              <w:rPr>
                <w:rFonts w:ascii="Arial" w:eastAsia="Arial" w:hAnsi="Arial" w:cs="Arial"/>
                <w:b/>
                <w:bCs/>
                <w:sz w:val="18"/>
                <w:szCs w:val="18"/>
              </w:rPr>
              <w:t xml:space="preserve"> Bonus</w:t>
            </w:r>
          </w:p>
        </w:tc>
        <w:tc>
          <w:tcPr>
            <w:tcW w:w="3741"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772D35C3" w14:textId="7FE918B3" w:rsidR="002A57FE" w:rsidRDefault="00BE0CBC" w:rsidP="00E86752">
            <w:r>
              <w:rPr>
                <w:rFonts w:ascii="Arial" w:eastAsia="Arial" w:hAnsi="Arial" w:cs="Arial"/>
                <w:b/>
                <w:bCs/>
                <w:sz w:val="18"/>
                <w:szCs w:val="18"/>
              </w:rPr>
              <w:t>Min. Rc/</w:t>
            </w:r>
            <w:proofErr w:type="spellStart"/>
            <w:r>
              <w:rPr>
                <w:rFonts w:ascii="Arial" w:eastAsia="Arial" w:hAnsi="Arial" w:cs="Arial"/>
                <w:b/>
                <w:bCs/>
                <w:sz w:val="18"/>
                <w:szCs w:val="18"/>
              </w:rPr>
              <w:t>Rd</w:t>
            </w:r>
            <w:proofErr w:type="spellEnd"/>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Gevelisolatie (binnen/buiten)</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€ 20.25/m²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€ 6.00/m²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Rc ≥ 3,5 / Rd ≥ 2,5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Dakisolatie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€ 16.25/m²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€ 5.00/m²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Rc ≥ 3,5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Zoldervloerisolatie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€ 4.00/m²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€ 1.50/m²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Rc ≥ 3,5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Spouwmuurisolatie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€ 5.25/m²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€ 1.50/m²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Rc ≥ 1,1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Vloerisolatie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€ 5.50/m²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€ 2.00/m²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Rc ≥ 3,5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Bodemisolatie (kruipruimte)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€ 3.00/m²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€ 1.00/m²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Rc ≥ 1,3 m²K/W</w:t>
            </w:r>
          </w:p>
        </w:tc>
      </w:tr>
    </w:tbl>
    <w:p w14:paraId="13F71BC9" w14:textId="77777777" w:rsidR="002A57FE" w:rsidRDefault="002A57FE">
      <w:pPr>
        <w:spacing w:before="80" w:after="160"/>
        <w:rPr>
          <w:color w:val="1A2340"/>
        </w:rPr>
      </w:pPr>
    </w:p>
    <w:tbl>
      <w:tblPr>
        <w:tblW w:w="9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1794"/>
        <w:gridCol w:w="1436"/>
        <w:gridCol w:w="3747"/>
      </w:tblGrid>
      <w:tr w:rsidR="00BE0CBC" w14:paraId="4FAE9D51" w14:textId="77777777" w:rsidTr="00097A11">
        <w:trPr>
          <w:trHeight w:val="396"/>
        </w:trPr>
        <w:tc>
          <w:tcPr>
            <w:tcW w:w="2693"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02BDC5A7" w14:textId="7AA2B2B9" w:rsidR="00BE0CBC" w:rsidRDefault="00BE0CBC" w:rsidP="00BE0CBC">
            <w:r>
              <w:rPr>
                <w:rFonts w:ascii="Arial" w:eastAsia="Arial" w:hAnsi="Arial" w:cs="Arial"/>
                <w:b/>
                <w:bCs/>
                <w:sz w:val="18"/>
                <w:szCs w:val="18"/>
              </w:rPr>
              <w:t>Maatregel</w:t>
            </w:r>
          </w:p>
        </w:tc>
        <w:tc>
          <w:tcPr>
            <w:tcW w:w="1794"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455442E7" w14:textId="4EAF5685" w:rsidR="00BE0CBC" w:rsidRDefault="00BE0CBC" w:rsidP="00BE0CBC">
            <w:r>
              <w:rPr>
                <w:rFonts w:ascii="Arial" w:eastAsia="Arial" w:hAnsi="Arial" w:cs="Arial"/>
                <w:b/>
                <w:bCs/>
                <w:sz w:val="18"/>
                <w:szCs w:val="18"/>
              </w:rPr>
              <w:t>ISDE 2026</w:t>
            </w:r>
          </w:p>
        </w:tc>
        <w:tc>
          <w:tcPr>
            <w:tcW w:w="1436"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4C976A57" w14:textId="37971B23" w:rsidR="00BE0CBC" w:rsidRDefault="00BE0CBC" w:rsidP="00BE0CBC">
            <w:proofErr w:type="spellStart"/>
            <w:r>
              <w:rPr>
                <w:rFonts w:ascii="Arial" w:eastAsia="Arial" w:hAnsi="Arial" w:cs="Arial"/>
                <w:b/>
                <w:bCs/>
                <w:sz w:val="18"/>
                <w:szCs w:val="18"/>
              </w:rPr>
              <w:t>Biobased</w:t>
            </w:r>
            <w:proofErr w:type="spellEnd"/>
            <w:r>
              <w:rPr>
                <w:rFonts w:ascii="Arial" w:eastAsia="Arial" w:hAnsi="Arial" w:cs="Arial"/>
                <w:b/>
                <w:bCs/>
                <w:sz w:val="18"/>
                <w:szCs w:val="18"/>
              </w:rPr>
              <w:t xml:space="preserve"> Bonus</w:t>
            </w:r>
          </w:p>
        </w:tc>
        <w:tc>
          <w:tcPr>
            <w:tcW w:w="3747"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67D774F4" w14:textId="3AF8D9FE" w:rsidR="00BE0CBC" w:rsidRDefault="00BE0CBC" w:rsidP="00BE0CBC">
            <w:r>
              <w:rPr>
                <w:rFonts w:ascii="Arial" w:eastAsia="Arial" w:hAnsi="Arial" w:cs="Arial"/>
                <w:b/>
                <w:bCs/>
                <w:sz w:val="18"/>
                <w:szCs w:val="18"/>
              </w:rPr>
              <w:t>Min. Rc/</w:t>
            </w:r>
            <w:proofErr w:type="spellStart"/>
            <w:r>
              <w:rPr>
                <w:rFonts w:ascii="Arial" w:eastAsia="Arial" w:hAnsi="Arial" w:cs="Arial"/>
                <w:b/>
                <w:bCs/>
                <w:sz w:val="18"/>
                <w:szCs w:val="18"/>
              </w:rPr>
              <w:t>Rd</w:t>
            </w:r>
            <w:proofErr w:type="spellEnd"/>
          </w:p>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HR++ glas</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€ 12.50/m²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U ≤ 1,2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Vacuümglas</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€ 25.00/m²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U ≤ 0,7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Triple glas</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€ 111.00/m²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U ≤ 0,7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Isolerende deuren</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€ 111.00/m²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U ≤ 1,0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bl>
    <w:p w14:paraId="15C79712" w14:textId="77777777" w:rsidR="002A57FE" w:rsidRDefault="002A57FE">
      <w:pPr>
        <w:spacing w:before="80" w:after="160"/>
        <w:rPr>
          <w:color w:val="1A2340"/>
        </w:rPr>
      </w:pPr>
    </w:p>
    <w:p w14:paraId="32A86F2C" w14:textId="77777777" w:rsidR="00611952" w:rsidRDefault="00611952">
      <w:pPr>
        <w:spacing w:before="80" w:after="160"/>
        <w:rPr>
          <w:color w:val="1A2340"/>
        </w:rPr>
      </w:pPr>
    </w:p>
    <w:tbl>
      <w:tblPr>
        <w:tblStyle w:val="Tabelraster"/>
        <w:tblW w:w="0" w:type="auto"/>
        <w:tblBorders>
          <w:top w:val="none" w:sz="0" w:space="0" w:color="auto"/>
          <w:left w:val="single" w:sz="18" w:space="0" w:color="C9E713"/>
          <w:bottom w:val="none" w:sz="0" w:space="0" w:color="auto"/>
          <w:right w:val="none" w:sz="0" w:space="0" w:color="auto"/>
          <w:insideH w:val="single" w:sz="4" w:space="0" w:color="C9E713"/>
          <w:insideV w:val="single" w:sz="4" w:space="0" w:color="C9E713"/>
        </w:tblBorders>
        <w:shd w:val="pct35" w:color="EFF9B5" w:fill="auto"/>
        <w:tblLook w:val="04A0" w:firstRow="1" w:lastRow="0" w:firstColumn="1" w:lastColumn="0" w:noHBand="0" w:noVBand="1"/>
      </w:tblPr>
      <w:tblGrid>
        <w:gridCol w:w="9615"/>
      </w:tblGrid>
      <w:tr w:rsidR="00494658" w14:paraId="63B3B0C7" w14:textId="77777777" w:rsidTr="00B76D6E">
        <w:tc>
          <w:tcPr>
            <w:tcW w:w="9628" w:type="dxa"/>
            <w:shd w:val="pct35" w:color="EFF9B5" w:fill="auto"/>
          </w:tcPr>
          <w:p w14:paraId="0863ACF9" w14:textId="037B3504" w:rsidR="00494658" w:rsidRDefault="00B76D6E" w:rsidP="00B76D6E">
            <w:pPr>
              <w:pBdr>
                <w:left w:val="single" w:sz="18" w:space="4" w:color="C9E713"/>
              </w:pBdr>
              <w:shd w:val="pct35" w:color="EFF9B5" w:fill="auto"/>
              <w:spacing w:after="80"/>
            </w:pPr>
            <w:r>
              <w:rPr>
                <w:rFonts w:ascii="Arial" w:eastAsia="Arial" w:hAnsi="Arial" w:cs="Arial"/>
                <w:b/>
                <w:bCs/>
                <w:color w:val="1A1A1A"/>
                <w:sz w:val="20"/>
                <w:szCs w:val="20"/>
              </w:rPr>
              <w:br/>
            </w:r>
            <w:r w:rsidR="00494658">
              <w:rPr>
                <w:rFonts w:ascii="Arial" w:eastAsia="Arial" w:hAnsi="Arial" w:cs="Arial"/>
                <w:b/>
                <w:bCs/>
                <w:color w:val="1A1A1A"/>
                <w:sz w:val="20"/>
                <w:szCs w:val="20"/>
              </w:rPr>
              <w:t>Combinatiebonus</w:t>
            </w:r>
          </w:p>
          <w:p w14:paraId="5D0A0020" w14:textId="28AD9B1E" w:rsidR="00494658" w:rsidRPr="00B76D6E" w:rsidRDefault="00494658" w:rsidP="00B76D6E">
            <w:pPr>
              <w:pBdr>
                <w:left w:val="single" w:sz="18" w:space="4" w:color="C9E713"/>
              </w:pBdr>
              <w:shd w:val="pct35" w:color="EFF9B5" w:fill="auto"/>
              <w:spacing w:before="80"/>
            </w:pPr>
            <w:r>
              <w:rPr>
                <w:rFonts w:ascii="Arial" w:eastAsia="Arial" w:hAnsi="Arial" w:cs="Arial"/>
                <w:color w:val="444444"/>
                <w:sz w:val="19"/>
                <w:szCs w:val="19"/>
              </w:rPr>
              <w:t>Uw subsidiebedrag verdubbelt als u twee of meer isolatiemaatregelen combineert, of een isolatiemaatregel combineert met een warmtepomp of zonneboiler. Vraag subsidie aan binnen 24 maanden na de eerste maatregel.</w:t>
            </w:r>
            <w:r w:rsidR="00B76D6E">
              <w:rPr>
                <w:rFonts w:ascii="Arial" w:eastAsia="Arial" w:hAnsi="Arial" w:cs="Arial"/>
                <w:color w:val="444444"/>
                <w:sz w:val="19"/>
                <w:szCs w:val="19"/>
              </w:rPr>
              <w:br/>
            </w:r>
          </w:p>
        </w:tc>
      </w:tr>
    </w:tbl>
    <w:p w14:paraId="6D6ED4B9" w14:textId="77777777" w:rsidR="0072010A" w:rsidRDefault="0072010A" w:rsidP="00823B86">
      <w:pPr>
        <w:pBdr>
          <w:bottom w:val="single" w:sz="2" w:space="1" w:color="C9E713"/>
        </w:pBdr>
        <w:spacing w:before="160" w:after="160"/>
      </w:pPr>
    </w:p>
    <w:p w14:paraId="6D6ED4BA" w14:textId="1A20C285" w:rsidR="0072010A" w:rsidRPr="00823B86" w:rsidRDefault="00B346C3" w:rsidP="00823B86">
      <w:pPr>
        <w:pStyle w:val="Kop1"/>
        <w:pBdr>
          <w:bottom w:val="single" w:sz="2" w:space="4" w:color="C9E713"/>
        </w:pBdr>
        <w:rPr>
          <w:color w:val="auto"/>
        </w:rPr>
      </w:pPr>
      <w:r w:rsidRPr="00823B86">
        <w:rPr>
          <w:color w:val="auto"/>
        </w:rPr>
        <w:t>Vervolgstappen</w:t>
      </w:r>
    </w:p>
    <w:p w14:paraId="0EAFAA95" w14:textId="729D038A" w:rsidR="000A69A0" w:rsidRPr="000A69A0" w:rsidRDefault="000A69A0" w:rsidP="000A69A0">
      <w:pPr>
        <w:spacing w:before="320" w:after="80"/>
      </w:pPr>
      <w:r w:rsidRPr="000A69A0">
        <w:t>Controleer dit rapport en ontdek welke stappen u nu kunt zetten om uw woonlasten te verlagen en uw comfort te verbeteren.</w:t>
      </w:r>
      <w:r w:rsidR="000421A6">
        <w:t xml:space="preserve"> </w:t>
      </w:r>
      <w:proofErr w:type="spellStart"/>
      <w:r w:rsidR="00430277" w:rsidRPr="00430277">
        <w:t>PandIQ</w:t>
      </w:r>
      <w:proofErr w:type="spellEnd"/>
      <w:r w:rsidR="00430277" w:rsidRPr="00430277">
        <w:t xml:space="preserve"> begeleidt u stap voor stap door het hele traject.</w:t>
      </w:r>
    </w:p>
    <w:p w14:paraId="042FD9CB" w14:textId="77777777" w:rsidR="000A69A0" w:rsidRPr="000A69A0" w:rsidRDefault="000A69A0" w:rsidP="000A69A0">
      <w:pPr>
        <w:spacing w:before="320" w:after="80"/>
      </w:pPr>
      <w:r w:rsidRPr="000A69A0">
        <w:t xml:space="preserve">Via het </w:t>
      </w:r>
      <w:proofErr w:type="spellStart"/>
      <w:r w:rsidRPr="000A69A0">
        <w:t>PandIQ</w:t>
      </w:r>
      <w:proofErr w:type="spellEnd"/>
      <w:r w:rsidRPr="000A69A0">
        <w:t>-dashboard krijgt u vrijblijvend:</w:t>
      </w:r>
    </w:p>
    <w:p w14:paraId="3AC2F50C" w14:textId="77777777" w:rsidR="000A69A0" w:rsidRPr="000A69A0" w:rsidRDefault="000A69A0" w:rsidP="000A69A0">
      <w:pPr>
        <w:numPr>
          <w:ilvl w:val="0"/>
          <w:numId w:val="5"/>
        </w:numPr>
        <w:spacing w:before="320" w:after="80"/>
      </w:pPr>
      <w:r w:rsidRPr="000A69A0">
        <w:t xml:space="preserve">offertes op maat </w:t>
      </w:r>
    </w:p>
    <w:p w14:paraId="643F9EF4" w14:textId="77777777" w:rsidR="000A69A0" w:rsidRPr="000A69A0" w:rsidRDefault="000A69A0" w:rsidP="000A69A0">
      <w:pPr>
        <w:numPr>
          <w:ilvl w:val="0"/>
          <w:numId w:val="5"/>
        </w:numPr>
        <w:spacing w:before="320" w:after="80"/>
      </w:pPr>
      <w:r w:rsidRPr="000A69A0">
        <w:t xml:space="preserve">subsidie-inzicht en aanvraag </w:t>
      </w:r>
    </w:p>
    <w:p w14:paraId="77C1EF6C" w14:textId="77777777" w:rsidR="000A69A0" w:rsidRPr="000A69A0" w:rsidRDefault="000A69A0" w:rsidP="000A69A0">
      <w:pPr>
        <w:numPr>
          <w:ilvl w:val="0"/>
          <w:numId w:val="5"/>
        </w:numPr>
        <w:spacing w:before="320" w:after="80"/>
      </w:pPr>
      <w:r w:rsidRPr="000A69A0">
        <w:t xml:space="preserve">mogelijkheden voor financiering </w:t>
      </w:r>
    </w:p>
    <w:p w14:paraId="660AFAF1" w14:textId="77777777" w:rsidR="000A69A0" w:rsidRPr="000A69A0" w:rsidRDefault="000A69A0" w:rsidP="000A69A0">
      <w:pPr>
        <w:numPr>
          <w:ilvl w:val="0"/>
          <w:numId w:val="5"/>
        </w:numPr>
        <w:spacing w:before="320" w:after="80"/>
      </w:pPr>
      <w:r w:rsidRPr="000A69A0">
        <w:t xml:space="preserve">inzicht in lagere energiekosten </w:t>
      </w:r>
    </w:p>
    <w:p w14:paraId="1DD9BF80" w14:textId="66FDB993" w:rsidR="009E3A0A" w:rsidRPr="000A69A0" w:rsidRDefault="009E3A0A" w:rsidP="009E3A0A">
      <w:pPr>
        <w:spacing w:before="320" w:after="80"/>
      </w:pPr>
      <w:r>
        <w:br/>
      </w:r>
      <w:r w:rsidRPr="000A69A0">
        <w:t>Laat geen besparing liggen.</w:t>
      </w:r>
    </w:p>
    <w:p w14:paraId="4E49E15E" w14:textId="2EC519FD" w:rsidR="000A69A0" w:rsidRPr="000A69A0" w:rsidRDefault="009E3A0A" w:rsidP="000A69A0">
      <w:pPr>
        <w:spacing w:before="320" w:after="80"/>
        <w:rPr>
          <w:b/>
          <w:bCs/>
        </w:rPr>
      </w:pPr>
      <w:r>
        <w:rPr>
          <w:b/>
          <w:bCs/>
        </w:rPr>
        <w:lastRenderedPageBreak/>
        <w:br/>
      </w:r>
      <w:r w:rsidR="000A69A0" w:rsidRPr="000A69A0">
        <w:rPr>
          <w:b/>
          <w:bCs/>
        </w:rPr>
        <w:t>Start vandaag en haal meer uit uw woning zonder verplichtingen.</w:t>
      </w:r>
    </w:p>
    <w:p w14:paraId="6D6ED4BE" w14:textId="77777777" w:rsidR="0072010A" w:rsidRDefault="0072010A">
      <w:pPr>
        <w:spacing w:before="320" w:after="80"/>
      </w:pPr>
    </w:p>
    <w:p w14:paraId="018E865B" w14:textId="77777777" w:rsidR="003358E5" w:rsidRPr="0000494E" w:rsidRDefault="003358E5" w:rsidP="003358E5">
      <w:pPr>
        <w:spacing w:before="320" w:after="80"/>
        <w:rPr>
          <w:rFonts w:ascii="Arial" w:eastAsia="Arial" w:hAnsi="Arial" w:cs="Arial"/>
          <w:color w:val="3A6B00"/>
          <w:sz w:val="24"/>
          <w:szCs w:val="24"/>
        </w:rPr>
      </w:pPr>
      <w:r w:rsidRPr="0000494E">
        <w:rPr>
          <w:rFonts w:ascii="Arial" w:eastAsia="Arial" w:hAnsi="Arial" w:cs="Arial"/>
          <w:color w:val="3A6B00"/>
          <w:sz w:val="24"/>
          <w:szCs w:val="24"/>
        </w:rPr>
        <w:t>Word geen slapende betaler, maar wees slim en bespaar.</w:t>
      </w:r>
    </w:p>
    <w:p w14:paraId="662B3F18" w14:textId="0472945E" w:rsidR="00DA7596" w:rsidRPr="003358E5" w:rsidRDefault="00DA7596" w:rsidP="003358E5">
      <w:pPr>
        <w:spacing w:before="320" w:after="80"/>
        <w:rPr>
          <w:sz w:val="24"/>
          <w:szCs w:val="24"/>
        </w:rPr>
      </w:pPr>
    </w:p>
    <w:p w14:paraId="7D34ABD6" w14:textId="77777777" w:rsidR="00E944A5" w:rsidRDefault="00E944A5">
      <w:pPr>
        <w:spacing w:before="320" w:after="80"/>
      </w:pPr>
    </w:p>
    <w:p w14:paraId="6D4E6397" w14:textId="77777777" w:rsidR="00E944A5" w:rsidRDefault="00E944A5">
      <w:pPr>
        <w:spacing w:before="320" w:after="80"/>
      </w:pPr>
    </w:p>
    <w:p w14:paraId="6D6ED4BF" w14:textId="77777777" w:rsidR="0072010A" w:rsidRDefault="00B346C3" w:rsidP="007D6B8C">
      <w:pPr>
        <w:pBdr>
          <w:left w:val="single" w:sz="12" w:space="4" w:color="C9E713"/>
        </w:pBdr>
        <w:shd w:val="pct35" w:color="EFF9B5" w:fill="auto"/>
        <w:spacing w:before="80"/>
        <w:ind w:left="200"/>
      </w:pPr>
      <w:r>
        <w:rPr>
          <w:i/>
          <w:iCs/>
          <w:color w:val="5A6A85"/>
          <w:sz w:val="18"/>
          <w:szCs w:val="18"/>
        </w:rPr>
        <w:t>Disclaimer: dit rapport is indicatief en gebaseerd op registraties en aannames. Aan dit document kunnen geen rechten worden ontleend. Uitvoering vereist altijd verificatie op locatie en controle van actuele regelgeving.</w:t>
      </w:r>
    </w:p>
    <w:sectPr w:rsidR="0072010A" w:rsidSect="00E40061">
      <w:headerReference w:type="default" r:id="rId9"/>
      <w:footerReference w:type="default" r:id="rId10"/>
      <w:headerReference w:type="first" r:id="rId11"/>
      <w:footerReference w:type="first" r:id="rId12"/>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BB043" w14:textId="77777777" w:rsidR="005B47E6" w:rsidRDefault="005B47E6">
      <w:r>
        <w:separator/>
      </w:r>
    </w:p>
  </w:endnote>
  <w:endnote w:type="continuationSeparator" w:id="0">
    <w:p w14:paraId="2658FBCA" w14:textId="77777777" w:rsidR="005B47E6" w:rsidRDefault="005B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 xml:space="preserve">Indicatief rapport · </w:t>
    </w:r>
    <w:proofErr w:type="spellStart"/>
    <w:r>
      <w:rPr>
        <w:color w:val="5A6A85"/>
        <w:sz w:val="16"/>
        <w:szCs w:val="16"/>
      </w:rPr>
      <w:t>PandIQ</w:t>
    </w:r>
    <w:proofErr w:type="spellEnd"/>
    <w:r>
      <w:rPr>
        <w:color w:val="5A6A85"/>
        <w:sz w:val="16"/>
        <w:szCs w:val="16"/>
      </w:rPr>
      <w:t xml:space="preserve"> · www.pandiq.nl</w:t>
    </w:r>
    <w:r>
      <w:rPr>
        <w:color w:val="5A6A85"/>
        <w:sz w:val="16"/>
        <w:szCs w:val="16"/>
      </w:rPr>
      <w:tab/>
      <w:t xml:space="preserve">Pagina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8511" w14:textId="3F870CA2" w:rsidR="00FF6AF6" w:rsidRPr="00762C28" w:rsidRDefault="009A4572" w:rsidP="00502DAD">
    <w:pPr>
      <w:spacing w:after="160"/>
      <w:ind w:left="3540"/>
      <w:rPr>
        <w:b/>
        <w:bCs/>
        <w:color w:val="D1D1D1" w:themeColor="background2" w:themeShade="E6"/>
      </w:rPr>
    </w:pPr>
    <w:r>
      <w:rPr>
        <w:noProof/>
      </w:rPr>
      <mc:AlternateContent>
        <mc:Choice Requires="wps">
          <w:drawing>
            <wp:anchor distT="0" distB="0" distL="114300" distR="114300" simplePos="0" relativeHeight="251665408" behindDoc="0" locked="0" layoutInCell="1" allowOverlap="1" wp14:anchorId="15859779" wp14:editId="374E7EC7">
              <wp:simplePos x="0" y="0"/>
              <wp:positionH relativeFrom="column">
                <wp:posOffset>11430</wp:posOffset>
              </wp:positionH>
              <wp:positionV relativeFrom="paragraph">
                <wp:posOffset>-224230</wp:posOffset>
              </wp:positionV>
              <wp:extent cx="6238875" cy="0"/>
              <wp:effectExtent l="0" t="0" r="0" b="0"/>
              <wp:wrapNone/>
              <wp:docPr id="638419378" name="Rechte verbindingslijn 4"/>
              <wp:cNvGraphicFramePr/>
              <a:graphic xmlns:a="http://schemas.openxmlformats.org/drawingml/2006/main">
                <a:graphicData uri="http://schemas.microsoft.com/office/word/2010/wordprocessingShape">
                  <wps:wsp>
                    <wps:cNvCnPr/>
                    <wps:spPr>
                      <a:xfrm>
                        <a:off x="0" y="0"/>
                        <a:ext cx="6238875" cy="0"/>
                      </a:xfrm>
                      <a:prstGeom prst="line">
                        <a:avLst/>
                      </a:prstGeom>
                      <a:ln>
                        <a:solidFill>
                          <a:schemeClr val="bg2">
                            <a:lumMod val="9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91608C1" id="Rechte verbindingslijn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9pt,-17.65pt" to="492.1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gyOygEAAPgDAAAOAAAAZHJzL2Uyb0RvYy54bWysU8tu2zAQvBfIPxC815JdNHUFyzkkSC59&#10;BE37ATS1tAiQXIJkLPnvu6RsuUiKFiiqA8XHzuzOcLm5Ga1hBwhRo2v5clFzBk5ip92+5T++379d&#10;cxaTcJ0w6KDlR4j8Znv1ZjP4BlbYo+kgMCJxsRl8y/uUfFNVUfZgRVygB0eHCoMViZZhX3VBDMRu&#10;TbWq6+tqwND5gBJipN276ZBvC79SINNXpSIkZlpOtaUyhjLu8lhtN6LZB+F7LU9liH+owgrtKOlM&#10;dSeSYM9Bv6KyWgaMqNJCoq1QKS2haCA1y/qFmqdeeChayJzoZ5vi/6OVXw637jGQDYOPTfSPIasY&#10;VbD5T/WxsZh1nM2CMTFJm9erd+v1h/ecyfNZdQH6ENMDoGV50nKjXdYhGnH4FBMlo9BzSN42Lo8R&#10;je7utTFlkTsAbk1gB0F3t9uvCoF5tp+xm/Y+1vTlGyS20jA5fFpdmOgss1cXeWWWjgamzN9AMd2R&#10;oCnBTDTlEFKCS8tTFuMoOsMUVTkD61LZH4Gn+AyF0pUzePl38IwomdGlGWy1w/A7gjSeS1ZT/NmB&#10;SXe2YIfdsVx8sYbaqzh3egq5f39dF/jlwW5/AgAA//8DAFBLAwQUAAYACAAAACEA7THFvN4AAAAJ&#10;AQAADwAAAGRycy9kb3ducmV2LnhtbEyPT0vDQBDF74LfYRnBi7QbbZUasykqqJeWYrWeN9kxCe7O&#10;huzmj356RxD0Nm/e8Ob3svXkrBiwC40nBefzBARS6U1DlYLXl4fZCkSImoy2nlDBJwZY58dHmU6N&#10;H+kZh32sBIdQSLWCOsY2lTKUNTod5r5FYu/dd05Hll0lTadHDndWXiTJlXS6If5Q6xbvayw/9r1T&#10;sBkOy6c3+7Xd7h6n3XAozsY71yt1ejLd3oCIOMW/Y/jBZ3TImanwPZkgLGsGjwpmi8sFCPavV0se&#10;it+NzDP5v0H+DQAA//8DAFBLAQItABQABgAIAAAAIQC2gziS/gAAAOEBAAATAAAAAAAAAAAAAAAA&#10;AAAAAABbQ29udGVudF9UeXBlc10ueG1sUEsBAi0AFAAGAAgAAAAhADj9If/WAAAAlAEAAAsAAAAA&#10;AAAAAAAAAAAALwEAAF9yZWxzLy5yZWxzUEsBAi0AFAAGAAgAAAAhAN+WDI7KAQAA+AMAAA4AAAAA&#10;AAAAAAAAAAAALgIAAGRycy9lMm9Eb2MueG1sUEsBAi0AFAAGAAgAAAAhAO0xxbzeAAAACQEAAA8A&#10;AAAAAAAAAAAAAAAAJAQAAGRycy9kb3ducmV2LnhtbFBLBQYAAAAABAAEAPMAAAAvBQAAAAA=&#10;" strokecolor="#d0d0d0 [2894]" strokeweight="1.5pt">
              <v:stroke joinstyle="miter"/>
            </v:line>
          </w:pict>
        </mc:Fallback>
      </mc:AlternateContent>
    </w:r>
    <w:r w:rsidR="00FF6AF6" w:rsidRPr="00762C28">
      <w:rPr>
        <w:b/>
        <w:bCs/>
        <w:i/>
        <w:iCs/>
        <w:color w:val="D1D1D1" w:themeColor="background2" w:themeShade="E6"/>
        <w:sz w:val="18"/>
        <w:szCs w:val="18"/>
      </w:rPr>
      <w:t>Indicatief rapport op basis van</w:t>
    </w:r>
    <w:r w:rsidR="00502DAD">
      <w:rPr>
        <w:b/>
        <w:bCs/>
        <w:i/>
        <w:iCs/>
        <w:color w:val="D1D1D1" w:themeColor="background2" w:themeShade="E6"/>
        <w:sz w:val="18"/>
        <w:szCs w:val="18"/>
      </w:rPr>
      <w:tab/>
    </w:r>
    <w:r w:rsidR="00502DAD">
      <w:rPr>
        <w:b/>
        <w:bCs/>
        <w:i/>
        <w:iCs/>
        <w:color w:val="D1D1D1" w:themeColor="background2" w:themeShade="E6"/>
        <w:sz w:val="18"/>
        <w:szCs w:val="18"/>
      </w:rPr>
      <w:tab/>
    </w:r>
    <w:r w:rsidR="00502DAD">
      <w:rPr>
        <w:b/>
        <w:bCs/>
        <w:i/>
        <w:iCs/>
        <w:color w:val="D1D1D1" w:themeColor="background2" w:themeShade="E6"/>
        <w:sz w:val="18"/>
        <w:szCs w:val="18"/>
      </w:rPr>
      <w:tab/>
    </w:r>
    <w:r w:rsidR="00502DAD">
      <w:rPr>
        <w:b/>
        <w:bCs/>
        <w:i/>
        <w:iCs/>
        <w:color w:val="D1D1D1" w:themeColor="background2" w:themeShade="E6"/>
        <w:sz w:val="18"/>
        <w:szCs w:val="18"/>
      </w:rPr>
      <w:tab/>
      <w:t xml:space="preserve">          </w:t>
    </w:r>
    <w:r w:rsidR="00502DAD" w:rsidRPr="00502DAD">
      <w:rPr>
        <w:color w:val="D1D1D1" w:themeColor="background2" w:themeShade="E6"/>
        <w:sz w:val="18"/>
        <w:szCs w:val="18"/>
      </w:rPr>
      <w:t>Versie 1.0</w:t>
    </w:r>
    <w:r w:rsidR="00FF6AF6" w:rsidRPr="00762C28">
      <w:rPr>
        <w:b/>
        <w:bCs/>
        <w:i/>
        <w:iCs/>
        <w:color w:val="D1D1D1" w:themeColor="background2" w:themeShade="E6"/>
        <w:sz w:val="18"/>
        <w:szCs w:val="18"/>
      </w:rPr>
      <w:t xml:space="preserve"> </w:t>
    </w:r>
    <w:r w:rsidR="00E0628F">
      <w:rPr>
        <w:b/>
        <w:bCs/>
        <w:i/>
        <w:iCs/>
        <w:color w:val="D1D1D1" w:themeColor="background2" w:themeShade="E6"/>
        <w:sz w:val="18"/>
        <w:szCs w:val="18"/>
      </w:rPr>
      <w:br/>
    </w:r>
    <w:r w:rsidR="00FF6AF6" w:rsidRPr="00762C28">
      <w:rPr>
        <w:b/>
        <w:bCs/>
        <w:i/>
        <w:iCs/>
        <w:color w:val="D1D1D1" w:themeColor="background2" w:themeShade="E6"/>
        <w:sz w:val="18"/>
        <w:szCs w:val="18"/>
      </w:rPr>
      <w:t>openbare registraties (BAG &amp; EP-Online)</w:t>
    </w:r>
    <w:r w:rsidR="00502DAD">
      <w:rPr>
        <w:b/>
        <w:bCs/>
        <w:i/>
        <w:iCs/>
        <w:color w:val="D1D1D1" w:themeColor="background2" w:themeShade="E6"/>
        <w:sz w:val="18"/>
        <w:szCs w:val="18"/>
      </w:rPr>
      <w:tab/>
    </w:r>
    <w:r w:rsidR="00502DAD">
      <w:rPr>
        <w:b/>
        <w:bCs/>
        <w:i/>
        <w:iCs/>
        <w:color w:val="D1D1D1" w:themeColor="background2" w:themeShade="E6"/>
        <w:sz w:val="18"/>
        <w:szCs w:val="18"/>
      </w:rPr>
      <w:tab/>
    </w:r>
    <w:r w:rsidR="00502DAD">
      <w:rPr>
        <w:b/>
        <w:bCs/>
        <w:i/>
        <w:iCs/>
        <w:color w:val="D1D1D1" w:themeColor="background2" w:themeShade="E6"/>
        <w:sz w:val="18"/>
        <w:szCs w:val="18"/>
      </w:rPr>
      <w:tab/>
      <w:t xml:space="preserve">          </w:t>
    </w:r>
    <w:r w:rsidR="00502DAD" w:rsidRPr="00502DAD">
      <w:rPr>
        <w:color w:val="D1D1D1" w:themeColor="background2" w:themeShade="E6"/>
        <w:sz w:val="18"/>
        <w:szCs w:val="18"/>
      </w:rPr>
      <w:t>{{datum))</w:t>
    </w:r>
  </w:p>
  <w:p w14:paraId="0A514860" w14:textId="1AF7B7C4" w:rsidR="00224561" w:rsidRDefault="0022456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6815E" w14:textId="77777777" w:rsidR="005B47E6" w:rsidRDefault="005B47E6">
      <w:r>
        <w:separator/>
      </w:r>
    </w:p>
  </w:footnote>
  <w:footnote w:type="continuationSeparator" w:id="0">
    <w:p w14:paraId="1F03FD00" w14:textId="77777777" w:rsidR="005B47E6" w:rsidRDefault="005B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bottom w:val="single" w:sz="4" w:space="0" w:color="2E6BE6"/>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2010A" w14:paraId="6D6ED4C2" w14:textId="77777777">
      <w:tc>
        <w:tcPr>
          <w:tcW w:w="4513" w:type="dxa"/>
          <w:tcBorders>
            <w:top w:val="none" w:sz="0" w:space="0" w:color="FFFFFF"/>
            <w:left w:val="none" w:sz="0" w:space="0" w:color="FFFFFF"/>
            <w:bottom w:val="none" w:sz="0" w:space="0" w:color="FFFFFF"/>
            <w:right w:val="none" w:sz="0" w:space="0" w:color="FFFFFF"/>
          </w:tcBorders>
          <w:vAlign w:val="center"/>
        </w:tcPr>
        <w:p w14:paraId="6D6ED4C0" w14:textId="7D1F13CB" w:rsidR="0072010A" w:rsidRDefault="007D7B7B">
          <w:r w:rsidRPr="007D7B7B">
            <w:rPr>
              <w:rFonts w:ascii="Georgia" w:eastAsia="Georgia" w:hAnsi="Georgia" w:cs="Georgia"/>
              <w:b/>
              <w:bCs/>
              <w:noProof/>
              <w:color w:val="0B1F3A"/>
              <w:sz w:val="28"/>
              <w:szCs w:val="28"/>
            </w:rPr>
            <w:drawing>
              <wp:inline distT="0" distB="0" distL="0" distR="0" wp14:anchorId="2C4753A0" wp14:editId="1DC5C3A1">
                <wp:extent cx="1250899" cy="362102"/>
                <wp:effectExtent l="0" t="0" r="0" b="0"/>
                <wp:docPr id="4770659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71576" name=""/>
                        <pic:cNvPicPr/>
                      </pic:nvPicPr>
                      <pic:blipFill>
                        <a:blip r:embed="rId1">
                          <a:extLst>
                            <a:ext uri="{96DAC541-7B7A-43D3-8B79-37D633B846F1}">
                              <asvg:svgBlip xmlns:asvg="http://schemas.microsoft.com/office/drawing/2016/SVG/main" r:embed="rId2"/>
                            </a:ext>
                          </a:extLst>
                        </a:blip>
                        <a:stretch>
                          <a:fillRect/>
                        </a:stretch>
                      </pic:blipFill>
                      <pic:spPr>
                        <a:xfrm>
                          <a:off x="0" y="0"/>
                          <a:ext cx="1277883" cy="369913"/>
                        </a:xfrm>
                        <a:prstGeom prst="rect">
                          <a:avLst/>
                        </a:prstGeom>
                      </pic:spPr>
                    </pic:pic>
                  </a:graphicData>
                </a:graphic>
              </wp:inline>
            </w:drawing>
          </w:r>
        </w:p>
      </w:tc>
      <w:tc>
        <w:tcPr>
          <w:tcW w:w="4513" w:type="dxa"/>
          <w:tcBorders>
            <w:top w:val="none" w:sz="0" w:space="0" w:color="FFFFFF"/>
            <w:left w:val="none" w:sz="0" w:space="0" w:color="FFFFFF"/>
            <w:bottom w:val="none" w:sz="0" w:space="0" w:color="FFFFFF"/>
            <w:right w:val="none" w:sz="0" w:space="0" w:color="FFFFFF"/>
          </w:tcBorders>
          <w:vAlign w:val="center"/>
        </w:tcPr>
        <w:p w14:paraId="3A6D2947" w14:textId="77777777" w:rsidR="0072010A" w:rsidRDefault="00236D24">
          <w:pPr>
            <w:jc w:val="right"/>
            <w:rPr>
              <w:color w:val="5A6A85"/>
              <w:sz w:val="18"/>
              <w:szCs w:val="18"/>
            </w:rPr>
          </w:pPr>
          <w:r>
            <w:rPr>
              <w:color w:val="5A6A85"/>
              <w:sz w:val="18"/>
              <w:szCs w:val="18"/>
            </w:rPr>
            <w:t>Subsidiecheck</w:t>
          </w:r>
        </w:p>
        <w:p w14:paraId="6D6ED4C1" w14:textId="485508D8" w:rsidR="00236D24" w:rsidRDefault="00236D24" w:rsidP="00236D24">
          <w:pPr>
            <w:jc w:val="center"/>
          </w:pPr>
        </w:p>
      </w:tc>
    </w:tr>
  </w:tbl>
  <w:p w14:paraId="6D6ED4C3" w14:textId="77777777" w:rsidR="0072010A" w:rsidRDefault="0072010A">
    <w:pPr>
      <w:spacing w:before="60" w:after="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CECF" w14:textId="4AC6E2E2" w:rsidR="00100058" w:rsidRDefault="00F5726C">
    <w:pPr>
      <w:pStyle w:val="Koptekst"/>
    </w:pPr>
    <w:r>
      <w:rPr>
        <w:rFonts w:ascii="Georgia" w:eastAsia="Georgia" w:hAnsi="Georgia" w:cs="Georgia"/>
        <w:b/>
        <w:bCs/>
        <w:noProof/>
        <w:color w:val="0B1F3A"/>
        <w:sz w:val="28"/>
        <w:szCs w:val="28"/>
      </w:rPr>
      <mc:AlternateContent>
        <mc:Choice Requires="wps">
          <w:drawing>
            <wp:anchor distT="0" distB="0" distL="114300" distR="114300" simplePos="0" relativeHeight="251662336" behindDoc="0" locked="0" layoutInCell="1" allowOverlap="1" wp14:anchorId="4AFAD9E2" wp14:editId="49670CFC">
              <wp:simplePos x="0" y="0"/>
              <wp:positionH relativeFrom="column">
                <wp:posOffset>-2540</wp:posOffset>
              </wp:positionH>
              <wp:positionV relativeFrom="paragraph">
                <wp:posOffset>3279215</wp:posOffset>
              </wp:positionV>
              <wp:extent cx="842683" cy="0"/>
              <wp:effectExtent l="0" t="19050" r="33655" b="19050"/>
              <wp:wrapNone/>
              <wp:docPr id="10976712" name="Rechte verbindingslijn 3"/>
              <wp:cNvGraphicFramePr/>
              <a:graphic xmlns:a="http://schemas.openxmlformats.org/drawingml/2006/main">
                <a:graphicData uri="http://schemas.microsoft.com/office/word/2010/wordprocessingShape">
                  <wps:wsp>
                    <wps:cNvCnPr/>
                    <wps:spPr>
                      <a:xfrm>
                        <a:off x="0" y="0"/>
                        <a:ext cx="842683" cy="0"/>
                      </a:xfrm>
                      <a:prstGeom prst="line">
                        <a:avLst/>
                      </a:prstGeom>
                      <a:ln w="28575">
                        <a:solidFill>
                          <a:srgbClr val="C9E7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0FB5087" id="Rechte verbindingslijn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pt,258.2pt" to="66.15pt,2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rpdwwEAAN4DAAAOAAAAZHJzL2Uyb0RvYy54bWysU8tu2zAQvBfoPxC813qkSRzBcg5Ok0vQ&#10;Bkn6ATS1tAjwBZK15L/vkrLloC0QIOiFIpc7szvD1ep21IrswQdpTUurRUkJGG47aXYt/fl6/2VJ&#10;SYjMdExZAy09QKC368+fVoNroLa9VR14giQmNINraR+ja4oi8B40CwvrwOClsF6ziEe/KzrPBmTX&#10;qqjL8qoYrO+ctxxCwOjddEnXmV8I4PGHEAEiUS3F3mJefV63aS3WK9bsPHO95Mc22Ae60EwaLDpT&#10;3bHIyC8v/6LSknsbrIgLbnVhhZAcsgZUU5V/qHnpmYOsBc0JbrYp/D9a/n2/MU8ebRhcaIJ78knF&#10;KLxOX+yPjNmsw2wWjJFwDC6/1lfLC0r46ao445wP8QGsJmnTUiVNksEatn8MEWth6iklhZUhQ0vr&#10;5eX1ZU4LVsnuXiqVLoPfbTfKkz3DJ9zcfLuuLtKrIcWbNDwpg8GziLyLBwVTgWcQRHbYdj1VSPMF&#10;My3jHEysjrzKYHaCCWxhBpbvA4/5CQp59mZw9T54RuTK1sQZrKWx/l8EcTy1LKb8kwOT7mTB1naH&#10;/LzZGhyi7Nxx4NOUvj1n+Pm3XP8GAAD//wMAUEsDBBQABgAIAAAAIQDNz+lz3AAAAAkBAAAPAAAA&#10;ZHJzL2Rvd25yZXYueG1sTI/daoNAEIXvA32HZQq9S9bERsS4hlIoFEov8vMAoztRqTsr7mpsn74b&#10;KDR3M3MOZ76T72fTiYkG11pWsF5FIIgrq1uuFZxPb8sUhPPIGjvLpOCbHOyLh0WOmbZXPtB09LUI&#10;IewyVNB432dSuqohg25le+KgXexg0Id1qKUe8BrCTSc3UZRIgy2HDw329NpQ9XUcjYLWTjymlvtD&#10;enaJ3L6XP/Hnh1JPj/PLDoSn2f+b4YYf0KEITKUdWTvRKVg+B6OC7ToJw02PNzGI8u8ii1zeNyh+&#10;AQAA//8DAFBLAQItABQABgAIAAAAIQC2gziS/gAAAOEBAAATAAAAAAAAAAAAAAAAAAAAAABbQ29u&#10;dGVudF9UeXBlc10ueG1sUEsBAi0AFAAGAAgAAAAhADj9If/WAAAAlAEAAAsAAAAAAAAAAAAAAAAA&#10;LwEAAF9yZWxzLy5yZWxzUEsBAi0AFAAGAAgAAAAhAAziul3DAQAA3gMAAA4AAAAAAAAAAAAAAAAA&#10;LgIAAGRycy9lMm9Eb2MueG1sUEsBAi0AFAAGAAgAAAAhAM3P6XPcAAAACQEAAA8AAAAAAAAAAAAA&#10;AAAAHQQAAGRycy9kb3ducmV2LnhtbFBLBQYAAAAABAAEAPMAAAAmBQAAAAA=&#10;" strokecolor="#c9e713" strokeweight="2.25pt">
              <v:stroke joinstyle="miter"/>
            </v:line>
          </w:pict>
        </mc:Fallback>
      </mc:AlternateContent>
    </w:r>
    <w:r w:rsidR="00AE28C4" w:rsidRPr="007D7B7B">
      <w:rPr>
        <w:rFonts w:ascii="Georgia" w:eastAsia="Georgia" w:hAnsi="Georgia" w:cs="Georgia"/>
        <w:b/>
        <w:bCs/>
        <w:noProof/>
        <w:color w:val="0B1F3A"/>
        <w:sz w:val="28"/>
        <w:szCs w:val="28"/>
      </w:rPr>
      <w:drawing>
        <wp:anchor distT="0" distB="0" distL="114300" distR="114300" simplePos="0" relativeHeight="251661312" behindDoc="0" locked="0" layoutInCell="1" allowOverlap="1" wp14:anchorId="0CDD86FF" wp14:editId="5A5B5D61">
          <wp:simplePos x="0" y="0"/>
          <wp:positionH relativeFrom="column">
            <wp:posOffset>0</wp:posOffset>
          </wp:positionH>
          <wp:positionV relativeFrom="paragraph">
            <wp:posOffset>313130</wp:posOffset>
          </wp:positionV>
          <wp:extent cx="4334493" cy="1254464"/>
          <wp:effectExtent l="0" t="0" r="0" b="3175"/>
          <wp:wrapNone/>
          <wp:docPr id="66841042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71576" name=""/>
                  <pic:cNvPicPr/>
                </pic:nvPicPr>
                <pic:blipFill>
                  <a:blip r:embed="rId1">
                    <a:extLst>
                      <a:ext uri="{96DAC541-7B7A-43D3-8B79-37D633B846F1}">
                        <asvg:svgBlip xmlns:asvg="http://schemas.microsoft.com/office/drawing/2016/SVG/main" r:embed="rId2"/>
                      </a:ext>
                    </a:extLst>
                  </a:blip>
                  <a:stretch>
                    <a:fillRect/>
                  </a:stretch>
                </pic:blipFill>
                <pic:spPr>
                  <a:xfrm>
                    <a:off x="0" y="0"/>
                    <a:ext cx="4334493" cy="1254464"/>
                  </a:xfrm>
                  <a:prstGeom prst="rect">
                    <a:avLst/>
                  </a:prstGeom>
                </pic:spPr>
              </pic:pic>
            </a:graphicData>
          </a:graphic>
          <wp14:sizeRelH relativeFrom="margin">
            <wp14:pctWidth>0</wp14:pctWidth>
          </wp14:sizeRelH>
          <wp14:sizeRelV relativeFrom="margin">
            <wp14:pctHeight>0</wp14:pctHeight>
          </wp14:sizeRelV>
        </wp:anchor>
      </w:drawing>
    </w:r>
    <w:r w:rsidR="00100058" w:rsidRPr="00100058">
      <w:rPr>
        <w:rFonts w:ascii="Arial" w:eastAsia="Arial" w:hAnsi="Arial" w:cs="Arial"/>
        <w:b/>
        <w:bCs/>
        <w:noProof/>
        <w:color w:val="1A1A1A"/>
        <w:sz w:val="52"/>
        <w:szCs w:val="52"/>
      </w:rPr>
      <w:drawing>
        <wp:anchor distT="0" distB="0" distL="114300" distR="114300" simplePos="0" relativeHeight="251659264" behindDoc="0" locked="0" layoutInCell="1" allowOverlap="1" wp14:anchorId="6C6EF98D" wp14:editId="3768B2F2">
          <wp:simplePos x="0" y="0"/>
          <wp:positionH relativeFrom="column">
            <wp:posOffset>-714206</wp:posOffset>
          </wp:positionH>
          <wp:positionV relativeFrom="paragraph">
            <wp:posOffset>-455130</wp:posOffset>
          </wp:positionV>
          <wp:extent cx="266043" cy="10799659"/>
          <wp:effectExtent l="0" t="0" r="1270" b="0"/>
          <wp:wrapNone/>
          <wp:docPr id="14877171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17120" name=""/>
                  <pic:cNvPicPr/>
                </pic:nvPicPr>
                <pic:blipFill>
                  <a:blip r:embed="rId3">
                    <a:extLst>
                      <a:ext uri="{28A0092B-C50C-407E-A947-70E740481C1C}">
                        <a14:useLocalDpi xmlns:a14="http://schemas.microsoft.com/office/drawing/2010/main" val="0"/>
                      </a:ext>
                    </a:extLst>
                  </a:blip>
                  <a:stretch>
                    <a:fillRect/>
                  </a:stretch>
                </pic:blipFill>
                <pic:spPr>
                  <a:xfrm>
                    <a:off x="0" y="0"/>
                    <a:ext cx="266043" cy="1079965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68B099B"/>
    <w:multiLevelType w:val="multilevel"/>
    <w:tmpl w:val="78E6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4"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3"/>
    <w:lvlOverride w:ilvl="0">
      <w:startOverride w:val="1"/>
    </w:lvlOverride>
  </w:num>
  <w:num w:numId="2" w16cid:durableId="1070352447">
    <w:abstractNumId w:val="0"/>
    <w:lvlOverride w:ilvl="0">
      <w:startOverride w:val="1"/>
    </w:lvlOverride>
  </w:num>
  <w:num w:numId="3" w16cid:durableId="2021732530">
    <w:abstractNumId w:val="4"/>
  </w:num>
  <w:num w:numId="4" w16cid:durableId="1974408977">
    <w:abstractNumId w:val="1"/>
  </w:num>
  <w:num w:numId="5" w16cid:durableId="174806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0494E"/>
    <w:rsid w:val="000050F3"/>
    <w:rsid w:val="00014EA1"/>
    <w:rsid w:val="00040E3A"/>
    <w:rsid w:val="000421A6"/>
    <w:rsid w:val="000451E3"/>
    <w:rsid w:val="0005783D"/>
    <w:rsid w:val="00067D34"/>
    <w:rsid w:val="00097A11"/>
    <w:rsid w:val="000A69A0"/>
    <w:rsid w:val="000A7458"/>
    <w:rsid w:val="000C15DD"/>
    <w:rsid w:val="000D2ADD"/>
    <w:rsid w:val="000D3833"/>
    <w:rsid w:val="000F0C75"/>
    <w:rsid w:val="000F1123"/>
    <w:rsid w:val="00100058"/>
    <w:rsid w:val="0010352D"/>
    <w:rsid w:val="00110EB9"/>
    <w:rsid w:val="0011240C"/>
    <w:rsid w:val="001253B4"/>
    <w:rsid w:val="00191ED5"/>
    <w:rsid w:val="001A4658"/>
    <w:rsid w:val="001A4933"/>
    <w:rsid w:val="001B2DAD"/>
    <w:rsid w:val="001B3D68"/>
    <w:rsid w:val="001C4D44"/>
    <w:rsid w:val="001D0978"/>
    <w:rsid w:val="001D3B1B"/>
    <w:rsid w:val="00200AE4"/>
    <w:rsid w:val="00200C27"/>
    <w:rsid w:val="00203A55"/>
    <w:rsid w:val="00224561"/>
    <w:rsid w:val="00236D24"/>
    <w:rsid w:val="0027524F"/>
    <w:rsid w:val="002821A9"/>
    <w:rsid w:val="002A05E7"/>
    <w:rsid w:val="002A57FE"/>
    <w:rsid w:val="002D7975"/>
    <w:rsid w:val="00332452"/>
    <w:rsid w:val="003358E5"/>
    <w:rsid w:val="0034353F"/>
    <w:rsid w:val="00365966"/>
    <w:rsid w:val="00366BF9"/>
    <w:rsid w:val="003813AC"/>
    <w:rsid w:val="003B162E"/>
    <w:rsid w:val="003D05E7"/>
    <w:rsid w:val="003E2D7D"/>
    <w:rsid w:val="00417946"/>
    <w:rsid w:val="0042585B"/>
    <w:rsid w:val="0042600F"/>
    <w:rsid w:val="00426C20"/>
    <w:rsid w:val="00427D5F"/>
    <w:rsid w:val="00430277"/>
    <w:rsid w:val="00440953"/>
    <w:rsid w:val="004436A0"/>
    <w:rsid w:val="00482D26"/>
    <w:rsid w:val="00494658"/>
    <w:rsid w:val="004A2849"/>
    <w:rsid w:val="004D0878"/>
    <w:rsid w:val="004D256F"/>
    <w:rsid w:val="004E0CB0"/>
    <w:rsid w:val="004F5903"/>
    <w:rsid w:val="004F7575"/>
    <w:rsid w:val="00502DAD"/>
    <w:rsid w:val="00503B71"/>
    <w:rsid w:val="005067D6"/>
    <w:rsid w:val="00526555"/>
    <w:rsid w:val="005411F6"/>
    <w:rsid w:val="00546213"/>
    <w:rsid w:val="00570CE9"/>
    <w:rsid w:val="00574344"/>
    <w:rsid w:val="00576084"/>
    <w:rsid w:val="00584CB0"/>
    <w:rsid w:val="00590594"/>
    <w:rsid w:val="00596724"/>
    <w:rsid w:val="005A7760"/>
    <w:rsid w:val="005B47E6"/>
    <w:rsid w:val="005C1905"/>
    <w:rsid w:val="005C625F"/>
    <w:rsid w:val="005D45C7"/>
    <w:rsid w:val="005F0C45"/>
    <w:rsid w:val="00610147"/>
    <w:rsid w:val="00611952"/>
    <w:rsid w:val="00624423"/>
    <w:rsid w:val="00632F02"/>
    <w:rsid w:val="0063722E"/>
    <w:rsid w:val="00642DB0"/>
    <w:rsid w:val="0064326E"/>
    <w:rsid w:val="00684AA1"/>
    <w:rsid w:val="0068671D"/>
    <w:rsid w:val="006A7AD0"/>
    <w:rsid w:val="00712EA8"/>
    <w:rsid w:val="00716768"/>
    <w:rsid w:val="0072010A"/>
    <w:rsid w:val="00721FA8"/>
    <w:rsid w:val="007604FD"/>
    <w:rsid w:val="00762C28"/>
    <w:rsid w:val="007738B4"/>
    <w:rsid w:val="007878EA"/>
    <w:rsid w:val="007A64CB"/>
    <w:rsid w:val="007D6B8C"/>
    <w:rsid w:val="007D7B7B"/>
    <w:rsid w:val="007F1396"/>
    <w:rsid w:val="00813BD8"/>
    <w:rsid w:val="008152A4"/>
    <w:rsid w:val="00822510"/>
    <w:rsid w:val="00823B86"/>
    <w:rsid w:val="00856B11"/>
    <w:rsid w:val="00861B3C"/>
    <w:rsid w:val="00864176"/>
    <w:rsid w:val="008855DA"/>
    <w:rsid w:val="008A7B54"/>
    <w:rsid w:val="0091286E"/>
    <w:rsid w:val="009212E5"/>
    <w:rsid w:val="00930DE9"/>
    <w:rsid w:val="009315C7"/>
    <w:rsid w:val="00936CC2"/>
    <w:rsid w:val="009A16E9"/>
    <w:rsid w:val="009A4572"/>
    <w:rsid w:val="009E3A0A"/>
    <w:rsid w:val="00A15BCA"/>
    <w:rsid w:val="00A26820"/>
    <w:rsid w:val="00A409FE"/>
    <w:rsid w:val="00AA34BD"/>
    <w:rsid w:val="00AB7D30"/>
    <w:rsid w:val="00AE28C4"/>
    <w:rsid w:val="00AF5A6E"/>
    <w:rsid w:val="00AF6D23"/>
    <w:rsid w:val="00B17FA0"/>
    <w:rsid w:val="00B26CD3"/>
    <w:rsid w:val="00B346C3"/>
    <w:rsid w:val="00B50E04"/>
    <w:rsid w:val="00B638C5"/>
    <w:rsid w:val="00B67B2B"/>
    <w:rsid w:val="00B76D6E"/>
    <w:rsid w:val="00B979B5"/>
    <w:rsid w:val="00BA574B"/>
    <w:rsid w:val="00BA589C"/>
    <w:rsid w:val="00BB7788"/>
    <w:rsid w:val="00BD29F5"/>
    <w:rsid w:val="00BE0CBC"/>
    <w:rsid w:val="00C31E20"/>
    <w:rsid w:val="00C5255A"/>
    <w:rsid w:val="00C70693"/>
    <w:rsid w:val="00C94E1F"/>
    <w:rsid w:val="00CB5012"/>
    <w:rsid w:val="00CE7620"/>
    <w:rsid w:val="00D31BA8"/>
    <w:rsid w:val="00D331FE"/>
    <w:rsid w:val="00D34072"/>
    <w:rsid w:val="00D426C3"/>
    <w:rsid w:val="00DA7596"/>
    <w:rsid w:val="00DC422D"/>
    <w:rsid w:val="00DC4DE1"/>
    <w:rsid w:val="00DD12FD"/>
    <w:rsid w:val="00DD6BAA"/>
    <w:rsid w:val="00DE10E6"/>
    <w:rsid w:val="00DE3465"/>
    <w:rsid w:val="00E0628F"/>
    <w:rsid w:val="00E2056A"/>
    <w:rsid w:val="00E21A44"/>
    <w:rsid w:val="00E33736"/>
    <w:rsid w:val="00E40061"/>
    <w:rsid w:val="00E65155"/>
    <w:rsid w:val="00E71661"/>
    <w:rsid w:val="00E90459"/>
    <w:rsid w:val="00E944A5"/>
    <w:rsid w:val="00EA4F32"/>
    <w:rsid w:val="00EF5F43"/>
    <w:rsid w:val="00F03B2B"/>
    <w:rsid w:val="00F12DA0"/>
    <w:rsid w:val="00F20A9B"/>
    <w:rsid w:val="00F234C4"/>
    <w:rsid w:val="00F4351A"/>
    <w:rsid w:val="00F539C9"/>
    <w:rsid w:val="00F5726C"/>
    <w:rsid w:val="00F95500"/>
    <w:rsid w:val="00FA7628"/>
    <w:rsid w:val="00FC6514"/>
    <w:rsid w:val="00FC7925"/>
    <w:rsid w:val="00FF6AF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 w:type="table" w:styleId="Tabelraster">
    <w:name w:val="Table Grid"/>
    <w:basedOn w:val="Standaardtabel"/>
    <w:uiPriority w:val="39"/>
    <w:rsid w:val="004946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D331F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8</Pages>
  <Words>573</Words>
  <Characters>3775</Characters>
  <Application>Microsoft Office Word</Application>
  <DocSecurity>0</DocSecurity>
  <Lines>269</Lines>
  <Paragraphs>217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148</cp:revision>
  <cp:lastPrinted>2026-05-11T16:35:00Z</cp:lastPrinted>
  <dcterms:created xsi:type="dcterms:W3CDTF">2026-03-19T12:48:00Z</dcterms:created>
  <dcterms:modified xsi:type="dcterms:W3CDTF">2026-05-11T19:03:00Z</dcterms:modified>
</cp:coreProperties>
</file>