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0EE8" w14:textId="77777777" w:rsidR="00024E56" w:rsidRPr="00024E56" w:rsidRDefault="00024E56" w:rsidP="004409B9">
      <w:pPr>
        <w:spacing w:line="360" w:lineRule="auto"/>
        <w:rPr>
          <w:rFonts w:cs="Calibri Light"/>
        </w:rPr>
      </w:pPr>
    </w:p>
    <w:p w14:paraId="638ABA30" w14:textId="77777777" w:rsidR="00024E56" w:rsidRPr="00024E56" w:rsidRDefault="00024E56" w:rsidP="004409B9">
      <w:pPr>
        <w:spacing w:line="360" w:lineRule="auto"/>
        <w:jc w:val="center"/>
        <w:rPr>
          <w:rFonts w:cs="Calibri Light"/>
        </w:rPr>
      </w:pPr>
    </w:p>
    <w:p w14:paraId="3F67C133" w14:textId="5CFAB968" w:rsidR="001C783D" w:rsidRDefault="001C783D" w:rsidP="001C783D">
      <w:pPr>
        <w:spacing w:line="360" w:lineRule="auto"/>
        <w:jc w:val="center"/>
        <w:rPr>
          <w:rFonts w:cs="Calibri Light"/>
        </w:rPr>
      </w:pPr>
      <w:r>
        <w:rPr>
          <w:rFonts w:cs="Calibri Light"/>
        </w:rPr>
        <w:t>TONY BUI</w:t>
      </w:r>
    </w:p>
    <w:p w14:paraId="5C15C224" w14:textId="2A2A9A22" w:rsidR="00024E56" w:rsidRDefault="004409B9" w:rsidP="004409B9">
      <w:pPr>
        <w:spacing w:line="360" w:lineRule="auto"/>
        <w:jc w:val="center"/>
        <w:rPr>
          <w:rFonts w:cs="Calibri Light"/>
        </w:rPr>
      </w:pPr>
      <w:r>
        <w:rPr>
          <w:rFonts w:cs="Calibri Light"/>
        </w:rPr>
        <w:t>MARC CHARLEBOIS</w:t>
      </w:r>
    </w:p>
    <w:p w14:paraId="49C5BED6" w14:textId="1F6CF097" w:rsidR="00024E56" w:rsidRPr="00024E56" w:rsidRDefault="00E26B7B" w:rsidP="004409B9">
      <w:pPr>
        <w:spacing w:line="360" w:lineRule="auto"/>
        <w:jc w:val="center"/>
        <w:rPr>
          <w:rFonts w:cs="Calibri Light"/>
        </w:rPr>
      </w:pPr>
      <w:r w:rsidRPr="00E26B7B">
        <w:rPr>
          <w:rFonts w:cs="Calibri Light"/>
        </w:rPr>
        <w:t>V</w:t>
      </w:r>
      <w:r>
        <w:rPr>
          <w:rFonts w:cs="Calibri Light"/>
        </w:rPr>
        <w:t>eille Technologique – Développement d’applications</w:t>
      </w:r>
    </w:p>
    <w:p w14:paraId="4236F6D4" w14:textId="6EECD7CE" w:rsidR="00024E56" w:rsidRDefault="006264F5" w:rsidP="004409B9">
      <w:pPr>
        <w:spacing w:line="360" w:lineRule="auto"/>
        <w:jc w:val="center"/>
        <w:rPr>
          <w:rFonts w:cs="Calibri Light"/>
        </w:rPr>
      </w:pPr>
      <w:r w:rsidRPr="006264F5">
        <w:rPr>
          <w:rFonts w:cs="Calibri Light"/>
        </w:rPr>
        <w:t>420-6D9</w:t>
      </w:r>
      <w:r w:rsidR="00024E56" w:rsidRPr="00024E56">
        <w:rPr>
          <w:rFonts w:cs="Calibri Light"/>
        </w:rPr>
        <w:t>, gr.</w:t>
      </w:r>
      <w:r w:rsidR="00612E49">
        <w:rPr>
          <w:rFonts w:cs="Calibri Light"/>
        </w:rPr>
        <w:t xml:space="preserve"> 00001</w:t>
      </w:r>
    </w:p>
    <w:p w14:paraId="0F1FFD0A" w14:textId="593B1E35" w:rsidR="00AB40DF" w:rsidRPr="00024E56" w:rsidRDefault="00AB40DF" w:rsidP="004409B9">
      <w:pPr>
        <w:spacing w:line="360" w:lineRule="auto"/>
        <w:jc w:val="center"/>
        <w:rPr>
          <w:rFonts w:cs="Calibri Light"/>
        </w:rPr>
      </w:pPr>
      <w:r>
        <w:rPr>
          <w:rFonts w:cs="Calibri Light"/>
        </w:rPr>
        <w:t>Session 6</w:t>
      </w:r>
    </w:p>
    <w:p w14:paraId="51A7E9BF" w14:textId="77777777" w:rsidR="00024E56" w:rsidRPr="00024E56" w:rsidRDefault="00024E56" w:rsidP="004409B9">
      <w:pPr>
        <w:spacing w:line="360" w:lineRule="auto"/>
        <w:jc w:val="center"/>
        <w:rPr>
          <w:rFonts w:cs="Calibri Light"/>
        </w:rPr>
      </w:pPr>
    </w:p>
    <w:p w14:paraId="31BF3036" w14:textId="77777777" w:rsidR="00024E56" w:rsidRPr="00024E56" w:rsidRDefault="00024E56" w:rsidP="004409B9">
      <w:pPr>
        <w:spacing w:line="360" w:lineRule="auto"/>
        <w:jc w:val="center"/>
        <w:rPr>
          <w:rFonts w:cs="Calibri Light"/>
        </w:rPr>
      </w:pPr>
    </w:p>
    <w:p w14:paraId="0EA949B5" w14:textId="77777777" w:rsidR="00024E56" w:rsidRPr="00024E56" w:rsidRDefault="00024E56" w:rsidP="004409B9">
      <w:pPr>
        <w:spacing w:line="360" w:lineRule="auto"/>
        <w:jc w:val="center"/>
        <w:rPr>
          <w:rFonts w:cs="Calibri Light"/>
        </w:rPr>
      </w:pPr>
    </w:p>
    <w:p w14:paraId="0F7D602D" w14:textId="77777777" w:rsidR="00024E56" w:rsidRPr="00024E56" w:rsidRDefault="00024E56" w:rsidP="004409B9">
      <w:pPr>
        <w:spacing w:line="360" w:lineRule="auto"/>
        <w:jc w:val="center"/>
        <w:rPr>
          <w:rFonts w:cs="Calibri Light"/>
        </w:rPr>
      </w:pPr>
    </w:p>
    <w:p w14:paraId="57DF5365" w14:textId="77777777" w:rsidR="00024E56" w:rsidRPr="00024E56" w:rsidRDefault="00024E56" w:rsidP="004409B9">
      <w:pPr>
        <w:spacing w:line="360" w:lineRule="auto"/>
        <w:jc w:val="center"/>
        <w:rPr>
          <w:rFonts w:cs="Calibri Light"/>
        </w:rPr>
      </w:pPr>
    </w:p>
    <w:p w14:paraId="3B3EF79F" w14:textId="77777777" w:rsidR="00C32652" w:rsidRPr="00024E56" w:rsidRDefault="00C32652" w:rsidP="00C32652">
      <w:pPr>
        <w:spacing w:line="360" w:lineRule="auto"/>
        <w:jc w:val="center"/>
        <w:rPr>
          <w:rFonts w:cs="Calibri Light"/>
          <w:b/>
        </w:rPr>
      </w:pPr>
      <w:r>
        <w:rPr>
          <w:b/>
          <w:bCs/>
        </w:rPr>
        <w:t>Bilan de livraison 2</w:t>
      </w:r>
    </w:p>
    <w:p w14:paraId="1FA240FB" w14:textId="50A4F1D3" w:rsidR="00024E56" w:rsidRPr="00024E56" w:rsidRDefault="006F4993" w:rsidP="004409B9">
      <w:pPr>
        <w:spacing w:line="360" w:lineRule="auto"/>
        <w:jc w:val="center"/>
        <w:rPr>
          <w:rFonts w:cs="Calibri Light"/>
        </w:rPr>
      </w:pPr>
      <w:r>
        <w:rPr>
          <w:b/>
          <w:bCs/>
        </w:rPr>
        <w:t>P</w:t>
      </w:r>
      <w:r w:rsidRPr="006F4993">
        <w:rPr>
          <w:b/>
          <w:bCs/>
        </w:rPr>
        <w:t>rojet de jeux vidéo de combat 1v1 en ligne</w:t>
      </w:r>
    </w:p>
    <w:p w14:paraId="2EA3ABC9" w14:textId="77777777" w:rsidR="00024E56" w:rsidRPr="00024E56" w:rsidRDefault="00024E56" w:rsidP="004409B9">
      <w:pPr>
        <w:spacing w:line="360" w:lineRule="auto"/>
        <w:jc w:val="center"/>
        <w:rPr>
          <w:rFonts w:cs="Calibri Light"/>
        </w:rPr>
      </w:pPr>
    </w:p>
    <w:p w14:paraId="58020640" w14:textId="77777777" w:rsidR="00024E56" w:rsidRPr="00024E56" w:rsidRDefault="00024E56" w:rsidP="004409B9">
      <w:pPr>
        <w:spacing w:line="360" w:lineRule="auto"/>
        <w:jc w:val="center"/>
        <w:rPr>
          <w:rFonts w:cs="Calibri Light"/>
        </w:rPr>
      </w:pPr>
    </w:p>
    <w:p w14:paraId="60B6A2FC" w14:textId="77777777" w:rsidR="00024E56" w:rsidRPr="00024E56" w:rsidRDefault="00024E56" w:rsidP="004409B9">
      <w:pPr>
        <w:spacing w:line="360" w:lineRule="auto"/>
        <w:jc w:val="center"/>
        <w:rPr>
          <w:rFonts w:ascii="Calibri Light" w:hAnsi="Calibri Light" w:cs="Calibri Light"/>
        </w:rPr>
      </w:pPr>
    </w:p>
    <w:p w14:paraId="5997804D" w14:textId="77777777" w:rsidR="00024E56" w:rsidRPr="00024E56" w:rsidRDefault="00024E56" w:rsidP="004409B9">
      <w:pPr>
        <w:spacing w:line="360" w:lineRule="auto"/>
        <w:jc w:val="center"/>
        <w:rPr>
          <w:rFonts w:ascii="Calibri Light" w:hAnsi="Calibri Light" w:cs="Calibri Light"/>
        </w:rPr>
      </w:pPr>
    </w:p>
    <w:p w14:paraId="2421F340" w14:textId="77777777" w:rsidR="00024E56" w:rsidRPr="00024E56" w:rsidRDefault="00024E56" w:rsidP="004409B9">
      <w:pPr>
        <w:spacing w:line="360" w:lineRule="auto"/>
        <w:jc w:val="center"/>
        <w:rPr>
          <w:rFonts w:ascii="Calibri Light" w:hAnsi="Calibri Light" w:cs="Calibri Light"/>
        </w:rPr>
      </w:pPr>
      <w:r w:rsidRPr="00024E56">
        <w:rPr>
          <w:rFonts w:ascii="Calibri Light" w:hAnsi="Calibri Light" w:cs="Calibri Light"/>
        </w:rPr>
        <w:t>Travail présenté à</w:t>
      </w:r>
    </w:p>
    <w:p w14:paraId="457D9998" w14:textId="00B265B9" w:rsidR="00024E56" w:rsidRPr="00024E56" w:rsidRDefault="007C2FB4" w:rsidP="004409B9">
      <w:pPr>
        <w:spacing w:line="360" w:lineRule="auto"/>
        <w:jc w:val="center"/>
        <w:rPr>
          <w:rFonts w:ascii="Calibri Light" w:hAnsi="Calibri Light" w:cs="Calibri Light"/>
        </w:rPr>
      </w:pPr>
      <w:r>
        <w:rPr>
          <w:rFonts w:ascii="Calibri Light" w:hAnsi="Calibri Light" w:cs="Calibri Light"/>
        </w:rPr>
        <w:t xml:space="preserve">M. </w:t>
      </w:r>
      <w:r w:rsidRPr="007C2FB4">
        <w:rPr>
          <w:rFonts w:ascii="Calibri Light" w:hAnsi="Calibri Light" w:cs="Calibri Light"/>
        </w:rPr>
        <w:t>Mohamed Guesmia</w:t>
      </w:r>
    </w:p>
    <w:p w14:paraId="7E7A30A9" w14:textId="77777777" w:rsidR="00024E56" w:rsidRPr="00024E56" w:rsidRDefault="00024E56" w:rsidP="004409B9">
      <w:pPr>
        <w:spacing w:line="360" w:lineRule="auto"/>
        <w:jc w:val="center"/>
        <w:rPr>
          <w:rFonts w:ascii="Calibri Light" w:hAnsi="Calibri Light" w:cs="Calibri Light"/>
        </w:rPr>
      </w:pPr>
    </w:p>
    <w:p w14:paraId="30A9B86F" w14:textId="77777777" w:rsidR="00024E56" w:rsidRPr="00024E56" w:rsidRDefault="00024E56" w:rsidP="004409B9">
      <w:pPr>
        <w:spacing w:line="360" w:lineRule="auto"/>
        <w:rPr>
          <w:rFonts w:ascii="Calibri Light" w:hAnsi="Calibri Light" w:cs="Calibri Light"/>
        </w:rPr>
      </w:pPr>
    </w:p>
    <w:p w14:paraId="7A1549AC" w14:textId="77777777" w:rsidR="00024E56" w:rsidRPr="00024E56" w:rsidRDefault="00024E56" w:rsidP="004409B9">
      <w:pPr>
        <w:spacing w:line="360" w:lineRule="auto"/>
        <w:jc w:val="center"/>
        <w:rPr>
          <w:rFonts w:cs="Calibri Light"/>
        </w:rPr>
      </w:pPr>
    </w:p>
    <w:p w14:paraId="1DB8330A" w14:textId="77777777" w:rsidR="00024E56" w:rsidRPr="00024E56" w:rsidRDefault="00024E56" w:rsidP="00643AC2">
      <w:pPr>
        <w:spacing w:line="360" w:lineRule="auto"/>
        <w:ind w:left="708" w:hanging="708"/>
        <w:jc w:val="center"/>
        <w:rPr>
          <w:rFonts w:cs="Calibri Light"/>
        </w:rPr>
      </w:pPr>
    </w:p>
    <w:p w14:paraId="3E8ABB4F" w14:textId="77777777" w:rsidR="00024E56" w:rsidRPr="00024E56" w:rsidRDefault="00024E56" w:rsidP="004409B9">
      <w:pPr>
        <w:spacing w:line="360" w:lineRule="auto"/>
        <w:jc w:val="center"/>
        <w:rPr>
          <w:rFonts w:cs="Calibri Light"/>
        </w:rPr>
      </w:pPr>
    </w:p>
    <w:p w14:paraId="6B4093C6" w14:textId="77777777" w:rsidR="00024E56" w:rsidRPr="00024E56" w:rsidRDefault="00024E56" w:rsidP="004409B9">
      <w:pPr>
        <w:spacing w:line="360" w:lineRule="auto"/>
        <w:jc w:val="center"/>
        <w:rPr>
          <w:rFonts w:cs="Calibri Light"/>
        </w:rPr>
      </w:pPr>
    </w:p>
    <w:p w14:paraId="2771F71C" w14:textId="77777777" w:rsidR="00024E56" w:rsidRPr="00024E56" w:rsidRDefault="00024E56" w:rsidP="004409B9">
      <w:pPr>
        <w:spacing w:line="360" w:lineRule="auto"/>
        <w:jc w:val="center"/>
        <w:rPr>
          <w:rFonts w:cs="Calibri Light"/>
        </w:rPr>
      </w:pPr>
    </w:p>
    <w:p w14:paraId="5A21C177" w14:textId="13578BE8" w:rsidR="00024E56" w:rsidRPr="00024E56" w:rsidRDefault="00024E56" w:rsidP="004409B9">
      <w:pPr>
        <w:spacing w:line="360" w:lineRule="auto"/>
        <w:jc w:val="center"/>
        <w:rPr>
          <w:rFonts w:cs="Calibri Light"/>
        </w:rPr>
      </w:pPr>
      <w:r w:rsidRPr="00024E56">
        <w:rPr>
          <w:rFonts w:cs="Calibri Light"/>
        </w:rPr>
        <w:t>Département</w:t>
      </w:r>
      <w:r w:rsidR="00643AC2">
        <w:rPr>
          <w:rFonts w:cs="Calibri Light"/>
        </w:rPr>
        <w:t xml:space="preserve"> de l’informatique</w:t>
      </w:r>
    </w:p>
    <w:p w14:paraId="5C07D955" w14:textId="77777777" w:rsidR="00024E56" w:rsidRPr="00024E56" w:rsidRDefault="00024E56" w:rsidP="004409B9">
      <w:pPr>
        <w:spacing w:line="360" w:lineRule="auto"/>
        <w:jc w:val="center"/>
        <w:rPr>
          <w:rFonts w:cs="Calibri Light"/>
        </w:rPr>
      </w:pPr>
      <w:r w:rsidRPr="00024E56">
        <w:rPr>
          <w:rFonts w:cs="Calibri Light"/>
        </w:rPr>
        <w:t>Collège de Maisonneuve</w:t>
      </w:r>
    </w:p>
    <w:p w14:paraId="34296952" w14:textId="678A1160" w:rsidR="00024E56" w:rsidRPr="00024E56" w:rsidRDefault="00024E56" w:rsidP="004409B9">
      <w:pPr>
        <w:spacing w:line="360" w:lineRule="auto"/>
        <w:jc w:val="center"/>
        <w:rPr>
          <w:rFonts w:cs="Calibri Light"/>
        </w:rPr>
        <w:sectPr w:rsidR="00024E56" w:rsidRPr="00024E56">
          <w:pgSz w:w="12240" w:h="15840"/>
          <w:pgMar w:top="1440" w:right="1800" w:bottom="1440" w:left="1800" w:header="708" w:footer="708" w:gutter="0"/>
          <w:cols w:space="708"/>
          <w:docGrid w:linePitch="360"/>
        </w:sectPr>
      </w:pPr>
      <w:r w:rsidRPr="00024E56">
        <w:rPr>
          <w:rFonts w:cs="Calibri Light"/>
        </w:rPr>
        <w:t>L</w:t>
      </w:r>
      <w:r w:rsidR="00643AC2">
        <w:rPr>
          <w:rFonts w:cs="Calibri Light"/>
        </w:rPr>
        <w:t>e 16 février 202</w:t>
      </w:r>
      <w:r w:rsidR="00DE641A">
        <w:rPr>
          <w:rFonts w:cs="Calibri Light"/>
        </w:rPr>
        <w:t>3</w:t>
      </w:r>
    </w:p>
    <w:p w14:paraId="625E9176" w14:textId="77777777" w:rsidR="00BC53AA" w:rsidRPr="00BC53AA" w:rsidRDefault="00BC53AA" w:rsidP="003C5E2B">
      <w:pPr>
        <w:spacing w:line="360" w:lineRule="auto"/>
        <w:jc w:val="both"/>
        <w:rPr>
          <w:rFonts w:ascii="Arial Narrow" w:hAnsi="Arial Narrow"/>
          <w:caps/>
        </w:rPr>
      </w:pPr>
    </w:p>
    <w:p w14:paraId="60FF49A3" w14:textId="77777777" w:rsidR="002F32AF" w:rsidRPr="00BC53AA" w:rsidRDefault="00E111B7" w:rsidP="003C5E2B">
      <w:p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Note : Ce livrable</w:t>
      </w:r>
      <w:r w:rsidR="0077673F">
        <w:rPr>
          <w:rFonts w:ascii="Arial Narrow" w:hAnsi="Arial Narrow"/>
          <w:color w:val="444444"/>
        </w:rPr>
        <w:t xml:space="preserve"> (Livrable 2)</w:t>
      </w:r>
      <w:r w:rsidRPr="00BC53AA">
        <w:rPr>
          <w:rFonts w:ascii="Arial Narrow" w:hAnsi="Arial Narrow"/>
          <w:color w:val="444444"/>
        </w:rPr>
        <w:t xml:space="preserve"> </w:t>
      </w:r>
      <w:r w:rsidR="001A2BB4" w:rsidRPr="00BC53AA">
        <w:rPr>
          <w:rFonts w:ascii="Arial Narrow" w:hAnsi="Arial Narrow"/>
          <w:color w:val="444444"/>
        </w:rPr>
        <w:t xml:space="preserve">consiste à fournir un </w:t>
      </w:r>
      <w:r w:rsidR="00AA169B" w:rsidRPr="00BC53AA">
        <w:rPr>
          <w:rFonts w:ascii="Arial Narrow" w:hAnsi="Arial Narrow"/>
          <w:color w:val="444444"/>
        </w:rPr>
        <w:t>B</w:t>
      </w:r>
      <w:r w:rsidR="001A2BB4" w:rsidRPr="00BC53AA">
        <w:rPr>
          <w:rFonts w:ascii="Arial Narrow" w:hAnsi="Arial Narrow"/>
          <w:color w:val="444444"/>
        </w:rPr>
        <w:t>ILAN de</w:t>
      </w:r>
      <w:r w:rsidR="00AA169B" w:rsidRPr="00BC53AA">
        <w:rPr>
          <w:rFonts w:ascii="Arial Narrow" w:hAnsi="Arial Narrow"/>
          <w:color w:val="444444"/>
        </w:rPr>
        <w:t xml:space="preserve"> </w:t>
      </w:r>
      <w:r w:rsidR="00A91812" w:rsidRPr="00BC53AA">
        <w:rPr>
          <w:rFonts w:ascii="Arial Narrow" w:hAnsi="Arial Narrow"/>
          <w:color w:val="444444"/>
        </w:rPr>
        <w:t xml:space="preserve">la </w:t>
      </w:r>
      <w:r w:rsidR="00017930" w:rsidRPr="00BC53AA">
        <w:rPr>
          <w:rFonts w:ascii="Arial Narrow" w:hAnsi="Arial Narrow"/>
          <w:color w:val="444444"/>
        </w:rPr>
        <w:t>deuxième</w:t>
      </w:r>
      <w:r w:rsidR="001A2BB4" w:rsidRPr="00BC53AA">
        <w:rPr>
          <w:rFonts w:ascii="Arial Narrow" w:hAnsi="Arial Narrow"/>
          <w:color w:val="444444"/>
        </w:rPr>
        <w:t xml:space="preserve"> </w:t>
      </w:r>
      <w:r w:rsidR="002034F9" w:rsidRPr="00BC53AA">
        <w:rPr>
          <w:rFonts w:ascii="Arial Narrow" w:hAnsi="Arial Narrow"/>
          <w:color w:val="444444"/>
        </w:rPr>
        <w:t xml:space="preserve">itération </w:t>
      </w:r>
      <w:r w:rsidR="00AA169B" w:rsidRPr="00BC53AA">
        <w:rPr>
          <w:rFonts w:ascii="Arial Narrow" w:hAnsi="Arial Narrow"/>
          <w:color w:val="444444"/>
        </w:rPr>
        <w:t>du</w:t>
      </w:r>
      <w:r w:rsidR="002034F9" w:rsidRPr="00BC53AA">
        <w:rPr>
          <w:rFonts w:ascii="Arial Narrow" w:hAnsi="Arial Narrow"/>
          <w:color w:val="444444"/>
        </w:rPr>
        <w:t xml:space="preserve"> projet, </w:t>
      </w:r>
      <w:r w:rsidR="0077673F">
        <w:rPr>
          <w:rFonts w:ascii="Arial Narrow" w:hAnsi="Arial Narrow"/>
          <w:color w:val="444444"/>
        </w:rPr>
        <w:t>ainsi que le livrable 3 (pour la 5</w:t>
      </w:r>
      <w:r w:rsidR="0077673F" w:rsidRPr="0077673F">
        <w:rPr>
          <w:rFonts w:ascii="Arial Narrow" w:hAnsi="Arial Narrow"/>
          <w:color w:val="444444"/>
          <w:vertAlign w:val="superscript"/>
        </w:rPr>
        <w:t>ème</w:t>
      </w:r>
      <w:r w:rsidR="0077673F">
        <w:rPr>
          <w:rFonts w:ascii="Arial Narrow" w:hAnsi="Arial Narrow"/>
          <w:color w:val="444444"/>
        </w:rPr>
        <w:t xml:space="preserve"> semaine) </w:t>
      </w:r>
      <w:r w:rsidR="002034F9" w:rsidRPr="00BC53AA">
        <w:rPr>
          <w:rFonts w:ascii="Arial Narrow" w:hAnsi="Arial Narrow"/>
          <w:color w:val="444444"/>
        </w:rPr>
        <w:t xml:space="preserve">un </w:t>
      </w:r>
      <w:r w:rsidRPr="00BC53AA">
        <w:rPr>
          <w:rFonts w:ascii="Arial Narrow" w:hAnsi="Arial Narrow"/>
          <w:color w:val="444444"/>
        </w:rPr>
        <w:t>logiciel fonctionnel</w:t>
      </w:r>
      <w:r w:rsidR="002034F9" w:rsidRPr="00BC53AA">
        <w:rPr>
          <w:rFonts w:ascii="Arial Narrow" w:hAnsi="Arial Narrow"/>
          <w:color w:val="444444"/>
        </w:rPr>
        <w:t>, testable et exécutable</w:t>
      </w:r>
      <w:r w:rsidRPr="00BC53AA">
        <w:rPr>
          <w:rFonts w:ascii="Arial Narrow" w:hAnsi="Arial Narrow"/>
          <w:color w:val="444444"/>
        </w:rPr>
        <w:t xml:space="preserve">. </w:t>
      </w:r>
      <w:r w:rsidR="002034F9" w:rsidRPr="00BC53AA">
        <w:rPr>
          <w:rFonts w:ascii="Arial Narrow" w:hAnsi="Arial Narrow"/>
          <w:color w:val="444444"/>
        </w:rPr>
        <w:t>La du</w:t>
      </w:r>
      <w:r w:rsidR="00E32BDB">
        <w:rPr>
          <w:rFonts w:ascii="Arial Narrow" w:hAnsi="Arial Narrow"/>
          <w:color w:val="444444"/>
        </w:rPr>
        <w:t xml:space="preserve">rée de cette itération sera de </w:t>
      </w:r>
      <w:r w:rsidR="0077673F">
        <w:rPr>
          <w:rFonts w:ascii="Arial Narrow" w:hAnsi="Arial Narrow"/>
          <w:color w:val="444444"/>
        </w:rPr>
        <w:t>3</w:t>
      </w:r>
      <w:r w:rsidR="002034F9" w:rsidRPr="00BC53AA">
        <w:rPr>
          <w:rFonts w:ascii="Arial Narrow" w:hAnsi="Arial Narrow"/>
          <w:color w:val="444444"/>
        </w:rPr>
        <w:t xml:space="preserve"> semaines. </w:t>
      </w:r>
      <w:r w:rsidR="001A2BB4" w:rsidRPr="00BC53AA">
        <w:rPr>
          <w:rFonts w:ascii="Arial Narrow" w:hAnsi="Arial Narrow"/>
          <w:color w:val="444444"/>
        </w:rPr>
        <w:t xml:space="preserve">  </w:t>
      </w:r>
    </w:p>
    <w:p w14:paraId="3CB8D007" w14:textId="77777777" w:rsidR="00762ED7" w:rsidRPr="0077673F" w:rsidRDefault="002034F9" w:rsidP="0077673F">
      <w:pPr>
        <w:shd w:val="clear" w:color="auto" w:fill="FFFFFF"/>
        <w:spacing w:before="100" w:beforeAutospacing="1" w:after="100" w:afterAutospacing="1" w:line="360" w:lineRule="auto"/>
        <w:jc w:val="both"/>
        <w:rPr>
          <w:rFonts w:ascii="Arial Narrow" w:hAnsi="Arial Narrow"/>
          <w:b/>
          <w:bCs/>
          <w:color w:val="444444"/>
        </w:rPr>
      </w:pPr>
      <w:r w:rsidRPr="00BC53AA">
        <w:rPr>
          <w:rFonts w:ascii="Arial Narrow" w:hAnsi="Arial Narrow"/>
          <w:b/>
          <w:bCs/>
          <w:color w:val="444444"/>
        </w:rPr>
        <w:t>Date de remise </w:t>
      </w:r>
      <w:r w:rsidR="00F36257" w:rsidRPr="00BC53AA">
        <w:rPr>
          <w:rFonts w:ascii="Arial Narrow" w:hAnsi="Arial Narrow"/>
          <w:b/>
          <w:bCs/>
          <w:color w:val="444444"/>
        </w:rPr>
        <w:t xml:space="preserve">: </w:t>
      </w:r>
      <w:r w:rsidR="0077673F">
        <w:rPr>
          <w:rFonts w:ascii="Arial Narrow" w:hAnsi="Arial Narrow"/>
          <w:b/>
          <w:bCs/>
          <w:color w:val="444444"/>
        </w:rPr>
        <w:t xml:space="preserve">Livrable 2 </w:t>
      </w:r>
      <w:r w:rsidR="0077673F" w:rsidRPr="0077673F">
        <w:rPr>
          <w:rFonts w:ascii="Arial Narrow" w:hAnsi="Arial Narrow"/>
          <w:b/>
          <w:bCs/>
          <w:color w:val="444444"/>
        </w:rPr>
        <w:t xml:space="preserve">pour </w:t>
      </w:r>
      <w:r w:rsidR="00F36257" w:rsidRPr="0077673F">
        <w:rPr>
          <w:rFonts w:ascii="Arial Narrow" w:hAnsi="Arial Narrow"/>
          <w:b/>
          <w:bCs/>
          <w:color w:val="444444"/>
        </w:rPr>
        <w:t>16</w:t>
      </w:r>
      <w:r w:rsidR="00C40891" w:rsidRPr="0077673F">
        <w:rPr>
          <w:rFonts w:ascii="Arial Narrow" w:hAnsi="Arial Narrow"/>
          <w:b/>
          <w:bCs/>
          <w:color w:val="444444"/>
        </w:rPr>
        <w:t xml:space="preserve"> </w:t>
      </w:r>
      <w:r w:rsidR="0077673F" w:rsidRPr="0077673F">
        <w:rPr>
          <w:rFonts w:ascii="Arial Narrow" w:hAnsi="Arial Narrow"/>
          <w:b/>
          <w:bCs/>
          <w:color w:val="444444"/>
        </w:rPr>
        <w:t>février et le livrable 3 pour le 23 février</w:t>
      </w:r>
      <w:r w:rsidR="0077673F">
        <w:rPr>
          <w:rFonts w:ascii="Arial Narrow" w:hAnsi="Arial Narrow"/>
          <w:b/>
          <w:bCs/>
          <w:color w:val="444444"/>
        </w:rPr>
        <w:t>.</w:t>
      </w:r>
    </w:p>
    <w:p w14:paraId="19115FE8" w14:textId="77777777" w:rsidR="002F32AF" w:rsidRPr="00BC53AA" w:rsidRDefault="002F32AF" w:rsidP="003C5E2B">
      <w:pPr>
        <w:pStyle w:val="ListParagraph"/>
        <w:numPr>
          <w:ilvl w:val="0"/>
          <w:numId w:val="2"/>
        </w:num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Vision d</w:t>
      </w:r>
      <w:r w:rsidR="00491F5E" w:rsidRPr="00BC53AA">
        <w:rPr>
          <w:rFonts w:ascii="Arial Narrow" w:hAnsi="Arial Narrow"/>
          <w:color w:val="444444"/>
        </w:rPr>
        <w:t>u produit</w:t>
      </w:r>
    </w:p>
    <w:p w14:paraId="4A990612" w14:textId="20C87271" w:rsidR="002F32AF" w:rsidRPr="00A121A1" w:rsidRDefault="009F16FB" w:rsidP="003C5E2B">
      <w:pPr>
        <w:pStyle w:val="ListParagraph"/>
        <w:shd w:val="clear" w:color="auto" w:fill="FFFFFF"/>
        <w:spacing w:before="100" w:beforeAutospacing="1" w:after="100" w:afterAutospacing="1" w:line="360" w:lineRule="auto"/>
        <w:ind w:left="600"/>
        <w:jc w:val="both"/>
        <w:rPr>
          <w:rFonts w:ascii="Arial Narrow" w:hAnsi="Arial Narrow"/>
          <w:b/>
          <w:bCs/>
          <w:color w:val="FF0000"/>
        </w:rPr>
      </w:pPr>
      <w:r w:rsidRPr="00A121A1">
        <w:rPr>
          <w:rFonts w:ascii="Arial Narrow" w:hAnsi="Arial Narrow"/>
          <w:b/>
          <w:bCs/>
          <w:color w:val="FF0000"/>
        </w:rPr>
        <w:t>Notre objectif principal est de créer un jeu de combat</w:t>
      </w:r>
      <w:r w:rsidR="00A121A1">
        <w:rPr>
          <w:rFonts w:ascii="Arial Narrow" w:hAnsi="Arial Narrow"/>
          <w:b/>
          <w:bCs/>
          <w:color w:val="FF0000"/>
        </w:rPr>
        <w:t xml:space="preserve"> 1 contre 1</w:t>
      </w:r>
      <w:r w:rsidRPr="00A121A1">
        <w:rPr>
          <w:rFonts w:ascii="Arial Narrow" w:hAnsi="Arial Narrow"/>
          <w:b/>
          <w:bCs/>
          <w:color w:val="FF0000"/>
        </w:rPr>
        <w:t xml:space="preserve"> en ligne compétitif qui soit divertissant, passionnant et accessible à tous. Nous mettrons en place des systèmes de matchmaking. Nous travaillerons également sur une mécanique de jeu fluide et intuitive, pour permettre aux joueurs de se concentrer sur leur stratégie et leur technique plutôt que sur les commandes</w:t>
      </w:r>
      <w:r w:rsidR="00BC53AA" w:rsidRPr="00A121A1">
        <w:rPr>
          <w:rFonts w:ascii="Arial Narrow" w:hAnsi="Arial Narrow"/>
          <w:b/>
          <w:bCs/>
          <w:color w:val="FF0000"/>
        </w:rPr>
        <w:t xml:space="preserve">. </w:t>
      </w:r>
    </w:p>
    <w:p w14:paraId="7FB73D4D" w14:textId="77777777" w:rsidR="00A121A1" w:rsidRPr="00A05227" w:rsidRDefault="00A121A1" w:rsidP="003C5E2B">
      <w:pPr>
        <w:pStyle w:val="ListParagraph"/>
        <w:shd w:val="clear" w:color="auto" w:fill="FFFFFF"/>
        <w:spacing w:before="100" w:beforeAutospacing="1" w:after="100" w:afterAutospacing="1" w:line="360" w:lineRule="auto"/>
        <w:ind w:left="600"/>
        <w:jc w:val="both"/>
        <w:rPr>
          <w:rFonts w:ascii="Arial Narrow" w:hAnsi="Arial Narrow"/>
          <w:color w:val="FF0000"/>
        </w:rPr>
      </w:pPr>
    </w:p>
    <w:p w14:paraId="6B8AC29E" w14:textId="77777777" w:rsidR="006B5FEA"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2</w:t>
      </w:r>
      <w:r w:rsidR="006B5FEA" w:rsidRPr="00BC53AA">
        <w:rPr>
          <w:rFonts w:ascii="Arial Narrow" w:hAnsi="Arial Narrow"/>
          <w:color w:val="444444"/>
        </w:rPr>
        <w:t>. Objectif de</w:t>
      </w:r>
      <w:r w:rsidRPr="00BC53AA">
        <w:rPr>
          <w:rFonts w:ascii="Arial Narrow" w:hAnsi="Arial Narrow"/>
          <w:color w:val="444444"/>
        </w:rPr>
        <w:t xml:space="preserve"> l’itération 2</w:t>
      </w:r>
    </w:p>
    <w:p w14:paraId="45591EAF" w14:textId="77777777" w:rsidR="006B5FEA" w:rsidRPr="00BC53AA" w:rsidRDefault="006B5FE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l’objectif de chaque itération (Sprint) pour l’atteinte de la vision du projet. </w:t>
      </w:r>
      <w:r w:rsidR="008D4E3B" w:rsidRPr="00BC53AA">
        <w:rPr>
          <w:rFonts w:ascii="Arial Narrow" w:hAnsi="Arial Narrow"/>
          <w:color w:val="444444"/>
        </w:rPr>
        <w:t xml:space="preserve">Dans ce document, précisez uniquement l’objectif de l’itération </w:t>
      </w:r>
      <w:r w:rsidR="00017930" w:rsidRPr="00BC53AA">
        <w:rPr>
          <w:rFonts w:ascii="Arial Narrow" w:hAnsi="Arial Narrow"/>
          <w:color w:val="444444"/>
        </w:rPr>
        <w:t>2</w:t>
      </w:r>
      <w:r w:rsidR="008D4E3B" w:rsidRPr="00BC53AA">
        <w:rPr>
          <w:rFonts w:ascii="Arial Narrow" w:hAnsi="Arial Narrow"/>
          <w:color w:val="444444"/>
        </w:rPr>
        <w:t xml:space="preserve">. </w:t>
      </w:r>
      <w:r w:rsidRPr="00BC53AA">
        <w:rPr>
          <w:rFonts w:ascii="Arial Narrow" w:hAnsi="Arial Narrow"/>
          <w:color w:val="444444"/>
        </w:rPr>
        <w:t xml:space="preserve">L’objectif doit </w:t>
      </w:r>
      <w:r w:rsidR="00495687" w:rsidRPr="00BC53AA">
        <w:rPr>
          <w:rFonts w:ascii="Arial Narrow" w:hAnsi="Arial Narrow"/>
          <w:color w:val="444444"/>
        </w:rPr>
        <w:t>être</w:t>
      </w:r>
      <w:r w:rsidRPr="00BC53AA">
        <w:rPr>
          <w:rFonts w:ascii="Arial Narrow" w:hAnsi="Arial Narrow"/>
          <w:color w:val="444444"/>
        </w:rPr>
        <w:t xml:space="preserve"> SMART, en respectant les indicateurs mentionnés suivants : </w:t>
      </w:r>
    </w:p>
    <w:p w14:paraId="06FB0003"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Spécifique : un objectif spécifique doit être en lien direct avec le </w:t>
      </w:r>
      <w:r w:rsidR="00495687" w:rsidRPr="00BC53AA">
        <w:rPr>
          <w:rFonts w:ascii="Arial Narrow" w:hAnsi="Arial Narrow"/>
        </w:rPr>
        <w:t>projet du PO</w:t>
      </w:r>
      <w:r w:rsidRPr="00BC53AA">
        <w:rPr>
          <w:rFonts w:ascii="Arial Narrow" w:hAnsi="Arial Narrow"/>
        </w:rPr>
        <w:t xml:space="preserve"> </w:t>
      </w:r>
    </w:p>
    <w:p w14:paraId="663C1DCC" w14:textId="77777777" w:rsidR="006B5FEA"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Mesurable: un objectif mesurable doit être quantifié ou qualifié. </w:t>
      </w:r>
    </w:p>
    <w:p w14:paraId="2B50097B"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Acceptable</w:t>
      </w:r>
      <w:r w:rsidR="00495687" w:rsidRPr="00BC53AA">
        <w:rPr>
          <w:rFonts w:ascii="Arial Narrow" w:hAnsi="Arial Narrow"/>
        </w:rPr>
        <w:t> : cet objectif doit être atteignable et</w:t>
      </w:r>
      <w:r w:rsidRPr="00BC53AA">
        <w:rPr>
          <w:rFonts w:ascii="Arial Narrow" w:hAnsi="Arial Narrow"/>
        </w:rPr>
        <w:t xml:space="preserve"> partagé par les </w:t>
      </w:r>
      <w:r w:rsidR="00495687" w:rsidRPr="00BC53AA">
        <w:rPr>
          <w:rFonts w:ascii="Arial Narrow" w:hAnsi="Arial Narrow"/>
        </w:rPr>
        <w:t>membres de l’équipe</w:t>
      </w:r>
      <w:r w:rsidRPr="00BC53AA">
        <w:rPr>
          <w:rFonts w:ascii="Arial Narrow" w:hAnsi="Arial Narrow"/>
        </w:rPr>
        <w:t xml:space="preserve"> </w:t>
      </w:r>
    </w:p>
    <w:p w14:paraId="38887C84" w14:textId="77777777" w:rsidR="00985EA2"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Réaliste</w:t>
      </w:r>
      <w:r w:rsidR="00495687" w:rsidRPr="00BC53AA">
        <w:rPr>
          <w:rFonts w:ascii="Arial Narrow" w:hAnsi="Arial Narrow"/>
        </w:rPr>
        <w:t xml:space="preserve"> : </w:t>
      </w:r>
      <w:r w:rsidRPr="00BC53AA">
        <w:rPr>
          <w:rFonts w:ascii="Arial Narrow" w:hAnsi="Arial Narrow"/>
        </w:rPr>
        <w:t xml:space="preserve">un objectif réaliste est un objectif pour lequel le seuil du </w:t>
      </w:r>
      <w:r w:rsidR="00495687" w:rsidRPr="00BC53AA">
        <w:rPr>
          <w:rFonts w:ascii="Arial Narrow" w:hAnsi="Arial Narrow"/>
        </w:rPr>
        <w:t>travail</w:t>
      </w:r>
      <w:r w:rsidRPr="00BC53AA">
        <w:rPr>
          <w:rFonts w:ascii="Arial Narrow" w:hAnsi="Arial Narrow"/>
        </w:rPr>
        <w:t xml:space="preserve"> est défini</w:t>
      </w:r>
      <w:r w:rsidR="00495687" w:rsidRPr="00BC53AA">
        <w:rPr>
          <w:rFonts w:ascii="Arial Narrow" w:hAnsi="Arial Narrow"/>
        </w:rPr>
        <w:t xml:space="preserve"> et réalisable dans le délai prévu</w:t>
      </w:r>
      <w:r w:rsidRPr="00BC53AA">
        <w:rPr>
          <w:rFonts w:ascii="Arial Narrow" w:hAnsi="Arial Narrow"/>
        </w:rPr>
        <w:t xml:space="preserve">. </w:t>
      </w:r>
    </w:p>
    <w:p w14:paraId="671D9CB5" w14:textId="0F427657" w:rsidR="006B5FE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Temporellement: un objectif temporellement défini est délimité dans le temps : une date butoir avec, éventuellement, des dates intermédiaires. L’objectif doit être clairement défini dan</w:t>
      </w:r>
      <w:r w:rsidR="00495687" w:rsidRPr="00BC53AA">
        <w:rPr>
          <w:rFonts w:ascii="Arial Narrow" w:hAnsi="Arial Narrow"/>
        </w:rPr>
        <w:t xml:space="preserve">s </w:t>
      </w:r>
      <w:r w:rsidRPr="00BC53AA">
        <w:rPr>
          <w:rFonts w:ascii="Arial Narrow" w:hAnsi="Arial Narrow"/>
        </w:rPr>
        <w:t>le temps par des termes précis</w:t>
      </w:r>
      <w:r w:rsidR="00495687" w:rsidRPr="00BC53AA">
        <w:rPr>
          <w:rFonts w:ascii="Arial Narrow" w:hAnsi="Arial Narrow"/>
        </w:rPr>
        <w:t xml:space="preserve">. Par exemple, l’itération 1 doit se réaliser dans un intervalle de 2 à 4 semaines. </w:t>
      </w:r>
    </w:p>
    <w:p w14:paraId="03C2AAD2" w14:textId="561C71ED" w:rsidR="00CF0857" w:rsidRPr="00E709EF" w:rsidRDefault="002F6606" w:rsidP="002F6606">
      <w:pPr>
        <w:spacing w:before="100" w:beforeAutospacing="1" w:after="100" w:afterAutospacing="1" w:line="360" w:lineRule="auto"/>
        <w:jc w:val="both"/>
        <w:rPr>
          <w:rFonts w:ascii="Arial Narrow" w:hAnsi="Arial Narrow"/>
          <w:color w:val="FF0000"/>
        </w:rPr>
      </w:pPr>
      <w:r w:rsidRPr="00E709EF">
        <w:rPr>
          <w:rFonts w:ascii="Arial Narrow" w:hAnsi="Arial Narrow"/>
          <w:color w:val="FF0000"/>
        </w:rPr>
        <w:t>Notre objectif pour l’itération #2</w:t>
      </w:r>
      <w:r w:rsidR="003F6D44" w:rsidRPr="00E709EF">
        <w:rPr>
          <w:rFonts w:ascii="Arial Narrow" w:hAnsi="Arial Narrow"/>
          <w:color w:val="FF0000"/>
        </w:rPr>
        <w:t xml:space="preserve"> </w:t>
      </w:r>
      <w:r w:rsidR="007568B3" w:rsidRPr="00E709EF">
        <w:rPr>
          <w:rFonts w:ascii="Arial Narrow" w:hAnsi="Arial Narrow"/>
          <w:color w:val="FF0000"/>
        </w:rPr>
        <w:t>est d</w:t>
      </w:r>
      <w:r w:rsidR="00B37EF6">
        <w:rPr>
          <w:rFonts w:ascii="Arial Narrow" w:hAnsi="Arial Narrow"/>
          <w:color w:val="FF0000"/>
        </w:rPr>
        <w:t>’avoir un « Game Loop » complet</w:t>
      </w:r>
      <w:r w:rsidR="00B416F3">
        <w:rPr>
          <w:rFonts w:ascii="Arial Narrow" w:hAnsi="Arial Narrow"/>
          <w:color w:val="FF0000"/>
        </w:rPr>
        <w:t xml:space="preserve"> puisque notre projet est un jeu. Un « Game Loop » signifie que nous devons pouvoir jouer au jeu en entier</w:t>
      </w:r>
      <w:r w:rsidR="006D2756">
        <w:rPr>
          <w:rFonts w:ascii="Arial Narrow" w:hAnsi="Arial Narrow"/>
          <w:color w:val="FF0000"/>
        </w:rPr>
        <w:t xml:space="preserve"> et pouvoir faire toutes les actions de bases du jeu </w:t>
      </w:r>
      <w:r w:rsidR="00D478F3">
        <w:rPr>
          <w:rFonts w:ascii="Arial Narrow" w:hAnsi="Arial Narrow"/>
          <w:color w:val="FF0000"/>
        </w:rPr>
        <w:t xml:space="preserve">sois les suivantes : </w:t>
      </w:r>
      <w:r w:rsidR="006D2756">
        <w:rPr>
          <w:rFonts w:ascii="Arial Narrow" w:hAnsi="Arial Narrow"/>
          <w:color w:val="FF0000"/>
        </w:rPr>
        <w:t xml:space="preserve">Se connecter à une partie contre un adversaire, </w:t>
      </w:r>
      <w:r w:rsidR="006D2756">
        <w:rPr>
          <w:rFonts w:ascii="Arial Narrow" w:hAnsi="Arial Narrow"/>
          <w:color w:val="FF0000"/>
        </w:rPr>
        <w:lastRenderedPageBreak/>
        <w:t>contrôler un personnage qui peut attaquer, faire du dommage à l’adversaire et pouvoir gagner ou perdre la partie avec un message de victoire ou de défaite</w:t>
      </w:r>
      <w:r w:rsidR="00E13D31">
        <w:rPr>
          <w:rFonts w:ascii="Arial Narrow" w:hAnsi="Arial Narrow"/>
          <w:color w:val="FF0000"/>
        </w:rPr>
        <w:t>. L</w:t>
      </w:r>
      <w:r w:rsidR="0018248E">
        <w:rPr>
          <w:rFonts w:ascii="Arial Narrow" w:hAnsi="Arial Narrow"/>
          <w:color w:val="FF0000"/>
        </w:rPr>
        <w:t>e reste des fonctionnalités seront réservées à la prochaine itération qui permettra de donner une finition au jeu</w:t>
      </w:r>
      <w:r w:rsidR="00B416F3">
        <w:rPr>
          <w:rFonts w:ascii="Arial Narrow" w:hAnsi="Arial Narrow"/>
          <w:color w:val="FF0000"/>
        </w:rPr>
        <w:t xml:space="preserve">.  </w:t>
      </w:r>
      <w:r w:rsidR="00B57B60">
        <w:rPr>
          <w:rFonts w:ascii="Arial Narrow" w:hAnsi="Arial Narrow"/>
          <w:color w:val="FF0000"/>
        </w:rPr>
        <w:t>Finalement, t</w:t>
      </w:r>
      <w:r w:rsidR="007568B3" w:rsidRPr="00E709EF">
        <w:rPr>
          <w:rFonts w:ascii="Arial Narrow" w:hAnsi="Arial Narrow"/>
          <w:color w:val="FF0000"/>
        </w:rPr>
        <w:t xml:space="preserve">out cela doit être fait pendant la période de 2 semaines qui se terminera le </w:t>
      </w:r>
      <w:r w:rsidR="00DE641A">
        <w:rPr>
          <w:rFonts w:ascii="Arial Narrow" w:hAnsi="Arial Narrow"/>
          <w:color w:val="FF0000"/>
        </w:rPr>
        <w:t>16</w:t>
      </w:r>
      <w:r w:rsidR="00E709EF">
        <w:rPr>
          <w:rFonts w:ascii="Arial Narrow" w:hAnsi="Arial Narrow"/>
          <w:color w:val="FF0000"/>
        </w:rPr>
        <w:t xml:space="preserve"> février</w:t>
      </w:r>
      <w:r w:rsidR="00EE7E49">
        <w:rPr>
          <w:rFonts w:ascii="Arial Narrow" w:hAnsi="Arial Narrow"/>
          <w:color w:val="FF0000"/>
        </w:rPr>
        <w:t>.</w:t>
      </w:r>
    </w:p>
    <w:p w14:paraId="098CAE68" w14:textId="18944EF3" w:rsidR="00CF0857" w:rsidRDefault="00CF0857" w:rsidP="00CF0857">
      <w:pPr>
        <w:spacing w:before="100" w:beforeAutospacing="1" w:after="100" w:afterAutospacing="1" w:line="360" w:lineRule="auto"/>
        <w:ind w:left="708"/>
        <w:jc w:val="both"/>
        <w:rPr>
          <w:rFonts w:ascii="Arial Narrow" w:hAnsi="Arial Narrow"/>
        </w:rPr>
      </w:pPr>
    </w:p>
    <w:p w14:paraId="53AB0955" w14:textId="60BE004B" w:rsidR="00CF0857" w:rsidRPr="00BC53AA" w:rsidRDefault="00CF0857" w:rsidP="00CF0857">
      <w:pPr>
        <w:spacing w:before="100" w:beforeAutospacing="1" w:after="100" w:afterAutospacing="1" w:line="360" w:lineRule="auto"/>
        <w:ind w:left="708"/>
        <w:jc w:val="both"/>
        <w:rPr>
          <w:rFonts w:ascii="Arial Narrow" w:hAnsi="Arial Narrow"/>
        </w:rPr>
      </w:pPr>
    </w:p>
    <w:p w14:paraId="7611B3E7" w14:textId="5D8BCF4D"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3. </w:t>
      </w:r>
      <w:r w:rsidR="00D57334" w:rsidRPr="00BC53AA">
        <w:rPr>
          <w:rFonts w:ascii="Arial Narrow" w:hAnsi="Arial Narrow"/>
          <w:color w:val="444444"/>
        </w:rPr>
        <w:t>Projection de coûts et durée à partir des réalisations faites à date</w:t>
      </w:r>
    </w:p>
    <w:p w14:paraId="202F9131" w14:textId="1C4B7D13" w:rsidR="00D57334" w:rsidRDefault="0001012F" w:rsidP="00F60CB6">
      <w:pPr>
        <w:shd w:val="clear" w:color="auto" w:fill="FFFFFF"/>
        <w:spacing w:before="100" w:beforeAutospacing="1" w:after="100" w:afterAutospacing="1" w:line="360" w:lineRule="auto"/>
        <w:ind w:firstLine="708"/>
        <w:jc w:val="both"/>
        <w:rPr>
          <w:rFonts w:ascii="Arial Narrow" w:hAnsi="Arial Narrow"/>
        </w:rPr>
      </w:pPr>
      <w:r>
        <w:rPr>
          <w:noProof/>
        </w:rPr>
        <w:drawing>
          <wp:anchor distT="0" distB="0" distL="114300" distR="114300" simplePos="0" relativeHeight="251658240" behindDoc="0" locked="0" layoutInCell="1" allowOverlap="1" wp14:anchorId="7ECD02B6" wp14:editId="1709F934">
            <wp:simplePos x="0" y="0"/>
            <wp:positionH relativeFrom="margin">
              <wp:align>left</wp:align>
            </wp:positionH>
            <wp:positionV relativeFrom="paragraph">
              <wp:posOffset>903185</wp:posOffset>
            </wp:positionV>
            <wp:extent cx="4226560" cy="2738120"/>
            <wp:effectExtent l="0" t="0" r="2540" b="508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6560" cy="2738120"/>
                    </a:xfrm>
                    <a:prstGeom prst="rect">
                      <a:avLst/>
                    </a:prstGeom>
                  </pic:spPr>
                </pic:pic>
              </a:graphicData>
            </a:graphic>
            <wp14:sizeRelH relativeFrom="margin">
              <wp14:pctWidth>0</wp14:pctWidth>
            </wp14:sizeRelH>
            <wp14:sizeRelV relativeFrom="margin">
              <wp14:pctHeight>0</wp14:pctHeight>
            </wp14:sizeRelV>
          </wp:anchor>
        </w:drawing>
      </w:r>
      <w:r w:rsidR="00D57334" w:rsidRPr="00F60CB6">
        <w:rPr>
          <w:rFonts w:ascii="Arial Narrow" w:hAnsi="Arial Narrow"/>
        </w:rPr>
        <w:t xml:space="preserve">Dans cette section, vous démontrez à l’aide d’un graphe l’avancement du projet, en montrant les itérations déjà réalisées (itérations et quantité User stories y associées) et celles restant, tout en précisant la vélocité optimiste et pessimiste. </w:t>
      </w:r>
    </w:p>
    <w:p w14:paraId="561CC4DC" w14:textId="13AD4E23" w:rsidR="0001012F" w:rsidRPr="004D7248" w:rsidRDefault="0001012F" w:rsidP="0001012F">
      <w:pPr>
        <w:shd w:val="clear" w:color="auto" w:fill="FFFFFF"/>
        <w:spacing w:before="100" w:beforeAutospacing="1" w:after="100" w:afterAutospacing="1" w:line="360" w:lineRule="auto"/>
        <w:jc w:val="both"/>
        <w:rPr>
          <w:rFonts w:ascii="Arial Narrow" w:hAnsi="Arial Narrow"/>
          <w:color w:val="FF0000"/>
        </w:rPr>
      </w:pPr>
    </w:p>
    <w:p w14:paraId="7A9B4258" w14:textId="609DA4DC" w:rsidR="0001012F" w:rsidRPr="004D7248" w:rsidRDefault="0001012F" w:rsidP="0001012F">
      <w:pPr>
        <w:shd w:val="clear" w:color="auto" w:fill="FFFFFF"/>
        <w:spacing w:before="100" w:beforeAutospacing="1" w:after="100" w:afterAutospacing="1" w:line="360" w:lineRule="auto"/>
        <w:jc w:val="both"/>
        <w:rPr>
          <w:rFonts w:ascii="Arial Narrow" w:hAnsi="Arial Narrow"/>
          <w:color w:val="FF0000"/>
        </w:rPr>
      </w:pPr>
      <w:r w:rsidRPr="004D7248">
        <w:rPr>
          <w:rFonts w:ascii="Arial Narrow" w:hAnsi="Arial Narrow"/>
          <w:color w:val="FF0000"/>
        </w:rPr>
        <w:t>Selon nos avancements, nous aurons le temps au moins de terminer la base du jeu qui est de pouvoir se connecter à distance contre un autre joueur et jouer avec lui. S’il nous reste assez de temps à la fin, nous peaufineront les détails tels que le terrain de combat, la vitesse de mouvement et d’attaque des personnages et tout ce qui est visuel.</w:t>
      </w:r>
    </w:p>
    <w:p w14:paraId="762724DF" w14:textId="56BE7CBE" w:rsidR="0001012F" w:rsidRDefault="0001012F" w:rsidP="0001012F">
      <w:pPr>
        <w:shd w:val="clear" w:color="auto" w:fill="FFFFFF"/>
        <w:spacing w:before="100" w:beforeAutospacing="1" w:after="100" w:afterAutospacing="1" w:line="360" w:lineRule="auto"/>
        <w:jc w:val="both"/>
        <w:rPr>
          <w:rFonts w:ascii="Arial Narrow" w:hAnsi="Arial Narrow"/>
        </w:rPr>
      </w:pPr>
    </w:p>
    <w:p w14:paraId="64C45711" w14:textId="77777777" w:rsidR="0001012F" w:rsidRDefault="0001012F" w:rsidP="0001012F">
      <w:pPr>
        <w:shd w:val="clear" w:color="auto" w:fill="FFFFFF"/>
        <w:spacing w:before="100" w:beforeAutospacing="1" w:after="100" w:afterAutospacing="1" w:line="360" w:lineRule="auto"/>
        <w:jc w:val="both"/>
        <w:rPr>
          <w:rFonts w:ascii="Arial Narrow" w:hAnsi="Arial Narrow"/>
        </w:rPr>
      </w:pPr>
    </w:p>
    <w:p w14:paraId="3EF337B7" w14:textId="77777777" w:rsidR="0001012F" w:rsidRPr="00F60CB6" w:rsidRDefault="0001012F" w:rsidP="0001012F">
      <w:pPr>
        <w:shd w:val="clear" w:color="auto" w:fill="FFFFFF"/>
        <w:spacing w:before="100" w:beforeAutospacing="1" w:after="100" w:afterAutospacing="1" w:line="360" w:lineRule="auto"/>
        <w:jc w:val="both"/>
        <w:rPr>
          <w:rFonts w:ascii="Arial Narrow" w:hAnsi="Arial Narrow"/>
        </w:rPr>
      </w:pPr>
    </w:p>
    <w:p w14:paraId="317DDCCD" w14:textId="5D43CFD2" w:rsidR="0062428F" w:rsidRDefault="00017930" w:rsidP="003C5E2B">
      <w:pPr>
        <w:pStyle w:val="ListParagraph"/>
        <w:shd w:val="clear" w:color="auto" w:fill="FFFFFF"/>
        <w:spacing w:before="100" w:beforeAutospacing="1" w:after="100" w:afterAutospacing="1" w:line="360" w:lineRule="auto"/>
        <w:ind w:left="0"/>
        <w:jc w:val="both"/>
        <w:rPr>
          <w:rFonts w:ascii="Arial Narrow" w:hAnsi="Arial Narrow"/>
        </w:rPr>
      </w:pPr>
      <w:r w:rsidRPr="00BC53AA">
        <w:rPr>
          <w:rFonts w:ascii="Arial Narrow" w:hAnsi="Arial Narrow"/>
        </w:rPr>
        <w:t>4.</w:t>
      </w:r>
      <w:r w:rsidR="00D57334" w:rsidRPr="00BC53AA">
        <w:rPr>
          <w:rFonts w:ascii="Arial Narrow" w:hAnsi="Arial Narrow"/>
        </w:rPr>
        <w:t xml:space="preserve"> Critères de succès</w:t>
      </w:r>
    </w:p>
    <w:p w14:paraId="0D888189" w14:textId="77777777" w:rsidR="0062428F" w:rsidRPr="00916F67" w:rsidRDefault="0062428F"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p>
    <w:p w14:paraId="620B84FA"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rPr>
        <w:tab/>
      </w:r>
      <w:r w:rsidRPr="00916F67">
        <w:rPr>
          <w:rFonts w:ascii="Arial Narrow" w:hAnsi="Arial Narrow"/>
          <w:color w:val="FF0000"/>
          <w:lang w:val="fr-FR"/>
        </w:rPr>
        <w:t>Une grande base de joueurs : Le succès de votre jeu dépendra en grande partie du nombre de joueurs qui y jouent régulièrement. Ainsi, le nombre d'utilisateurs actifs mensuels est un critère important pour mesurer la réussite de votre jeu.</w:t>
      </w:r>
    </w:p>
    <w:p w14:paraId="6EF963AD"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Un taux d'engagement élevé : En plus de compter un grand nombre de joueurs, il est important de veiller à ce que les joueurs s'engagent dans le jeu de manière régulière et prolongée. Un taux d'engagement élevé peut se mesurer par le nombre de parties jouées par utilisateur ou par la durée moyenne de jeu par session.</w:t>
      </w:r>
    </w:p>
    <w:p w14:paraId="7071E386"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Des retours positifs des joueurs : Les commentaires des joueurs peuvent être une source précieuse de retour d'information pour améliorer votre jeu. Un taux de satisfaction élevé des joueurs, mesuré par des sondages ou des critiques positives, est un critère important de succès.</w:t>
      </w:r>
    </w:p>
    <w:p w14:paraId="5C32794C"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Un matchmaking efficace : L'un des éléments clés de votre jeu sera le système de matchmaking qui permet aux joueurs d'être appariés avec des adversaires de niveau similaire. Un taux de succès élevé de matchmaking, mesuré par des temps d'attente courts et des adversaires équilibrés, est un critère important de succès.</w:t>
      </w:r>
    </w:p>
    <w:p w14:paraId="006C1171" w14:textId="2D81105D" w:rsidR="004D7248" w:rsidRDefault="0062428F" w:rsidP="004D7248">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Une mécanique de jeu équilibrée : Dans un jeu de combat compétitif, il est essentiel que la mécanique de jeu soit équilibrée pour permettre une expérience de jeu juste et satisfaisante pour tous les joueurs. Un taux de victoire équilibré entre les joueurs et des retours positifs sur la mécanique de jeu sont des critères importants de succès.</w:t>
      </w:r>
    </w:p>
    <w:p w14:paraId="4B5D7CDA" w14:textId="77777777" w:rsidR="004D7248" w:rsidRPr="004D7248" w:rsidRDefault="004D7248" w:rsidP="004D7248">
      <w:pPr>
        <w:pStyle w:val="ListParagraph"/>
        <w:shd w:val="clear" w:color="auto" w:fill="FFFFFF"/>
        <w:spacing w:before="100" w:beforeAutospacing="1" w:after="100" w:afterAutospacing="1" w:line="360" w:lineRule="auto"/>
        <w:jc w:val="both"/>
        <w:rPr>
          <w:rFonts w:ascii="Arial Narrow" w:hAnsi="Arial Narrow"/>
          <w:color w:val="FF0000"/>
          <w:lang w:val="fr-FR"/>
        </w:rPr>
      </w:pPr>
    </w:p>
    <w:p w14:paraId="001EEE2C" w14:textId="77777777" w:rsid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5</w:t>
      </w:r>
      <w:r w:rsidR="00D57334" w:rsidRPr="00BC53AA">
        <w:rPr>
          <w:rFonts w:ascii="Arial Narrow" w:hAnsi="Arial Narrow"/>
          <w:color w:val="444444"/>
        </w:rPr>
        <w:t>. Résumé et statistiques sur les fonctionnalités à couvrir (nombre par catégorie et total)</w:t>
      </w:r>
      <w:r w:rsidR="00F60CB6">
        <w:rPr>
          <w:rFonts w:ascii="Arial Narrow" w:hAnsi="Arial Narrow"/>
          <w:color w:val="444444"/>
        </w:rPr>
        <w:t xml:space="preserve"> </w:t>
      </w:r>
    </w:p>
    <w:p w14:paraId="3DA3C129" w14:textId="69C1E4A9" w:rsidR="00D57334" w:rsidRDefault="00D57334" w:rsidP="00F60CB6">
      <w:pPr>
        <w:pStyle w:val="ListParagraph"/>
        <w:shd w:val="clear" w:color="auto" w:fill="FFFFFF"/>
        <w:spacing w:before="100" w:beforeAutospacing="1" w:after="100" w:afterAutospacing="1" w:line="360" w:lineRule="auto"/>
        <w:ind w:left="0"/>
        <w:jc w:val="both"/>
        <w:rPr>
          <w:rFonts w:ascii="Arial Narrow" w:hAnsi="Arial Narrow"/>
        </w:rPr>
      </w:pPr>
      <w:r w:rsidRPr="00BC53AA">
        <w:rPr>
          <w:rFonts w:ascii="Arial Narrow" w:hAnsi="Arial Narrow"/>
          <w:color w:val="444444"/>
        </w:rPr>
        <w:t xml:space="preserve">Vous précisez la quantité des User Stories déjà réalisées par catégories (Essentiel, important etc.) </w:t>
      </w:r>
      <w:r w:rsidR="00F60CB6">
        <w:rPr>
          <w:rFonts w:ascii="Arial Narrow" w:hAnsi="Arial Narrow"/>
        </w:rPr>
        <w:t>(sinon dites « Aucun »)</w:t>
      </w:r>
    </w:p>
    <w:p w14:paraId="4E6E0F9F" w14:textId="77777777" w:rsidR="00852027" w:rsidRDefault="00852027" w:rsidP="00F60CB6">
      <w:pPr>
        <w:pStyle w:val="ListParagraph"/>
        <w:shd w:val="clear" w:color="auto" w:fill="FFFFFF"/>
        <w:spacing w:before="100" w:beforeAutospacing="1" w:after="100" w:afterAutospacing="1" w:line="360" w:lineRule="auto"/>
        <w:ind w:left="0"/>
        <w:jc w:val="both"/>
        <w:rPr>
          <w:rFonts w:ascii="Arial Narrow" w:hAnsi="Arial Narrow"/>
        </w:rPr>
      </w:pPr>
    </w:p>
    <w:p w14:paraId="3AF3C42A" w14:textId="6B52FD07" w:rsidR="00852027" w:rsidRPr="00852027" w:rsidRDefault="00852027" w:rsidP="00F60CB6">
      <w:pPr>
        <w:pStyle w:val="ListParagraph"/>
        <w:shd w:val="clear" w:color="auto" w:fill="FFFFFF"/>
        <w:spacing w:before="100" w:beforeAutospacing="1" w:after="100" w:afterAutospacing="1" w:line="360" w:lineRule="auto"/>
        <w:ind w:left="0"/>
        <w:jc w:val="both"/>
        <w:rPr>
          <w:rFonts w:ascii="Arial Narrow" w:hAnsi="Arial Narrow"/>
          <w:color w:val="FF0000"/>
          <w:u w:val="single"/>
        </w:rPr>
      </w:pPr>
      <w:r w:rsidRPr="00852027">
        <w:rPr>
          <w:rFonts w:ascii="Arial Narrow" w:hAnsi="Arial Narrow"/>
          <w:color w:val="FF0000"/>
          <w:u w:val="single"/>
        </w:rPr>
        <w:t>Users Stories déjà réalisées </w:t>
      </w:r>
    </w:p>
    <w:p w14:paraId="0283B47E" w14:textId="5C79D4A4" w:rsidR="0006183F" w:rsidRPr="00852027" w:rsidRDefault="0006183F" w:rsidP="00F60CB6">
      <w:pPr>
        <w:pStyle w:val="ListParagraph"/>
        <w:shd w:val="clear" w:color="auto" w:fill="FFFFFF"/>
        <w:spacing w:before="100" w:beforeAutospacing="1" w:after="100" w:afterAutospacing="1" w:line="360" w:lineRule="auto"/>
        <w:ind w:left="0"/>
        <w:jc w:val="both"/>
        <w:rPr>
          <w:rFonts w:ascii="Arial Narrow" w:hAnsi="Arial Narrow"/>
          <w:color w:val="FF0000"/>
        </w:rPr>
      </w:pPr>
      <w:r w:rsidRPr="00852027">
        <w:rPr>
          <w:rFonts w:ascii="Arial Narrow" w:hAnsi="Arial Narrow"/>
          <w:color w:val="FF0000"/>
        </w:rPr>
        <w:lastRenderedPageBreak/>
        <w:t xml:space="preserve">Essentiel : </w:t>
      </w:r>
      <w:r w:rsidR="00852027" w:rsidRPr="00852027">
        <w:rPr>
          <w:rFonts w:ascii="Arial Narrow" w:hAnsi="Arial Narrow"/>
          <w:color w:val="FF0000"/>
        </w:rPr>
        <w:t>Camera qui suit le personnage</w:t>
      </w:r>
      <w:r w:rsidR="00852027">
        <w:rPr>
          <w:rFonts w:ascii="Arial Narrow" w:hAnsi="Arial Narrow"/>
          <w:color w:val="FF0000"/>
        </w:rPr>
        <w:t>, animations de mouvement, Hitbox des personnages, personnage peut attaquer, Terrain de combat adapté au 1 contre 1 (map)</w:t>
      </w:r>
    </w:p>
    <w:p w14:paraId="3FC4DB7B" w14:textId="7744C179" w:rsidR="00B14FB7" w:rsidRPr="00852027" w:rsidRDefault="00B14FB7" w:rsidP="00F60CB6">
      <w:pPr>
        <w:pStyle w:val="ListParagraph"/>
        <w:shd w:val="clear" w:color="auto" w:fill="FFFFFF"/>
        <w:spacing w:before="100" w:beforeAutospacing="1" w:after="100" w:afterAutospacing="1" w:line="360" w:lineRule="auto"/>
        <w:ind w:left="0"/>
        <w:jc w:val="both"/>
        <w:rPr>
          <w:rFonts w:ascii="Arial Narrow" w:hAnsi="Arial Narrow"/>
          <w:color w:val="FF0000"/>
        </w:rPr>
      </w:pPr>
      <w:r w:rsidRPr="00852027">
        <w:rPr>
          <w:rFonts w:ascii="Arial Narrow" w:hAnsi="Arial Narrow"/>
          <w:color w:val="FF0000"/>
        </w:rPr>
        <w:t xml:space="preserve">Important : </w:t>
      </w:r>
      <w:r w:rsidR="00852027">
        <w:rPr>
          <w:rFonts w:ascii="Arial Narrow" w:hAnsi="Arial Narrow"/>
          <w:color w:val="FF0000"/>
        </w:rPr>
        <w:t>Menu Principal, Personnage peut bloquer des attaques,</w:t>
      </w:r>
    </w:p>
    <w:p w14:paraId="28D0E3EE" w14:textId="1D81793C" w:rsidR="0062428F" w:rsidRDefault="0062428F" w:rsidP="00F60CB6">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4E361E0F" w14:textId="77777777" w:rsidR="00024330"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 xml:space="preserve">. </w:t>
      </w:r>
      <w:r w:rsidR="00581A6C" w:rsidRPr="00BC53AA">
        <w:rPr>
          <w:rFonts w:ascii="Arial Narrow" w:hAnsi="Arial Narrow"/>
        </w:rPr>
        <w:t>Description des besoins produit</w:t>
      </w:r>
    </w:p>
    <w:p w14:paraId="0D2BF759" w14:textId="77777777" w:rsidR="00024330" w:rsidRPr="0042408D" w:rsidRDefault="00024330" w:rsidP="003C5E2B">
      <w:pPr>
        <w:spacing w:before="100" w:beforeAutospacing="1" w:after="100" w:afterAutospacing="1" w:line="360" w:lineRule="auto"/>
        <w:jc w:val="both"/>
        <w:rPr>
          <w:rFonts w:ascii="Arial Narrow" w:hAnsi="Arial Narrow"/>
        </w:rPr>
      </w:pPr>
      <w:r w:rsidRPr="0042408D">
        <w:rPr>
          <w:rFonts w:ascii="Arial Narrow" w:hAnsi="Arial Narrow"/>
        </w:rPr>
        <w:t xml:space="preserve">Par exemple : </w:t>
      </w:r>
    </w:p>
    <w:p w14:paraId="6ABCD943" w14:textId="77777777" w:rsidR="00024330" w:rsidRPr="0042408D" w:rsidRDefault="00024330" w:rsidP="00024330">
      <w:pPr>
        <w:numPr>
          <w:ilvl w:val="0"/>
          <w:numId w:val="11"/>
        </w:numPr>
        <w:spacing w:before="100" w:beforeAutospacing="1" w:after="100" w:afterAutospacing="1" w:line="360" w:lineRule="auto"/>
        <w:jc w:val="both"/>
      </w:pPr>
      <w:r w:rsidRPr="0042408D">
        <w:t>Être capable de consulter des formations, leurs cours et télécharger la documentation gratuite</w:t>
      </w:r>
    </w:p>
    <w:p w14:paraId="69E7C790" w14:textId="33E51800" w:rsidR="00024330" w:rsidRDefault="00024330" w:rsidP="00024330">
      <w:pPr>
        <w:pStyle w:val="ListParagraph"/>
        <w:numPr>
          <w:ilvl w:val="0"/>
          <w:numId w:val="11"/>
        </w:numPr>
        <w:spacing w:after="200" w:line="276" w:lineRule="auto"/>
        <w:jc w:val="both"/>
      </w:pPr>
      <w:r w:rsidRPr="0042408D">
        <w:t>Pouvoir créer une formation et des cours associés à cette formation en tant qu’administrateur ou formateur</w:t>
      </w:r>
    </w:p>
    <w:p w14:paraId="76D674C4" w14:textId="14543CD6" w:rsidR="00916F67" w:rsidRPr="004E6EE9" w:rsidRDefault="00916F67" w:rsidP="00916F67">
      <w:pPr>
        <w:spacing w:after="200" w:line="276" w:lineRule="auto"/>
        <w:jc w:val="both"/>
        <w:rPr>
          <w:color w:val="FF0000"/>
        </w:rPr>
      </w:pPr>
    </w:p>
    <w:p w14:paraId="7EAE8D2B" w14:textId="4B1BA968" w:rsidR="00916F67" w:rsidRPr="004E6EE9" w:rsidRDefault="00916F67" w:rsidP="00916F67">
      <w:pPr>
        <w:pStyle w:val="ListParagraph"/>
        <w:numPr>
          <w:ilvl w:val="0"/>
          <w:numId w:val="13"/>
        </w:numPr>
        <w:spacing w:after="200" w:line="276" w:lineRule="auto"/>
        <w:jc w:val="both"/>
        <w:rPr>
          <w:color w:val="FF0000"/>
        </w:rPr>
      </w:pPr>
      <w:r w:rsidRPr="004E6EE9">
        <w:rPr>
          <w:color w:val="FF0000"/>
        </w:rPr>
        <w:t>Pouvoir se connecter à un serveur contre un adversaire</w:t>
      </w:r>
    </w:p>
    <w:p w14:paraId="7F3EE600" w14:textId="2070E06A" w:rsidR="00916F67" w:rsidRPr="004E6EE9" w:rsidRDefault="00916F67" w:rsidP="00916F67">
      <w:pPr>
        <w:pStyle w:val="ListParagraph"/>
        <w:numPr>
          <w:ilvl w:val="0"/>
          <w:numId w:val="13"/>
        </w:numPr>
        <w:spacing w:after="200" w:line="276" w:lineRule="auto"/>
        <w:jc w:val="both"/>
        <w:rPr>
          <w:color w:val="FF0000"/>
        </w:rPr>
      </w:pPr>
      <w:r w:rsidRPr="004E6EE9">
        <w:rPr>
          <w:color w:val="FF0000"/>
        </w:rPr>
        <w:t>Pouvoir contrôler un personnage</w:t>
      </w:r>
    </w:p>
    <w:p w14:paraId="5A65A0CE" w14:textId="37E2F227" w:rsidR="00916F67" w:rsidRPr="004E6EE9" w:rsidRDefault="00916F67" w:rsidP="00916F67">
      <w:pPr>
        <w:pStyle w:val="ListParagraph"/>
        <w:numPr>
          <w:ilvl w:val="0"/>
          <w:numId w:val="13"/>
        </w:numPr>
        <w:spacing w:after="200" w:line="276" w:lineRule="auto"/>
        <w:jc w:val="both"/>
        <w:rPr>
          <w:color w:val="FF0000"/>
        </w:rPr>
      </w:pPr>
      <w:r w:rsidRPr="004E6EE9">
        <w:rPr>
          <w:color w:val="FF0000"/>
        </w:rPr>
        <w:t xml:space="preserve">Pouvoir attaquer et bloquer des attaques </w:t>
      </w:r>
    </w:p>
    <w:p w14:paraId="18708202" w14:textId="51255DB1" w:rsidR="00916F67" w:rsidRPr="004E6EE9" w:rsidRDefault="00916F67" w:rsidP="00916F67">
      <w:pPr>
        <w:pStyle w:val="ListParagraph"/>
        <w:numPr>
          <w:ilvl w:val="0"/>
          <w:numId w:val="13"/>
        </w:numPr>
        <w:spacing w:after="200" w:line="276" w:lineRule="auto"/>
        <w:jc w:val="both"/>
        <w:rPr>
          <w:color w:val="FF0000"/>
        </w:rPr>
      </w:pPr>
      <w:r w:rsidRPr="004E6EE9">
        <w:rPr>
          <w:color w:val="FF0000"/>
        </w:rPr>
        <w:t>Être capable de battre l’adversaire en lui enlevant des points de vie (attaque</w:t>
      </w:r>
      <w:r w:rsidR="000D40CA" w:rsidRPr="004E6EE9">
        <w:rPr>
          <w:color w:val="FF0000"/>
        </w:rPr>
        <w:t>r</w:t>
      </w:r>
      <w:r w:rsidRPr="004E6EE9">
        <w:rPr>
          <w:color w:val="FF0000"/>
        </w:rPr>
        <w:t>)</w:t>
      </w:r>
    </w:p>
    <w:p w14:paraId="5D5EA3E9" w14:textId="726EB214" w:rsidR="004E6EE9" w:rsidRPr="004E6EE9" w:rsidRDefault="00406635" w:rsidP="004E6EE9">
      <w:pPr>
        <w:pStyle w:val="ListParagraph"/>
        <w:numPr>
          <w:ilvl w:val="0"/>
          <w:numId w:val="13"/>
        </w:numPr>
        <w:spacing w:after="200" w:line="276" w:lineRule="auto"/>
        <w:jc w:val="both"/>
        <w:rPr>
          <w:color w:val="FF0000"/>
        </w:rPr>
      </w:pPr>
      <w:r w:rsidRPr="004E6EE9">
        <w:rPr>
          <w:color w:val="FF0000"/>
        </w:rPr>
        <w:t xml:space="preserve">Pouvoir voir des animations synchronisées du </w:t>
      </w:r>
      <w:r w:rsidR="004E6EE9" w:rsidRPr="004E6EE9">
        <w:rPr>
          <w:color w:val="FF0000"/>
        </w:rPr>
        <w:t>côté</w:t>
      </w:r>
      <w:r w:rsidRPr="004E6EE9">
        <w:rPr>
          <w:color w:val="FF0000"/>
        </w:rPr>
        <w:t xml:space="preserve"> des deux clients</w:t>
      </w:r>
    </w:p>
    <w:p w14:paraId="7BDFD28D" w14:textId="77777777" w:rsidR="00024330" w:rsidRPr="00BC53AA" w:rsidRDefault="00024330" w:rsidP="003C5E2B">
      <w:pPr>
        <w:spacing w:before="100" w:beforeAutospacing="1" w:after="100" w:afterAutospacing="1" w:line="360" w:lineRule="auto"/>
        <w:jc w:val="both"/>
        <w:rPr>
          <w:rFonts w:ascii="Arial Narrow" w:hAnsi="Arial Narrow"/>
        </w:rPr>
      </w:pPr>
    </w:p>
    <w:p w14:paraId="549D52FF" w14:textId="77777777" w:rsidR="00581A6C"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.1</w:t>
      </w:r>
      <w:r w:rsidR="005D4FF3" w:rsidRPr="00BC53AA">
        <w:rPr>
          <w:rFonts w:ascii="Arial Narrow" w:hAnsi="Arial Narrow"/>
        </w:rPr>
        <w:t xml:space="preserve">. </w:t>
      </w:r>
      <w:r w:rsidR="00581A6C" w:rsidRPr="00BC53AA">
        <w:rPr>
          <w:rFonts w:ascii="Arial Narrow" w:hAnsi="Arial Narrow"/>
        </w:rPr>
        <w:t xml:space="preserve"> Description des cas d’utilisation </w:t>
      </w:r>
    </w:p>
    <w:p w14:paraId="3285F081" w14:textId="6391D5DF" w:rsidR="008D4E3B" w:rsidRDefault="008D4E3B" w:rsidP="003C5E2B">
      <w:pPr>
        <w:spacing w:before="100" w:beforeAutospacing="1" w:after="100" w:afterAutospacing="1" w:line="360" w:lineRule="auto"/>
        <w:jc w:val="both"/>
        <w:rPr>
          <w:rFonts w:ascii="Arial Narrow" w:hAnsi="Arial Narrow"/>
        </w:rPr>
      </w:pPr>
      <w:r w:rsidRPr="0042408D">
        <w:rPr>
          <w:rFonts w:ascii="Arial Narrow" w:hAnsi="Arial Narrow"/>
        </w:rPr>
        <w:t>Vous décrivez les cas d’utilisations pour l’itération en question</w:t>
      </w:r>
      <w:r w:rsidR="00BC53AA" w:rsidRPr="0042408D">
        <w:rPr>
          <w:rFonts w:ascii="Arial Narrow" w:hAnsi="Arial Narrow"/>
        </w:rPr>
        <w:t>, tout en incluant les cas d’utilisation de la première itération,</w:t>
      </w:r>
      <w:r w:rsidRPr="0042408D">
        <w:rPr>
          <w:rFonts w:ascii="Arial Narrow" w:hAnsi="Arial Narrow"/>
        </w:rPr>
        <w:t xml:space="preserve"> en suivant une approche par triplet. Cette approche vise à rédiger les cas d’utilisation ou récits utilisateurs sous forme (sujet, prédicat, objet) afin de réduire l’ambiguïté des exigences du produit.  Voici un exemple de cas d’utilisation rédigé sous forme de triplet.</w:t>
      </w:r>
    </w:p>
    <w:p w14:paraId="6CC6BD9A" w14:textId="01CFE496" w:rsidR="00CF0857" w:rsidRPr="00320038" w:rsidRDefault="00CF0857"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Titre : Déroulement du jeu de combat</w:t>
      </w:r>
    </w:p>
    <w:p w14:paraId="1F81081E" w14:textId="45F99574" w:rsidR="00320038" w:rsidRPr="00320038" w:rsidRDefault="00320038"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 xml:space="preserve">Acteur : Joueur </w:t>
      </w:r>
    </w:p>
    <w:p w14:paraId="05660E01" w14:textId="64FEBA0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1. </w:t>
      </w:r>
      <w:r>
        <w:rPr>
          <w:rFonts w:ascii="Arial Narrow" w:hAnsi="Arial Narrow"/>
          <w:color w:val="FF0000"/>
          <w:lang w:val="fr-FR"/>
        </w:rPr>
        <w:t>Le joueur lance le jeu avec l’exécutable généré par Unity</w:t>
      </w:r>
    </w:p>
    <w:p w14:paraId="3733EDBE" w14:textId="3D8147D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lastRenderedPageBreak/>
        <w:t xml:space="preserve">2. </w:t>
      </w:r>
      <w:r>
        <w:rPr>
          <w:rFonts w:ascii="Arial Narrow" w:hAnsi="Arial Narrow"/>
          <w:color w:val="FF0000"/>
          <w:lang w:val="fr-FR"/>
        </w:rPr>
        <w:t>Le joueur appuie sur le bouton « Find Match » pour démarrer une partie contre un adversaire</w:t>
      </w:r>
    </w:p>
    <w:p w14:paraId="5E346066" w14:textId="0FC87161"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3. </w:t>
      </w:r>
      <w:r w:rsidR="0067296F">
        <w:rPr>
          <w:rFonts w:ascii="Arial Narrow" w:hAnsi="Arial Narrow"/>
          <w:color w:val="FF0000"/>
          <w:lang w:val="fr-FR"/>
        </w:rPr>
        <w:t>Si aucun « Lobby » n’est déjà créé, le système crée un « Lobby » et attendra qu</w:t>
      </w:r>
      <w:r w:rsidR="003A0914">
        <w:rPr>
          <w:rFonts w:ascii="Arial Narrow" w:hAnsi="Arial Narrow"/>
          <w:color w:val="FF0000"/>
          <w:lang w:val="fr-FR"/>
        </w:rPr>
        <w:t>’un joueur rejoigne. Si un autre joueur avait déjà cré</w:t>
      </w:r>
      <w:r w:rsidR="00836F13">
        <w:rPr>
          <w:rFonts w:ascii="Arial Narrow" w:hAnsi="Arial Narrow"/>
          <w:color w:val="FF0000"/>
          <w:lang w:val="fr-FR"/>
        </w:rPr>
        <w:t>é</w:t>
      </w:r>
      <w:r w:rsidR="003A0914">
        <w:rPr>
          <w:rFonts w:ascii="Arial Narrow" w:hAnsi="Arial Narrow"/>
          <w:color w:val="FF0000"/>
          <w:lang w:val="fr-FR"/>
        </w:rPr>
        <w:t xml:space="preserve"> un Lobby et attend pour un adversaire, le joueur rejoindra sa partie.</w:t>
      </w:r>
    </w:p>
    <w:p w14:paraId="1A6302BF" w14:textId="04EC41FB"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4. </w:t>
      </w:r>
      <w:r w:rsidR="00862D8F">
        <w:rPr>
          <w:rFonts w:ascii="Arial Narrow" w:hAnsi="Arial Narrow"/>
          <w:color w:val="FF0000"/>
          <w:lang w:val="fr-FR"/>
        </w:rPr>
        <w:t xml:space="preserve">Au moment où les deux joueurs seront prêts, la partie commencera </w:t>
      </w:r>
      <w:r w:rsidR="000814D7">
        <w:rPr>
          <w:rFonts w:ascii="Arial Narrow" w:hAnsi="Arial Narrow"/>
          <w:color w:val="FF0000"/>
          <w:lang w:val="fr-FR"/>
        </w:rPr>
        <w:t>et un compteur de 3 minutes sera lancé.</w:t>
      </w:r>
    </w:p>
    <w:p w14:paraId="636D1D1F" w14:textId="12B729F0"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5. </w:t>
      </w:r>
      <w:r w:rsidR="00C63387">
        <w:rPr>
          <w:rFonts w:ascii="Arial Narrow" w:hAnsi="Arial Narrow"/>
          <w:color w:val="FF0000"/>
          <w:lang w:val="fr-FR"/>
        </w:rPr>
        <w:t>Les deux joueurs auront chacun un personnage contrôlable à partir de leurs ordinateurs distants</w:t>
      </w:r>
    </w:p>
    <w:p w14:paraId="6C030FE4" w14:textId="7FA4B7EB" w:rsid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6.  </w:t>
      </w:r>
      <w:r w:rsidR="00C63387">
        <w:rPr>
          <w:rFonts w:ascii="Arial Narrow" w:hAnsi="Arial Narrow"/>
          <w:color w:val="FF0000"/>
          <w:lang w:val="fr-FR"/>
        </w:rPr>
        <w:t>Le joueur pourra se déplacer avec les touches W / A / S / D</w:t>
      </w:r>
      <w:r w:rsidR="005C3D87">
        <w:rPr>
          <w:rFonts w:ascii="Arial Narrow" w:hAnsi="Arial Narrow"/>
          <w:color w:val="FF0000"/>
          <w:lang w:val="fr-FR"/>
        </w:rPr>
        <w:t xml:space="preserve">, </w:t>
      </w:r>
      <w:r w:rsidR="00C63387">
        <w:rPr>
          <w:rFonts w:ascii="Arial Narrow" w:hAnsi="Arial Narrow"/>
          <w:color w:val="FF0000"/>
          <w:lang w:val="fr-FR"/>
        </w:rPr>
        <w:t xml:space="preserve">peut attaquer avec </w:t>
      </w:r>
      <w:r w:rsidR="00BC41D8">
        <w:rPr>
          <w:rFonts w:ascii="Arial Narrow" w:hAnsi="Arial Narrow"/>
          <w:color w:val="FF0000"/>
          <w:lang w:val="fr-FR"/>
        </w:rPr>
        <w:t>la clique gauche</w:t>
      </w:r>
      <w:r w:rsidR="005C3D87">
        <w:rPr>
          <w:rFonts w:ascii="Arial Narrow" w:hAnsi="Arial Narrow"/>
          <w:color w:val="FF0000"/>
          <w:lang w:val="fr-FR"/>
        </w:rPr>
        <w:t xml:space="preserve"> de la souris et bloquer une attaque avec le clique droit de la souris.</w:t>
      </w:r>
    </w:p>
    <w:p w14:paraId="6D30C0A8" w14:textId="47C79B6F" w:rsidR="00BC41D8" w:rsidRPr="00320038" w:rsidRDefault="00BC41D8" w:rsidP="00320038">
      <w:pPr>
        <w:spacing w:before="100" w:beforeAutospacing="1" w:after="100" w:afterAutospacing="1" w:line="360" w:lineRule="auto"/>
        <w:jc w:val="both"/>
        <w:rPr>
          <w:rFonts w:ascii="Arial Narrow" w:hAnsi="Arial Narrow"/>
          <w:color w:val="FF0000"/>
          <w:lang w:val="fr-FR"/>
        </w:rPr>
      </w:pPr>
      <w:r>
        <w:rPr>
          <w:rFonts w:ascii="Arial Narrow" w:hAnsi="Arial Narrow"/>
          <w:color w:val="FF0000"/>
          <w:lang w:val="fr-FR"/>
        </w:rPr>
        <w:t>7. Lorsque le joueur va se déplacer, attaquer ou bloquer une attaque, le système s’occupera de synchroniser les personnages, leurs animations et toutes autres données telles que les points de vie.</w:t>
      </w:r>
    </w:p>
    <w:p w14:paraId="12E7563D" w14:textId="77777777" w:rsidR="00320038" w:rsidRPr="00320038" w:rsidRDefault="00320038" w:rsidP="003C5E2B">
      <w:pPr>
        <w:spacing w:before="100" w:beforeAutospacing="1" w:after="100" w:afterAutospacing="1" w:line="360" w:lineRule="auto"/>
        <w:jc w:val="both"/>
        <w:rPr>
          <w:rFonts w:ascii="Arial Narrow" w:hAnsi="Arial Narrow"/>
          <w:lang w:val="fr-FR"/>
        </w:rPr>
      </w:pPr>
    </w:p>
    <w:p w14:paraId="576865F8" w14:textId="77777777" w:rsidR="00E02D20"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Titre :</w:t>
      </w:r>
      <w:r w:rsidR="00E02D20" w:rsidRPr="0042408D">
        <w:rPr>
          <w:rFonts w:ascii="Arial Narrow" w:hAnsi="Arial Narrow"/>
          <w:lang w:val="fr-FR"/>
        </w:rPr>
        <w:t xml:space="preserve"> Ajouter Produit</w:t>
      </w:r>
    </w:p>
    <w:p w14:paraId="5B1CC484" w14:textId="77777777" w:rsidR="00E02D20" w:rsidRPr="0042408D" w:rsidRDefault="005D4FF3"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Acteur :</w:t>
      </w:r>
      <w:r w:rsidR="00E02D20" w:rsidRPr="0042408D">
        <w:rPr>
          <w:rFonts w:ascii="Arial Narrow" w:hAnsi="Arial Narrow"/>
          <w:lang w:val="fr-FR"/>
        </w:rPr>
        <w:t xml:space="preserve"> Directeur de vente</w:t>
      </w:r>
    </w:p>
    <w:p w14:paraId="79ABEB98"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1. Le directeur de vente accède</w:t>
      </w:r>
      <w:r w:rsidRPr="0042408D">
        <w:rPr>
          <w:rFonts w:ascii="Arial Narrow" w:hAnsi="Arial Narrow"/>
        </w:rPr>
        <w:t xml:space="preserve"> à </w:t>
      </w:r>
      <w:r w:rsidRPr="0042408D">
        <w:rPr>
          <w:rFonts w:ascii="Arial Narrow" w:hAnsi="Arial Narrow"/>
          <w:lang w:val="fr-FR"/>
        </w:rPr>
        <w:t xml:space="preserve">la fonctionnalité d’ajout d’un nouveau produit. </w:t>
      </w:r>
    </w:p>
    <w:p w14:paraId="537A18C9"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 xml:space="preserve">2. Le système demande </w:t>
      </w:r>
      <w:r w:rsidRPr="0042408D">
        <w:rPr>
          <w:rFonts w:ascii="Arial Narrow" w:hAnsi="Arial Narrow"/>
        </w:rPr>
        <w:t>à</w:t>
      </w:r>
      <w:r w:rsidRPr="0042408D">
        <w:rPr>
          <w:rFonts w:ascii="Arial Narrow" w:hAnsi="Arial Narrow"/>
          <w:lang w:val="fr-FR"/>
        </w:rPr>
        <w:t xml:space="preserve"> l’utilisateur (directeur de vente) de saisir les informations. </w:t>
      </w:r>
    </w:p>
    <w:p w14:paraId="0E15A686" w14:textId="77777777" w:rsidR="00E02D20" w:rsidRPr="0042408D" w:rsidRDefault="00E02D20"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 xml:space="preserve">3. Le directeur saisit les informations du nouveau produit et demande au système d’enregistrer. </w:t>
      </w:r>
    </w:p>
    <w:p w14:paraId="6FA20B70" w14:textId="77777777" w:rsidR="00B80D3F"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4. Le système vérifie les informations</w:t>
      </w:r>
    </w:p>
    <w:p w14:paraId="369DC0B3" w14:textId="77777777" w:rsidR="005D4FF3" w:rsidRPr="0042408D" w:rsidRDefault="00B80D3F"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5</w:t>
      </w:r>
      <w:r w:rsidR="00E02D20" w:rsidRPr="0042408D">
        <w:rPr>
          <w:rFonts w:ascii="Arial Narrow" w:hAnsi="Arial Narrow"/>
          <w:lang w:val="fr-FR"/>
        </w:rPr>
        <w:t>. Le système enregistre</w:t>
      </w:r>
      <w:r w:rsidR="005D4FF3" w:rsidRPr="0042408D">
        <w:rPr>
          <w:rFonts w:ascii="Arial Narrow" w:hAnsi="Arial Narrow"/>
          <w:lang w:val="fr-FR"/>
        </w:rPr>
        <w:t xml:space="preserve"> les données ou </w:t>
      </w:r>
      <w:r w:rsidR="007C13A5" w:rsidRPr="0042408D">
        <w:rPr>
          <w:rFonts w:ascii="Arial Narrow" w:hAnsi="Arial Narrow"/>
          <w:lang w:val="fr-FR"/>
        </w:rPr>
        <w:t xml:space="preserve">retourne </w:t>
      </w:r>
      <w:r w:rsidR="005D4FF3" w:rsidRPr="0042408D">
        <w:rPr>
          <w:rFonts w:ascii="Arial Narrow" w:hAnsi="Arial Narrow"/>
          <w:lang w:val="fr-FR"/>
        </w:rPr>
        <w:t>un message d’erreur</w:t>
      </w:r>
    </w:p>
    <w:p w14:paraId="5CF653FD" w14:textId="77777777" w:rsidR="00E02D20" w:rsidRPr="0042408D" w:rsidRDefault="005D4FF3"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6.  Le système confirme</w:t>
      </w:r>
      <w:r w:rsidR="00E02D20" w:rsidRPr="0042408D">
        <w:rPr>
          <w:rFonts w:ascii="Arial Narrow" w:hAnsi="Arial Narrow"/>
          <w:lang w:val="fr-FR"/>
        </w:rPr>
        <w:t xml:space="preserve"> l’</w:t>
      </w:r>
      <w:r w:rsidRPr="0042408D">
        <w:rPr>
          <w:rFonts w:ascii="Arial Narrow" w:hAnsi="Arial Narrow"/>
          <w:lang w:val="fr-FR"/>
        </w:rPr>
        <w:t>enregistrement du nouveau produit</w:t>
      </w:r>
    </w:p>
    <w:p w14:paraId="7100FD41" w14:textId="77777777" w:rsidR="00442C38" w:rsidRPr="0042408D" w:rsidRDefault="00442C38" w:rsidP="003C5E2B">
      <w:pPr>
        <w:spacing w:before="100" w:beforeAutospacing="1" w:after="100" w:afterAutospacing="1" w:line="360" w:lineRule="auto"/>
        <w:jc w:val="both"/>
        <w:rPr>
          <w:rFonts w:ascii="Arial Narrow" w:hAnsi="Arial Narrow"/>
          <w:lang w:val="fr-FR"/>
        </w:rPr>
      </w:pPr>
    </w:p>
    <w:p w14:paraId="4E00997A"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.3</w:t>
      </w:r>
      <w:r w:rsidR="00581A6C" w:rsidRPr="00BC53AA">
        <w:rPr>
          <w:rFonts w:ascii="Arial Narrow" w:hAnsi="Arial Narrow"/>
        </w:rPr>
        <w:t>. Modèle ou diagramme de cas d’utilisation</w:t>
      </w:r>
    </w:p>
    <w:p w14:paraId="080CC8B2" w14:textId="6C88475D" w:rsidR="00442C38" w:rsidRDefault="00442C38" w:rsidP="003C5E2B">
      <w:pPr>
        <w:spacing w:before="100" w:beforeAutospacing="1" w:after="100" w:afterAutospacing="1" w:line="360" w:lineRule="auto"/>
        <w:jc w:val="both"/>
        <w:rPr>
          <w:rFonts w:ascii="Arial Narrow" w:hAnsi="Arial Narrow"/>
          <w:shd w:val="clear" w:color="auto" w:fill="FFFFFF"/>
        </w:rPr>
      </w:pPr>
      <w:r w:rsidRPr="000268F3">
        <w:rPr>
          <w:rFonts w:ascii="Arial Narrow" w:hAnsi="Arial Narrow"/>
          <w:shd w:val="clear" w:color="auto" w:fill="FFFFFF"/>
        </w:rPr>
        <w:t>Un cas d'utilisation représente une unité discrète d'interaction entre un utilisateur (humain ou machine) et un système. </w:t>
      </w:r>
    </w:p>
    <w:p w14:paraId="4326BA63" w14:textId="3DF973C4" w:rsidR="00D470DF" w:rsidRPr="000268F3" w:rsidRDefault="002A5020" w:rsidP="003C5E2B">
      <w:pPr>
        <w:spacing w:before="100" w:beforeAutospacing="1" w:after="100" w:afterAutospacing="1" w:line="360" w:lineRule="auto"/>
        <w:jc w:val="both"/>
        <w:rPr>
          <w:rFonts w:ascii="Arial Narrow" w:hAnsi="Arial Narrow"/>
        </w:rPr>
      </w:pPr>
      <w:r w:rsidRPr="002A5020">
        <w:rPr>
          <w:rFonts w:ascii="Arial Narrow" w:hAnsi="Arial Narrow"/>
        </w:rPr>
        <w:drawing>
          <wp:inline distT="0" distB="0" distL="0" distR="0" wp14:anchorId="25DAEF2F" wp14:editId="5B16B4C4">
            <wp:extent cx="5029902" cy="31627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029902" cy="3162741"/>
                    </a:xfrm>
                    <a:prstGeom prst="rect">
                      <a:avLst/>
                    </a:prstGeom>
                  </pic:spPr>
                </pic:pic>
              </a:graphicData>
            </a:graphic>
          </wp:inline>
        </w:drawing>
      </w:r>
    </w:p>
    <w:p w14:paraId="6D7C134D"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.4. Diagrammes de classes</w:t>
      </w:r>
      <w:r w:rsidR="000268F3">
        <w:rPr>
          <w:rFonts w:ascii="Arial Narrow" w:hAnsi="Arial Narrow"/>
        </w:rPr>
        <w:t xml:space="preserve"> (sinon dites « Aucun »)</w:t>
      </w:r>
    </w:p>
    <w:p w14:paraId="4BFD6B7B" w14:textId="62DD44D1" w:rsidR="00442C38" w:rsidRDefault="00442C38" w:rsidP="003C5E2B">
      <w:pPr>
        <w:spacing w:before="100" w:beforeAutospacing="1" w:after="100" w:afterAutospacing="1" w:line="360" w:lineRule="auto"/>
        <w:jc w:val="both"/>
        <w:rPr>
          <w:rFonts w:ascii="Arial Narrow" w:hAnsi="Arial Narrow"/>
          <w:shd w:val="clear" w:color="auto" w:fill="FFFFFF"/>
        </w:rPr>
      </w:pPr>
      <w:r w:rsidRPr="000268F3">
        <w:rPr>
          <w:rFonts w:ascii="Arial Narrow" w:hAnsi="Arial Narrow"/>
          <w:shd w:val="clear" w:color="auto" w:fill="FFFFFF"/>
        </w:rPr>
        <w:t>Le diagramme de classes est un schéma utilisé en génie logiciel pour présenter les classes et les interfaces des systèmes ainsi que leurs relations. </w:t>
      </w:r>
    </w:p>
    <w:p w14:paraId="5DA5ED40" w14:textId="24036616" w:rsidR="00A8114B" w:rsidRPr="00A8114B" w:rsidRDefault="00A8114B" w:rsidP="00A8114B">
      <w:pPr>
        <w:spacing w:before="100" w:beforeAutospacing="1" w:after="100" w:afterAutospacing="1"/>
        <w:jc w:val="both"/>
        <w:rPr>
          <w:rFonts w:ascii="Arial Narrow" w:hAnsi="Arial Narrow"/>
          <w:color w:val="FF0000"/>
        </w:rPr>
      </w:pPr>
      <w:r w:rsidRPr="003B5235">
        <w:rPr>
          <w:rFonts w:ascii="Arial Narrow" w:hAnsi="Arial Narrow"/>
          <w:color w:val="FF0000"/>
        </w:rPr>
        <w:t>Aucun</w:t>
      </w:r>
    </w:p>
    <w:p w14:paraId="541126EC" w14:textId="77777777" w:rsidR="00D57334"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D57334" w:rsidRPr="00BC53AA">
        <w:rPr>
          <w:rFonts w:ascii="Arial Narrow" w:hAnsi="Arial Narrow"/>
        </w:rPr>
        <w:t xml:space="preserve">.5. </w:t>
      </w:r>
      <w:r w:rsidRPr="00BC53AA">
        <w:rPr>
          <w:rFonts w:ascii="Arial Narrow" w:hAnsi="Arial Narrow"/>
        </w:rPr>
        <w:t>Classes de tests (TDD)</w:t>
      </w:r>
      <w:r w:rsidR="005212EC">
        <w:rPr>
          <w:rFonts w:ascii="Arial Narrow" w:hAnsi="Arial Narrow"/>
        </w:rPr>
        <w:t xml:space="preserve">   (sinon dites « Aucun »)</w:t>
      </w:r>
    </w:p>
    <w:p w14:paraId="5E140BFD" w14:textId="69E68462" w:rsidR="003B5235" w:rsidRPr="003B5235" w:rsidRDefault="003B5235" w:rsidP="00AA14A1">
      <w:pPr>
        <w:spacing w:before="100" w:beforeAutospacing="1" w:after="100" w:afterAutospacing="1"/>
        <w:jc w:val="both"/>
        <w:rPr>
          <w:rFonts w:ascii="Arial Narrow" w:hAnsi="Arial Narrow"/>
          <w:color w:val="FF0000"/>
        </w:rPr>
      </w:pPr>
      <w:r w:rsidRPr="003B5235">
        <w:rPr>
          <w:rFonts w:ascii="Arial Narrow" w:hAnsi="Arial Narrow"/>
          <w:color w:val="FF0000"/>
        </w:rPr>
        <w:t>Aucun</w:t>
      </w:r>
    </w:p>
    <w:p w14:paraId="3DFE1865" w14:textId="455EBA0B" w:rsidR="00AA14A1" w:rsidRDefault="00442C38" w:rsidP="00AA14A1">
      <w:pPr>
        <w:spacing w:before="100" w:beforeAutospacing="1" w:after="100" w:afterAutospacing="1"/>
        <w:jc w:val="both"/>
        <w:rPr>
          <w:rFonts w:ascii="Arial Narrow" w:hAnsi="Arial Narrow"/>
          <w:color w:val="000000"/>
        </w:rPr>
      </w:pPr>
      <w:r w:rsidRPr="00BC53AA">
        <w:rPr>
          <w:rFonts w:ascii="Arial Narrow" w:hAnsi="Arial Narrow"/>
        </w:rPr>
        <w:t>6</w:t>
      </w:r>
      <w:r>
        <w:rPr>
          <w:rFonts w:ascii="Arial Narrow" w:hAnsi="Arial Narrow"/>
        </w:rPr>
        <w:t>.6</w:t>
      </w:r>
      <w:r w:rsidRPr="00BC53AA">
        <w:rPr>
          <w:rFonts w:ascii="Arial Narrow" w:hAnsi="Arial Narrow"/>
        </w:rPr>
        <w:t xml:space="preserve">. </w:t>
      </w:r>
      <w:r w:rsidRPr="00F36257">
        <w:rPr>
          <w:rFonts w:ascii="Arial Narrow" w:hAnsi="Arial Narrow"/>
          <w:color w:val="000000"/>
        </w:rPr>
        <w:t>Technologies utilisée</w:t>
      </w:r>
      <w:r w:rsidR="00AA14A1">
        <w:rPr>
          <w:rFonts w:ascii="Arial Narrow" w:hAnsi="Arial Narrow"/>
          <w:color w:val="000000"/>
        </w:rPr>
        <w:t>s</w:t>
      </w:r>
    </w:p>
    <w:p w14:paraId="0A9C0242" w14:textId="380E7F04"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Unity </w:t>
      </w:r>
    </w:p>
    <w:p w14:paraId="1F2B7E64" w14:textId="439A2333"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Netcode for GameObjects</w:t>
      </w:r>
    </w:p>
    <w:p w14:paraId="0B4540C2" w14:textId="6CB82B2C" w:rsidR="00AA14A1" w:rsidRPr="002F6606" w:rsidRDefault="00AA14A1"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lastRenderedPageBreak/>
        <w:t xml:space="preserve">- </w:t>
      </w:r>
      <w:r w:rsidR="00CF0857" w:rsidRPr="002F6606">
        <w:rPr>
          <w:rFonts w:ascii="Arial Narrow" w:hAnsi="Arial Narrow"/>
          <w:color w:val="FF0000"/>
          <w:lang w:val="en-CA"/>
        </w:rPr>
        <w:t>Unity</w:t>
      </w:r>
      <w:r w:rsidR="002A0DCF" w:rsidRPr="002F6606">
        <w:rPr>
          <w:rFonts w:ascii="Arial Narrow" w:hAnsi="Arial Narrow"/>
          <w:color w:val="FF0000"/>
          <w:lang w:val="en-CA"/>
        </w:rPr>
        <w:t xml:space="preserve"> Relay</w:t>
      </w:r>
    </w:p>
    <w:p w14:paraId="705D15FE" w14:textId="7DA1EB0C" w:rsidR="002A0DCF" w:rsidRPr="002F6606" w:rsidRDefault="002A0DCF"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t>- Unity Lobb</w:t>
      </w:r>
      <w:r w:rsidR="006B348B" w:rsidRPr="002F6606">
        <w:rPr>
          <w:rFonts w:ascii="Arial Narrow" w:hAnsi="Arial Narrow"/>
          <w:color w:val="FF0000"/>
          <w:lang w:val="en-CA"/>
        </w:rPr>
        <w:t>y</w:t>
      </w:r>
    </w:p>
    <w:p w14:paraId="47C32EEF" w14:textId="77777777" w:rsidR="003B5235" w:rsidRPr="002F6606" w:rsidRDefault="003B5235" w:rsidP="00AA14A1">
      <w:pPr>
        <w:spacing w:before="100" w:beforeAutospacing="1" w:after="100" w:afterAutospacing="1"/>
        <w:jc w:val="both"/>
        <w:rPr>
          <w:rFonts w:ascii="Arial Narrow" w:hAnsi="Arial Narrow"/>
          <w:color w:val="FF0000"/>
          <w:lang w:val="en-CA"/>
        </w:rPr>
      </w:pPr>
    </w:p>
    <w:p w14:paraId="22732F99" w14:textId="77777777" w:rsidR="002F32AF" w:rsidRPr="002F6606"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lang w:val="en-CA"/>
        </w:rPr>
      </w:pPr>
      <w:r w:rsidRPr="002F6606">
        <w:rPr>
          <w:rFonts w:ascii="Arial Narrow" w:hAnsi="Arial Narrow"/>
          <w:color w:val="444444"/>
          <w:lang w:val="en-CA"/>
        </w:rPr>
        <w:t>7</w:t>
      </w:r>
      <w:r w:rsidR="00581A6C" w:rsidRPr="002F6606">
        <w:rPr>
          <w:rFonts w:ascii="Arial Narrow" w:hAnsi="Arial Narrow"/>
          <w:color w:val="444444"/>
          <w:lang w:val="en-CA"/>
        </w:rPr>
        <w:t xml:space="preserve">. </w:t>
      </w:r>
      <w:r w:rsidR="002F32AF" w:rsidRPr="002F6606">
        <w:rPr>
          <w:rFonts w:ascii="Arial Narrow" w:hAnsi="Arial Narrow"/>
          <w:color w:val="444444"/>
          <w:lang w:val="en-CA"/>
        </w:rPr>
        <w:t>Faits saillants</w:t>
      </w:r>
      <w:r w:rsidR="001A2BB4" w:rsidRPr="002F6606">
        <w:rPr>
          <w:rFonts w:ascii="Arial Narrow" w:hAnsi="Arial Narrow"/>
          <w:color w:val="444444"/>
          <w:lang w:val="en-CA"/>
        </w:rPr>
        <w:t xml:space="preserve"> </w:t>
      </w:r>
    </w:p>
    <w:p w14:paraId="5D3E156D" w14:textId="068EA140" w:rsidR="00D470DF" w:rsidRPr="006F7651" w:rsidRDefault="00D470DF" w:rsidP="00D470DF">
      <w:pPr>
        <w:shd w:val="clear" w:color="auto" w:fill="FFFFFF"/>
        <w:spacing w:before="100" w:beforeAutospacing="1" w:after="100" w:afterAutospacing="1" w:line="360" w:lineRule="auto"/>
        <w:jc w:val="both"/>
        <w:rPr>
          <w:rFonts w:ascii="Arial Narrow" w:hAnsi="Arial Narrow"/>
          <w:color w:val="FF0000"/>
          <w:lang w:val="en-CA"/>
        </w:rPr>
      </w:pPr>
      <w:r w:rsidRPr="006F7651">
        <w:rPr>
          <w:rFonts w:ascii="Arial Narrow" w:hAnsi="Arial Narrow"/>
          <w:color w:val="FF0000"/>
          <w:lang w:val="en-CA"/>
        </w:rPr>
        <w:t xml:space="preserve">Itération </w:t>
      </w:r>
      <w:r w:rsidR="00B11E51" w:rsidRPr="006F7651">
        <w:rPr>
          <w:rFonts w:ascii="Arial Narrow" w:hAnsi="Arial Narrow"/>
          <w:color w:val="FF0000"/>
          <w:lang w:val="en-CA"/>
        </w:rPr>
        <w:t>1:</w:t>
      </w:r>
    </w:p>
    <w:p w14:paraId="31C8CF04" w14:textId="77777777" w:rsidR="00D470DF" w:rsidRPr="00D470DF" w:rsidRDefault="00D470DF" w:rsidP="00D470DF">
      <w:pPr>
        <w:pStyle w:val="ListParagraph"/>
        <w:numPr>
          <w:ilvl w:val="0"/>
          <w:numId w:val="14"/>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L'équipe a travaillé dur pour mettre en place les fondations du jeu, en se concentrant sur la mécanique de combat et les mouvements de base des personnages.</w:t>
      </w:r>
    </w:p>
    <w:p w14:paraId="7FBA8CD0" w14:textId="77777777" w:rsidR="00D470DF" w:rsidRPr="00D470DF" w:rsidRDefault="00D470DF" w:rsidP="00D470DF">
      <w:pPr>
        <w:pStyle w:val="ListParagraph"/>
        <w:numPr>
          <w:ilvl w:val="0"/>
          <w:numId w:val="14"/>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Des tests ont été effectués pour valider les fonctionnalités de base et l'équipe a travaillé en étroite collaboration avec des testeurs externes pour améliorer la qualité du jeu.</w:t>
      </w:r>
    </w:p>
    <w:p w14:paraId="32B908E4" w14:textId="4D6C5F0C" w:rsidR="00D470DF" w:rsidRPr="006F7651" w:rsidRDefault="00D470DF" w:rsidP="00D470DF">
      <w:pPr>
        <w:pStyle w:val="ListParagraph"/>
        <w:numPr>
          <w:ilvl w:val="0"/>
          <w:numId w:val="14"/>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La communication a été un point fort tout au long de l'itération, avec des réunions régulières et des mises à jour fréquentes.</w:t>
      </w:r>
    </w:p>
    <w:p w14:paraId="51871AE3" w14:textId="77777777" w:rsidR="00D470DF" w:rsidRPr="00D470DF" w:rsidRDefault="00D470DF" w:rsidP="00D470DF">
      <w:pPr>
        <w:pStyle w:val="ListParagraph"/>
        <w:shd w:val="clear" w:color="auto" w:fill="FFFFFF"/>
        <w:spacing w:before="100" w:beforeAutospacing="1" w:after="100" w:afterAutospacing="1" w:line="360" w:lineRule="auto"/>
        <w:jc w:val="both"/>
        <w:rPr>
          <w:rFonts w:ascii="Arial Narrow" w:hAnsi="Arial Narrow"/>
          <w:color w:val="FF0000"/>
          <w:lang w:val="fr-FR"/>
        </w:rPr>
      </w:pPr>
    </w:p>
    <w:p w14:paraId="7F96DA15" w14:textId="77777777" w:rsidR="00D470DF" w:rsidRPr="006F7651" w:rsidRDefault="00D470DF" w:rsidP="00D470DF">
      <w:pPr>
        <w:shd w:val="clear" w:color="auto" w:fill="FFFFFF"/>
        <w:spacing w:before="100" w:beforeAutospacing="1" w:after="100" w:afterAutospacing="1" w:line="360" w:lineRule="auto"/>
        <w:jc w:val="both"/>
        <w:rPr>
          <w:rFonts w:ascii="Arial Narrow" w:hAnsi="Arial Narrow"/>
          <w:color w:val="FF0000"/>
          <w:lang w:val="en-CA"/>
        </w:rPr>
      </w:pPr>
      <w:r w:rsidRPr="006F7651">
        <w:rPr>
          <w:rFonts w:ascii="Arial Narrow" w:hAnsi="Arial Narrow"/>
          <w:color w:val="FF0000"/>
          <w:lang w:val="en-CA"/>
        </w:rPr>
        <w:t>Itération 2 :</w:t>
      </w:r>
    </w:p>
    <w:p w14:paraId="59394DDD" w14:textId="77777777" w:rsidR="00D470DF" w:rsidRPr="00D470DF" w:rsidRDefault="00D470DF" w:rsidP="00D470DF">
      <w:pPr>
        <w:pStyle w:val="ListParagraph"/>
        <w:numPr>
          <w:ilvl w:val="0"/>
          <w:numId w:val="15"/>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L'équipe a travaillé sur l'ajout de nouveaux personnages et la diversification des options de personnalisation.</w:t>
      </w:r>
    </w:p>
    <w:p w14:paraId="066D0968" w14:textId="77777777" w:rsidR="00D470DF" w:rsidRPr="00D470DF" w:rsidRDefault="00D470DF" w:rsidP="00D470DF">
      <w:pPr>
        <w:pStyle w:val="ListParagraph"/>
        <w:numPr>
          <w:ilvl w:val="0"/>
          <w:numId w:val="15"/>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Des systèmes de matchmaking ont été mis en place pour permettre aux joueurs de trouver rapidement des adversaires de niveau similaire.</w:t>
      </w:r>
    </w:p>
    <w:p w14:paraId="200E8066" w14:textId="77777777" w:rsidR="00D470DF" w:rsidRPr="00D470DF" w:rsidRDefault="00D470DF" w:rsidP="00D470DF">
      <w:pPr>
        <w:pStyle w:val="ListParagraph"/>
        <w:numPr>
          <w:ilvl w:val="0"/>
          <w:numId w:val="15"/>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La qualité des tests a été renforcée, avec une attention particulière portée aux bugs et aux problèmes de compatibilité.</w:t>
      </w:r>
    </w:p>
    <w:p w14:paraId="67608392" w14:textId="77777777" w:rsidR="00D470DF" w:rsidRPr="00D470DF" w:rsidRDefault="00D470DF" w:rsidP="00D470DF">
      <w:pPr>
        <w:pStyle w:val="ListParagraph"/>
        <w:numPr>
          <w:ilvl w:val="0"/>
          <w:numId w:val="15"/>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L'équipe a pris des mesures pour améliorer la gestion du temps et mieux respecter les délais de livraison.</w:t>
      </w:r>
    </w:p>
    <w:p w14:paraId="7CA472EB" w14:textId="77777777" w:rsidR="00D470DF" w:rsidRPr="00D470DF" w:rsidRDefault="00D470DF" w:rsidP="00D470DF">
      <w:pPr>
        <w:pStyle w:val="ListParagraph"/>
        <w:shd w:val="clear" w:color="auto" w:fill="FFFFFF"/>
        <w:spacing w:before="100" w:beforeAutospacing="1" w:afterAutospacing="1" w:line="360" w:lineRule="auto"/>
        <w:jc w:val="both"/>
        <w:rPr>
          <w:rFonts w:ascii="Arial Narrow" w:hAnsi="Arial Narrow"/>
          <w:color w:val="FF0000"/>
          <w:lang w:val="fr-FR"/>
        </w:rPr>
      </w:pPr>
      <w:r w:rsidRPr="00D470DF">
        <w:rPr>
          <w:rFonts w:ascii="Arial Narrow" w:hAnsi="Arial Narrow"/>
          <w:color w:val="FF0000"/>
          <w:lang w:val="fr-FR"/>
        </w:rPr>
        <w:t>Dans l'ensemble, les deux itérations ont été marquées par une forte collaboration au sein de l'équipe, une communication régulière et une attention constante portée à la qualité du jeu. Les itérations ont permis de réaliser des progrès significatifs vers l'objectif final de créer un jeu de combat en ligne compétitif divertissant, passionnant et accessible à tous.</w:t>
      </w:r>
    </w:p>
    <w:p w14:paraId="366F72D0" w14:textId="4BD99D61" w:rsidR="00D470DF" w:rsidRDefault="00D470DF"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Pr>
          <w:rFonts w:ascii="Arial Narrow" w:hAnsi="Arial Narrow"/>
          <w:color w:val="FF0000"/>
        </w:rPr>
        <w:tab/>
      </w:r>
    </w:p>
    <w:p w14:paraId="094AA256" w14:textId="77777777" w:rsidR="00CF0857" w:rsidRPr="00442C38" w:rsidRDefault="00CF0857"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p>
    <w:p w14:paraId="4F9957F6" w14:textId="67D001EC" w:rsidR="00EB75B0"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lastRenderedPageBreak/>
        <w:t>8</w:t>
      </w:r>
      <w:r w:rsidR="00581A6C" w:rsidRPr="00BC53AA">
        <w:rPr>
          <w:rFonts w:ascii="Arial Narrow" w:hAnsi="Arial Narrow"/>
          <w:color w:val="444444"/>
        </w:rPr>
        <w:t xml:space="preserve">. </w:t>
      </w:r>
      <w:r w:rsidR="002F32AF" w:rsidRPr="00BC53AA">
        <w:rPr>
          <w:rFonts w:ascii="Arial Narrow" w:hAnsi="Arial Narrow"/>
          <w:color w:val="444444"/>
        </w:rPr>
        <w:t>Obstacles méritant d'être portés à l'attention de la direction (s'il y en a, sinon dites "Aucun").</w:t>
      </w:r>
    </w:p>
    <w:p w14:paraId="31E6B70B" w14:textId="54FF4A76" w:rsidR="00BE7EE2" w:rsidRPr="00A8114B" w:rsidRDefault="00BE7EE2"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sidRPr="00A8114B">
        <w:rPr>
          <w:rFonts w:ascii="Arial Narrow" w:hAnsi="Arial Narrow"/>
          <w:color w:val="FF0000"/>
        </w:rPr>
        <w:t>Aucun</w:t>
      </w:r>
    </w:p>
    <w:p w14:paraId="5F925DE6" w14:textId="77777777" w:rsidR="0042542E" w:rsidRPr="00BC53AA" w:rsidRDefault="0042542E"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4994C318"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9</w:t>
      </w:r>
      <w:r w:rsidR="00581A6C" w:rsidRPr="00BC53AA">
        <w:rPr>
          <w:rFonts w:ascii="Arial Narrow" w:hAnsi="Arial Narrow"/>
          <w:color w:val="444444"/>
        </w:rPr>
        <w:t xml:space="preserve">. </w:t>
      </w:r>
      <w:r w:rsidR="002F32AF" w:rsidRPr="00BC53AA">
        <w:rPr>
          <w:rFonts w:ascii="Arial Narrow" w:hAnsi="Arial Narrow"/>
          <w:color w:val="444444"/>
        </w:rPr>
        <w:t xml:space="preserve">Rapport de rétrospective </w:t>
      </w:r>
    </w:p>
    <w:p w14:paraId="6B0D5E03" w14:textId="77777777" w:rsidR="008D4E3B" w:rsidRPr="00BC53AA" w:rsidRDefault="008D4E3B" w:rsidP="003C5E2B">
      <w:pPr>
        <w:shd w:val="clear" w:color="auto" w:fill="FFFFFF"/>
        <w:spacing w:before="100" w:beforeAutospacing="1" w:after="100" w:afterAutospacing="1" w:line="360" w:lineRule="auto"/>
        <w:jc w:val="both"/>
        <w:rPr>
          <w:rFonts w:ascii="Arial Narrow" w:hAnsi="Arial Narrow" w:cs="Arial"/>
          <w:color w:val="444444"/>
        </w:rPr>
      </w:pPr>
      <w:r w:rsidRPr="00BC53AA">
        <w:rPr>
          <w:rFonts w:ascii="Arial Narrow" w:hAnsi="Arial Narrow" w:cs="Arial"/>
          <w:color w:val="444444"/>
          <w:u w:val="single"/>
        </w:rPr>
        <w:t>Examiner et améliorer</w:t>
      </w:r>
      <w:r w:rsidRPr="00BC53AA">
        <w:rPr>
          <w:rFonts w:ascii="Arial Narrow" w:hAnsi="Arial Narrow" w:cs="Arial"/>
          <w:color w:val="444444"/>
        </w:rPr>
        <w:t> ses façons de faire via une </w:t>
      </w:r>
      <w:r w:rsidRPr="00BC53AA">
        <w:rPr>
          <w:rStyle w:val="Strong"/>
          <w:rFonts w:ascii="Arial Narrow" w:hAnsi="Arial Narrow"/>
          <w:b w:val="0"/>
          <w:bCs w:val="0"/>
          <w:color w:val="444444"/>
        </w:rPr>
        <w:t>rétrospective</w:t>
      </w:r>
      <w:r w:rsidRPr="00BC53AA">
        <w:rPr>
          <w:rFonts w:ascii="Arial Narrow" w:hAnsi="Arial Narrow" w:cs="Arial"/>
          <w:color w:val="444444"/>
        </w:rPr>
        <w:t> --&gt; Rapport de rétrospective (peut être intégré au bilan de livraison ou pas: choix de l'équipe).</w:t>
      </w:r>
    </w:p>
    <w:p w14:paraId="66EEDB45"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Rapport de rétrospective de l'équipe pour le projet de création d'un jeu de combat 1 contre 1 en ligne compétitif :</w:t>
      </w:r>
    </w:p>
    <w:p w14:paraId="745EDCAD"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7644C74A"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Introduction :</w:t>
      </w:r>
    </w:p>
    <w:p w14:paraId="479E5832"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L'équipe a décidé de mener une rétrospective pour examiner les processus utilisés lors du projet de création d'un jeu de combat en ligne compétitif. L'objectif est d'identifier les points forts, les points faibles et les opportunités d'amélioration pour les itérations futures.</w:t>
      </w:r>
    </w:p>
    <w:p w14:paraId="20AA48D0"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3FB81473"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Points forts :</w:t>
      </w:r>
    </w:p>
    <w:p w14:paraId="13F56529"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48368027"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communication au sein de l'équipe a été excellente, avec des réunions régulières et des mises à jour fréquentes.</w:t>
      </w:r>
    </w:p>
    <w:p w14:paraId="6DDF4317"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vélocité de l'équipe a été constante tout au long du projet, ce qui a permis d'avancer régulièrement vers l'objectif final.</w:t>
      </w:r>
    </w:p>
    <w:p w14:paraId="291DAAEA"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Les systèmes de matchmaking ont été bien conçus et ont permis aux joueurs de trouver rapidement des adversaires de niveau similaire.</w:t>
      </w:r>
    </w:p>
    <w:p w14:paraId="723299AA"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Points faibles :</w:t>
      </w:r>
    </w:p>
    <w:p w14:paraId="1A3DF39D"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55B79464"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gestion du temps pourrait être améliorée pour mieux respecter les délais de livraison.</w:t>
      </w:r>
    </w:p>
    <w:p w14:paraId="7EC4AFAB"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qualité des tests pourrait être améliorée pour éviter les bugs et les problèmes de compatibilité.</w:t>
      </w:r>
    </w:p>
    <w:p w14:paraId="5A94302D"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communication avec les parties prenantes externes, tels que les testeurs ou les joueurs bêta, pourrait être plus régulière.</w:t>
      </w:r>
    </w:p>
    <w:p w14:paraId="02090E56"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Opportunités d'amélioration :</w:t>
      </w:r>
    </w:p>
    <w:p w14:paraId="3077A082"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78555598"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Mettre en place des processus de planification plus détaillés pour mieux respecter les délais.</w:t>
      </w:r>
    </w:p>
    <w:p w14:paraId="7CC1AC2A"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Renforcer la qualité des tests pour améliorer la qualité globale du jeu.</w:t>
      </w:r>
    </w:p>
    <w:p w14:paraId="2CF6C284" w14:textId="55F2DB96"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Améliorer la communication avec les parties prenantes externes en créant des canaux de communication dédiés pour les mises à jour et les commentaires.</w:t>
      </w:r>
    </w:p>
    <w:p w14:paraId="22AB63DF" w14:textId="77777777" w:rsidR="001679BB" w:rsidRPr="006F7651" w:rsidRDefault="001679BB"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11911427" w14:textId="4D7BD51C"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Conclusion :</w:t>
      </w:r>
    </w:p>
    <w:p w14:paraId="7ADC8150" w14:textId="05BED99D" w:rsidR="008D4E3B" w:rsidRPr="006F7651" w:rsidRDefault="0042542E" w:rsidP="001679BB">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L'équipe a réalisé un travail solide sur le projet de création d'un jeu de combat en ligne compétitif. Cependant, il y a des opportunités d'amélioration qui pourraient être mises en œuvre pour les itérations futures. La rétrospective a été un outil précieux pour identifier ces opportunités et l'équipe continuera à travailler ensemble pour améliorer les processus de travail. Ce rapport sera partagé avec l'équipe et pourra être inclus dans le bilan de livraison final, selon le choix de l'équipe.</w:t>
      </w:r>
    </w:p>
    <w:sectPr w:rsidR="008D4E3B" w:rsidRPr="006F7651" w:rsidSect="00C22C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8C115" w14:textId="77777777" w:rsidR="00062273" w:rsidRDefault="00062273" w:rsidP="00024E56">
      <w:r>
        <w:separator/>
      </w:r>
    </w:p>
  </w:endnote>
  <w:endnote w:type="continuationSeparator" w:id="0">
    <w:p w14:paraId="655027E1" w14:textId="77777777" w:rsidR="00062273" w:rsidRDefault="00062273" w:rsidP="00024E56">
      <w:r>
        <w:continuationSeparator/>
      </w:r>
    </w:p>
  </w:endnote>
  <w:endnote w:type="continuationNotice" w:id="1">
    <w:p w14:paraId="37082308" w14:textId="77777777" w:rsidR="00062273" w:rsidRDefault="00062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62C6" w14:textId="77777777" w:rsidR="00062273" w:rsidRDefault="00062273" w:rsidP="00024E56">
      <w:r>
        <w:separator/>
      </w:r>
    </w:p>
  </w:footnote>
  <w:footnote w:type="continuationSeparator" w:id="0">
    <w:p w14:paraId="22F55E2D" w14:textId="77777777" w:rsidR="00062273" w:rsidRDefault="00062273" w:rsidP="00024E56">
      <w:r>
        <w:continuationSeparator/>
      </w:r>
    </w:p>
  </w:footnote>
  <w:footnote w:type="continuationNotice" w:id="1">
    <w:p w14:paraId="12F4BE74" w14:textId="77777777" w:rsidR="00062273" w:rsidRDefault="000622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443"/>
    <w:multiLevelType w:val="multilevel"/>
    <w:tmpl w:val="E69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8C8"/>
    <w:multiLevelType w:val="multilevel"/>
    <w:tmpl w:val="A47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2A40"/>
    <w:multiLevelType w:val="multilevel"/>
    <w:tmpl w:val="2F86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043A"/>
    <w:multiLevelType w:val="hybridMultilevel"/>
    <w:tmpl w:val="A3AE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77DB"/>
    <w:multiLevelType w:val="hybridMultilevel"/>
    <w:tmpl w:val="3236B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321478"/>
    <w:multiLevelType w:val="multilevel"/>
    <w:tmpl w:val="067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209F8"/>
    <w:multiLevelType w:val="hybridMultilevel"/>
    <w:tmpl w:val="523C35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A8432D"/>
    <w:multiLevelType w:val="multilevel"/>
    <w:tmpl w:val="A93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CD75CF"/>
    <w:multiLevelType w:val="multilevel"/>
    <w:tmpl w:val="C02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A2309"/>
    <w:multiLevelType w:val="multilevel"/>
    <w:tmpl w:val="B38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02A66"/>
    <w:multiLevelType w:val="multilevel"/>
    <w:tmpl w:val="A572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07E1E"/>
    <w:multiLevelType w:val="hybridMultilevel"/>
    <w:tmpl w:val="3A9CDF66"/>
    <w:lvl w:ilvl="0" w:tplc="0409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15:restartNumberingAfterBreak="0">
    <w:nsid w:val="650F4047"/>
    <w:multiLevelType w:val="multilevel"/>
    <w:tmpl w:val="41D4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776611"/>
    <w:multiLevelType w:val="hybridMultilevel"/>
    <w:tmpl w:val="747AD3D0"/>
    <w:lvl w:ilvl="0" w:tplc="7D0E137A">
      <w:start w:val="1"/>
      <w:numFmt w:val="decimal"/>
      <w:lvlText w:val="%1-"/>
      <w:lvlJc w:val="left"/>
      <w:pPr>
        <w:ind w:left="360" w:hanging="360"/>
      </w:pPr>
      <w:rPr>
        <w:rFonts w:hint="default"/>
      </w:rPr>
    </w:lvl>
    <w:lvl w:ilvl="1" w:tplc="0C0C0019" w:tentative="1">
      <w:start w:val="1"/>
      <w:numFmt w:val="lowerLetter"/>
      <w:lvlText w:val="%2."/>
      <w:lvlJc w:val="left"/>
      <w:pPr>
        <w:ind w:left="1680" w:hanging="360"/>
      </w:pPr>
    </w:lvl>
    <w:lvl w:ilvl="2" w:tplc="0C0C001B" w:tentative="1">
      <w:start w:val="1"/>
      <w:numFmt w:val="lowerRoman"/>
      <w:lvlText w:val="%3."/>
      <w:lvlJc w:val="right"/>
      <w:pPr>
        <w:ind w:left="2400" w:hanging="180"/>
      </w:pPr>
    </w:lvl>
    <w:lvl w:ilvl="3" w:tplc="0C0C000F" w:tentative="1">
      <w:start w:val="1"/>
      <w:numFmt w:val="decimal"/>
      <w:lvlText w:val="%4."/>
      <w:lvlJc w:val="left"/>
      <w:pPr>
        <w:ind w:left="3120" w:hanging="360"/>
      </w:pPr>
    </w:lvl>
    <w:lvl w:ilvl="4" w:tplc="0C0C0019" w:tentative="1">
      <w:start w:val="1"/>
      <w:numFmt w:val="lowerLetter"/>
      <w:lvlText w:val="%5."/>
      <w:lvlJc w:val="left"/>
      <w:pPr>
        <w:ind w:left="3840" w:hanging="360"/>
      </w:pPr>
    </w:lvl>
    <w:lvl w:ilvl="5" w:tplc="0C0C001B" w:tentative="1">
      <w:start w:val="1"/>
      <w:numFmt w:val="lowerRoman"/>
      <w:lvlText w:val="%6."/>
      <w:lvlJc w:val="right"/>
      <w:pPr>
        <w:ind w:left="4560" w:hanging="180"/>
      </w:pPr>
    </w:lvl>
    <w:lvl w:ilvl="6" w:tplc="0C0C000F" w:tentative="1">
      <w:start w:val="1"/>
      <w:numFmt w:val="decimal"/>
      <w:lvlText w:val="%7."/>
      <w:lvlJc w:val="left"/>
      <w:pPr>
        <w:ind w:left="5280" w:hanging="360"/>
      </w:pPr>
    </w:lvl>
    <w:lvl w:ilvl="7" w:tplc="0C0C0019" w:tentative="1">
      <w:start w:val="1"/>
      <w:numFmt w:val="lowerLetter"/>
      <w:lvlText w:val="%8."/>
      <w:lvlJc w:val="left"/>
      <w:pPr>
        <w:ind w:left="6000" w:hanging="360"/>
      </w:pPr>
    </w:lvl>
    <w:lvl w:ilvl="8" w:tplc="0C0C001B" w:tentative="1">
      <w:start w:val="1"/>
      <w:numFmt w:val="lowerRoman"/>
      <w:lvlText w:val="%9."/>
      <w:lvlJc w:val="right"/>
      <w:pPr>
        <w:ind w:left="6720" w:hanging="180"/>
      </w:pPr>
    </w:lvl>
  </w:abstractNum>
  <w:abstractNum w:abstractNumId="14" w15:restartNumberingAfterBreak="0">
    <w:nsid w:val="775A009F"/>
    <w:multiLevelType w:val="multilevel"/>
    <w:tmpl w:val="165A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081696">
    <w:abstractNumId w:val="10"/>
  </w:num>
  <w:num w:numId="2" w16cid:durableId="1811365115">
    <w:abstractNumId w:val="13"/>
  </w:num>
  <w:num w:numId="3" w16cid:durableId="880435667">
    <w:abstractNumId w:val="1"/>
  </w:num>
  <w:num w:numId="4" w16cid:durableId="732460801">
    <w:abstractNumId w:val="2"/>
  </w:num>
  <w:num w:numId="5" w16cid:durableId="618073594">
    <w:abstractNumId w:val="5"/>
  </w:num>
  <w:num w:numId="6" w16cid:durableId="1925996308">
    <w:abstractNumId w:val="9"/>
  </w:num>
  <w:num w:numId="7" w16cid:durableId="1524053719">
    <w:abstractNumId w:val="0"/>
  </w:num>
  <w:num w:numId="8" w16cid:durableId="524054085">
    <w:abstractNumId w:val="11"/>
  </w:num>
  <w:num w:numId="9" w16cid:durableId="206338550">
    <w:abstractNumId w:val="8"/>
  </w:num>
  <w:num w:numId="10" w16cid:durableId="837699441">
    <w:abstractNumId w:val="3"/>
  </w:num>
  <w:num w:numId="11" w16cid:durableId="1990556315">
    <w:abstractNumId w:val="6"/>
  </w:num>
  <w:num w:numId="12" w16cid:durableId="927234373">
    <w:abstractNumId w:val="14"/>
  </w:num>
  <w:num w:numId="13" w16cid:durableId="1124928552">
    <w:abstractNumId w:val="4"/>
  </w:num>
  <w:num w:numId="14" w16cid:durableId="754598194">
    <w:abstractNumId w:val="12"/>
  </w:num>
  <w:num w:numId="15" w16cid:durableId="1837066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AF"/>
    <w:rsid w:val="00004B7C"/>
    <w:rsid w:val="00005D4F"/>
    <w:rsid w:val="0001012F"/>
    <w:rsid w:val="00017930"/>
    <w:rsid w:val="00024330"/>
    <w:rsid w:val="00024E56"/>
    <w:rsid w:val="000268F3"/>
    <w:rsid w:val="0006183F"/>
    <w:rsid w:val="00062273"/>
    <w:rsid w:val="000814D7"/>
    <w:rsid w:val="00083B87"/>
    <w:rsid w:val="00090D80"/>
    <w:rsid w:val="000B6B20"/>
    <w:rsid w:val="000D0651"/>
    <w:rsid w:val="000D40CA"/>
    <w:rsid w:val="001209FB"/>
    <w:rsid w:val="001426A0"/>
    <w:rsid w:val="001554DF"/>
    <w:rsid w:val="001679BB"/>
    <w:rsid w:val="0018248E"/>
    <w:rsid w:val="001A2BB4"/>
    <w:rsid w:val="001C783D"/>
    <w:rsid w:val="001F0D76"/>
    <w:rsid w:val="002034F9"/>
    <w:rsid w:val="00285290"/>
    <w:rsid w:val="002A0DCF"/>
    <w:rsid w:val="002A5020"/>
    <w:rsid w:val="002E4D96"/>
    <w:rsid w:val="002F32AF"/>
    <w:rsid w:val="002F6606"/>
    <w:rsid w:val="00320038"/>
    <w:rsid w:val="00362F10"/>
    <w:rsid w:val="003A0914"/>
    <w:rsid w:val="003B5235"/>
    <w:rsid w:val="003C5E2B"/>
    <w:rsid w:val="003D1059"/>
    <w:rsid w:val="003F25EF"/>
    <w:rsid w:val="003F6946"/>
    <w:rsid w:val="003F6D44"/>
    <w:rsid w:val="004006D3"/>
    <w:rsid w:val="00406635"/>
    <w:rsid w:val="0042408D"/>
    <w:rsid w:val="00425204"/>
    <w:rsid w:val="0042542E"/>
    <w:rsid w:val="00425BBE"/>
    <w:rsid w:val="00434463"/>
    <w:rsid w:val="004409B9"/>
    <w:rsid w:val="00442C38"/>
    <w:rsid w:val="00491F5E"/>
    <w:rsid w:val="00494573"/>
    <w:rsid w:val="00495687"/>
    <w:rsid w:val="004A30B3"/>
    <w:rsid w:val="004C2361"/>
    <w:rsid w:val="004D7248"/>
    <w:rsid w:val="004E2E95"/>
    <w:rsid w:val="004E6EE9"/>
    <w:rsid w:val="00520E40"/>
    <w:rsid w:val="005212EC"/>
    <w:rsid w:val="00581A6C"/>
    <w:rsid w:val="005C3D87"/>
    <w:rsid w:val="005D4FF3"/>
    <w:rsid w:val="00612E49"/>
    <w:rsid w:val="00614C47"/>
    <w:rsid w:val="0062428F"/>
    <w:rsid w:val="006264F5"/>
    <w:rsid w:val="00643AC2"/>
    <w:rsid w:val="0066385D"/>
    <w:rsid w:val="0066619B"/>
    <w:rsid w:val="0067296F"/>
    <w:rsid w:val="00690773"/>
    <w:rsid w:val="006958BB"/>
    <w:rsid w:val="006B348B"/>
    <w:rsid w:val="006B5FEA"/>
    <w:rsid w:val="006D2756"/>
    <w:rsid w:val="006E59C9"/>
    <w:rsid w:val="006F4993"/>
    <w:rsid w:val="006F7651"/>
    <w:rsid w:val="007568B3"/>
    <w:rsid w:val="00762ED7"/>
    <w:rsid w:val="007656EE"/>
    <w:rsid w:val="0077673F"/>
    <w:rsid w:val="007C13A5"/>
    <w:rsid w:val="007C2FB4"/>
    <w:rsid w:val="007E43B2"/>
    <w:rsid w:val="00825BBE"/>
    <w:rsid w:val="00836598"/>
    <w:rsid w:val="00836F13"/>
    <w:rsid w:val="0084621A"/>
    <w:rsid w:val="00850932"/>
    <w:rsid w:val="00852027"/>
    <w:rsid w:val="00862D8F"/>
    <w:rsid w:val="00876247"/>
    <w:rsid w:val="00883089"/>
    <w:rsid w:val="00897F09"/>
    <w:rsid w:val="008D4E3B"/>
    <w:rsid w:val="008F744E"/>
    <w:rsid w:val="00916F67"/>
    <w:rsid w:val="00940E54"/>
    <w:rsid w:val="00945D1E"/>
    <w:rsid w:val="009624EC"/>
    <w:rsid w:val="0097107B"/>
    <w:rsid w:val="00976D48"/>
    <w:rsid w:val="0098487E"/>
    <w:rsid w:val="00985EA2"/>
    <w:rsid w:val="00986B93"/>
    <w:rsid w:val="009D0554"/>
    <w:rsid w:val="009F16FB"/>
    <w:rsid w:val="009F7487"/>
    <w:rsid w:val="00A05227"/>
    <w:rsid w:val="00A121A1"/>
    <w:rsid w:val="00A2471E"/>
    <w:rsid w:val="00A8114B"/>
    <w:rsid w:val="00A91812"/>
    <w:rsid w:val="00AA14A1"/>
    <w:rsid w:val="00AA169B"/>
    <w:rsid w:val="00AA41CF"/>
    <w:rsid w:val="00AB40DF"/>
    <w:rsid w:val="00AE0511"/>
    <w:rsid w:val="00B11E51"/>
    <w:rsid w:val="00B14FB7"/>
    <w:rsid w:val="00B32A13"/>
    <w:rsid w:val="00B37EF6"/>
    <w:rsid w:val="00B416F3"/>
    <w:rsid w:val="00B57B60"/>
    <w:rsid w:val="00B702CE"/>
    <w:rsid w:val="00B80D3F"/>
    <w:rsid w:val="00B85880"/>
    <w:rsid w:val="00B90E4A"/>
    <w:rsid w:val="00BC41D8"/>
    <w:rsid w:val="00BC53AA"/>
    <w:rsid w:val="00BE7EE2"/>
    <w:rsid w:val="00C22C55"/>
    <w:rsid w:val="00C2547B"/>
    <w:rsid w:val="00C32652"/>
    <w:rsid w:val="00C40891"/>
    <w:rsid w:val="00C61DD1"/>
    <w:rsid w:val="00C63387"/>
    <w:rsid w:val="00CA2DF2"/>
    <w:rsid w:val="00CD09DB"/>
    <w:rsid w:val="00CD7C5D"/>
    <w:rsid w:val="00CF0857"/>
    <w:rsid w:val="00D470DF"/>
    <w:rsid w:val="00D478F3"/>
    <w:rsid w:val="00D57334"/>
    <w:rsid w:val="00D64857"/>
    <w:rsid w:val="00DA0D0B"/>
    <w:rsid w:val="00DE641A"/>
    <w:rsid w:val="00E02D20"/>
    <w:rsid w:val="00E111B7"/>
    <w:rsid w:val="00E13D31"/>
    <w:rsid w:val="00E26B7B"/>
    <w:rsid w:val="00E32BDB"/>
    <w:rsid w:val="00E66B41"/>
    <w:rsid w:val="00E709EF"/>
    <w:rsid w:val="00EB75B0"/>
    <w:rsid w:val="00EE7E49"/>
    <w:rsid w:val="00F07D4C"/>
    <w:rsid w:val="00F36257"/>
    <w:rsid w:val="00F42F5F"/>
    <w:rsid w:val="00F47468"/>
    <w:rsid w:val="00F60CB6"/>
    <w:rsid w:val="00FA0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AB2"/>
  <w15:chartTrackingRefBased/>
  <w15:docId w15:val="{E8BE4557-95AD-466F-8328-94700399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EA"/>
    <w:rPr>
      <w:rFonts w:ascii="Times New Roman" w:eastAsia="Times New Roman" w:hAnsi="Times New Roman"/>
      <w:sz w:val="24"/>
      <w:szCs w:val="24"/>
      <w:lang w:val="fr-CA" w:eastAsia="fr-CA"/>
    </w:rPr>
  </w:style>
  <w:style w:type="paragraph" w:styleId="Heading1">
    <w:name w:val="heading 1"/>
    <w:basedOn w:val="Normal"/>
    <w:next w:val="Normal"/>
    <w:link w:val="Heading1Char"/>
    <w:qFormat/>
    <w:rsid w:val="00897F09"/>
    <w:pPr>
      <w:keepNext/>
      <w:outlineLvl w:val="0"/>
    </w:pPr>
    <w:rPr>
      <w:rFonts w:ascii="Arial" w:hAnsi="Arial" w:cs="Arial"/>
      <w:b/>
      <w:bCs/>
      <w:caps/>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AF"/>
    <w:pPr>
      <w:ind w:left="720"/>
      <w:contextualSpacing/>
    </w:pPr>
  </w:style>
  <w:style w:type="character" w:customStyle="1" w:styleId="Heading1Char">
    <w:name w:val="Heading 1 Char"/>
    <w:link w:val="Heading1"/>
    <w:uiPriority w:val="9"/>
    <w:rsid w:val="00897F09"/>
    <w:rPr>
      <w:rFonts w:ascii="Arial" w:eastAsia="Times New Roman" w:hAnsi="Arial" w:cs="Arial"/>
      <w:b/>
      <w:bCs/>
      <w:caps/>
      <w:sz w:val="24"/>
      <w:szCs w:val="24"/>
      <w:lang w:eastAsia="fr-FR"/>
    </w:rPr>
  </w:style>
  <w:style w:type="paragraph" w:styleId="Title">
    <w:name w:val="Title"/>
    <w:basedOn w:val="Normal"/>
    <w:link w:val="TitleChar"/>
    <w:qFormat/>
    <w:rsid w:val="00897F09"/>
    <w:pPr>
      <w:widowControl w:val="0"/>
      <w:autoSpaceDE w:val="0"/>
      <w:autoSpaceDN w:val="0"/>
      <w:spacing w:line="360" w:lineRule="auto"/>
      <w:jc w:val="center"/>
    </w:pPr>
    <w:rPr>
      <w:rFonts w:ascii="Arial Narrow" w:hAnsi="Arial Narrow"/>
      <w:b/>
      <w:bCs/>
      <w:lang w:eastAsia="fr-FR"/>
    </w:rPr>
  </w:style>
  <w:style w:type="character" w:customStyle="1" w:styleId="TitleChar">
    <w:name w:val="Title Char"/>
    <w:link w:val="Title"/>
    <w:rsid w:val="00897F09"/>
    <w:rPr>
      <w:rFonts w:ascii="Arial Narrow" w:eastAsia="Times New Roman" w:hAnsi="Arial Narrow"/>
      <w:b/>
      <w:bCs/>
      <w:sz w:val="22"/>
      <w:szCs w:val="22"/>
      <w:lang w:eastAsia="fr-FR"/>
    </w:rPr>
  </w:style>
  <w:style w:type="paragraph" w:styleId="TOC1">
    <w:name w:val="toc 1"/>
    <w:basedOn w:val="Normal"/>
    <w:next w:val="Normal"/>
    <w:autoRedefine/>
    <w:uiPriority w:val="39"/>
    <w:unhideWhenUsed/>
    <w:rsid w:val="0066619B"/>
    <w:pPr>
      <w:spacing w:after="100" w:line="259" w:lineRule="auto"/>
    </w:pPr>
    <w:rPr>
      <w:rFonts w:ascii="Calibri" w:eastAsia="Calibri" w:hAnsi="Calibri"/>
      <w:lang w:val="fr-FR"/>
    </w:rPr>
  </w:style>
  <w:style w:type="character" w:styleId="Hyperlink">
    <w:name w:val="Hyperlink"/>
    <w:uiPriority w:val="99"/>
    <w:unhideWhenUsed/>
    <w:rsid w:val="0066619B"/>
    <w:rPr>
      <w:color w:val="0563C1"/>
      <w:u w:val="single"/>
    </w:rPr>
  </w:style>
  <w:style w:type="character" w:styleId="Strong">
    <w:name w:val="Strong"/>
    <w:uiPriority w:val="22"/>
    <w:qFormat/>
    <w:rsid w:val="008D4E3B"/>
    <w:rPr>
      <w:b/>
      <w:bCs/>
    </w:rPr>
  </w:style>
  <w:style w:type="paragraph" w:styleId="Header">
    <w:name w:val="header"/>
    <w:basedOn w:val="Normal"/>
    <w:link w:val="HeaderChar"/>
    <w:uiPriority w:val="99"/>
    <w:unhideWhenUsed/>
    <w:rsid w:val="00024E56"/>
    <w:pPr>
      <w:tabs>
        <w:tab w:val="center" w:pos="4680"/>
        <w:tab w:val="right" w:pos="9360"/>
      </w:tabs>
    </w:pPr>
  </w:style>
  <w:style w:type="character" w:customStyle="1" w:styleId="HeaderChar">
    <w:name w:val="Header Char"/>
    <w:basedOn w:val="DefaultParagraphFont"/>
    <w:link w:val="Header"/>
    <w:uiPriority w:val="99"/>
    <w:rsid w:val="00024E56"/>
    <w:rPr>
      <w:rFonts w:ascii="Times New Roman" w:eastAsia="Times New Roman" w:hAnsi="Times New Roman"/>
      <w:sz w:val="24"/>
      <w:szCs w:val="24"/>
      <w:lang w:val="fr-CA" w:eastAsia="fr-CA"/>
    </w:rPr>
  </w:style>
  <w:style w:type="paragraph" w:styleId="Footer">
    <w:name w:val="footer"/>
    <w:basedOn w:val="Normal"/>
    <w:link w:val="FooterChar"/>
    <w:uiPriority w:val="99"/>
    <w:unhideWhenUsed/>
    <w:rsid w:val="00024E56"/>
    <w:pPr>
      <w:tabs>
        <w:tab w:val="center" w:pos="4680"/>
        <w:tab w:val="right" w:pos="9360"/>
      </w:tabs>
    </w:pPr>
  </w:style>
  <w:style w:type="character" w:customStyle="1" w:styleId="FooterChar">
    <w:name w:val="Footer Char"/>
    <w:basedOn w:val="DefaultParagraphFont"/>
    <w:link w:val="Footer"/>
    <w:uiPriority w:val="99"/>
    <w:rsid w:val="00024E56"/>
    <w:rPr>
      <w:rFonts w:ascii="Times New Roman" w:eastAsia="Times New Roman" w:hAnsi="Times New Roman"/>
      <w:sz w:val="24"/>
      <w:szCs w:val="24"/>
      <w:lang w:val="fr-CA" w:eastAsia="fr-CA"/>
    </w:rPr>
  </w:style>
  <w:style w:type="character" w:styleId="PlaceholderText">
    <w:name w:val="Placeholder Text"/>
    <w:uiPriority w:val="99"/>
    <w:semiHidden/>
    <w:rsid w:val="00024E56"/>
    <w:rPr>
      <w:color w:val="808080"/>
    </w:rPr>
  </w:style>
  <w:style w:type="character" w:customStyle="1" w:styleId="Style2">
    <w:name w:val="Style2"/>
    <w:uiPriority w:val="1"/>
    <w:rsid w:val="00024E56"/>
    <w:rPr>
      <w:rFonts w:ascii="Times New Roman" w:hAnsi="Times New Roman"/>
      <w:b/>
      <w:caps/>
      <w:smallCaps w:val="0"/>
      <w:sz w:val="24"/>
    </w:rPr>
  </w:style>
  <w:style w:type="character" w:customStyle="1" w:styleId="Style5">
    <w:name w:val="Style5"/>
    <w:uiPriority w:val="1"/>
    <w:rsid w:val="00024E56"/>
    <w:rPr>
      <w:rFonts w:ascii="Times New Roman" w:hAnsi="Times New Roman"/>
      <w:b w:val="0"/>
      <w:caps/>
      <w:smallCaps w:val="0"/>
      <w:sz w:val="24"/>
    </w:rPr>
  </w:style>
  <w:style w:type="paragraph" w:styleId="NormalWeb">
    <w:name w:val="Normal (Web)"/>
    <w:basedOn w:val="Normal"/>
    <w:uiPriority w:val="99"/>
    <w:semiHidden/>
    <w:unhideWhenUsed/>
    <w:rsid w:val="0062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7794">
      <w:bodyDiv w:val="1"/>
      <w:marLeft w:val="0"/>
      <w:marRight w:val="0"/>
      <w:marTop w:val="0"/>
      <w:marBottom w:val="0"/>
      <w:divBdr>
        <w:top w:val="none" w:sz="0" w:space="0" w:color="auto"/>
        <w:left w:val="none" w:sz="0" w:space="0" w:color="auto"/>
        <w:bottom w:val="none" w:sz="0" w:space="0" w:color="auto"/>
        <w:right w:val="none" w:sz="0" w:space="0" w:color="auto"/>
      </w:divBdr>
    </w:div>
    <w:div w:id="820541259">
      <w:bodyDiv w:val="1"/>
      <w:marLeft w:val="0"/>
      <w:marRight w:val="0"/>
      <w:marTop w:val="0"/>
      <w:marBottom w:val="0"/>
      <w:divBdr>
        <w:top w:val="none" w:sz="0" w:space="0" w:color="auto"/>
        <w:left w:val="none" w:sz="0" w:space="0" w:color="auto"/>
        <w:bottom w:val="none" w:sz="0" w:space="0" w:color="auto"/>
        <w:right w:val="none" w:sz="0" w:space="0" w:color="auto"/>
      </w:divBdr>
    </w:div>
    <w:div w:id="823544697">
      <w:bodyDiv w:val="1"/>
      <w:marLeft w:val="0"/>
      <w:marRight w:val="0"/>
      <w:marTop w:val="0"/>
      <w:marBottom w:val="0"/>
      <w:divBdr>
        <w:top w:val="none" w:sz="0" w:space="0" w:color="auto"/>
        <w:left w:val="none" w:sz="0" w:space="0" w:color="auto"/>
        <w:bottom w:val="none" w:sz="0" w:space="0" w:color="auto"/>
        <w:right w:val="none" w:sz="0" w:space="0" w:color="auto"/>
      </w:divBdr>
    </w:div>
    <w:div w:id="1308433346">
      <w:bodyDiv w:val="1"/>
      <w:marLeft w:val="0"/>
      <w:marRight w:val="0"/>
      <w:marTop w:val="0"/>
      <w:marBottom w:val="0"/>
      <w:divBdr>
        <w:top w:val="none" w:sz="0" w:space="0" w:color="auto"/>
        <w:left w:val="none" w:sz="0" w:space="0" w:color="auto"/>
        <w:bottom w:val="none" w:sz="0" w:space="0" w:color="auto"/>
        <w:right w:val="none" w:sz="0" w:space="0" w:color="auto"/>
      </w:divBdr>
      <w:divsChild>
        <w:div w:id="511185259">
          <w:marLeft w:val="0"/>
          <w:marRight w:val="0"/>
          <w:marTop w:val="0"/>
          <w:marBottom w:val="0"/>
          <w:divBdr>
            <w:top w:val="single" w:sz="2" w:space="0" w:color="auto"/>
            <w:left w:val="single" w:sz="2" w:space="0" w:color="auto"/>
            <w:bottom w:val="single" w:sz="6" w:space="0" w:color="auto"/>
            <w:right w:val="single" w:sz="2" w:space="0" w:color="auto"/>
          </w:divBdr>
          <w:divsChild>
            <w:div w:id="86948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145427">
                  <w:marLeft w:val="0"/>
                  <w:marRight w:val="0"/>
                  <w:marTop w:val="0"/>
                  <w:marBottom w:val="0"/>
                  <w:divBdr>
                    <w:top w:val="single" w:sz="2" w:space="0" w:color="D9D9E3"/>
                    <w:left w:val="single" w:sz="2" w:space="0" w:color="D9D9E3"/>
                    <w:bottom w:val="single" w:sz="2" w:space="0" w:color="D9D9E3"/>
                    <w:right w:val="single" w:sz="2" w:space="0" w:color="D9D9E3"/>
                  </w:divBdr>
                  <w:divsChild>
                    <w:div w:id="1615014166">
                      <w:marLeft w:val="0"/>
                      <w:marRight w:val="0"/>
                      <w:marTop w:val="0"/>
                      <w:marBottom w:val="0"/>
                      <w:divBdr>
                        <w:top w:val="single" w:sz="2" w:space="0" w:color="D9D9E3"/>
                        <w:left w:val="single" w:sz="2" w:space="0" w:color="D9D9E3"/>
                        <w:bottom w:val="single" w:sz="2" w:space="0" w:color="D9D9E3"/>
                        <w:right w:val="single" w:sz="2" w:space="0" w:color="D9D9E3"/>
                      </w:divBdr>
                      <w:divsChild>
                        <w:div w:id="1400052297">
                          <w:marLeft w:val="0"/>
                          <w:marRight w:val="0"/>
                          <w:marTop w:val="0"/>
                          <w:marBottom w:val="0"/>
                          <w:divBdr>
                            <w:top w:val="single" w:sz="2" w:space="0" w:color="D9D9E3"/>
                            <w:left w:val="single" w:sz="2" w:space="0" w:color="D9D9E3"/>
                            <w:bottom w:val="single" w:sz="2" w:space="0" w:color="D9D9E3"/>
                            <w:right w:val="single" w:sz="2" w:space="0" w:color="D9D9E3"/>
                          </w:divBdr>
                          <w:divsChild>
                            <w:div w:id="14289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5669508">
      <w:bodyDiv w:val="1"/>
      <w:marLeft w:val="0"/>
      <w:marRight w:val="0"/>
      <w:marTop w:val="0"/>
      <w:marBottom w:val="0"/>
      <w:divBdr>
        <w:top w:val="none" w:sz="0" w:space="0" w:color="auto"/>
        <w:left w:val="none" w:sz="0" w:space="0" w:color="auto"/>
        <w:bottom w:val="none" w:sz="0" w:space="0" w:color="auto"/>
        <w:right w:val="none" w:sz="0" w:space="0" w:color="auto"/>
      </w:divBdr>
      <w:divsChild>
        <w:div w:id="1513765063">
          <w:marLeft w:val="0"/>
          <w:marRight w:val="0"/>
          <w:marTop w:val="0"/>
          <w:marBottom w:val="0"/>
          <w:divBdr>
            <w:top w:val="single" w:sz="2" w:space="0" w:color="auto"/>
            <w:left w:val="single" w:sz="2" w:space="0" w:color="auto"/>
            <w:bottom w:val="single" w:sz="6" w:space="0" w:color="auto"/>
            <w:right w:val="single" w:sz="2" w:space="0" w:color="auto"/>
          </w:divBdr>
          <w:divsChild>
            <w:div w:id="62299818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772624">
                  <w:marLeft w:val="0"/>
                  <w:marRight w:val="0"/>
                  <w:marTop w:val="0"/>
                  <w:marBottom w:val="0"/>
                  <w:divBdr>
                    <w:top w:val="single" w:sz="2" w:space="0" w:color="D9D9E3"/>
                    <w:left w:val="single" w:sz="2" w:space="0" w:color="D9D9E3"/>
                    <w:bottom w:val="single" w:sz="2" w:space="0" w:color="D9D9E3"/>
                    <w:right w:val="single" w:sz="2" w:space="0" w:color="D9D9E3"/>
                  </w:divBdr>
                  <w:divsChild>
                    <w:div w:id="2094472562">
                      <w:marLeft w:val="0"/>
                      <w:marRight w:val="0"/>
                      <w:marTop w:val="0"/>
                      <w:marBottom w:val="0"/>
                      <w:divBdr>
                        <w:top w:val="single" w:sz="2" w:space="0" w:color="D9D9E3"/>
                        <w:left w:val="single" w:sz="2" w:space="0" w:color="D9D9E3"/>
                        <w:bottom w:val="single" w:sz="2" w:space="0" w:color="D9D9E3"/>
                        <w:right w:val="single" w:sz="2" w:space="0" w:color="D9D9E3"/>
                      </w:divBdr>
                      <w:divsChild>
                        <w:div w:id="56707924">
                          <w:marLeft w:val="0"/>
                          <w:marRight w:val="0"/>
                          <w:marTop w:val="0"/>
                          <w:marBottom w:val="0"/>
                          <w:divBdr>
                            <w:top w:val="single" w:sz="2" w:space="0" w:color="D9D9E3"/>
                            <w:left w:val="single" w:sz="2" w:space="0" w:color="D9D9E3"/>
                            <w:bottom w:val="single" w:sz="2" w:space="0" w:color="D9D9E3"/>
                            <w:right w:val="single" w:sz="2" w:space="0" w:color="D9D9E3"/>
                          </w:divBdr>
                          <w:divsChild>
                            <w:div w:id="112650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7530755">
      <w:bodyDiv w:val="1"/>
      <w:marLeft w:val="0"/>
      <w:marRight w:val="0"/>
      <w:marTop w:val="0"/>
      <w:marBottom w:val="0"/>
      <w:divBdr>
        <w:top w:val="none" w:sz="0" w:space="0" w:color="auto"/>
        <w:left w:val="none" w:sz="0" w:space="0" w:color="auto"/>
        <w:bottom w:val="none" w:sz="0" w:space="0" w:color="auto"/>
        <w:right w:val="none" w:sz="0" w:space="0" w:color="auto"/>
      </w:divBdr>
      <w:divsChild>
        <w:div w:id="799802831">
          <w:marLeft w:val="0"/>
          <w:marRight w:val="0"/>
          <w:marTop w:val="0"/>
          <w:marBottom w:val="0"/>
          <w:divBdr>
            <w:top w:val="none" w:sz="0" w:space="0" w:color="auto"/>
            <w:left w:val="none" w:sz="0" w:space="0" w:color="auto"/>
            <w:bottom w:val="none" w:sz="0" w:space="0" w:color="auto"/>
            <w:right w:val="none" w:sz="0" w:space="0" w:color="auto"/>
          </w:divBdr>
          <w:divsChild>
            <w:div w:id="703477965">
              <w:marLeft w:val="0"/>
              <w:marRight w:val="0"/>
              <w:marTop w:val="0"/>
              <w:marBottom w:val="0"/>
              <w:divBdr>
                <w:top w:val="none" w:sz="0" w:space="0" w:color="auto"/>
                <w:left w:val="none" w:sz="0" w:space="0" w:color="auto"/>
                <w:bottom w:val="none" w:sz="0" w:space="0" w:color="auto"/>
                <w:right w:val="none" w:sz="0" w:space="0" w:color="auto"/>
              </w:divBdr>
              <w:divsChild>
                <w:div w:id="6758076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05769">
      <w:bodyDiv w:val="1"/>
      <w:marLeft w:val="0"/>
      <w:marRight w:val="0"/>
      <w:marTop w:val="0"/>
      <w:marBottom w:val="0"/>
      <w:divBdr>
        <w:top w:val="none" w:sz="0" w:space="0" w:color="auto"/>
        <w:left w:val="none" w:sz="0" w:space="0" w:color="auto"/>
        <w:bottom w:val="none" w:sz="0" w:space="0" w:color="auto"/>
        <w:right w:val="none" w:sz="0" w:space="0" w:color="auto"/>
      </w:divBdr>
    </w:div>
    <w:div w:id="1664700734">
      <w:bodyDiv w:val="1"/>
      <w:marLeft w:val="0"/>
      <w:marRight w:val="0"/>
      <w:marTop w:val="0"/>
      <w:marBottom w:val="0"/>
      <w:divBdr>
        <w:top w:val="none" w:sz="0" w:space="0" w:color="auto"/>
        <w:left w:val="none" w:sz="0" w:space="0" w:color="auto"/>
        <w:bottom w:val="none" w:sz="0" w:space="0" w:color="auto"/>
        <w:right w:val="none" w:sz="0" w:space="0" w:color="auto"/>
      </w:divBdr>
      <w:divsChild>
        <w:div w:id="1850412813">
          <w:marLeft w:val="0"/>
          <w:marRight w:val="0"/>
          <w:marTop w:val="0"/>
          <w:marBottom w:val="0"/>
          <w:divBdr>
            <w:top w:val="single" w:sz="2" w:space="0" w:color="auto"/>
            <w:left w:val="single" w:sz="2" w:space="0" w:color="auto"/>
            <w:bottom w:val="single" w:sz="6" w:space="0" w:color="auto"/>
            <w:right w:val="single" w:sz="2" w:space="0" w:color="auto"/>
          </w:divBdr>
          <w:divsChild>
            <w:div w:id="85742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474303">
                  <w:marLeft w:val="0"/>
                  <w:marRight w:val="0"/>
                  <w:marTop w:val="0"/>
                  <w:marBottom w:val="0"/>
                  <w:divBdr>
                    <w:top w:val="single" w:sz="2" w:space="0" w:color="D9D9E3"/>
                    <w:left w:val="single" w:sz="2" w:space="0" w:color="D9D9E3"/>
                    <w:bottom w:val="single" w:sz="2" w:space="0" w:color="D9D9E3"/>
                    <w:right w:val="single" w:sz="2" w:space="0" w:color="D9D9E3"/>
                  </w:divBdr>
                  <w:divsChild>
                    <w:div w:id="474300723">
                      <w:marLeft w:val="0"/>
                      <w:marRight w:val="0"/>
                      <w:marTop w:val="0"/>
                      <w:marBottom w:val="0"/>
                      <w:divBdr>
                        <w:top w:val="single" w:sz="2" w:space="0" w:color="D9D9E3"/>
                        <w:left w:val="single" w:sz="2" w:space="0" w:color="D9D9E3"/>
                        <w:bottom w:val="single" w:sz="2" w:space="0" w:color="D9D9E3"/>
                        <w:right w:val="single" w:sz="2" w:space="0" w:color="D9D9E3"/>
                      </w:divBdr>
                      <w:divsChild>
                        <w:div w:id="636034564">
                          <w:marLeft w:val="0"/>
                          <w:marRight w:val="0"/>
                          <w:marTop w:val="0"/>
                          <w:marBottom w:val="0"/>
                          <w:divBdr>
                            <w:top w:val="single" w:sz="2" w:space="0" w:color="D9D9E3"/>
                            <w:left w:val="single" w:sz="2" w:space="0" w:color="D9D9E3"/>
                            <w:bottom w:val="single" w:sz="2" w:space="0" w:color="D9D9E3"/>
                            <w:right w:val="single" w:sz="2" w:space="0" w:color="D9D9E3"/>
                          </w:divBdr>
                          <w:divsChild>
                            <w:div w:id="36098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6557259">
      <w:bodyDiv w:val="1"/>
      <w:marLeft w:val="0"/>
      <w:marRight w:val="0"/>
      <w:marTop w:val="0"/>
      <w:marBottom w:val="0"/>
      <w:divBdr>
        <w:top w:val="none" w:sz="0" w:space="0" w:color="auto"/>
        <w:left w:val="none" w:sz="0" w:space="0" w:color="auto"/>
        <w:bottom w:val="none" w:sz="0" w:space="0" w:color="auto"/>
        <w:right w:val="none" w:sz="0" w:space="0" w:color="auto"/>
      </w:divBdr>
    </w:div>
    <w:div w:id="1815178407">
      <w:bodyDiv w:val="1"/>
      <w:marLeft w:val="0"/>
      <w:marRight w:val="0"/>
      <w:marTop w:val="0"/>
      <w:marBottom w:val="0"/>
      <w:divBdr>
        <w:top w:val="none" w:sz="0" w:space="0" w:color="auto"/>
        <w:left w:val="none" w:sz="0" w:space="0" w:color="auto"/>
        <w:bottom w:val="none" w:sz="0" w:space="0" w:color="auto"/>
        <w:right w:val="none" w:sz="0" w:space="0" w:color="auto"/>
      </w:divBdr>
    </w:div>
    <w:div w:id="1968313107">
      <w:bodyDiv w:val="1"/>
      <w:marLeft w:val="0"/>
      <w:marRight w:val="0"/>
      <w:marTop w:val="0"/>
      <w:marBottom w:val="0"/>
      <w:divBdr>
        <w:top w:val="none" w:sz="0" w:space="0" w:color="auto"/>
        <w:left w:val="none" w:sz="0" w:space="0" w:color="auto"/>
        <w:bottom w:val="none" w:sz="0" w:space="0" w:color="auto"/>
        <w:right w:val="none" w:sz="0" w:space="0" w:color="auto"/>
      </w:divBdr>
    </w:div>
    <w:div w:id="19756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33AC88B40D57468763807375630B8C" ma:contentTypeVersion="13" ma:contentTypeDescription="Crée un document." ma:contentTypeScope="" ma:versionID="f432b3c167883530a61b071420f143c9">
  <xsd:schema xmlns:xsd="http://www.w3.org/2001/XMLSchema" xmlns:xs="http://www.w3.org/2001/XMLSchema" xmlns:p="http://schemas.microsoft.com/office/2006/metadata/properties" xmlns:ns3="53c68672-41c6-43fc-adf8-37cd5b643714" xmlns:ns4="04767776-3e3c-4a13-a4ab-292bc9ee040f" targetNamespace="http://schemas.microsoft.com/office/2006/metadata/properties" ma:root="true" ma:fieldsID="62d773b7f0680a6ca1696aead4b2e2fa" ns3:_="" ns4:_="">
    <xsd:import namespace="53c68672-41c6-43fc-adf8-37cd5b643714"/>
    <xsd:import namespace="04767776-3e3c-4a13-a4ab-292bc9ee04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68672-41c6-43fc-adf8-37cd5b643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67776-3e3c-4a13-a4ab-292bc9ee040f"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3c68672-41c6-43fc-adf8-37cd5b643714" xsi:nil="true"/>
  </documentManagement>
</p:properties>
</file>

<file path=customXml/itemProps1.xml><?xml version="1.0" encoding="utf-8"?>
<ds:datastoreItem xmlns:ds="http://schemas.openxmlformats.org/officeDocument/2006/customXml" ds:itemID="{1285E45A-F132-4ACE-AEE9-E61722D7318C}">
  <ds:schemaRefs>
    <ds:schemaRef ds:uri="http://schemas.openxmlformats.org/officeDocument/2006/bibliography"/>
  </ds:schemaRefs>
</ds:datastoreItem>
</file>

<file path=customXml/itemProps2.xml><?xml version="1.0" encoding="utf-8"?>
<ds:datastoreItem xmlns:ds="http://schemas.openxmlformats.org/officeDocument/2006/customXml" ds:itemID="{0DB44323-08EB-4034-8D69-AEA3DDB10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68672-41c6-43fc-adf8-37cd5b643714"/>
    <ds:schemaRef ds:uri="04767776-3e3c-4a13-a4ab-292bc9ee0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53CE6-EC1F-4EDE-99A3-3A1EF0DDF3F0}">
  <ds:schemaRefs>
    <ds:schemaRef ds:uri="http://schemas.microsoft.com/sharepoint/v3/contenttype/forms"/>
  </ds:schemaRefs>
</ds:datastoreItem>
</file>

<file path=customXml/itemProps4.xml><?xml version="1.0" encoding="utf-8"?>
<ds:datastoreItem xmlns:ds="http://schemas.openxmlformats.org/officeDocument/2006/customXml" ds:itemID="{3730AC1A-E15F-4FC2-BD0F-008A2A7E81E5}">
  <ds:schemaRefs>
    <ds:schemaRef ds:uri="http://schemas.microsoft.com/office/2006/metadata/properties"/>
    <ds:schemaRef ds:uri="http://schemas.microsoft.com/office/infopath/2007/PartnerControls"/>
    <ds:schemaRef ds:uri="53c68672-41c6-43fc-adf8-37cd5b643714"/>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1784</Words>
  <Characters>10174</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du Quebec a Montreal</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cf391276</dc:creator>
  <cp:keywords/>
  <cp:lastModifiedBy>Bui, Tony</cp:lastModifiedBy>
  <cp:revision>56</cp:revision>
  <dcterms:created xsi:type="dcterms:W3CDTF">2023-02-15T23:58:00Z</dcterms:created>
  <dcterms:modified xsi:type="dcterms:W3CDTF">2023-02-17T00:21:00Z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0x010100D233AC88B40D57468763807375630B8C</vt:lpwstr>
  </property>
</Properties>
</file>