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BC08" w14:textId="3A9F44BB" w:rsidR="005B764C" w:rsidRPr="00943445" w:rsidRDefault="0094344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Week 5 </w:t>
      </w:r>
      <w:r w:rsidR="00000000" w:rsidRPr="00943445">
        <w:rPr>
          <w:rFonts w:ascii="Times New Roman" w:hAnsi="Times New Roman" w:cs="Times New Roman"/>
          <w:color w:val="auto"/>
          <w:sz w:val="24"/>
          <w:szCs w:val="24"/>
        </w:rPr>
        <w:t>Assignment: Retail Sales Performance Dashboard</w:t>
      </w:r>
    </w:p>
    <w:p w14:paraId="71F628A3" w14:textId="77777777" w:rsidR="005B764C" w:rsidRPr="00943445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43445">
        <w:rPr>
          <w:rFonts w:ascii="Times New Roman" w:hAnsi="Times New Roman" w:cs="Times New Roman"/>
          <w:color w:val="auto"/>
          <w:sz w:val="24"/>
          <w:szCs w:val="24"/>
        </w:rPr>
        <w:t>Instructions:</w:t>
      </w:r>
    </w:p>
    <w:p w14:paraId="0B81FC17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1. Download and open the 'Retail_Sales_Performance.csv' dataset in Power BI or Tableau.</w:t>
      </w:r>
    </w:p>
    <w:p w14:paraId="14B0C71D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2. Import the dataset and explore the data structure.</w:t>
      </w:r>
    </w:p>
    <w:p w14:paraId="5CD36552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3. Create visualizations to analyze sales trends over time, profit by region, and top-performing products.</w:t>
      </w:r>
    </w:p>
    <w:p w14:paraId="34E2E710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4. Design an interactive dashboard that includes at least three different types of visualizations.</w:t>
      </w:r>
    </w:p>
    <w:p w14:paraId="7FC71658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5. Use filters or slicers to allow dynamic exploration of the data.</w:t>
      </w:r>
    </w:p>
    <w:p w14:paraId="13B11D64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6. Derive business insights from the visualizations and summarize your findings.</w:t>
      </w:r>
    </w:p>
    <w:p w14:paraId="0CC13CB4" w14:textId="77777777" w:rsidR="005B764C" w:rsidRPr="00943445" w:rsidRDefault="00000000">
      <w:pPr>
        <w:rPr>
          <w:rFonts w:ascii="Times New Roman" w:hAnsi="Times New Roman" w:cs="Times New Roman"/>
          <w:sz w:val="24"/>
          <w:szCs w:val="24"/>
        </w:rPr>
      </w:pPr>
      <w:r w:rsidRPr="00943445">
        <w:rPr>
          <w:rFonts w:ascii="Times New Roman" w:hAnsi="Times New Roman" w:cs="Times New Roman"/>
          <w:sz w:val="24"/>
          <w:szCs w:val="24"/>
        </w:rPr>
        <w:t>7. Submit your dashboard file and a brief report explaining your insights.</w:t>
      </w:r>
    </w:p>
    <w:p w14:paraId="6C4281C8" w14:textId="77777777" w:rsidR="005B764C" w:rsidRPr="00943445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43445">
        <w:rPr>
          <w:rFonts w:ascii="Times New Roman" w:hAnsi="Times New Roman" w:cs="Times New Roman"/>
          <w:color w:val="auto"/>
          <w:sz w:val="24"/>
          <w:szCs w:val="24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943445" w:rsidRPr="00943445" w14:paraId="1F04D4BE" w14:textId="77777777">
        <w:tc>
          <w:tcPr>
            <w:tcW w:w="2880" w:type="dxa"/>
          </w:tcPr>
          <w:p w14:paraId="4E79BEEE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2880" w:type="dxa"/>
          </w:tcPr>
          <w:p w14:paraId="2F9E923E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2880" w:type="dxa"/>
          </w:tcPr>
          <w:p w14:paraId="715D2FEF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43445" w:rsidRPr="00943445" w14:paraId="5291FA57" w14:textId="77777777">
        <w:tc>
          <w:tcPr>
            <w:tcW w:w="2880" w:type="dxa"/>
          </w:tcPr>
          <w:p w14:paraId="17624CAD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Data Import</w:t>
            </w:r>
          </w:p>
        </w:tc>
        <w:tc>
          <w:tcPr>
            <w:tcW w:w="2880" w:type="dxa"/>
          </w:tcPr>
          <w:p w14:paraId="31243F8C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56A6A843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Successfully imported and explored the dataset.</w:t>
            </w:r>
          </w:p>
        </w:tc>
      </w:tr>
      <w:tr w:rsidR="00943445" w:rsidRPr="00943445" w14:paraId="10FBA312" w14:textId="77777777">
        <w:tc>
          <w:tcPr>
            <w:tcW w:w="2880" w:type="dxa"/>
          </w:tcPr>
          <w:p w14:paraId="453DB9F1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Visualization Quality</w:t>
            </w:r>
          </w:p>
        </w:tc>
        <w:tc>
          <w:tcPr>
            <w:tcW w:w="2880" w:type="dxa"/>
          </w:tcPr>
          <w:p w14:paraId="6C132053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34CBFED3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Created clear and informative visualizations.</w:t>
            </w:r>
          </w:p>
        </w:tc>
      </w:tr>
      <w:tr w:rsidR="00943445" w:rsidRPr="00943445" w14:paraId="2C4B9CAA" w14:textId="77777777">
        <w:tc>
          <w:tcPr>
            <w:tcW w:w="2880" w:type="dxa"/>
          </w:tcPr>
          <w:p w14:paraId="20ABA8C8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Insight Generation</w:t>
            </w:r>
          </w:p>
        </w:tc>
        <w:tc>
          <w:tcPr>
            <w:tcW w:w="2880" w:type="dxa"/>
          </w:tcPr>
          <w:p w14:paraId="7476BFD1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0AA9B9DA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Derived meaningful business insights from the data.</w:t>
            </w:r>
          </w:p>
        </w:tc>
      </w:tr>
      <w:tr w:rsidR="00943445" w:rsidRPr="00943445" w14:paraId="3959E645" w14:textId="77777777">
        <w:tc>
          <w:tcPr>
            <w:tcW w:w="2880" w:type="dxa"/>
          </w:tcPr>
          <w:p w14:paraId="6BC5EFA2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Dashboard Design</w:t>
            </w:r>
          </w:p>
        </w:tc>
        <w:tc>
          <w:tcPr>
            <w:tcW w:w="2880" w:type="dxa"/>
          </w:tcPr>
          <w:p w14:paraId="23871DCD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14:paraId="118F165F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Designed an interactive and well-organized dashboard.</w:t>
            </w:r>
          </w:p>
        </w:tc>
      </w:tr>
      <w:tr w:rsidR="00943445" w:rsidRPr="00943445" w14:paraId="6CE9BE3D" w14:textId="77777777">
        <w:tc>
          <w:tcPr>
            <w:tcW w:w="2880" w:type="dxa"/>
          </w:tcPr>
          <w:p w14:paraId="48E3C1E7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Presentation &amp; Report</w:t>
            </w:r>
          </w:p>
        </w:tc>
        <w:tc>
          <w:tcPr>
            <w:tcW w:w="2880" w:type="dxa"/>
          </w:tcPr>
          <w:p w14:paraId="649296C7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14:paraId="66AF44A8" w14:textId="77777777" w:rsidR="005B764C" w:rsidRPr="0094344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445">
              <w:rPr>
                <w:rFonts w:ascii="Times New Roman" w:hAnsi="Times New Roman" w:cs="Times New Roman"/>
                <w:sz w:val="24"/>
                <w:szCs w:val="24"/>
              </w:rPr>
              <w:t>Submitted a clear report explaining the insights.</w:t>
            </w:r>
          </w:p>
        </w:tc>
      </w:tr>
    </w:tbl>
    <w:p w14:paraId="5E3428DD" w14:textId="77777777" w:rsidR="00000000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6006E419" w14:textId="168AF2E9" w:rsidR="0039437C" w:rsidRPr="00887848" w:rsidRDefault="0039437C">
      <w:pPr>
        <w:rPr>
          <w:rFonts w:ascii="Times New Roman" w:hAnsi="Times New Roman" w:cs="Times New Roman"/>
          <w:sz w:val="24"/>
          <w:szCs w:val="24"/>
        </w:rPr>
      </w:pPr>
    </w:p>
    <w:sectPr w:rsidR="0039437C" w:rsidRPr="008878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955161">
    <w:abstractNumId w:val="8"/>
  </w:num>
  <w:num w:numId="2" w16cid:durableId="701176496">
    <w:abstractNumId w:val="6"/>
  </w:num>
  <w:num w:numId="3" w16cid:durableId="917325022">
    <w:abstractNumId w:val="5"/>
  </w:num>
  <w:num w:numId="4" w16cid:durableId="1018889541">
    <w:abstractNumId w:val="4"/>
  </w:num>
  <w:num w:numId="5" w16cid:durableId="1487164269">
    <w:abstractNumId w:val="7"/>
  </w:num>
  <w:num w:numId="6" w16cid:durableId="1953827719">
    <w:abstractNumId w:val="3"/>
  </w:num>
  <w:num w:numId="7" w16cid:durableId="1568806606">
    <w:abstractNumId w:val="2"/>
  </w:num>
  <w:num w:numId="8" w16cid:durableId="1699424988">
    <w:abstractNumId w:val="1"/>
  </w:num>
  <w:num w:numId="9" w16cid:durableId="20840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437C"/>
    <w:rsid w:val="004B40F8"/>
    <w:rsid w:val="005B764C"/>
    <w:rsid w:val="00887848"/>
    <w:rsid w:val="009434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1CC73"/>
  <w14:defaultImageDpi w14:val="300"/>
  <w15:docId w15:val="{A1E1BBE7-3F47-4F3A-9432-E9846993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Amath Sarr</cp:lastModifiedBy>
  <cp:revision>4</cp:revision>
  <dcterms:created xsi:type="dcterms:W3CDTF">2025-09-01T01:56:00Z</dcterms:created>
  <dcterms:modified xsi:type="dcterms:W3CDTF">2025-09-01T02:06:00Z</dcterms:modified>
  <cp:category/>
</cp:coreProperties>
</file>