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7AFE" w14:textId="09F2D410" w:rsidR="0050525A" w:rsidRPr="0050525A" w:rsidRDefault="0050525A">
      <w:pPr>
        <w:rPr>
          <w:b/>
          <w:bCs/>
        </w:rPr>
      </w:pPr>
      <w:r w:rsidRPr="0050525A">
        <w:rPr>
          <w:b/>
          <w:bCs/>
        </w:rPr>
        <w:t>Final Project Reference List:</w:t>
      </w:r>
    </w:p>
    <w:p w14:paraId="6E489F22" w14:textId="77777777" w:rsidR="0050525A" w:rsidRDefault="0050525A"/>
    <w:p w14:paraId="596BE9FA" w14:textId="77777777" w:rsidR="0050525A" w:rsidRDefault="0050525A" w:rsidP="0050525A">
      <w:pPr>
        <w:spacing w:line="480" w:lineRule="auto"/>
        <w:rPr>
          <w:rFonts w:ascii="Times New Roman" w:hAnsi="Times New Roman" w:cs="Times New Roman"/>
        </w:rPr>
      </w:pPr>
      <w:r w:rsidRPr="00EC71E8">
        <w:rPr>
          <w:rFonts w:ascii="Times New Roman" w:hAnsi="Times New Roman" w:cs="Times New Roman"/>
        </w:rPr>
        <w:t>Connolly, R., &amp; Hoar, R. (2018). Fundamentals of web development (2nd ed.). Pearson.</w:t>
      </w:r>
    </w:p>
    <w:p w14:paraId="1BFC1428" w14:textId="77777777" w:rsidR="0050525A" w:rsidRPr="00EC71E8" w:rsidRDefault="0050525A" w:rsidP="0050525A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 Mozilla (</w:t>
      </w:r>
      <w:proofErr w:type="gramStart"/>
      <w:r>
        <w:rPr>
          <w:rFonts w:ascii="Times New Roman" w:hAnsi="Times New Roman" w:cs="Times New Roman"/>
        </w:rPr>
        <w:t>December,</w:t>
      </w:r>
      <w:proofErr w:type="gramEnd"/>
      <w:r>
        <w:rPr>
          <w:rFonts w:ascii="Times New Roman" w:hAnsi="Times New Roman" w:cs="Times New Roman"/>
        </w:rPr>
        <w:t xml:space="preserve"> 2022) </w:t>
      </w:r>
      <w:r w:rsidRPr="00E7271E">
        <w:rPr>
          <w:rFonts w:ascii="Times New Roman" w:hAnsi="Times New Roman" w:cs="Times New Roman"/>
        </w:rPr>
        <w:t>&lt;</w:t>
      </w:r>
      <w:proofErr w:type="spellStart"/>
      <w:r w:rsidRPr="00E7271E">
        <w:rPr>
          <w:rFonts w:ascii="Times New Roman" w:hAnsi="Times New Roman" w:cs="Times New Roman"/>
        </w:rPr>
        <w:t>ul</w:t>
      </w:r>
      <w:proofErr w:type="spellEnd"/>
      <w:r w:rsidRPr="00E7271E">
        <w:rPr>
          <w:rFonts w:ascii="Times New Roman" w:hAnsi="Times New Roman" w:cs="Times New Roman"/>
        </w:rPr>
        <w:t>&gt;: The Unordered List element</w:t>
      </w:r>
      <w:r>
        <w:rPr>
          <w:rFonts w:ascii="Times New Roman" w:hAnsi="Times New Roman" w:cs="Times New Roman"/>
        </w:rPr>
        <w:t xml:space="preserve">. Retrieved from </w:t>
      </w:r>
      <w:proofErr w:type="gramStart"/>
      <w:r w:rsidRPr="00E7271E">
        <w:rPr>
          <w:rFonts w:ascii="Times New Roman" w:hAnsi="Times New Roman" w:cs="Times New Roman"/>
        </w:rPr>
        <w:t>https://developer.mozilla.org/en-US/docs/Web/HTML/Element/ul</w:t>
      </w:r>
      <w:proofErr w:type="gramEnd"/>
    </w:p>
    <w:p w14:paraId="2A354A30" w14:textId="443543DA" w:rsidR="0050525A" w:rsidRPr="0050525A" w:rsidRDefault="0050525A" w:rsidP="0050525A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 Mozilla (</w:t>
      </w:r>
      <w:proofErr w:type="gramStart"/>
      <w:r>
        <w:rPr>
          <w:rFonts w:ascii="Times New Roman" w:hAnsi="Times New Roman" w:cs="Times New Roman"/>
        </w:rPr>
        <w:t>December,</w:t>
      </w:r>
      <w:proofErr w:type="gramEnd"/>
      <w:r>
        <w:rPr>
          <w:rFonts w:ascii="Times New Roman" w:hAnsi="Times New Roman" w:cs="Times New Roman"/>
        </w:rPr>
        <w:t xml:space="preserve"> 2018) &lt;script&gt;: The Script Element. </w:t>
      </w:r>
      <w:r w:rsidRPr="00EC71E8">
        <w:rPr>
          <w:rFonts w:ascii="Times New Roman" w:hAnsi="Times New Roman" w:cs="Times New Roman"/>
        </w:rPr>
        <w:t>Retrieved from https://developer.mozilla.org/en-US/docs/Web/HTML/Element/script#:~:text=The%20HTML%20element%20is,shader%20programming%20language%20and%20JSON.&amp;text=Metadata%20content%2C%20Flow%20content%2C%20Phrasing%20content.</w:t>
      </w:r>
    </w:p>
    <w:p w14:paraId="1B66E4FA" w14:textId="718F86DA" w:rsidR="0050525A" w:rsidRPr="006418D0" w:rsidRDefault="0050525A" w:rsidP="0050525A">
      <w:pPr>
        <w:pStyle w:val="template"/>
        <w:spacing w:line="480" w:lineRule="auto"/>
        <w:ind w:left="720" w:hanging="720"/>
        <w:rPr>
          <w:rFonts w:ascii="Times New Roman" w:hAnsi="Times New Roman"/>
          <w:i w:val="0"/>
          <w:sz w:val="24"/>
          <w:szCs w:val="21"/>
        </w:rPr>
      </w:pPr>
      <w:r w:rsidRPr="006418D0">
        <w:rPr>
          <w:rFonts w:ascii="Times New Roman" w:hAnsi="Times New Roman"/>
          <w:i w:val="0"/>
          <w:sz w:val="24"/>
          <w:szCs w:val="21"/>
        </w:rPr>
        <w:t>IEEE Std 830-1998. (1998). IEEE Recommended Practice for Software Requirements Specifications. IEEE Computer Society.</w:t>
      </w:r>
    </w:p>
    <w:p w14:paraId="556B02CA" w14:textId="77777777" w:rsidR="0050525A" w:rsidRPr="006418D0" w:rsidRDefault="0050525A" w:rsidP="0050525A">
      <w:pPr>
        <w:pStyle w:val="template"/>
        <w:spacing w:line="480" w:lineRule="auto"/>
        <w:rPr>
          <w:rFonts w:ascii="Times New Roman" w:hAnsi="Times New Roman"/>
          <w:i w:val="0"/>
          <w:sz w:val="24"/>
          <w:szCs w:val="21"/>
        </w:rPr>
      </w:pPr>
      <w:proofErr w:type="spellStart"/>
      <w:r w:rsidRPr="006418D0">
        <w:rPr>
          <w:rFonts w:ascii="Times New Roman" w:hAnsi="Times New Roman"/>
          <w:i w:val="0"/>
          <w:sz w:val="24"/>
          <w:szCs w:val="21"/>
        </w:rPr>
        <w:t>Kotonya</w:t>
      </w:r>
      <w:proofErr w:type="spellEnd"/>
      <w:r w:rsidRPr="006418D0">
        <w:rPr>
          <w:rFonts w:ascii="Times New Roman" w:hAnsi="Times New Roman"/>
          <w:i w:val="0"/>
          <w:sz w:val="24"/>
          <w:szCs w:val="21"/>
        </w:rPr>
        <w:t>, G., &amp; Sommerville, I. (1998). Requirements Engineering: Processes and Techniques. Wiley.</w:t>
      </w:r>
    </w:p>
    <w:p w14:paraId="5184FA07" w14:textId="6FD1F41C" w:rsidR="0050525A" w:rsidRPr="0050525A" w:rsidRDefault="0050525A" w:rsidP="0050525A">
      <w:pPr>
        <w:spacing w:line="480" w:lineRule="auto"/>
        <w:ind w:left="720" w:hanging="720"/>
      </w:pPr>
      <w:r w:rsidRPr="004C553F">
        <w:t xml:space="preserve">Myers, G. J., Sandler, C., &amp; </w:t>
      </w:r>
      <w:proofErr w:type="spellStart"/>
      <w:r w:rsidRPr="004C553F">
        <w:t>Badgett</w:t>
      </w:r>
      <w:proofErr w:type="spellEnd"/>
      <w:r w:rsidRPr="004C553F">
        <w:t>, T. (2011). The Art of Software Testing (3rd ed.). Hoboken, NJ: John Wiley &amp; Sons.</w:t>
      </w:r>
    </w:p>
    <w:p w14:paraId="0556F387" w14:textId="0B9796E8" w:rsidR="0050525A" w:rsidRPr="006418D0" w:rsidRDefault="0050525A" w:rsidP="0050525A">
      <w:pPr>
        <w:pStyle w:val="template"/>
        <w:spacing w:line="480" w:lineRule="auto"/>
        <w:ind w:left="720" w:hanging="720"/>
        <w:rPr>
          <w:rFonts w:ascii="Times New Roman" w:hAnsi="Times New Roman"/>
          <w:i w:val="0"/>
          <w:sz w:val="24"/>
          <w:szCs w:val="21"/>
        </w:rPr>
      </w:pPr>
      <w:r w:rsidRPr="006418D0">
        <w:rPr>
          <w:rFonts w:ascii="Times New Roman" w:hAnsi="Times New Roman"/>
          <w:i w:val="0"/>
          <w:sz w:val="24"/>
          <w:szCs w:val="21"/>
        </w:rPr>
        <w:t>Pressman, R. S. (2010). Software Engineering: A Practitioner's Approach (7th ed.). McGraw-Hill.</w:t>
      </w:r>
    </w:p>
    <w:p w14:paraId="73C923FC" w14:textId="77777777" w:rsidR="0050525A" w:rsidRPr="006418D0" w:rsidRDefault="0050525A" w:rsidP="0050525A">
      <w:pPr>
        <w:pStyle w:val="template"/>
        <w:spacing w:line="480" w:lineRule="auto"/>
        <w:rPr>
          <w:rFonts w:ascii="Times New Roman" w:hAnsi="Times New Roman"/>
          <w:i w:val="0"/>
          <w:sz w:val="24"/>
          <w:szCs w:val="21"/>
        </w:rPr>
      </w:pPr>
      <w:r w:rsidRPr="006418D0">
        <w:rPr>
          <w:rFonts w:ascii="Times New Roman" w:hAnsi="Times New Roman"/>
          <w:i w:val="0"/>
          <w:sz w:val="24"/>
          <w:szCs w:val="21"/>
        </w:rPr>
        <w:t>Sommerville, I. (2011). Software Engineering (9th ed.). Addison-Wesley.</w:t>
      </w:r>
    </w:p>
    <w:p w14:paraId="06765F41" w14:textId="77777777" w:rsidR="0050525A" w:rsidRDefault="0050525A" w:rsidP="0050525A">
      <w:pPr>
        <w:spacing w:line="480" w:lineRule="auto"/>
        <w:ind w:left="720" w:hanging="720"/>
        <w:rPr>
          <w:rFonts w:ascii="Times New Roman" w:hAnsi="Times New Roman"/>
          <w:szCs w:val="21"/>
        </w:rPr>
      </w:pPr>
      <w:proofErr w:type="spellStart"/>
      <w:r w:rsidRPr="006418D0">
        <w:rPr>
          <w:rFonts w:ascii="Times New Roman" w:hAnsi="Times New Roman"/>
          <w:szCs w:val="21"/>
        </w:rPr>
        <w:t>Tsui</w:t>
      </w:r>
      <w:proofErr w:type="spellEnd"/>
      <w:r w:rsidRPr="006418D0">
        <w:rPr>
          <w:rFonts w:ascii="Times New Roman" w:hAnsi="Times New Roman"/>
          <w:szCs w:val="21"/>
        </w:rPr>
        <w:t>, F., Karam, O., &amp; Bernal, B. (2018). Essentials of software engineering (4th ed.). Jones &amp; Bartlett Learning.</w:t>
      </w:r>
    </w:p>
    <w:p w14:paraId="7759007C" w14:textId="77777777" w:rsidR="0050525A" w:rsidRPr="006418D0" w:rsidRDefault="0050525A" w:rsidP="0050525A">
      <w:pPr>
        <w:spacing w:line="480" w:lineRule="auto"/>
        <w:ind w:left="720" w:hanging="720"/>
        <w:rPr>
          <w:rFonts w:ascii="Times New Roman" w:hAnsi="Times New Roman"/>
          <w:szCs w:val="21"/>
        </w:rPr>
      </w:pPr>
    </w:p>
    <w:p w14:paraId="7176B8C1" w14:textId="77777777" w:rsidR="0050525A" w:rsidRDefault="0050525A"/>
    <w:sectPr w:rsidR="0050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5A"/>
    <w:rsid w:val="0050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EB0B8"/>
  <w15:chartTrackingRefBased/>
  <w15:docId w15:val="{CE128491-703B-654A-8569-8EAA3BE4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50525A"/>
    <w:pPr>
      <w:spacing w:line="240" w:lineRule="exact"/>
    </w:pPr>
    <w:rPr>
      <w:rFonts w:ascii="Arial" w:eastAsia="Times New Roman" w:hAnsi="Arial" w:cs="Times New Roman"/>
      <w:i/>
      <w:kern w:val="0"/>
      <w:sz w:val="2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Arjol Rodriguez</dc:creator>
  <cp:keywords/>
  <dc:description/>
  <cp:lastModifiedBy>Marc Arjol Rodriguez</cp:lastModifiedBy>
  <cp:revision>1</cp:revision>
  <dcterms:created xsi:type="dcterms:W3CDTF">2023-07-20T19:19:00Z</dcterms:created>
  <dcterms:modified xsi:type="dcterms:W3CDTF">2023-07-20T19:22:00Z</dcterms:modified>
</cp:coreProperties>
</file>