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 New Roman" w:cs="Times New Roman" w:eastAsia="Times New Roman" w:hAnsi="Times New Roman"/>
          <w:b/>
          <w:position w:val="5"/>
          <w:sz w:val="36"/>
          <w:u w:val="single"/>
        </w:rPr>
        <w:t>Filter</w:t>
      </w:r>
      <w:r>
        <w:rPr>
          <w:rFonts w:ascii="Times New Roman" w:cs="Times New Roman" w:eastAsia="Times New Roman" w:hAnsi="Times New Roman"/>
          <w:b/>
          <w:sz w:val="36"/>
          <w:u w:val="single"/>
        </w:rPr>
        <w:t xml:space="preserve"> Information From ERTMS Trackside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Authors:</w:t>
      </w:r>
    </w:p>
    <w:p>
      <w:pPr>
        <w:pStyle w:val="style0"/>
        <w:spacing w:after="0" w:before="0" w:line="100" w:lineRule="atLeast"/>
        <w:contextualSpacing w:val="false"/>
      </w:pPr>
      <w:r>
        <w:rPr/>
      </w:r>
    </w:p>
    <w:p>
      <w:pPr>
        <w:pStyle w:val="style0"/>
        <w:spacing w:after="0" w:before="0" w:line="100" w:lineRule="atLeast"/>
        <w:contextualSpacing w:val="false"/>
      </w:pPr>
      <w:r>
        <w:rPr/>
        <w:t>Baseliyos Jacob, Stéphane Bésure, Yoann Guyot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Reviewers:</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rPr>
        <w:t>Reviewers of this document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Date and version:</w:t>
      </w:r>
    </w:p>
    <w:p>
      <w:pPr>
        <w:pStyle w:val="style0"/>
        <w:spacing w:after="0" w:before="0" w:line="100" w:lineRule="atLeast"/>
        <w:contextualSpacing w:val="false"/>
      </w:pPr>
      <w:r>
        <w:rPr/>
      </w:r>
    </w:p>
    <w:p>
      <w:pPr>
        <w:pStyle w:val="style0"/>
        <w:spacing w:after="0" w:before="0" w:line="100" w:lineRule="atLeast"/>
        <w:contextualSpacing w:val="false"/>
      </w:pPr>
      <w:r>
        <w:rPr/>
        <w:t>31/10/2013 – v1 - creation</w:t>
      </w:r>
    </w:p>
    <w:p>
      <w:pPr>
        <w:pStyle w:val="style0"/>
        <w:spacing w:after="0" w:before="0" w:line="100" w:lineRule="atLeast"/>
        <w:contextualSpacing w:val="false"/>
      </w:pPr>
      <w:bookmarkStart w:id="0" w:name="h.gjdgxs"/>
      <w:bookmarkEnd w:id="0"/>
      <w:r>
        <w:rPr/>
        <w:t>01/11/2013 – v2</w:t>
      </w:r>
      <w:bookmarkStart w:id="1" w:name="_GoBack"/>
      <w:bookmarkEnd w:id="1"/>
      <w:r>
        <w:rPr/>
        <w:t xml:space="preserve"> – </w:t>
      </w:r>
      <w:r>
        <w:rPr/>
        <w:t>add operator view</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Input documents:</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rPr>
        <w:t>Subset 26</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Description</w:t>
      </w:r>
    </w:p>
    <w:p>
      <w:pPr>
        <w:pStyle w:val="style0"/>
        <w:spacing w:after="0" w:before="0" w:line="100" w:lineRule="atLeast"/>
        <w:contextualSpacing w:val="false"/>
      </w:pPr>
      <w:r>
        <w:rPr/>
      </w:r>
    </w:p>
    <w:p>
      <w:pPr>
        <w:pStyle w:val="style0"/>
        <w:spacing w:after="0" w:before="0" w:line="100" w:lineRule="atLeast"/>
        <w:contextualSpacing w:val="false"/>
      </w:pPr>
      <w:r>
        <w:rPr/>
        <w:t>description</w:t>
      </w:r>
    </w:p>
    <w:p>
      <w:pPr>
        <w:pStyle w:val="style0"/>
        <w:spacing w:after="0" w:before="0" w:line="100" w:lineRule="atLeast"/>
        <w:contextualSpacing w:val="false"/>
      </w:pPr>
      <w:r>
        <w:rPr/>
        <w:t>add schema here</w:t>
      </w:r>
    </w:p>
    <w:p>
      <w:pPr>
        <w:pStyle w:val="style0"/>
        <w:spacing w:after="0" w:before="0" w:line="100" w:lineRule="atLeast"/>
        <w:contextualSpacing w:val="false"/>
      </w:pPr>
      <w:r>
        <w:rPr/>
      </w:r>
    </w:p>
    <w:p>
      <w:pPr>
        <w:pStyle w:val="style0"/>
        <w:spacing w:after="0" w:before="0" w:line="100" w:lineRule="atLeast"/>
        <w:contextualSpacing w:val="false"/>
      </w:pPr>
      <w:r>
        <w:rPr>
          <w:b/>
        </w:rPr>
        <w:t>Operator View (Baseliyos Jacob Deutsche Bahn) :</w:t>
      </w:r>
    </w:p>
    <w:p>
      <w:pPr>
        <w:pStyle w:val="style0"/>
        <w:spacing w:after="0" w:before="0" w:line="100" w:lineRule="atLeast"/>
        <w:contextualSpacing w:val="false"/>
      </w:pPr>
      <w:r>
        <w:rPr>
          <w:b/>
        </w:rPr>
      </w:r>
    </w:p>
    <w:p>
      <w:pPr>
        <w:pStyle w:val="style0"/>
        <w:spacing w:after="0" w:before="0" w:line="100" w:lineRule="atLeast"/>
        <w:contextualSpacing w:val="false"/>
      </w:pPr>
      <w:r>
        <w:rPr/>
        <w:t>Operational Requiremts for German Track :</w:t>
      </w:r>
    </w:p>
    <w:p>
      <w:pPr>
        <w:pStyle w:val="style0"/>
        <w:spacing w:after="0" w:before="0" w:line="100" w:lineRule="atLeast"/>
        <w:contextualSpacing w:val="false"/>
      </w:pPr>
      <w:r>
        <w:rPr>
          <w:b/>
        </w:rPr>
        <w:t>VDE ETCS Track in Germany :</w:t>
      </w:r>
    </w:p>
    <w:p>
      <w:pPr>
        <w:pStyle w:val="style0"/>
        <w:numPr>
          <w:ilvl w:val="0"/>
          <w:numId w:val="6"/>
        </w:numPr>
        <w:spacing w:after="0" w:before="0" w:line="100" w:lineRule="atLeast"/>
        <w:contextualSpacing w:val="false"/>
      </w:pPr>
      <w:r>
        <w:rPr/>
        <w:t xml:space="preserve">System will be used in Level 2 without any Lightsignalling on the Track </w:t>
      </w:r>
    </w:p>
    <w:p>
      <w:pPr>
        <w:pStyle w:val="style0"/>
        <w:numPr>
          <w:ilvl w:val="0"/>
          <w:numId w:val="6"/>
        </w:numPr>
        <w:spacing w:after="0" w:before="0" w:line="100" w:lineRule="atLeast"/>
        <w:contextualSpacing w:val="false"/>
      </w:pPr>
      <w:r>
        <w:rPr/>
        <w:t>Track will be a 2.3.0 d and a Baseline 3 up to 2018</w:t>
      </w:r>
    </w:p>
    <w:p>
      <w:pPr>
        <w:pStyle w:val="style0"/>
        <w:numPr>
          <w:ilvl w:val="0"/>
          <w:numId w:val="6"/>
        </w:numPr>
        <w:spacing w:after="0" w:before="0" w:line="100" w:lineRule="atLeast"/>
        <w:contextualSpacing w:val="false"/>
      </w:pPr>
      <w:r>
        <w:rPr/>
        <w:t>No Loop is necessary.</w:t>
      </w:r>
    </w:p>
    <w:p>
      <w:pPr>
        <w:pStyle w:val="style0"/>
        <w:numPr>
          <w:ilvl w:val="0"/>
          <w:numId w:val="6"/>
        </w:numPr>
        <w:spacing w:after="0" w:before="0" w:line="100" w:lineRule="atLeast"/>
        <w:contextualSpacing w:val="false"/>
      </w:pPr>
      <w:r>
        <w:rPr/>
        <w:t>Radio Link necessary for Level 2</w:t>
      </w:r>
    </w:p>
    <w:p>
      <w:pPr>
        <w:pStyle w:val="style0"/>
        <w:numPr>
          <w:ilvl w:val="0"/>
          <w:numId w:val="6"/>
        </w:numPr>
        <w:spacing w:after="0" w:before="0" w:line="100" w:lineRule="atLeast"/>
        <w:contextualSpacing w:val="false"/>
      </w:pPr>
      <w:r>
        <w:rPr/>
        <w:t>Fallbacksystem for this track will be L1 LS Mode</w:t>
      </w:r>
    </w:p>
    <w:p>
      <w:pPr>
        <w:pStyle w:val="style0"/>
        <w:numPr>
          <w:ilvl w:val="0"/>
          <w:numId w:val="6"/>
        </w:numPr>
        <w:spacing w:after="0" w:before="0" w:line="100" w:lineRule="atLeast"/>
        <w:contextualSpacing w:val="false"/>
      </w:pPr>
      <w:r>
        <w:rPr/>
        <w:t>Without any Loop in the L1 LS Mode</w:t>
      </w:r>
    </w:p>
    <w:p>
      <w:pPr>
        <w:pStyle w:val="style0"/>
        <w:numPr>
          <w:ilvl w:val="0"/>
          <w:numId w:val="6"/>
        </w:numPr>
        <w:spacing w:after="0" w:before="0" w:line="100" w:lineRule="atLeast"/>
        <w:contextualSpacing w:val="false"/>
      </w:pPr>
      <w:r>
        <w:rPr/>
        <w:t>In the Fallbacksystem L1 LS balises will be just set at branches and entry to</w:t>
      </w:r>
    </w:p>
    <w:p>
      <w:pPr>
        <w:pStyle w:val="style0"/>
        <w:spacing w:after="0" w:before="0" w:line="100" w:lineRule="atLeast"/>
        <w:ind w:hanging="0" w:left="720" w:right="0"/>
        <w:contextualSpacing w:val="false"/>
      </w:pPr>
      <w:r>
        <w:rPr/>
        <w:t>Station to reduce speed in the danger points</w:t>
      </w:r>
    </w:p>
    <w:p>
      <w:pPr>
        <w:pStyle w:val="style0"/>
        <w:numPr>
          <w:ilvl w:val="0"/>
          <w:numId w:val="6"/>
        </w:numPr>
        <w:spacing w:after="0" w:before="0" w:line="100" w:lineRule="atLeast"/>
        <w:contextualSpacing w:val="false"/>
      </w:pPr>
      <w:r>
        <w:rPr/>
        <w:t>So no Radio Link in L1 LS necessary</w:t>
      </w:r>
    </w:p>
    <w:p>
      <w:pPr>
        <w:pStyle w:val="style0"/>
        <w:spacing w:after="0" w:before="0" w:line="100" w:lineRule="atLeast"/>
        <w:contextualSpacing w:val="false"/>
      </w:pPr>
      <w:r>
        <w:rPr/>
      </w:r>
    </w:p>
    <w:p>
      <w:pPr>
        <w:pStyle w:val="style0"/>
        <w:spacing w:after="0" w:before="0" w:line="100" w:lineRule="atLeast"/>
        <w:contextualSpacing w:val="false"/>
      </w:pPr>
      <w:r>
        <w:rPr>
          <w:b/>
        </w:rPr>
        <w:t>Korridor A German Part :</w:t>
      </w:r>
    </w:p>
    <w:p>
      <w:pPr>
        <w:pStyle w:val="style0"/>
        <w:numPr>
          <w:ilvl w:val="0"/>
          <w:numId w:val="6"/>
        </w:numPr>
        <w:spacing w:after="0" w:before="0" w:line="100" w:lineRule="atLeast"/>
        <w:contextualSpacing w:val="false"/>
      </w:pPr>
      <w:r>
        <w:rPr/>
        <w:t>System will be used partly in L1 LS without Loop Baseline 3</w:t>
      </w:r>
    </w:p>
    <w:p>
      <w:pPr>
        <w:pStyle w:val="style0"/>
        <w:numPr>
          <w:ilvl w:val="0"/>
          <w:numId w:val="6"/>
        </w:numPr>
        <w:spacing w:after="0" w:before="0" w:line="100" w:lineRule="atLeast"/>
        <w:contextualSpacing w:val="false"/>
      </w:pPr>
      <w:r>
        <w:rPr/>
        <w:t>System will be used partly in L2 Baseline 3</w:t>
      </w:r>
    </w:p>
    <w:p>
      <w:pPr>
        <w:pStyle w:val="style0"/>
        <w:numPr>
          <w:ilvl w:val="0"/>
          <w:numId w:val="6"/>
        </w:numPr>
        <w:spacing w:after="0" w:before="0" w:line="100" w:lineRule="atLeast"/>
        <w:contextualSpacing w:val="false"/>
      </w:pPr>
      <w:r>
        <w:rPr/>
        <w:t>Fallbacksystem PZB</w:t>
      </w:r>
    </w:p>
    <w:p>
      <w:pPr>
        <w:pStyle w:val="style0"/>
        <w:spacing w:after="0" w:before="0" w:line="100" w:lineRule="atLeast"/>
        <w:ind w:hanging="0" w:left="720" w:right="0"/>
        <w:contextualSpacing w:val="false"/>
      </w:pPr>
      <w:r>
        <w:rPr>
          <w:b/>
        </w:rPr>
      </w:r>
    </w:p>
    <w:p>
      <w:pPr>
        <w:pStyle w:val="style0"/>
        <w:spacing w:after="0" w:before="0" w:line="100" w:lineRule="atLeast"/>
        <w:ind w:hanging="0" w:left="720" w:right="0"/>
        <w:contextualSpacing w:val="false"/>
      </w:pPr>
      <w:r>
        <w:rPr/>
      </w:r>
    </w:p>
    <w:p>
      <w:pPr>
        <w:pStyle w:val="style0"/>
        <w:spacing w:after="0" w:before="0" w:line="100" w:lineRule="atLeast"/>
        <w:contextualSpacing w:val="false"/>
      </w:pPr>
      <w:r>
        <w:rPr>
          <w:b/>
        </w:rPr>
        <w:t>ICE-T Onboard equipment :</w:t>
      </w:r>
    </w:p>
    <w:p>
      <w:pPr>
        <w:pStyle w:val="style0"/>
        <w:numPr>
          <w:ilvl w:val="0"/>
          <w:numId w:val="6"/>
        </w:numPr>
        <w:spacing w:after="0" w:before="0" w:line="100" w:lineRule="atLeast"/>
        <w:contextualSpacing w:val="false"/>
      </w:pPr>
      <w:r>
        <w:rPr/>
        <w:t>National Operation Germany up to 2017 on the VDE 2.3.0d</w:t>
      </w:r>
    </w:p>
    <w:p>
      <w:pPr>
        <w:pStyle w:val="style0"/>
        <w:spacing w:after="0" w:before="0" w:line="100" w:lineRule="atLeast"/>
        <w:ind w:hanging="0" w:left="720" w:right="0"/>
        <w:contextualSpacing w:val="false"/>
      </w:pPr>
      <w:r>
        <w:rPr/>
        <w:t>Needs : Radio Link, L2, L1 LS for Germany, but no Loop</w:t>
      </w:r>
    </w:p>
    <w:p>
      <w:pPr>
        <w:pStyle w:val="style0"/>
        <w:spacing w:after="0" w:before="0" w:line="100" w:lineRule="atLeast"/>
        <w:ind w:hanging="0" w:left="720" w:right="0"/>
        <w:contextualSpacing w:val="false"/>
      </w:pPr>
      <w:r>
        <w:rPr/>
      </w:r>
    </w:p>
    <w:p>
      <w:pPr>
        <w:pStyle w:val="style0"/>
        <w:numPr>
          <w:ilvl w:val="0"/>
          <w:numId w:val="6"/>
        </w:numPr>
        <w:spacing w:after="0" w:before="0" w:line="100" w:lineRule="atLeast"/>
        <w:contextualSpacing w:val="false"/>
      </w:pPr>
      <w:r>
        <w:rPr/>
        <w:t>International Operation : Frankfurt/Munich – Wien (Austria)</w:t>
      </w:r>
    </w:p>
    <w:p>
      <w:pPr>
        <w:pStyle w:val="style0"/>
        <w:spacing w:after="0" w:before="0" w:line="100" w:lineRule="atLeast"/>
        <w:ind w:hanging="0" w:left="720" w:right="0"/>
        <w:contextualSpacing w:val="false"/>
      </w:pPr>
      <w:r>
        <w:rPr/>
        <w:t>Needs : Radio Link, L2 for the Wienerwald ETCS Track 2.3.0 d</w:t>
      </w:r>
    </w:p>
    <w:p>
      <w:pPr>
        <w:pStyle w:val="style0"/>
        <w:spacing w:after="0" w:before="0" w:line="100" w:lineRule="atLeast"/>
        <w:ind w:hanging="0" w:left="720" w:right="0"/>
        <w:contextualSpacing w:val="false"/>
      </w:pPr>
      <w:r>
        <w:rPr/>
        <w:t>L1 Loop detector for the ETCS Innsbruck track</w:t>
      </w:r>
    </w:p>
    <w:p>
      <w:pPr>
        <w:pStyle w:val="style0"/>
        <w:spacing w:after="0" w:before="0" w:line="100" w:lineRule="atLeast"/>
        <w:ind w:hanging="0" w:left="720" w:right="0"/>
        <w:contextualSpacing w:val="false"/>
      </w:pPr>
      <w:r>
        <w:rPr/>
      </w:r>
    </w:p>
    <w:p>
      <w:pPr>
        <w:pStyle w:val="style0"/>
        <w:spacing w:after="0" w:before="0" w:line="100" w:lineRule="atLeast"/>
        <w:contextualSpacing w:val="false"/>
      </w:pPr>
      <w:r>
        <w:rPr>
          <w:b/>
        </w:rPr>
        <w:t>ICE-3 M Onboard equipment :</w:t>
      </w:r>
    </w:p>
    <w:p>
      <w:pPr>
        <w:pStyle w:val="style0"/>
        <w:numPr>
          <w:ilvl w:val="0"/>
          <w:numId w:val="6"/>
        </w:numPr>
        <w:spacing w:after="0" w:before="0" w:line="100" w:lineRule="atLeast"/>
        <w:contextualSpacing w:val="false"/>
      </w:pPr>
      <w:r>
        <w:rPr/>
        <w:t>National Operation : Germany up to 2018 on the VDE Baseline 3</w:t>
      </w:r>
    </w:p>
    <w:p>
      <w:pPr>
        <w:pStyle w:val="style0"/>
        <w:spacing w:after="0" w:before="0" w:line="100" w:lineRule="atLeast"/>
        <w:ind w:hanging="0" w:left="720" w:right="0"/>
        <w:contextualSpacing w:val="false"/>
      </w:pPr>
      <w:r>
        <w:rPr/>
        <w:t>Needs : Radio Link, L2, L1 LS for Germany, but no Loop detection for Germany</w:t>
      </w:r>
    </w:p>
    <w:p>
      <w:pPr>
        <w:pStyle w:val="style0"/>
        <w:spacing w:after="0" w:before="0" w:line="100" w:lineRule="atLeast"/>
        <w:ind w:hanging="0" w:left="720" w:right="0"/>
        <w:contextualSpacing w:val="false"/>
      </w:pPr>
      <w:r>
        <w:rPr/>
      </w:r>
    </w:p>
    <w:p>
      <w:pPr>
        <w:pStyle w:val="style0"/>
        <w:numPr>
          <w:ilvl w:val="0"/>
          <w:numId w:val="6"/>
        </w:numPr>
        <w:spacing w:after="0" w:before="0" w:line="100" w:lineRule="atLeast"/>
        <w:contextualSpacing w:val="false"/>
      </w:pPr>
      <w:r>
        <w:rPr/>
        <w:t>International Operation :  Germany – Belgium</w:t>
      </w:r>
    </w:p>
    <w:p>
      <w:pPr>
        <w:pStyle w:val="style0"/>
        <w:spacing w:after="0" w:before="0" w:line="100" w:lineRule="atLeast"/>
        <w:ind w:hanging="0" w:left="720" w:right="0"/>
        <w:contextualSpacing w:val="false"/>
      </w:pPr>
      <w:r>
        <w:rPr/>
        <w:t>Needs : Radio Link, L2, L1 FS for Belgium side, no Loop detection necessary</w:t>
      </w:r>
    </w:p>
    <w:p>
      <w:pPr>
        <w:pStyle w:val="style0"/>
        <w:spacing w:after="0" w:before="0" w:line="100" w:lineRule="atLeast"/>
        <w:ind w:hanging="0" w:left="720" w:right="0"/>
        <w:contextualSpacing w:val="false"/>
      </w:pPr>
      <w:r>
        <w:rPr/>
        <w:t>STM PZB, TB+1 for the German and Belgium side</w:t>
      </w:r>
    </w:p>
    <w:p>
      <w:pPr>
        <w:pStyle w:val="style0"/>
        <w:numPr>
          <w:ilvl w:val="0"/>
          <w:numId w:val="6"/>
        </w:numPr>
        <w:spacing w:after="0" w:before="0" w:line="100" w:lineRule="atLeast"/>
        <w:contextualSpacing w:val="false"/>
      </w:pPr>
      <w:r>
        <w:rPr/>
        <w:t>International Operation : Germany – Netherlands</w:t>
      </w:r>
    </w:p>
    <w:p>
      <w:pPr>
        <w:pStyle w:val="style0"/>
        <w:spacing w:after="0" w:before="0" w:line="100" w:lineRule="atLeast"/>
        <w:ind w:hanging="0" w:left="720" w:right="0"/>
        <w:contextualSpacing w:val="false"/>
      </w:pPr>
      <w:r>
        <w:rPr/>
        <w:t>Needs : Radio Link, L2 and ATB STM for Utrecht – Amsterdam Line</w:t>
      </w:r>
    </w:p>
    <w:p>
      <w:pPr>
        <w:pStyle w:val="style0"/>
        <w:spacing w:after="0" w:before="0" w:line="100" w:lineRule="atLeast"/>
        <w:ind w:hanging="0" w:left="720" w:right="0"/>
        <w:contextualSpacing w:val="false"/>
      </w:pPr>
      <w:r>
        <w:rPr/>
        <w:t>STM PZB for Germany die</w:t>
      </w:r>
    </w:p>
    <w:p>
      <w:pPr>
        <w:pStyle w:val="style0"/>
        <w:numPr>
          <w:ilvl w:val="0"/>
          <w:numId w:val="6"/>
        </w:numPr>
        <w:spacing w:after="0" w:before="0" w:line="100" w:lineRule="atLeast"/>
        <w:contextualSpacing w:val="false"/>
      </w:pPr>
      <w:r>
        <w:rPr/>
        <w:t>International Operation : Germany – France</w:t>
      </w:r>
    </w:p>
    <w:p>
      <w:pPr>
        <w:pStyle w:val="style0"/>
        <w:spacing w:after="0" w:before="0" w:line="100" w:lineRule="atLeast"/>
        <w:ind w:hanging="0" w:left="720" w:right="0"/>
        <w:contextualSpacing w:val="false"/>
      </w:pPr>
      <w:r>
        <w:rPr/>
        <w:t>Needs : Radio Link, L2 for POS</w:t>
      </w:r>
    </w:p>
    <w:p>
      <w:pPr>
        <w:pStyle w:val="style0"/>
        <w:spacing w:after="0" w:before="0" w:line="100" w:lineRule="atLeast"/>
        <w:ind w:hanging="0" w:left="720" w:right="0"/>
        <w:contextualSpacing w:val="false"/>
      </w:pPr>
      <w:r>
        <w:rPr/>
        <w:t>STM PZB for Germany</w:t>
      </w:r>
    </w:p>
    <w:p>
      <w:pPr>
        <w:pStyle w:val="style0"/>
        <w:spacing w:after="0" w:before="0" w:line="100" w:lineRule="atLeast"/>
        <w:ind w:hanging="0" w:left="720" w:right="0"/>
        <w:contextualSpacing w:val="false"/>
      </w:pPr>
      <w:r>
        <w:rPr/>
        <w:t>STM KVB, TVM for France</w:t>
      </w:r>
    </w:p>
    <w:p>
      <w:pPr>
        <w:pStyle w:val="style0"/>
        <w:spacing w:after="0" w:before="0" w:line="100" w:lineRule="atLeast"/>
        <w:ind w:hanging="0" w:left="720" w:right="0"/>
        <w:contextualSpacing w:val="false"/>
      </w:pPr>
      <w:r>
        <w:rPr/>
      </w:r>
    </w:p>
    <w:p>
      <w:pPr>
        <w:pStyle w:val="style0"/>
        <w:spacing w:after="0" w:before="0" w:line="100" w:lineRule="atLeast"/>
        <w:contextualSpacing w:val="false"/>
      </w:pPr>
      <w:r>
        <w:rPr>
          <w:b/>
        </w:rPr>
        <w:t>ICE -1 Onboard equipment :</w:t>
      </w:r>
    </w:p>
    <w:p>
      <w:pPr>
        <w:pStyle w:val="style0"/>
        <w:numPr>
          <w:ilvl w:val="0"/>
          <w:numId w:val="6"/>
        </w:numPr>
        <w:spacing w:after="0" w:before="0" w:line="100" w:lineRule="atLeast"/>
        <w:contextualSpacing w:val="false"/>
      </w:pPr>
      <w:r>
        <w:rPr/>
        <w:t>National Operation : Germany up to 2018 on the VDE Baseline 3</w:t>
      </w:r>
    </w:p>
    <w:p>
      <w:pPr>
        <w:pStyle w:val="style0"/>
        <w:spacing w:after="0" w:before="0" w:line="100" w:lineRule="atLeast"/>
        <w:ind w:hanging="0" w:left="720" w:right="0"/>
        <w:contextualSpacing w:val="false"/>
      </w:pPr>
      <w:r>
        <w:rPr/>
        <w:t>Needs : Radio Link, L2, L1 LS for Germany, but no Loop detection for Germany</w:t>
      </w:r>
    </w:p>
    <w:p>
      <w:pPr>
        <w:pStyle w:val="style0"/>
        <w:spacing w:after="0" w:before="0" w:line="100" w:lineRule="atLeast"/>
        <w:ind w:hanging="0" w:left="720" w:right="0"/>
        <w:contextualSpacing w:val="false"/>
      </w:pPr>
      <w:r>
        <w:rPr/>
      </w:r>
    </w:p>
    <w:p>
      <w:pPr>
        <w:pStyle w:val="style0"/>
        <w:numPr>
          <w:ilvl w:val="0"/>
          <w:numId w:val="6"/>
        </w:numPr>
        <w:spacing w:after="0" w:before="0" w:line="100" w:lineRule="atLeast"/>
        <w:contextualSpacing w:val="false"/>
      </w:pPr>
      <w:r>
        <w:rPr/>
        <w:t>International Operation : Germany – Switzerland on L2 2.2.2 + Track</w:t>
      </w:r>
    </w:p>
    <w:p>
      <w:pPr>
        <w:pStyle w:val="style0"/>
        <w:spacing w:after="0" w:before="0" w:line="100" w:lineRule="atLeast"/>
        <w:ind w:hanging="0" w:left="720" w:right="0"/>
        <w:contextualSpacing w:val="false"/>
      </w:pPr>
      <w:r>
        <w:rPr/>
        <w:t>Needs : L2, Fallbacksystem Integra</w:t>
      </w:r>
    </w:p>
    <w:p>
      <w:pPr>
        <w:pStyle w:val="style0"/>
        <w:spacing w:after="0" w:before="0" w:line="100" w:lineRule="atLeast"/>
        <w:ind w:hanging="0" w:left="720" w:right="0"/>
        <w:contextualSpacing w:val="false"/>
      </w:pPr>
      <w:r>
        <w:rPr/>
        <w:t>L1 LS Baseline 3 Package 44 for other konventionell tracks without loop detectio</w:t>
      </w:r>
    </w:p>
    <w:p>
      <w:pPr>
        <w:pStyle w:val="style0"/>
        <w:spacing w:after="0" w:before="0" w:line="100" w:lineRule="atLeast"/>
        <w:ind w:hanging="0" w:left="720" w:right="0"/>
        <w:contextualSpacing w:val="false"/>
      </w:pPr>
      <w:r>
        <w:rPr/>
        <w:t>No STM necessary as far the Package 44 is integrated in L1LS Balise</w:t>
      </w:r>
    </w:p>
    <w:p>
      <w:pPr>
        <w:pStyle w:val="style0"/>
        <w:spacing w:after="0" w:before="0" w:line="100" w:lineRule="atLeast"/>
        <w:ind w:hanging="0" w:left="720" w:right="0"/>
        <w:contextualSpacing w:val="false"/>
      </w:pPr>
      <w:r>
        <w:rPr/>
      </w:r>
    </w:p>
    <w:p>
      <w:pPr>
        <w:pStyle w:val="style0"/>
        <w:spacing w:after="0" w:before="0" w:line="100" w:lineRule="atLeast"/>
        <w:ind w:hanging="0" w:left="720" w:right="0"/>
        <w:contextualSpacing w:val="false"/>
      </w:pPr>
      <w:r>
        <w:rPr/>
      </w:r>
    </w:p>
    <w:p>
      <w:pPr>
        <w:pStyle w:val="style0"/>
        <w:spacing w:after="0" w:before="0" w:line="100" w:lineRule="atLeast"/>
        <w:contextualSpacing w:val="false"/>
      </w:pPr>
      <w:r>
        <w:rPr>
          <w:b/>
        </w:rPr>
        <w:t>Linking relevant in Subset 26 from table 4.5.2:</w:t>
      </w:r>
    </w:p>
    <w:p>
      <w:pPr>
        <w:pStyle w:val="style0"/>
        <w:spacing w:after="0" w:before="0" w:line="100" w:lineRule="atLeast"/>
        <w:contextualSpacing w:val="false"/>
      </w:pPr>
      <w:r>
        <w:rPr>
          <w:b/>
        </w:rPr>
      </w:r>
    </w:p>
    <w:tbl>
      <w:tblPr>
        <w:jc w:val="left"/>
        <w:tblInd w:type="dxa" w:w="-356"/>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6807"/>
        <w:gridCol w:w="2541"/>
      </w:tblGrid>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Check linking consistency</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3.16.2.3</w:t>
            </w:r>
          </w:p>
          <w:p>
            <w:pPr>
              <w:pStyle w:val="style0"/>
              <w:jc w:val="center"/>
            </w:pPr>
            <w:r>
              <w:rPr>
                <w:sz w:val="20"/>
              </w:rPr>
              <w:t>3.4.4</w:t>
            </w:r>
          </w:p>
        </w:tc>
      </w:tr>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Check Balise Group Message Consistency if linking consistency is checked</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3.16.2.4.1</w:t>
            </w:r>
          </w:p>
          <w:p>
            <w:pPr>
              <w:pStyle w:val="style0"/>
              <w:jc w:val="center"/>
            </w:pPr>
            <w:r>
              <w:rPr>
                <w:sz w:val="20"/>
              </w:rPr>
              <w:t>3.16.2.4.3</w:t>
            </w:r>
          </w:p>
        </w:tc>
      </w:tr>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 xml:space="preserve">Check Balise Group Message Consistency if no linking consistency is checked </w:t>
            </w:r>
            <w:r>
              <w:rPr>
                <w:sz w:val="16"/>
              </w:rPr>
              <w:t>(because no linking information is available and/or because the function “check linking consistency is not active)</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3.16.2.4.4</w:t>
            </w:r>
          </w:p>
        </w:tc>
      </w:tr>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Check Unlinked Balise Group Message Consistency</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3.16.2.5</w:t>
            </w:r>
          </w:p>
        </w:tc>
      </w:tr>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Check correctness of radio messages</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3.16.3.1.1</w:t>
            </w:r>
          </w:p>
        </w:tc>
      </w:tr>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Check radio sequence</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3.16.3.3</w:t>
            </w:r>
          </w:p>
        </w:tc>
      </w:tr>
      <w:tr>
        <w:trPr>
          <w:cantSplit w:val="true"/>
        </w:trPr>
        <w:tc>
          <w:tcPr>
            <w:tcW w:type="dxa" w:w="6807"/>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pPr>
            <w:r>
              <w:rPr>
                <w:sz w:val="20"/>
              </w:rPr>
              <w:t>Check safe radio connection (only level 2/3)</w:t>
            </w:r>
          </w:p>
        </w:tc>
        <w:tc>
          <w:tcPr>
            <w:tcW w:type="dxa" w:w="2541"/>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jc w:val="center"/>
            </w:pPr>
            <w:r>
              <w:rPr>
                <w:sz w:val="20"/>
              </w:rPr>
              <w:t>3.16.3.4</w:t>
            </w:r>
          </w:p>
        </w:tc>
      </w:tr>
    </w:tbl>
    <w:p>
      <w:pPr>
        <w:pStyle w:val="style0"/>
        <w:spacing w:after="0" w:before="0" w:line="100" w:lineRule="atLeast"/>
        <w:contextualSpacing w:val="false"/>
      </w:pPr>
      <w:r>
        <w:rPr/>
      </w:r>
    </w:p>
    <w:p>
      <w:pPr>
        <w:pStyle w:val="style0"/>
        <w:spacing w:after="0" w:before="0" w:line="100" w:lineRule="atLeast"/>
        <w:contextualSpacing w:val="false"/>
      </w:pPr>
      <w:r>
        <w:rPr/>
        <w:t>Additional requirements :</w:t>
      </w:r>
    </w:p>
    <w:p>
      <w:pPr>
        <w:pStyle w:val="style0"/>
        <w:spacing w:after="0" w:before="0" w:line="100" w:lineRule="atLeast"/>
        <w:contextualSpacing w:val="false"/>
      </w:pPr>
      <w:r>
        <w:rPr>
          <w:color w:val="000000"/>
          <w:lang w:bidi="ar-SA" w:eastAsia="en-US" w:val="en-GB"/>
        </w:rPr>
        <w:t>§ 3.4 and 3.16.2</w:t>
      </w:r>
    </w:p>
    <w:p>
      <w:pPr>
        <w:pStyle w:val="style0"/>
        <w:spacing w:after="0" w:before="0" w:line="100" w:lineRule="atLeast"/>
        <w:contextualSpacing w:val="false"/>
      </w:pPr>
      <w:r>
        <w:rPr>
          <w:color w:val="000000"/>
          <w:lang w:bidi="ar-SA" w:eastAsia="en-US" w:val="en-GB"/>
        </w:rPr>
        <w:t>§ 3.7.3.1</w:t>
      </w:r>
    </w:p>
    <w:p>
      <w:pPr>
        <w:pStyle w:val="style0"/>
        <w:spacing w:after="0" w:before="0" w:line="100" w:lineRule="atLeast"/>
        <w:contextualSpacing w:val="false"/>
      </w:pPr>
      <w:r>
        <w:rPr>
          <w:color w:val="000000"/>
        </w:rPr>
        <w:t xml:space="preserve">§ </w:t>
      </w:r>
      <w:r>
        <w:rPr>
          <w:color w:val="000000"/>
          <w:lang w:bidi="ar-SA" w:eastAsia="en-US" w:val="en-GB"/>
        </w:rPr>
        <w:t>8.4.2.1</w:t>
      </w:r>
    </w:p>
    <w:p>
      <w:pPr>
        <w:pStyle w:val="style0"/>
      </w:pPr>
      <w:r>
        <w:rPr>
          <w:color w:val="000000"/>
          <w:lang w:bidi="ar-SA" w:eastAsia="en-US" w:val="en-US"/>
        </w:rPr>
        <w:t xml:space="preserve">§ 3.16.2.3.1 </w:t>
      </w:r>
    </w:p>
    <w:p>
      <w:pPr>
        <w:pStyle w:val="style0"/>
      </w:pPr>
      <w:r>
        <w:rPr>
          <w:color w:val="000000"/>
          <w:lang w:bidi="ar-SA" w:eastAsia="en-US" w:val="en-US"/>
        </w:rPr>
        <w:t xml:space="preserve">§ 3.16.2.3.2 </w:t>
      </w:r>
    </w:p>
    <w:p>
      <w:pPr>
        <w:pStyle w:val="style0"/>
      </w:pPr>
      <w:r>
        <w:rPr>
          <w:color w:val="000000"/>
          <w:lang w:bidi="ar-SA" w:eastAsia="en-US" w:val="en-US"/>
        </w:rPr>
        <w:t>§ 3.4.4.4.6/3.4.4.4.6</w:t>
      </w:r>
    </w:p>
    <w:p>
      <w:pPr>
        <w:pStyle w:val="style0"/>
      </w:pPr>
      <w:r>
        <w:rPr>
          <w:color w:val="000000"/>
          <w:lang w:bidi="ar-SA" w:eastAsia="en-US" w:val="en-US"/>
        </w:rPr>
        <w:t xml:space="preserve">§ 3.16.2.7.2.1 </w:t>
      </w:r>
    </w:p>
    <w:p>
      <w:pPr>
        <w:pStyle w:val="style0"/>
      </w:pPr>
      <w:r>
        <w:rPr>
          <w:color w:val="000000"/>
          <w:lang w:bidi="ar-SA" w:eastAsia="en-US" w:val="en-US"/>
        </w:rPr>
        <w:t xml:space="preserve">§ 3.16.2.7.2.1 </w:t>
      </w:r>
    </w:p>
    <w:p>
      <w:pPr>
        <w:pStyle w:val="style0"/>
      </w:pPr>
      <w:r>
        <w:rPr>
          <w:color w:val="000000"/>
          <w:lang w:bidi="ar-SA" w:eastAsia="en-US" w:val="en-GB"/>
        </w:rPr>
        <w:t xml:space="preserve">§ 3.16.2.4.3 </w:t>
      </w:r>
    </w:p>
    <w:p>
      <w:pPr>
        <w:pStyle w:val="style0"/>
      </w:pPr>
      <w:r>
        <w:rPr>
          <w:color w:val="000000"/>
          <w:lang w:bidi="ar-SA" w:eastAsia="en-US" w:val="en-GB"/>
        </w:rPr>
        <w:t>§ 3.4.4.4.5</w:t>
      </w:r>
    </w:p>
    <w:p>
      <w:pPr>
        <w:pStyle w:val="style0"/>
      </w:pPr>
      <w:r>
        <w:rPr>
          <w:color w:val="000000"/>
          <w:lang w:bidi="ar-SA" w:eastAsia="en-US" w:val="en-GB"/>
        </w:rPr>
        <w:t>§ 3.16.2.7.1.1</w:t>
      </w:r>
    </w:p>
    <w:p>
      <w:pPr>
        <w:pStyle w:val="style0"/>
      </w:pPr>
      <w:r>
        <w:rPr>
          <w:color w:val="000000"/>
          <w:lang w:bidi="ar-SA" w:eastAsia="en-US" w:val="en-GB"/>
        </w:rPr>
        <w:t>§ 8.4.2 (Rules for Eurobalise telegram)</w:t>
      </w:r>
      <w:r>
        <w:rPr>
          <w:color w:val="00000A"/>
          <w:lang w:bidi="ar-SA" w:eastAsia="en-US" w:val="en-GB"/>
        </w:rPr>
        <w:t xml:space="preserve"> </w:t>
      </w:r>
    </w:p>
    <w:p>
      <w:pPr>
        <w:pStyle w:val="style0"/>
      </w:pPr>
      <w:r>
        <w:rPr>
          <w:color w:val="000000"/>
          <w:lang w:bidi="ar-SA" w:eastAsia="en-US" w:val="en-GB"/>
        </w:rPr>
        <w:t>§ 7.4.2.38 Packet Number 354</w:t>
      </w:r>
    </w:p>
    <w:p>
      <w:pPr>
        <w:pStyle w:val="style0"/>
      </w:pPr>
      <w:r>
        <w:rPr>
          <w:color w:val="000000"/>
          <w:lang w:bidi="ar-SA" w:eastAsia="en-US" w:val="en-GB"/>
        </w:rPr>
        <w:t>§ 3.16.2.4.5</w:t>
      </w:r>
    </w:p>
    <w:p>
      <w:pPr>
        <w:pStyle w:val="style0"/>
      </w:pPr>
      <w:r>
        <w:rPr>
          <w:color w:val="000000"/>
          <w:lang w:bidi="ar-SA" w:eastAsia="en-US" w:val="en-GB"/>
        </w:rPr>
        <w:t>§ 3.16.2.4.6</w:t>
      </w:r>
    </w:p>
    <w:p>
      <w:pPr>
        <w:pStyle w:val="style0"/>
      </w:pPr>
      <w:r>
        <w:rPr>
          <w:color w:val="000000"/>
          <w:lang w:bidi="ar-SA" w:eastAsia="en-US" w:val="en-GB"/>
        </w:rPr>
        <w:t>§ 3.16.2.4.6.1</w:t>
      </w:r>
    </w:p>
    <w:p>
      <w:pPr>
        <w:pStyle w:val="style0"/>
      </w:pPr>
      <w:r>
        <w:rPr>
          <w:color w:val="000000"/>
          <w:lang w:bidi="ar-SA" w:eastAsia="en-US" w:val="en-GB"/>
        </w:rPr>
        <w:t xml:space="preserve">§ 3.16.2.4.1/3.16.2.4.4 /3.16.2.5 </w:t>
      </w:r>
    </w:p>
    <w:p>
      <w:pPr>
        <w:pStyle w:val="style0"/>
      </w:pPr>
      <w:r>
        <w:rPr>
          <w:color w:val="000000"/>
          <w:lang w:bidi="ar-SA" w:eastAsia="en-US" w:val="en-GB"/>
        </w:rPr>
        <w:t xml:space="preserve">§ 3.16.2.4.2./3.16.2.4.4.1/3.16.2.5.1 </w:t>
      </w:r>
    </w:p>
    <w:p>
      <w:pPr>
        <w:pStyle w:val="style0"/>
      </w:pPr>
      <w:r>
        <w:rPr>
          <w:color w:val="000000"/>
          <w:lang w:bidi="ar-SA" w:eastAsia="en-US" w:val="en-GB"/>
        </w:rPr>
        <w:t xml:space="preserve">§ 3.16.2.4.4/ 3.16.2.5.1 </w:t>
      </w:r>
    </w:p>
    <w:p>
      <w:pPr>
        <w:pStyle w:val="style0"/>
      </w:pPr>
      <w:r>
        <w:rPr>
          <w:color w:val="000000"/>
          <w:lang w:bidi="ar-SA" w:eastAsia="en-US" w:val="en-GB"/>
        </w:rPr>
        <w:t>§ 3.16.2.4.1/</w:t>
      </w:r>
      <w:r>
        <w:rPr>
          <w:color w:val="000000"/>
          <w:lang w:bidi="ar-SA" w:eastAsia="en-US" w:val="en-US"/>
        </w:rPr>
        <w:t xml:space="preserve">3.16.2.6 </w:t>
      </w:r>
    </w:p>
    <w:p>
      <w:pPr>
        <w:pStyle w:val="style0"/>
      </w:pPr>
      <w:r>
        <w:rPr>
          <w:color w:val="000000"/>
          <w:lang w:bidi="ar-SA" w:eastAsia="en-US" w:val="en-GB"/>
        </w:rPr>
        <w:t>§ 2.16.2.</w:t>
      </w:r>
      <w:r>
        <w:rPr>
          <w:color w:val="000000"/>
          <w:lang w:bidi="ar-SA" w:eastAsia="en-US" w:val="en-US"/>
        </w:rPr>
        <w:t>6.2</w:t>
      </w:r>
    </w:p>
    <w:p>
      <w:pPr>
        <w:pStyle w:val="style0"/>
      </w:pPr>
      <w:r>
        <w:rPr>
          <w:color w:val="000000"/>
          <w:lang w:bidi="ar-SA" w:eastAsia="en-US" w:val="en-GB"/>
        </w:rPr>
        <w:t>§ 3.16.2.4.4.3/3.16.2.5.3</w:t>
      </w:r>
    </w:p>
    <w:p>
      <w:pPr>
        <w:pStyle w:val="style0"/>
        <w:spacing w:after="0" w:before="0" w:line="100" w:lineRule="atLeast"/>
        <w:contextualSpacing w:val="false"/>
      </w:pPr>
      <w:r>
        <w:rPr>
          <w:color w:val="00000A"/>
          <w:lang w:bidi="ar-SA" w:eastAsia="en-US" w:val="en-GB"/>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rPr>
        <w:t>Description (according to the analyziz from Jan Welvaarts NS/Lloyds)</w:t>
      </w:r>
    </w:p>
    <w:p>
      <w:pPr>
        <w:pStyle w:val="style0"/>
        <w:spacing w:after="0" w:before="0" w:line="100" w:lineRule="atLeast"/>
        <w:contextualSpacing w:val="false"/>
      </w:pPr>
      <w:r>
        <w:rPr>
          <w:b/>
        </w:rPr>
      </w:r>
    </w:p>
    <w:p>
      <w:pPr>
        <w:pStyle w:val="style0"/>
        <w:suppressAutoHyphens w:val="false"/>
        <w:overflowPunct w:val="false"/>
        <w:spacing w:line="312" w:lineRule="auto"/>
      </w:pPr>
      <w:r>
        <w:rPr>
          <w:rFonts w:ascii="Cambria" w:hAnsi="Cambria"/>
          <w:b/>
          <w:bCs/>
          <w:color w:val="4F81BD"/>
          <w:lang w:bidi="ar-SA" w:eastAsia="en-US" w:val="en-GB"/>
        </w:rPr>
        <w:t>Definitions:</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OBU: the train borne equipment realizing the ERTMS functions as specified in the SRS</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RBC: radio block centre: device realizing the infrastructure part of the radio communication between OBU and ERTMS track side installations as specified in the SRS</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Balise: Beacon sending information from the ERTMS track side installations (a Telegram) to the OBU</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A Telegram: set of data sent by one balise.</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Balise Group (BG): Set of maximum 8 beacons whose Telegrams together form one Message</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Internal Number: number of a Balise within a BG</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Duplicated balise: Balise sending the same Telegram as another balise in the same BG. (but will be recognized as different balises because of their Internal Number within the BG</w:t>
        <w:br/>
        <w:t xml:space="preserve">It is indicated in the Telegram if the Balise is the duplicate of the next or previous one) </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Balise Coordinate System: Passing Direction of the BG and location reference (= balise 1)</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Single Balise group: BG consisting of one Balise or a BG consisting of two duplicate Balises of which one was missed.</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Linked Balise Group: BG which sends information that it is linked</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Announced BG: BG identity and further information (expected orientation, distance,….) of BG’s which are not yet detected and whose “window of expectation” has not been passed.</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Window Of Expectation: area (nominal position +/- location accuracy) where an announced BG shall be detected.</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List of announced BG’s: registry of announced BG’s</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Expected BG: The nearest (first to detect) BG in the List of announced BG’s.</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Detected BG: BG from which the message is received by the OBU</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Missed Balise: Balise which is installed trackside, but which was not detected (correctly).</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Infill information: Information for which an announced BG is used as reference location.</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Repositioning information: update of the distance till the end of the current section.</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Expectation window: Area where an announced BG shall be found, taking into account (location accuracy of the BG installation (Q_locacc), the position inaccuracy when reading a BG and the inaccuracy of the odometer).</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on-board over-reading and under-reading amount: odometer accuracy plus location detection (of a BG) accuracy.</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Estimated front end position:</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Maximum safe front end position:</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Minimum safe front end position:</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Minimum safe rear end position: Minimum safe front end position reduced with the train length.</w:t>
      </w:r>
    </w:p>
    <w:p>
      <w:pPr>
        <w:pStyle w:val="style0"/>
        <w:numPr>
          <w:ilvl w:val="0"/>
          <w:numId w:val="7"/>
        </w:numPr>
        <w:suppressAutoHyphens w:val="false"/>
        <w:overflowPunct w:val="false"/>
        <w:spacing w:after="0" w:before="100" w:line="312" w:lineRule="auto"/>
        <w:contextualSpacing w:val="false"/>
      </w:pPr>
      <w:r>
        <w:rPr>
          <w:color w:val="00000A"/>
          <w:lang w:bidi="ar-SA" w:eastAsia="en-US" w:val="en-GB"/>
        </w:rPr>
        <w:t>Safe train length: Estimated front end position reduced with the Minimum safe rear end position.</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pageBreakBefore/>
        <w:suppressAutoHyphens w:val="false"/>
        <w:overflowPunct w:val="false"/>
        <w:spacing w:line="312" w:lineRule="auto"/>
      </w:pPr>
      <w:r>
        <w:rPr>
          <w:rFonts w:ascii="Cambria" w:hAnsi="Cambria"/>
          <w:color w:val="365F91"/>
          <w:sz w:val="28"/>
          <w:szCs w:val="28"/>
          <w:lang w:bidi="ar-SA" w:eastAsia="en-US" w:val="en-GB"/>
        </w:rPr>
      </w:r>
    </w:p>
    <w:p>
      <w:pPr>
        <w:pStyle w:val="style0"/>
        <w:suppressAutoHyphens w:val="false"/>
        <w:overflowPunct w:val="false"/>
        <w:spacing w:line="312" w:lineRule="auto"/>
      </w:pPr>
      <w:r>
        <w:rPr>
          <w:rFonts w:ascii="Cambria" w:hAnsi="Cambria"/>
          <w:b/>
          <w:bCs/>
          <w:color w:val="365F91"/>
          <w:sz w:val="28"/>
          <w:szCs w:val="28"/>
          <w:lang w:bidi="ar-SA" w:eastAsia="en-US" w:val="en-GB"/>
        </w:rPr>
        <w:t>Balise linking, Passing direction and balise consistency</w:t>
      </w:r>
    </w:p>
    <w:p>
      <w:pPr>
        <w:pStyle w:val="style0"/>
        <w:suppressAutoHyphens w:val="false"/>
        <w:overflowPunct w:val="false"/>
        <w:spacing w:after="0" w:before="100" w:line="312" w:lineRule="auto"/>
        <w:contextualSpacing w:val="false"/>
      </w:pPr>
      <w:r>
        <w:rPr>
          <w:color w:val="00000A"/>
          <w:lang w:bidi="ar-SA" w:eastAsia="en-US" w:val="en-GB"/>
        </w:rPr>
        <w:t xml:space="preserve">Paragraphs subset026 v3.3.0: </w:t>
      </w:r>
      <w:r>
        <w:rPr>
          <w:b/>
          <w:color w:val="00000A"/>
          <w:lang w:bidi="ar-SA" w:eastAsia="en-US" w:val="en-GB"/>
        </w:rPr>
        <w:t>3.4 and 3.16.2</w:t>
      </w:r>
    </w:p>
    <w:p>
      <w:pPr>
        <w:pStyle w:val="style0"/>
        <w:suppressAutoHyphens w:val="false"/>
        <w:overflowPunct w:val="false"/>
        <w:spacing w:line="312" w:lineRule="auto"/>
      </w:pPr>
      <w:r>
        <w:rPr>
          <w:color w:val="00000A"/>
          <w:lang w:bidi="ar-SA" w:eastAsia="en-US" w:val="en-GB"/>
        </w:rPr>
      </w:r>
    </w:p>
    <w:p>
      <w:pPr>
        <w:pStyle w:val="style0"/>
        <w:suppressAutoHyphens w:val="false"/>
        <w:overflowPunct w:val="false"/>
        <w:spacing w:line="312" w:lineRule="auto"/>
      </w:pPr>
      <w:r>
        <w:rPr>
          <w:rFonts w:ascii="Cambria" w:hAnsi="Cambria"/>
          <w:b/>
          <w:bCs/>
          <w:i/>
          <w:iCs/>
          <w:color w:val="4F81BD"/>
          <w:lang w:bidi="ar-SA" w:eastAsia="en-US" w:val="en-GB"/>
        </w:rPr>
        <w:t>determining the balise orientation (passing direction)</w:t>
      </w:r>
    </w:p>
    <w:p>
      <w:pPr>
        <w:pStyle w:val="style0"/>
        <w:suppressAutoHyphens w:val="false"/>
        <w:overflowPunct w:val="false"/>
        <w:spacing w:after="0" w:before="100" w:line="312" w:lineRule="auto"/>
        <w:contextualSpacing w:val="false"/>
      </w:pPr>
      <w:r>
        <w:rPr>
          <w:color w:val="00000A"/>
          <w:lang w:bidi="ar-SA" w:eastAsia="en-US" w:val="en-GB"/>
        </w:rPr>
        <w:t>BG's are used as location references. Further the information sent by BG's might be valid for one direction only. Therefore the direction in which the BG was passed shall be determined. If the BG is used as a location reference the passing direction shall be stored in the “list of LRBG's” (see xxxx).</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Requirements:</w:t>
      </w:r>
    </w:p>
    <w:p>
      <w:pPr>
        <w:pStyle w:val="style0"/>
        <w:numPr>
          <w:ilvl w:val="0"/>
          <w:numId w:val="8"/>
        </w:numPr>
        <w:suppressAutoHyphens w:val="false"/>
        <w:overflowPunct w:val="false"/>
        <w:spacing w:after="0" w:before="100" w:line="312" w:lineRule="auto"/>
        <w:contextualSpacing w:val="false"/>
      </w:pPr>
      <w:r>
        <w:rPr>
          <w:color w:val="00000A"/>
          <w:lang w:bidi="ar-SA" w:eastAsia="en-US" w:val="en-GB"/>
        </w:rPr>
        <w:t>Balises in a BG are located in order from one to (maximum) eight in the nominal direction. If a BG is detected the Passing Direction shall be determined from the order in which the Balises are detected (except for single BG’s).</w:t>
      </w:r>
    </w:p>
    <w:p>
      <w:pPr>
        <w:pStyle w:val="style0"/>
        <w:numPr>
          <w:ilvl w:val="0"/>
          <w:numId w:val="8"/>
        </w:numPr>
        <w:suppressAutoHyphens w:val="false"/>
        <w:overflowPunct w:val="false"/>
        <w:spacing w:after="0" w:before="100" w:line="312" w:lineRule="auto"/>
        <w:contextualSpacing w:val="false"/>
      </w:pPr>
      <w:r>
        <w:rPr>
          <w:color w:val="00000A"/>
          <w:lang w:bidi="ar-SA" w:eastAsia="en-US" w:val="en-GB"/>
        </w:rPr>
        <w:t>If an announced and linked single BG is detected, the Passing Direction shall be taken from the announced Passing Direction if available, if the information is not available the Passing Direction shall be “not known”.</w:t>
      </w:r>
    </w:p>
    <w:p>
      <w:pPr>
        <w:pStyle w:val="style0"/>
        <w:numPr>
          <w:ilvl w:val="0"/>
          <w:numId w:val="8"/>
        </w:numPr>
        <w:suppressAutoHyphens w:val="false"/>
        <w:overflowPunct w:val="false"/>
        <w:spacing w:after="0" w:before="100" w:line="312" w:lineRule="auto"/>
        <w:contextualSpacing w:val="false"/>
      </w:pPr>
      <w:r>
        <w:rPr>
          <w:color w:val="00000A"/>
          <w:lang w:bidi="ar-SA" w:eastAsia="en-US" w:val="en-GB"/>
        </w:rPr>
        <w:t xml:space="preserve">(level2/3 only:) If the Passing Direction is not known (single BG, not announced) then the OBU shall report the LRBG (being the detected single BG) and previous LRBG (if available) in a position report to the RBC. </w:t>
        <w:br/>
        <w:t>The RBC shall (on reception of such position report) assign a Passing Direction to the single BG and sent it to the OBU.</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t>The directional information is (and shall be reported in the position report as) unknown in the following cases:</w:t>
      </w:r>
    </w:p>
    <w:p>
      <w:pPr>
        <w:pStyle w:val="style0"/>
        <w:numPr>
          <w:ilvl w:val="0"/>
          <w:numId w:val="9"/>
        </w:numPr>
        <w:suppressAutoHyphens w:val="false"/>
        <w:overflowPunct w:val="false"/>
        <w:spacing w:after="0" w:before="100" w:line="312" w:lineRule="auto"/>
        <w:contextualSpacing w:val="false"/>
      </w:pPr>
      <w:r>
        <w:rPr>
          <w:color w:val="00000A"/>
          <w:lang w:bidi="ar-SA" w:eastAsia="en-US" w:val="en-GB"/>
        </w:rPr>
        <w:t>A not announced single BG is detected and the previous LRBG is not known.</w:t>
      </w:r>
    </w:p>
    <w:p>
      <w:pPr>
        <w:pStyle w:val="style0"/>
        <w:numPr>
          <w:ilvl w:val="0"/>
          <w:numId w:val="9"/>
        </w:numPr>
        <w:suppressAutoHyphens w:val="false"/>
        <w:overflowPunct w:val="false"/>
        <w:spacing w:after="0" w:before="100" w:line="312" w:lineRule="auto"/>
        <w:contextualSpacing w:val="false"/>
      </w:pPr>
      <w:r>
        <w:rPr>
          <w:color w:val="00000A"/>
          <w:lang w:bidi="ar-SA" w:eastAsia="en-US" w:val="en-GB"/>
        </w:rPr>
        <w:t>A single BG is detected while the driving direction has changed (once ore more often) since the previous LRBG was detected.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Functions:</w:t>
      </w:r>
    </w:p>
    <w:p>
      <w:pPr>
        <w:pStyle w:val="style0"/>
        <w:numPr>
          <w:ilvl w:val="0"/>
          <w:numId w:val="10"/>
        </w:numPr>
        <w:suppressAutoHyphens w:val="false"/>
        <w:overflowPunct w:val="false"/>
        <w:spacing w:after="0" w:before="100" w:line="312" w:lineRule="auto"/>
        <w:contextualSpacing w:val="false"/>
      </w:pPr>
      <w:r>
        <w:rPr>
          <w:color w:val="00000A"/>
          <w:lang w:bidi="ar-SA" w:eastAsia="en-US" w:val="en-GB"/>
        </w:rPr>
        <w:t>Determine the passing direction of a BG when it is passed:</w:t>
      </w:r>
    </w:p>
    <w:p>
      <w:pPr>
        <w:pStyle w:val="style0"/>
        <w:numPr>
          <w:ilvl w:val="0"/>
          <w:numId w:val="10"/>
        </w:numPr>
        <w:suppressAutoHyphens w:val="false"/>
        <w:overflowPunct w:val="false"/>
        <w:spacing w:after="0" w:before="100" w:line="312" w:lineRule="auto"/>
        <w:contextualSpacing w:val="false"/>
      </w:pPr>
      <w:r>
        <w:rPr>
          <w:i/>
          <w:iCs/>
          <w:color w:val="00000A"/>
          <w:lang w:bidi="ar-SA" w:eastAsia="en-US" w:val="en-GB"/>
        </w:rPr>
        <w:t>see above requirements</w:t>
      </w:r>
    </w:p>
    <w:p>
      <w:pPr>
        <w:pStyle w:val="style0"/>
        <w:numPr>
          <w:ilvl w:val="0"/>
          <w:numId w:val="10"/>
        </w:numPr>
        <w:suppressAutoHyphens w:val="false"/>
        <w:overflowPunct w:val="false"/>
        <w:spacing w:after="0" w:before="100" w:line="312" w:lineRule="auto"/>
        <w:contextualSpacing w:val="false"/>
      </w:pPr>
      <w:r>
        <w:rPr>
          <w:color w:val="00000A"/>
          <w:lang w:bidi="ar-SA" w:eastAsia="en-US" w:val="en-GB"/>
        </w:rPr>
        <w:t>If information concerning the passing direction of a BG stored in “the list of LRBG's” is received (</w:t>
      </w:r>
      <w:r>
        <w:rPr>
          <w:color w:val="FF3333"/>
          <w:lang w:bidi="ar-SA" w:eastAsia="en-US" w:val="en-GB"/>
        </w:rPr>
        <w:t>PACKET ?????????????????</w:t>
      </w:r>
      <w:r>
        <w:rPr>
          <w:color w:val="00000A"/>
          <w:lang w:bidi="ar-SA" w:eastAsia="en-US" w:val="en-GB"/>
        </w:rPr>
        <w:t>) then the passing direction is updated. If the concerned BG is the actual LRBG all location and profile related data stored on board shall be updated.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line="312" w:lineRule="auto"/>
      </w:pPr>
      <w:r>
        <w:rPr>
          <w:rFonts w:ascii="Cambria" w:hAnsi="Cambria"/>
          <w:b/>
          <w:bCs/>
          <w:i/>
          <w:iCs/>
          <w:color w:val="4F81BD"/>
          <w:lang w:bidi="ar-SA" w:eastAsia="en-US" w:val="en-GB"/>
        </w:rPr>
        <w:t>Receiving linking information</w:t>
      </w:r>
    </w:p>
    <w:p>
      <w:pPr>
        <w:pStyle w:val="style0"/>
        <w:suppressAutoHyphens w:val="false"/>
        <w:overflowPunct w:val="false"/>
        <w:spacing w:after="0" w:before="100" w:line="312" w:lineRule="auto"/>
        <w:contextualSpacing w:val="false"/>
      </w:pPr>
      <w:r>
        <w:rPr>
          <w:color w:val="00000A"/>
          <w:lang w:bidi="ar-SA" w:eastAsia="en-US" w:val="en-GB"/>
        </w:rPr>
        <w:t>BG’s can be announced by previous BG’s or by RBC's using packet 5. The (safety) consequence of missing a BG depends on the design of ETCS-track side installations. Therefore the (safe) reaction in case the BG is missed (“linking reaction”) is also specified in the announcement (train trip, service brake or no reaction).Packet 5 contains the following information:</w:t>
      </w:r>
    </w:p>
    <w:p>
      <w:pPr>
        <w:pStyle w:val="style0"/>
        <w:numPr>
          <w:ilvl w:val="0"/>
          <w:numId w:val="11"/>
        </w:numPr>
        <w:suppressAutoHyphens w:val="false"/>
        <w:overflowPunct w:val="false"/>
        <w:spacing w:after="0" w:before="100" w:line="312" w:lineRule="auto"/>
        <w:contextualSpacing w:val="false"/>
      </w:pPr>
      <w:r>
        <w:rPr>
          <w:color w:val="00000A"/>
          <w:lang w:bidi="ar-SA" w:eastAsia="en-US" w:val="en-GB"/>
        </w:rPr>
        <w:t xml:space="preserve">the identity of the announced BG (NID_BG and NID_C). </w:t>
      </w:r>
    </w:p>
    <w:p>
      <w:pPr>
        <w:pStyle w:val="style0"/>
        <w:numPr>
          <w:ilvl w:val="0"/>
          <w:numId w:val="11"/>
        </w:numPr>
        <w:suppressAutoHyphens w:val="false"/>
        <w:overflowPunct w:val="false"/>
        <w:spacing w:after="0" w:before="100" w:line="312" w:lineRule="auto"/>
        <w:contextualSpacing w:val="false"/>
      </w:pPr>
      <w:r>
        <w:rPr>
          <w:color w:val="00000A"/>
          <w:lang w:bidi="ar-SA" w:eastAsia="en-US" w:val="en-GB"/>
        </w:rPr>
        <w:t xml:space="preserve">the distance to the announced BG (from the announcing or, in case of radio message, from the reference BG: D_LINK), </w:t>
      </w:r>
    </w:p>
    <w:p>
      <w:pPr>
        <w:pStyle w:val="style0"/>
        <w:numPr>
          <w:ilvl w:val="0"/>
          <w:numId w:val="11"/>
        </w:numPr>
        <w:suppressAutoHyphens w:val="false"/>
        <w:overflowPunct w:val="false"/>
        <w:spacing w:after="0" w:before="100" w:line="312" w:lineRule="auto"/>
        <w:contextualSpacing w:val="false"/>
      </w:pPr>
      <w:r>
        <w:rPr>
          <w:color w:val="00000A"/>
          <w:lang w:bidi="ar-SA" w:eastAsia="en-US" w:val="en-GB"/>
        </w:rPr>
        <w:t>the Passing Direction of the announced BG (relevant for single BG’s and for consistency checks). (Q_ORIENTATION: nominal or reverse)</w:t>
      </w:r>
    </w:p>
    <w:p>
      <w:pPr>
        <w:pStyle w:val="style0"/>
        <w:numPr>
          <w:ilvl w:val="0"/>
          <w:numId w:val="11"/>
        </w:numPr>
        <w:suppressAutoHyphens w:val="false"/>
        <w:overflowPunct w:val="false"/>
        <w:spacing w:after="0" w:before="100" w:line="312" w:lineRule="auto"/>
        <w:contextualSpacing w:val="false"/>
      </w:pPr>
      <w:r>
        <w:rPr>
          <w:color w:val="00000A"/>
          <w:lang w:bidi="ar-SA" w:eastAsia="en-US" w:val="en-GB"/>
        </w:rPr>
        <w:t>The required reaction from the on-board in case the BG is missed (or not consistent). (Q_LINKREACTION: train-trip, service brake, none)</w:t>
      </w:r>
    </w:p>
    <w:p>
      <w:pPr>
        <w:pStyle w:val="style0"/>
        <w:numPr>
          <w:ilvl w:val="0"/>
          <w:numId w:val="11"/>
        </w:numPr>
        <w:suppressAutoHyphens w:val="false"/>
        <w:overflowPunct w:val="false"/>
        <w:spacing w:after="0" w:before="100" w:line="312" w:lineRule="auto"/>
        <w:contextualSpacing w:val="false"/>
      </w:pPr>
      <w:r>
        <w:rPr>
          <w:color w:val="00000A"/>
          <w:lang w:bidi="ar-SA" w:eastAsia="en-US" w:val="en-GB"/>
        </w:rPr>
        <w:t>The accuracy of the positioning of the BG (Q_LOCACC)</w:t>
      </w:r>
    </w:p>
    <w:p>
      <w:pPr>
        <w:pStyle w:val="style0"/>
        <w:suppressAutoHyphens w:val="false"/>
        <w:overflowPunct w:val="false"/>
        <w:spacing w:after="0" w:before="100" w:line="312" w:lineRule="auto"/>
        <w:contextualSpacing w:val="false"/>
      </w:pPr>
      <w:r>
        <w:rPr>
          <w:color w:val="00000A"/>
          <w:lang w:bidi="ar-SA" w:eastAsia="en-US" w:val="en-GB"/>
        </w:rPr>
        <w:t>New linking information shall replace all stored linking information from the LRBG in case of non-infill information or from the reference location (i.e. next main signal) in case of infill information. (</w:t>
      </w:r>
      <w:r>
        <w:rPr>
          <w:b/>
          <w:color w:val="00000A"/>
          <w:lang w:bidi="ar-SA" w:eastAsia="en-US" w:val="en-GB"/>
        </w:rPr>
        <w:t>3.7.3.1</w:t>
      </w:r>
      <w:r>
        <w:rPr>
          <w:color w:val="00000A"/>
          <w:lang w:bidi="ar-SA" w:eastAsia="en-US" w:val="en-GB"/>
        </w:rPr>
        <w:t xml:space="preserve"> m,n).</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Variables</w:t>
      </w:r>
    </w:p>
    <w:p>
      <w:pPr>
        <w:pStyle w:val="style0"/>
        <w:suppressAutoHyphens w:val="false"/>
        <w:overflowPunct w:val="false"/>
        <w:spacing w:after="0" w:before="100" w:line="312" w:lineRule="auto"/>
        <w:contextualSpacing w:val="false"/>
      </w:pPr>
      <w:r>
        <w:rPr>
          <w:color w:val="00000A"/>
          <w:lang w:bidi="ar-SA" w:eastAsia="en-US" w:val="en-GB"/>
        </w:rPr>
        <w:t>A data structure shall be defined to store a “list of announced BG's” (in the order in which they will be passed). Per BG the following information shall be stored:</w:t>
      </w:r>
    </w:p>
    <w:p>
      <w:pPr>
        <w:pStyle w:val="style0"/>
        <w:numPr>
          <w:ilvl w:val="0"/>
          <w:numId w:val="12"/>
        </w:numPr>
        <w:suppressAutoHyphens w:val="false"/>
        <w:overflowPunct w:val="false"/>
        <w:spacing w:after="0" w:before="100" w:line="312" w:lineRule="auto"/>
        <w:contextualSpacing w:val="false"/>
      </w:pPr>
      <w:r>
        <w:rPr>
          <w:color w:val="00000A"/>
          <w:lang w:bidi="ar-SA" w:eastAsia="en-US" w:val="en-GB"/>
        </w:rPr>
        <w:t>The identity of the BG (given by NID_BG and NID_C)</w:t>
      </w:r>
    </w:p>
    <w:p>
      <w:pPr>
        <w:pStyle w:val="style0"/>
        <w:numPr>
          <w:ilvl w:val="0"/>
          <w:numId w:val="12"/>
        </w:numPr>
        <w:suppressAutoHyphens w:val="false"/>
        <w:overflowPunct w:val="false"/>
        <w:spacing w:after="0" w:before="100" w:line="312" w:lineRule="auto"/>
        <w:contextualSpacing w:val="false"/>
      </w:pPr>
      <w:r>
        <w:rPr>
          <w:color w:val="00000A"/>
          <w:lang w:bidi="ar-SA" w:eastAsia="en-US" w:val="en-GB"/>
        </w:rPr>
        <w:t>The distance from the reference location (LRBG) to the announced BG</w:t>
      </w:r>
    </w:p>
    <w:p>
      <w:pPr>
        <w:pStyle w:val="style0"/>
        <w:numPr>
          <w:ilvl w:val="0"/>
          <w:numId w:val="12"/>
        </w:numPr>
        <w:suppressAutoHyphens w:val="false"/>
        <w:overflowPunct w:val="false"/>
        <w:spacing w:after="0" w:before="100" w:line="312" w:lineRule="auto"/>
        <w:contextualSpacing w:val="false"/>
      </w:pPr>
      <w:r>
        <w:rPr>
          <w:color w:val="00000A"/>
          <w:lang w:bidi="ar-SA" w:eastAsia="en-US" w:val="en-GB"/>
        </w:rPr>
        <w:t>The accuracy of the location. (= Q_LOCACC)</w:t>
      </w:r>
    </w:p>
    <w:p>
      <w:pPr>
        <w:pStyle w:val="style0"/>
        <w:numPr>
          <w:ilvl w:val="0"/>
          <w:numId w:val="12"/>
        </w:numPr>
        <w:suppressAutoHyphens w:val="false"/>
        <w:overflowPunct w:val="false"/>
        <w:spacing w:after="0" w:before="100" w:line="312" w:lineRule="auto"/>
        <w:contextualSpacing w:val="false"/>
      </w:pPr>
      <w:r>
        <w:rPr>
          <w:color w:val="00000A"/>
          <w:lang w:bidi="ar-SA" w:eastAsia="en-US" w:val="en-GB"/>
        </w:rPr>
        <w:t>The direction in which the BG will be passed.</w:t>
      </w:r>
    </w:p>
    <w:p>
      <w:pPr>
        <w:pStyle w:val="style0"/>
        <w:numPr>
          <w:ilvl w:val="0"/>
          <w:numId w:val="12"/>
        </w:numPr>
        <w:suppressAutoHyphens w:val="false"/>
        <w:overflowPunct w:val="false"/>
        <w:spacing w:after="0" w:before="100" w:line="312" w:lineRule="auto"/>
        <w:contextualSpacing w:val="false"/>
      </w:pPr>
      <w:r>
        <w:rPr>
          <w:color w:val="00000A"/>
          <w:lang w:bidi="ar-SA" w:eastAsia="en-US" w:val="en-GB"/>
        </w:rPr>
        <w:t>The required reaction if the BG is missed.</w:t>
      </w:r>
    </w:p>
    <w:p>
      <w:pPr>
        <w:pStyle w:val="style0"/>
        <w:suppressAutoHyphens w:val="false"/>
        <w:overflowPunct w:val="false"/>
        <w:spacing w:after="0" w:before="100" w:line="312" w:lineRule="auto"/>
        <w:contextualSpacing w:val="false"/>
      </w:pPr>
      <w:r>
        <w:rPr>
          <w:color w:val="00000A"/>
          <w:lang w:bidi="ar-SA" w:eastAsia="en-US" w:val="en-GB"/>
        </w:rPr>
        <w:t xml:space="preserve">If a BG is found or missed it will be deleted from the list. Therefore the rearmost announced BG is the expected BG. The expectation window for the </w:t>
      </w:r>
      <w:r>
        <w:rPr>
          <w:b/>
          <w:bCs/>
          <w:color w:val="00000A"/>
          <w:lang w:bidi="ar-SA" w:eastAsia="en-US" w:val="en-GB"/>
        </w:rPr>
        <w:t>expected BG</w:t>
      </w:r>
      <w:r>
        <w:rPr>
          <w:color w:val="00000A"/>
          <w:lang w:bidi="ar-SA" w:eastAsia="en-US" w:val="en-GB"/>
        </w:rPr>
        <w:t xml:space="preserve"> is from (rearmost) the distance from the LRBG minus Q_LOCACC minus L_DOUBTOVER till (furthest) the distance from the LRBG plus Q_LOCACC plus L_DOUBTUNDER. Exception: infill BG's shall be expected from the position of the LRBG.</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US"/>
        </w:rPr>
        <w:t>Requirements:</w:t>
      </w:r>
    </w:p>
    <w:p>
      <w:pPr>
        <w:pStyle w:val="style0"/>
        <w:suppressAutoHyphens w:val="false"/>
        <w:overflowPunct w:val="false"/>
        <w:spacing w:after="0" w:before="100" w:line="312" w:lineRule="auto"/>
        <w:contextualSpacing w:val="false"/>
      </w:pPr>
      <w:r>
        <w:rPr>
          <w:b/>
          <w:bCs/>
          <w:color w:val="00000A"/>
          <w:lang w:bidi="ar-SA" w:eastAsia="en-US" w:val="en-US"/>
        </w:rPr>
        <w:t>xxxxxx</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Functions:</w:t>
      </w:r>
    </w:p>
    <w:p>
      <w:pPr>
        <w:pStyle w:val="style0"/>
        <w:suppressAutoHyphens w:val="false"/>
        <w:overflowPunct w:val="false"/>
        <w:spacing w:after="0" w:before="100" w:line="312" w:lineRule="auto"/>
        <w:contextualSpacing w:val="false"/>
      </w:pPr>
      <w:r>
        <w:rPr>
          <w:color w:val="00000A"/>
          <w:lang w:bidi="ar-SA" w:eastAsia="en-US" w:val="en-GB"/>
        </w:rPr>
        <w:t>“</w:t>
      </w:r>
      <w:r>
        <w:rPr>
          <w:color w:val="00000A"/>
          <w:lang w:bidi="ar-SA" w:eastAsia="en-US" w:val="en-GB"/>
        </w:rPr>
        <w:t>Store announced BG's”: If a packet 5 is received then:</w:t>
      </w:r>
    </w:p>
    <w:p>
      <w:pPr>
        <w:pStyle w:val="style0"/>
        <w:numPr>
          <w:ilvl w:val="0"/>
          <w:numId w:val="13"/>
        </w:numPr>
        <w:suppressAutoHyphens w:val="false"/>
        <w:overflowPunct w:val="false"/>
        <w:spacing w:after="0" w:before="100" w:line="312" w:lineRule="auto"/>
        <w:contextualSpacing w:val="false"/>
      </w:pPr>
      <w:r>
        <w:rPr>
          <w:color w:val="00000A"/>
          <w:lang w:bidi="ar-SA" w:eastAsia="en-US" w:val="en-GB"/>
        </w:rPr>
        <w:t>The “list of announced BG's” will be cleared.</w:t>
      </w:r>
    </w:p>
    <w:p>
      <w:pPr>
        <w:pStyle w:val="style0"/>
        <w:numPr>
          <w:ilvl w:val="0"/>
          <w:numId w:val="13"/>
        </w:numPr>
        <w:suppressAutoHyphens w:val="false"/>
        <w:overflowPunct w:val="false"/>
        <w:spacing w:after="0" w:before="100" w:line="312" w:lineRule="auto"/>
        <w:contextualSpacing w:val="false"/>
      </w:pPr>
      <w:r>
        <w:rPr>
          <w:color w:val="00000A"/>
          <w:lang w:bidi="ar-SA" w:eastAsia="en-US" w:val="en-GB"/>
        </w:rPr>
        <w:t xml:space="preserve">The distance from the </w:t>
      </w:r>
      <w:r>
        <w:rPr>
          <w:color w:val="00000A"/>
          <w:lang w:bidi="ar-SA" w:eastAsia="en-US" w:val="en-US"/>
        </w:rPr>
        <w:t xml:space="preserve">actual </w:t>
      </w:r>
      <w:r>
        <w:rPr>
          <w:color w:val="00000A"/>
          <w:lang w:bidi="ar-SA" w:eastAsia="en-US" w:val="en-GB"/>
        </w:rPr>
        <w:t xml:space="preserve">LRBG shall be calculated for each of the announced BG's </w:t>
      </w:r>
      <w:r>
        <w:rPr>
          <w:color w:val="00000A"/>
          <w:lang w:bidi="ar-SA" w:eastAsia="en-US" w:val="en-US"/>
        </w:rPr>
        <w:t>(in case the location reference given in the message is not the same as the actual LRBG)</w:t>
      </w:r>
      <w:r>
        <w:rPr>
          <w:color w:val="00000A"/>
          <w:lang w:bidi="ar-SA" w:eastAsia="en-US" w:val="en-GB"/>
        </w:rPr>
        <w:t>.</w:t>
      </w:r>
    </w:p>
    <w:p>
      <w:pPr>
        <w:pStyle w:val="style0"/>
        <w:numPr>
          <w:ilvl w:val="0"/>
          <w:numId w:val="13"/>
        </w:numPr>
        <w:suppressAutoHyphens w:val="false"/>
        <w:overflowPunct w:val="false"/>
        <w:spacing w:after="0" w:before="100" w:line="312" w:lineRule="auto"/>
        <w:contextualSpacing w:val="false"/>
      </w:pPr>
      <w:r>
        <w:rPr>
          <w:color w:val="00000A"/>
          <w:lang w:bidi="ar-SA" w:eastAsia="en-US" w:val="en-GB"/>
        </w:rPr>
        <w:t>The resulting data shall be stored in the “list of announced BG's”</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line="312" w:lineRule="auto"/>
      </w:pPr>
      <w:r>
        <w:rPr>
          <w:rFonts w:ascii="Cambria" w:hAnsi="Cambria"/>
          <w:b/>
          <w:bCs/>
          <w:i/>
          <w:iCs/>
          <w:color w:val="4F81BD"/>
          <w:lang w:bidi="ar-SA" w:eastAsia="en-US" w:val="en-GB"/>
        </w:rPr>
        <w:t>Check the linking consistency</w:t>
      </w:r>
    </w:p>
    <w:p>
      <w:pPr>
        <w:pStyle w:val="style0"/>
        <w:suppressAutoHyphens w:val="false"/>
        <w:overflowPunct w:val="false"/>
        <w:spacing w:after="0" w:before="100" w:line="312" w:lineRule="auto"/>
        <w:contextualSpacing w:val="false"/>
      </w:pPr>
      <w:r>
        <w:rPr>
          <w:color w:val="00000A"/>
          <w:lang w:bidi="ar-SA" w:eastAsia="en-US" w:val="en-GB"/>
        </w:rPr>
        <w:t xml:space="preserve">A balise message is build from balise Telegrams. Each telegram header contains the information if the BG is linked (Q_LINK, </w:t>
      </w:r>
      <w:r>
        <w:rPr>
          <w:b/>
          <w:color w:val="00000A"/>
          <w:lang w:bidi="ar-SA" w:eastAsia="en-US" w:val="en-GB"/>
        </w:rPr>
        <w:t>8.4.2.1</w:t>
      </w:r>
      <w:r>
        <w:rPr>
          <w:color w:val="00000A"/>
          <w:lang w:bidi="ar-SA" w:eastAsia="en-US" w:val="en-GB"/>
        </w:rPr>
        <w:t>). If a linked BG is received then it shall be checked against the “list of announced BG's”. Exception: when the “list of announced BG is empty”, i.e. there is no “expected BG”, then the consistency is not checked.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Variables</w:t>
      </w:r>
    </w:p>
    <w:p>
      <w:pPr>
        <w:pStyle w:val="style0"/>
        <w:numPr>
          <w:ilvl w:val="0"/>
          <w:numId w:val="14"/>
        </w:numPr>
        <w:suppressAutoHyphens w:val="false"/>
        <w:overflowPunct w:val="false"/>
        <w:spacing w:after="0" w:before="100" w:line="312" w:lineRule="auto"/>
        <w:contextualSpacing w:val="false"/>
      </w:pPr>
      <w:r>
        <w:rPr>
          <w:color w:val="00000A"/>
          <w:lang w:bidi="ar-SA" w:eastAsia="en-US" w:val="en-GB"/>
        </w:rPr>
        <w:t>A flag indicating if the received BG shall be taken into account (</w:t>
      </w:r>
      <w:r>
        <w:rPr>
          <w:color w:val="FF3333"/>
          <w:lang w:bidi="ar-SA" w:eastAsia="en-US" w:val="en-GB"/>
        </w:rPr>
        <w:t>WHAT DOES THIS MEAN??????</w:t>
      </w:r>
      <w:r>
        <w:rPr>
          <w:color w:val="00000A"/>
          <w:lang w:bidi="ar-SA" w:eastAsia="en-US" w:val="en-GB"/>
        </w:rPr>
        <w:t>).</w:t>
      </w:r>
    </w:p>
    <w:p>
      <w:pPr>
        <w:pStyle w:val="style0"/>
        <w:numPr>
          <w:ilvl w:val="0"/>
          <w:numId w:val="14"/>
        </w:numPr>
        <w:suppressAutoHyphens w:val="false"/>
        <w:overflowPunct w:val="false"/>
        <w:spacing w:after="0" w:before="100" w:line="312" w:lineRule="auto"/>
        <w:contextualSpacing w:val="false"/>
      </w:pPr>
      <w:r>
        <w:rPr>
          <w:color w:val="00000A"/>
          <w:lang w:bidi="ar-SA" w:eastAsia="en-US" w:val="en-GB"/>
        </w:rPr>
        <w:t>A flag indicating that the linking reaction shall be executed.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Requirements</w:t>
      </w:r>
    </w:p>
    <w:p>
      <w:pPr>
        <w:pStyle w:val="style0"/>
        <w:suppressAutoHyphens w:val="false"/>
        <w:overflowPunct w:val="false"/>
        <w:spacing w:after="0" w:before="100" w:line="312" w:lineRule="auto"/>
        <w:contextualSpacing w:val="false"/>
      </w:pPr>
      <w:r>
        <w:rPr>
          <w:color w:val="00000A"/>
          <w:lang w:bidi="ar-SA" w:eastAsia="en-US" w:val="en-GB"/>
        </w:rPr>
        <w:t xml:space="preserve">Each Telegram contains the information if the BG is linked. BG’s which are not linked might not be known to the RBC. However it can be useful to install a (temporary) BG to impose additional restrictions (f.e. during maintenance or installation work at the track). The information sent by those BG’s shall therefore be taken into account. To be able to determine the Passing Direction of an unlinked BG (not announced and not known by the RBC), an unlinked BG shall at least consist of two balises (INFRASTRUCTURE ENGINEERING RULE). </w:t>
      </w:r>
    </w:p>
    <w:p>
      <w:pPr>
        <w:pStyle w:val="style0"/>
        <w:suppressAutoHyphens w:val="false"/>
        <w:overflowPunct w:val="false"/>
        <w:spacing w:after="0" w:before="100" w:line="312" w:lineRule="auto"/>
        <w:contextualSpacing w:val="false"/>
      </w:pPr>
      <w:r>
        <w:rPr>
          <w:color w:val="00000A"/>
          <w:lang w:bidi="ar-SA" w:eastAsia="en-US" w:val="en-GB"/>
        </w:rPr>
        <w:t>In some cases (for example after start up, a change of driving direction,.. ) the list of announced BG’s is empty (in “SRS vocabulary”: “no linking is used”).</w:t>
      </w:r>
    </w:p>
    <w:p>
      <w:pPr>
        <w:pStyle w:val="style0"/>
        <w:suppressAutoHyphens w:val="false"/>
        <w:overflowPunct w:val="false"/>
        <w:spacing w:after="0" w:before="100" w:line="312" w:lineRule="auto"/>
        <w:contextualSpacing w:val="false"/>
      </w:pPr>
      <w:r>
        <w:rPr>
          <w:b/>
          <w:color w:val="00000A"/>
          <w:lang w:bidi="ar-SA" w:eastAsia="en-US" w:val="en-US"/>
        </w:rPr>
        <w:t>3.16.2.3.1</w:t>
      </w:r>
      <w:r>
        <w:rPr>
          <w:color w:val="00000A"/>
          <w:lang w:bidi="ar-SA" w:eastAsia="en-US" w:val="en-US"/>
        </w:rPr>
        <w:t xml:space="preserve"> </w:t>
      </w:r>
      <w:r>
        <w:rPr>
          <w:color w:val="00000A"/>
          <w:lang w:bidi="ar-SA" w:eastAsia="en-US" w:val="en-GB"/>
        </w:rPr>
        <w:t>If one announced BG is found in rear of the expectation window, not found in the expectation window or the next announced BG is found then the linking reaction shall be executed.</w:t>
      </w:r>
    </w:p>
    <w:p>
      <w:pPr>
        <w:pStyle w:val="style0"/>
        <w:suppressAutoHyphens w:val="false"/>
        <w:overflowPunct w:val="false"/>
        <w:spacing w:after="0" w:before="100" w:line="312" w:lineRule="auto"/>
        <w:contextualSpacing w:val="false"/>
      </w:pPr>
      <w:r>
        <w:rPr>
          <w:b/>
          <w:color w:val="00000A"/>
          <w:lang w:bidi="ar-SA" w:eastAsia="en-US" w:val="en-US"/>
        </w:rPr>
        <w:t>3.16.2.3.2</w:t>
      </w:r>
      <w:r>
        <w:rPr>
          <w:color w:val="00000A"/>
          <w:lang w:bidi="ar-SA" w:eastAsia="en-US" w:val="en-US"/>
        </w:rPr>
        <w:t xml:space="preserve"> </w:t>
      </w:r>
      <w:r>
        <w:rPr>
          <w:color w:val="00000A"/>
          <w:lang w:bidi="ar-SA" w:eastAsia="en-US" w:val="en-GB"/>
        </w:rPr>
        <w:t xml:space="preserve">If the expected BG (with a known ID) is passed in the direction opposite to the announced direction the train shall be tripped. </w:t>
      </w:r>
    </w:p>
    <w:p>
      <w:pPr>
        <w:pStyle w:val="style0"/>
        <w:suppressAutoHyphens w:val="false"/>
        <w:overflowPunct w:val="false"/>
        <w:spacing w:after="0" w:before="100" w:line="312" w:lineRule="auto"/>
        <w:contextualSpacing w:val="false"/>
      </w:pPr>
      <w:r>
        <w:rPr>
          <w:b/>
          <w:color w:val="00000A"/>
          <w:lang w:bidi="ar-SA" w:eastAsia="en-US" w:val="en-US"/>
        </w:rPr>
        <w:t>3.4.4.4.6/3.4.4.4.6</w:t>
      </w:r>
      <w:r>
        <w:rPr>
          <w:color w:val="00000A"/>
          <w:lang w:bidi="ar-SA" w:eastAsia="en-US" w:val="en-US"/>
        </w:rPr>
        <w:t>.1</w:t>
      </w:r>
      <w:r>
        <w:rPr>
          <w:color w:val="00000A"/>
          <w:lang w:bidi="ar-SA" w:eastAsia="en-US" w:val="en-GB"/>
        </w:rPr>
        <w:t>If the expected BG or the next expected BG is detected then the BG following the detected BG shall become the expected BG.</w:t>
      </w:r>
    </w:p>
    <w:p>
      <w:pPr>
        <w:pStyle w:val="style0"/>
        <w:suppressAutoHyphens w:val="false"/>
        <w:overflowPunct w:val="false"/>
        <w:spacing w:after="0" w:before="100" w:line="312" w:lineRule="auto"/>
        <w:contextualSpacing w:val="false"/>
      </w:pPr>
      <w:r>
        <w:rPr>
          <w:b/>
          <w:color w:val="00000A"/>
          <w:lang w:bidi="ar-SA" w:eastAsia="en-US" w:val="en-US"/>
        </w:rPr>
        <w:t>3.16.2.7.2.1</w:t>
      </w:r>
      <w:r>
        <w:rPr>
          <w:color w:val="00000A"/>
          <w:lang w:bidi="ar-SA" w:eastAsia="en-US" w:val="en-US"/>
        </w:rPr>
        <w:t xml:space="preserve"> </w:t>
      </w:r>
      <w:r>
        <w:rPr>
          <w:color w:val="00000A"/>
          <w:lang w:bidi="ar-SA" w:eastAsia="en-US" w:val="en-GB"/>
        </w:rPr>
        <w:t>If two consecutive announce BG’s are missed the service brake shall be commanded, the driver informed and the MA+trackdescription withdrawn. (</w:t>
      </w:r>
      <w:r>
        <w:rPr>
          <w:color w:val="00000A"/>
          <w:lang w:bidi="ar-SA" w:eastAsia="en-US" w:val="en-US"/>
        </w:rPr>
        <w:t>A3.4.2.1 L,</w:t>
      </w:r>
      <w:r>
        <w:rPr>
          <w:color w:val="00000A"/>
          <w:lang w:bidi="ar-SA" w:eastAsia="en-US" w:val="en-GB"/>
        </w:rPr>
        <w:t>3.16.2.7.1.1), i.e. no BG will become the expected BG.</w:t>
      </w:r>
    </w:p>
    <w:p>
      <w:pPr>
        <w:pStyle w:val="style0"/>
        <w:suppressAutoHyphens w:val="false"/>
        <w:overflowPunct w:val="false"/>
        <w:spacing w:after="0" w:before="100" w:line="312" w:lineRule="auto"/>
        <w:contextualSpacing w:val="false"/>
      </w:pPr>
      <w:r>
        <w:rPr>
          <w:b/>
          <w:color w:val="FF3333"/>
          <w:lang w:bidi="ar-SA" w:eastAsia="en-US" w:val="en-US"/>
        </w:rPr>
        <w:t>3.16.2.7.2.1</w:t>
      </w:r>
      <w:r>
        <w:rPr>
          <w:color w:val="FF3333"/>
          <w:lang w:bidi="ar-SA" w:eastAsia="en-US" w:val="en-US"/>
        </w:rPr>
        <w:t xml:space="preserve"> WHAT DOES “KEEP LOOKING FOR” MEAN??????????????????? SHALL THE DETECTED BG STILL BE THE EXPECTED BG???? THIS COULD LEAD TO A LINKING CONSISTENCY ERROR!!!!!!!!!</w:t>
      </w:r>
    </w:p>
    <w:p>
      <w:pPr>
        <w:pStyle w:val="style0"/>
        <w:suppressAutoHyphens w:val="false"/>
        <w:overflowPunct w:val="false"/>
        <w:spacing w:after="0" w:before="100" w:line="312" w:lineRule="auto"/>
        <w:contextualSpacing w:val="false"/>
      </w:pPr>
      <w:r>
        <w:rPr>
          <w:color w:val="00000A"/>
          <w:lang w:bidi="ar-SA" w:eastAsia="en-US" w:val="en-GB"/>
        </w:rPr>
        <w:t>If an announced BG (possibly with ID unknown) containing repositioning information is found twice within the expectation window and before another linked BG is found then the service brake shall be commanded (+ information to the driver and withdrawal from location based information).</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color w:val="00000A"/>
          <w:lang w:bidi="ar-SA" w:eastAsia="en-US" w:val="en-GB"/>
        </w:rPr>
        <w:t>3.16.2.4.3</w:t>
      </w:r>
      <w:r>
        <w:rPr>
          <w:color w:val="00000A"/>
          <w:lang w:bidi="ar-SA" w:eastAsia="en-US" w:val="en-GB"/>
        </w:rPr>
        <w:t xml:space="preserve"> If a BG marked as linked is detected while it's identity is not found in the “list of announced BG's” and the “list of announced BG's” is not empty (i.e. linking is used on-board) then the information from the BG shall be ignored.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Functions</w:t>
      </w:r>
      <w:r>
        <w:rPr>
          <w:b/>
          <w:bCs/>
          <w:color w:val="00000A"/>
          <w:lang w:bidi="ar-SA" w:eastAsia="en-US" w:val="en-US"/>
        </w:rPr>
        <w:t>(</w:t>
      </w:r>
      <w:r>
        <w:rPr>
          <w:b/>
          <w:bCs/>
          <w:color w:val="FF3333"/>
          <w:lang w:bidi="ar-SA" w:eastAsia="en-US" w:val="en-US"/>
        </w:rPr>
        <w:t>NOT YET COMPLETE</w:t>
      </w:r>
      <w:r>
        <w:rPr>
          <w:b/>
          <w:bCs/>
          <w:color w:val="00000A"/>
          <w:lang w:bidi="ar-SA" w:eastAsia="en-US" w:val="en-US"/>
        </w:rPr>
        <w:t>)</w:t>
      </w:r>
      <w:r>
        <w:rPr>
          <w:b/>
          <w:bCs/>
          <w:color w:val="00000A"/>
          <w:lang w:bidi="ar-SA" w:eastAsia="en-US" w:val="en-GB"/>
        </w:rPr>
        <w:t>:</w:t>
      </w:r>
    </w:p>
    <w:p>
      <w:pPr>
        <w:pStyle w:val="style0"/>
        <w:numPr>
          <w:ilvl w:val="0"/>
          <w:numId w:val="15"/>
        </w:numPr>
        <w:suppressAutoHyphens w:val="false"/>
        <w:overflowPunct w:val="false"/>
        <w:spacing w:after="0" w:before="100" w:line="312" w:lineRule="auto"/>
        <w:contextualSpacing w:val="false"/>
      </w:pPr>
      <w:r>
        <w:rPr>
          <w:color w:val="00000A"/>
          <w:lang w:bidi="ar-SA" w:eastAsia="en-US" w:val="en-US"/>
        </w:rPr>
        <w:t>“</w:t>
      </w:r>
      <w:r>
        <w:rPr>
          <w:color w:val="00000A"/>
          <w:lang w:bidi="ar-SA" w:eastAsia="en-US" w:val="en-GB"/>
        </w:rPr>
        <w:t xml:space="preserve">check if information received from a BG shall be taken into account” (i.e. the flag “indicating that the BG shall be taken into account shall be set) </w:t>
        <w:br/>
        <w:t>The information shall be taken into account as far it's valid for the passing direction and:</w:t>
      </w:r>
    </w:p>
    <w:p>
      <w:pPr>
        <w:pStyle w:val="style0"/>
        <w:numPr>
          <w:ilvl w:val="0"/>
          <w:numId w:val="16"/>
        </w:numPr>
        <w:suppressAutoHyphens w:val="false"/>
        <w:overflowPunct w:val="false"/>
        <w:spacing w:after="0" w:before="100" w:line="312" w:lineRule="auto"/>
        <w:contextualSpacing w:val="false"/>
      </w:pPr>
      <w:r>
        <w:rPr>
          <w:color w:val="00000A"/>
          <w:lang w:bidi="ar-SA" w:eastAsia="en-US" w:val="en-GB"/>
        </w:rPr>
        <w:t xml:space="preserve">The BG is marked as unlinked </w:t>
      </w:r>
      <w:r>
        <w:rPr>
          <w:b/>
          <w:bCs/>
          <w:color w:val="00000A"/>
          <w:lang w:bidi="ar-SA" w:eastAsia="en-US" w:val="en-GB"/>
        </w:rPr>
        <w:t>or</w:t>
      </w:r>
    </w:p>
    <w:p>
      <w:pPr>
        <w:pStyle w:val="style0"/>
        <w:numPr>
          <w:ilvl w:val="0"/>
          <w:numId w:val="16"/>
        </w:numPr>
        <w:suppressAutoHyphens w:val="false"/>
        <w:overflowPunct w:val="false"/>
        <w:spacing w:after="0" w:before="100" w:line="312" w:lineRule="auto"/>
        <w:contextualSpacing w:val="false"/>
      </w:pPr>
      <w:r>
        <w:rPr>
          <w:color w:val="00000A"/>
          <w:lang w:bidi="ar-SA" w:eastAsia="en-US" w:val="en-GB"/>
        </w:rPr>
        <w:t xml:space="preserve">The “list of announced BG's” is empty (“no linking is used on-board”) </w:t>
      </w:r>
      <w:r>
        <w:rPr>
          <w:b/>
          <w:bCs/>
          <w:color w:val="00000A"/>
          <w:lang w:bidi="ar-SA" w:eastAsia="en-US" w:val="en-GB"/>
        </w:rPr>
        <w:t>or</w:t>
      </w:r>
    </w:p>
    <w:p>
      <w:pPr>
        <w:pStyle w:val="style0"/>
        <w:numPr>
          <w:ilvl w:val="0"/>
          <w:numId w:val="16"/>
        </w:numPr>
        <w:suppressAutoHyphens w:val="false"/>
        <w:overflowPunct w:val="false"/>
        <w:spacing w:after="0" w:before="100" w:line="312" w:lineRule="auto"/>
        <w:contextualSpacing w:val="false"/>
      </w:pPr>
      <w:r>
        <w:rPr>
          <w:color w:val="00000A"/>
          <w:lang w:bidi="ar-SA" w:eastAsia="en-US" w:val="en-GB"/>
        </w:rPr>
        <w:t xml:space="preserve">The BG is marked as linked and </w:t>
        <w:br/>
        <w:t>The passing direction of the BG can be determined (i.e. not a single BG) and</w:t>
        <w:br/>
        <w:t xml:space="preserve">the BG contains repositioning information valid for the passing direction and </w:t>
        <w:br/>
        <w:t xml:space="preserve">the identity of the expected BG is unknown and </w:t>
        <w:br/>
        <w:t xml:space="preserve">the BG is found within the “expectation window” and </w:t>
        <w:br/>
        <w:t xml:space="preserve">the BG is passed in the direction indicated for the expected BG </w:t>
      </w:r>
      <w:r>
        <w:rPr>
          <w:b/>
          <w:bCs/>
          <w:color w:val="00000A"/>
          <w:lang w:bidi="ar-SA" w:eastAsia="en-US" w:val="en-GB"/>
        </w:rPr>
        <w:t>or</w:t>
      </w:r>
    </w:p>
    <w:p>
      <w:pPr>
        <w:pStyle w:val="style0"/>
        <w:numPr>
          <w:ilvl w:val="0"/>
          <w:numId w:val="16"/>
        </w:numPr>
        <w:suppressAutoHyphens w:val="false"/>
        <w:overflowPunct w:val="false"/>
        <w:spacing w:after="0" w:before="100" w:line="312" w:lineRule="auto"/>
        <w:contextualSpacing w:val="false"/>
      </w:pPr>
      <w:r>
        <w:rPr>
          <w:color w:val="00000A"/>
          <w:lang w:bidi="ar-SA" w:eastAsia="en-US" w:val="en-GB"/>
        </w:rPr>
        <w:t xml:space="preserve">The BG is marked as linked and </w:t>
        <w:br/>
        <w:t xml:space="preserve">the identity of the BG is equal to the identity of the identity of any of the announced BG's and </w:t>
        <w:br/>
        <w:t xml:space="preserve">the BG is found between the rearmost and the furthest announced </w:t>
        <w:br/>
        <w:t xml:space="preserve">the BG is found within the “expectation window” (3.4.4.4.5) and </w:t>
        <w:br/>
        <w:t xml:space="preserve">the BG is passed in the expected direction. </w:t>
      </w:r>
    </w:p>
    <w:p>
      <w:pPr>
        <w:pStyle w:val="style0"/>
        <w:numPr>
          <w:ilvl w:val="0"/>
          <w:numId w:val="17"/>
        </w:numPr>
        <w:suppressAutoHyphens w:val="false"/>
        <w:overflowPunct w:val="false"/>
        <w:spacing w:after="0" w:before="100" w:line="312" w:lineRule="auto"/>
        <w:contextualSpacing w:val="false"/>
      </w:pPr>
      <w:r>
        <w:rPr>
          <w:color w:val="00000A"/>
          <w:lang w:bidi="ar-SA" w:eastAsia="en-US" w:val="en-US"/>
        </w:rPr>
        <w:t>“</w:t>
      </w:r>
      <w:r>
        <w:rPr>
          <w:color w:val="00000A"/>
          <w:lang w:bidi="ar-SA" w:eastAsia="en-US" w:val="en-GB"/>
        </w:rPr>
        <w:t>Check if the linking reaction shall be executed”, (i.e. the flag indicating that the linking reaction shall be executed shall be set). This is done under the following conditions:</w:t>
      </w:r>
    </w:p>
    <w:p>
      <w:pPr>
        <w:pStyle w:val="style0"/>
        <w:numPr>
          <w:ilvl w:val="0"/>
          <w:numId w:val="18"/>
        </w:numPr>
        <w:suppressAutoHyphens w:val="false"/>
        <w:overflowPunct w:val="false"/>
        <w:spacing w:after="0" w:before="100" w:line="312" w:lineRule="auto"/>
        <w:contextualSpacing w:val="false"/>
      </w:pPr>
      <w:r>
        <w:rPr>
          <w:color w:val="00000A"/>
          <w:lang w:bidi="ar-SA" w:eastAsia="en-US" w:val="en-GB"/>
        </w:rPr>
        <w:t>A BG is detected with an identity equal to the identity of the expected BG and</w:t>
        <w:br/>
        <w:t xml:space="preserve">the current location is in rear of the expectation window </w:t>
      </w:r>
      <w:r>
        <w:rPr>
          <w:b/>
          <w:bCs/>
          <w:color w:val="00000A"/>
          <w:lang w:bidi="ar-SA" w:eastAsia="en-US" w:val="en-GB"/>
        </w:rPr>
        <w:t>or</w:t>
      </w:r>
    </w:p>
    <w:p>
      <w:pPr>
        <w:pStyle w:val="style0"/>
        <w:numPr>
          <w:ilvl w:val="0"/>
          <w:numId w:val="18"/>
        </w:numPr>
        <w:suppressAutoHyphens w:val="false"/>
        <w:overflowPunct w:val="false"/>
        <w:spacing w:after="0" w:before="100" w:line="312" w:lineRule="auto"/>
        <w:contextualSpacing w:val="false"/>
      </w:pPr>
      <w:r>
        <w:rPr>
          <w:color w:val="00000A"/>
          <w:lang w:bidi="ar-SA" w:eastAsia="en-US" w:val="en-GB"/>
        </w:rPr>
        <w:t>The end of the expectation window is reached and</w:t>
        <w:br/>
        <w:t xml:space="preserve">no BG with an identity equal to the identity of the expected BG has been detected </w:t>
      </w:r>
      <w:r>
        <w:rPr>
          <w:b/>
          <w:bCs/>
          <w:color w:val="00000A"/>
          <w:lang w:bidi="ar-SA" w:eastAsia="en-US" w:val="en-GB"/>
        </w:rPr>
        <w:t>or</w:t>
      </w:r>
    </w:p>
    <w:p>
      <w:pPr>
        <w:pStyle w:val="style0"/>
        <w:numPr>
          <w:ilvl w:val="0"/>
          <w:numId w:val="18"/>
        </w:numPr>
        <w:suppressAutoHyphens w:val="false"/>
        <w:overflowPunct w:val="false"/>
        <w:spacing w:after="0" w:before="100" w:line="312" w:lineRule="auto"/>
        <w:contextualSpacing w:val="false"/>
      </w:pPr>
      <w:r>
        <w:rPr>
          <w:color w:val="00000A"/>
          <w:lang w:bidi="ar-SA" w:eastAsia="en-US" w:val="en-GB"/>
        </w:rPr>
        <w:t>A BG is detected with an identity different from the identity of the expected BG and</w:t>
        <w:br/>
        <w:t>the current location is inside the expectation window.</w:t>
      </w:r>
    </w:p>
    <w:p>
      <w:pPr>
        <w:pStyle w:val="style0"/>
        <w:numPr>
          <w:ilvl w:val="0"/>
          <w:numId w:val="18"/>
        </w:numPr>
        <w:suppressAutoHyphens w:val="false"/>
        <w:overflowPunct w:val="false"/>
        <w:spacing w:after="0" w:before="100" w:line="312" w:lineRule="auto"/>
        <w:contextualSpacing w:val="false"/>
      </w:pPr>
      <w:r>
        <w:rPr>
          <w:color w:val="00000A"/>
          <w:lang w:bidi="ar-SA" w:eastAsia="en-US" w:val="en-US"/>
        </w:rPr>
        <w:t>“</w:t>
      </w:r>
      <w:r>
        <w:rPr>
          <w:color w:val="00000A"/>
          <w:lang w:bidi="ar-SA" w:eastAsia="en-US" w:val="en-GB"/>
        </w:rPr>
        <w:t xml:space="preserve">Update the list of announced BG's”, i.e. </w:t>
      </w:r>
    </w:p>
    <w:p>
      <w:pPr>
        <w:pStyle w:val="style0"/>
        <w:numPr>
          <w:ilvl w:val="1"/>
          <w:numId w:val="18"/>
        </w:numPr>
        <w:suppressAutoHyphens w:val="false"/>
        <w:overflowPunct w:val="false"/>
        <w:spacing w:after="0" w:before="100" w:line="312" w:lineRule="auto"/>
        <w:contextualSpacing w:val="false"/>
      </w:pPr>
      <w:r>
        <w:rPr>
          <w:color w:val="00000A"/>
          <w:lang w:bidi="ar-SA" w:eastAsia="en-US" w:val="en-GB"/>
        </w:rPr>
        <w:t xml:space="preserve">Delete the “expected BG” from the “list of announced BG's” if a BG with the same identity as the expected BG is found inside the expectation window. </w:t>
      </w:r>
      <w:r>
        <w:rPr>
          <w:b/>
          <w:bCs/>
          <w:color w:val="00000A"/>
          <w:lang w:bidi="ar-SA" w:eastAsia="en-US" w:val="en-GB"/>
        </w:rPr>
        <w:t>or</w:t>
      </w:r>
    </w:p>
    <w:p>
      <w:pPr>
        <w:pStyle w:val="style0"/>
        <w:numPr>
          <w:ilvl w:val="1"/>
          <w:numId w:val="18"/>
        </w:numPr>
        <w:suppressAutoHyphens w:val="false"/>
        <w:overflowPunct w:val="false"/>
        <w:spacing w:after="0" w:before="100" w:line="312" w:lineRule="auto"/>
        <w:contextualSpacing w:val="false"/>
      </w:pPr>
      <w:r>
        <w:rPr>
          <w:color w:val="00000A"/>
          <w:lang w:bidi="ar-SA" w:eastAsia="en-US" w:val="en-GB"/>
        </w:rPr>
        <w:t xml:space="preserve">If one (or more) of the conditions for executing the linking reaction is fulfilled. </w:t>
      </w:r>
      <w:r>
        <w:rPr>
          <w:b/>
          <w:bCs/>
          <w:color w:val="00000A"/>
          <w:lang w:bidi="ar-SA" w:eastAsia="en-US" w:val="en-GB"/>
        </w:rPr>
        <w:t>or</w:t>
      </w:r>
    </w:p>
    <w:p>
      <w:pPr>
        <w:pStyle w:val="style0"/>
        <w:numPr>
          <w:ilvl w:val="1"/>
          <w:numId w:val="18"/>
        </w:numPr>
        <w:suppressAutoHyphens w:val="false"/>
        <w:overflowPunct w:val="false"/>
        <w:spacing w:after="0" w:before="100" w:line="312" w:lineRule="auto"/>
        <w:contextualSpacing w:val="false"/>
      </w:pPr>
      <w:r>
        <w:rPr>
          <w:color w:val="00000A"/>
          <w:lang w:bidi="ar-SA" w:eastAsia="en-US" w:val="en-GB"/>
        </w:rPr>
        <w:t>If two consecutive announced BG’s are missed, (i.e. the expectation window of the expected and the next expected BG are passed, or a further next expected (another announced) BG is found) then all announced BG will be deleted. (3.16.2.7.1.1)</w:t>
      </w:r>
    </w:p>
    <w:p>
      <w:pPr>
        <w:pStyle w:val="style0"/>
        <w:numPr>
          <w:ilvl w:val="0"/>
          <w:numId w:val="18"/>
        </w:numPr>
        <w:suppressAutoHyphens w:val="false"/>
        <w:overflowPunct w:val="false"/>
        <w:spacing w:after="0" w:before="100" w:line="312" w:lineRule="auto"/>
        <w:contextualSpacing w:val="false"/>
      </w:pPr>
      <w:r>
        <w:rPr>
          <w:color w:val="FF3333"/>
          <w:lang w:bidi="ar-SA" w:eastAsia="en-US" w:val="en-GB"/>
        </w:rPr>
        <w:t>Guard if a repositioning BG is found twice within the expectation window.</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line="312" w:lineRule="auto"/>
      </w:pPr>
      <w:r>
        <w:rPr>
          <w:rFonts w:ascii="Cambria" w:hAnsi="Cambria"/>
          <w:b/>
          <w:bCs/>
          <w:i/>
          <w:iCs/>
          <w:color w:val="4F81BD"/>
          <w:lang w:bidi="ar-SA" w:eastAsia="en-US" w:val="en-GB"/>
        </w:rPr>
        <w:t>Check the message consistency</w:t>
      </w:r>
    </w:p>
    <w:p>
      <w:pPr>
        <w:pStyle w:val="style0"/>
        <w:suppressAutoHyphens w:val="false"/>
        <w:overflowPunct w:val="false"/>
        <w:spacing w:after="0" w:before="100" w:line="312" w:lineRule="auto"/>
        <w:contextualSpacing w:val="false"/>
      </w:pPr>
      <w:r>
        <w:rPr>
          <w:color w:val="00000A"/>
          <w:lang w:bidi="ar-SA" w:eastAsia="en-US" w:val="en-GB"/>
        </w:rPr>
        <w:t xml:space="preserve">A message is consistent if: </w:t>
      </w:r>
    </w:p>
    <w:p>
      <w:pPr>
        <w:pStyle w:val="style0"/>
        <w:numPr>
          <w:ilvl w:val="0"/>
          <w:numId w:val="19"/>
        </w:numPr>
        <w:suppressAutoHyphens w:val="false"/>
        <w:overflowPunct w:val="false"/>
        <w:spacing w:after="0" w:before="100" w:line="312" w:lineRule="auto"/>
        <w:contextualSpacing w:val="false"/>
      </w:pPr>
      <w:r>
        <w:rPr>
          <w:color w:val="00000A"/>
          <w:lang w:bidi="ar-SA" w:eastAsia="en-US" w:val="en-GB"/>
        </w:rPr>
        <w:t>All telegrams are received completely without errors (e.g. CRC faults) and no variables with a value “spare” are received and the telegrams belong to the same message (i.e. have the same value of M_MCOUNT, see below)</w:t>
      </w:r>
    </w:p>
    <w:p>
      <w:pPr>
        <w:pStyle w:val="style0"/>
        <w:numPr>
          <w:ilvl w:val="0"/>
          <w:numId w:val="19"/>
        </w:numPr>
        <w:suppressAutoHyphens w:val="false"/>
        <w:overflowPunct w:val="false"/>
        <w:spacing w:after="0" w:before="100" w:line="312" w:lineRule="auto"/>
        <w:contextualSpacing w:val="false"/>
      </w:pPr>
      <w:r>
        <w:rPr>
          <w:color w:val="00000A"/>
          <w:lang w:bidi="ar-SA" w:eastAsia="en-US" w:val="en-GB"/>
        </w:rPr>
        <w:t xml:space="preserve">A telegram is also assumed to be received completely if it was missed or damaged, but duplicated in a well-received balise and the passing direction can be determined or is not necessary. </w:t>
      </w:r>
    </w:p>
    <w:p>
      <w:pPr>
        <w:pStyle w:val="style0"/>
        <w:suppressAutoHyphens w:val="false"/>
        <w:overflowPunct w:val="false"/>
        <w:spacing w:after="0" w:before="100" w:line="312" w:lineRule="auto"/>
        <w:contextualSpacing w:val="false"/>
      </w:pPr>
      <w:r>
        <w:rPr>
          <w:color w:val="00000A"/>
          <w:lang w:bidi="ar-SA" w:eastAsia="en-US" w:val="en-GB"/>
        </w:rPr>
        <w:t>In case of switch able balises, the telegrams might be updated while a part of the balises has been detected, but not all. To check if all telegrams belong to the same message, a message counter (M_MCOUNT) is defined in the Telegram header (8.4.2). All telegrams shall have the same message counter otherwise the message is not consistent. (3.16.2.4.5).</w:t>
      </w:r>
    </w:p>
    <w:p>
      <w:pPr>
        <w:pStyle w:val="style0"/>
        <w:suppressAutoHyphens w:val="false"/>
        <w:overflowPunct w:val="false"/>
        <w:spacing w:after="0" w:before="100" w:line="312" w:lineRule="auto"/>
        <w:contextualSpacing w:val="false"/>
      </w:pPr>
      <w:r>
        <w:rPr>
          <w:color w:val="00000A"/>
          <w:lang w:bidi="ar-SA" w:eastAsia="en-US" w:val="en-GB"/>
        </w:rPr>
        <w:t>To allow fixed balises inside a BG with switch able balises a special value for M_MCOUNT is defined, indicating that the telegram always belongs to the message sent by the BG (3.16.2.4.6). Further a special value for M_MCOUNT is defined, indicating that the telegram never belongs to the message sent by the BG (3.16.2.4.6.1). (</w:t>
      </w:r>
      <w:r>
        <w:rPr>
          <w:color w:val="FF3333"/>
          <w:lang w:bidi="ar-SA" w:eastAsia="en-US" w:val="en-GB"/>
        </w:rPr>
        <w:t>WHAT IS THIS GOOD FOR??????????????????</w:t>
      </w:r>
      <w:r>
        <w:rPr>
          <w:color w:val="00000A"/>
          <w:lang w:bidi="ar-SA" w:eastAsia="en-US" w:val="en-GB"/>
        </w:rPr>
        <w:t>)</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GB"/>
        </w:rPr>
        <w:t>Requirements</w:t>
      </w:r>
    </w:p>
    <w:p>
      <w:pPr>
        <w:pStyle w:val="style0"/>
        <w:suppressAutoHyphens w:val="false"/>
        <w:overflowPunct w:val="false"/>
        <w:spacing w:after="0" w:before="100" w:line="312" w:lineRule="auto"/>
        <w:contextualSpacing w:val="false"/>
      </w:pPr>
      <w:r>
        <w:rPr>
          <w:b/>
          <w:color w:val="00000A"/>
          <w:lang w:bidi="ar-SA" w:eastAsia="en-US" w:val="en-GB"/>
        </w:rPr>
        <w:t>3.16.2.4.1/3.16.2.4.4 /3.16.2.5</w:t>
      </w:r>
      <w:r>
        <w:rPr>
          <w:color w:val="00000A"/>
          <w:lang w:bidi="ar-SA" w:eastAsia="en-US" w:val="en-GB"/>
        </w:rPr>
        <w:t xml:space="preserve"> If a message from a BG is accepted according to “linking consistency” (see “check the linking consistency”) then a message is assumed to be inconsistent if:</w:t>
      </w:r>
    </w:p>
    <w:p>
      <w:pPr>
        <w:pStyle w:val="style0"/>
        <w:numPr>
          <w:ilvl w:val="0"/>
          <w:numId w:val="20"/>
        </w:numPr>
        <w:suppressAutoHyphens w:val="false"/>
        <w:overflowPunct w:val="false"/>
        <w:spacing w:after="0" w:before="100" w:line="312" w:lineRule="auto"/>
        <w:contextualSpacing w:val="false"/>
      </w:pPr>
      <w:r>
        <w:rPr>
          <w:color w:val="00000A"/>
          <w:lang w:bidi="ar-SA" w:eastAsia="en-US" w:val="en-GB"/>
        </w:rPr>
        <w:t xml:space="preserve">A balise is missed inside the group (1). </w:t>
      </w:r>
      <w:r>
        <w:rPr>
          <w:b/>
          <w:bCs/>
          <w:color w:val="00000A"/>
          <w:lang w:bidi="ar-SA" w:eastAsia="en-US" w:val="en-GB"/>
        </w:rPr>
        <w:t>or</w:t>
      </w:r>
    </w:p>
    <w:p>
      <w:pPr>
        <w:pStyle w:val="style0"/>
        <w:numPr>
          <w:ilvl w:val="0"/>
          <w:numId w:val="20"/>
        </w:numPr>
        <w:suppressAutoHyphens w:val="false"/>
        <w:overflowPunct w:val="false"/>
        <w:spacing w:after="0" w:before="100" w:line="312" w:lineRule="auto"/>
        <w:contextualSpacing w:val="false"/>
      </w:pPr>
      <w:r>
        <w:rPr>
          <w:color w:val="00000A"/>
          <w:lang w:bidi="ar-SA" w:eastAsia="en-US" w:val="en-GB"/>
        </w:rPr>
        <w:t xml:space="preserve">All balises are detected, but one or more telegrams are not decoded (1) </w:t>
      </w:r>
      <w:r>
        <w:rPr>
          <w:b/>
          <w:bCs/>
          <w:color w:val="00000A"/>
          <w:lang w:bidi="ar-SA" w:eastAsia="en-US" w:val="en-GB"/>
        </w:rPr>
        <w:t>or</w:t>
      </w:r>
    </w:p>
    <w:p>
      <w:pPr>
        <w:pStyle w:val="style0"/>
        <w:numPr>
          <w:ilvl w:val="0"/>
          <w:numId w:val="20"/>
        </w:numPr>
        <w:suppressAutoHyphens w:val="false"/>
        <w:overflowPunct w:val="false"/>
        <w:spacing w:after="0" w:before="100" w:line="312" w:lineRule="auto"/>
        <w:contextualSpacing w:val="false"/>
      </w:pPr>
      <w:r>
        <w:rPr>
          <w:color w:val="00000A"/>
          <w:lang w:bidi="ar-SA" w:eastAsia="en-US" w:val="en-GB"/>
        </w:rPr>
        <w:t xml:space="preserve">One or more variables in the BG message have invalid values (i.e. “spare”). </w:t>
      </w:r>
      <w:r>
        <w:rPr>
          <w:b/>
          <w:bCs/>
          <w:color w:val="00000A"/>
          <w:lang w:bidi="ar-SA" w:eastAsia="en-US" w:val="en-GB"/>
        </w:rPr>
        <w:t>Or</w:t>
      </w:r>
    </w:p>
    <w:p>
      <w:pPr>
        <w:pStyle w:val="style0"/>
        <w:numPr>
          <w:ilvl w:val="0"/>
          <w:numId w:val="20"/>
        </w:numPr>
        <w:suppressAutoHyphens w:val="false"/>
        <w:overflowPunct w:val="false"/>
        <w:spacing w:after="0" w:before="100" w:line="312" w:lineRule="auto"/>
        <w:contextualSpacing w:val="false"/>
      </w:pPr>
      <w:r>
        <w:rPr>
          <w:color w:val="00000A"/>
          <w:lang w:bidi="ar-SA" w:eastAsia="en-US" w:val="en-GB"/>
        </w:rPr>
        <w:t>The message counters of the different balises inside the BG do not match, i.e. more than one value (different from 255, see 3.16.2.4.6) are found for M_MCOUNT or one of the values of M_MCOUNT in the message is 254 (see 3.16.2.4.6.1).</w:t>
      </w:r>
    </w:p>
    <w:p>
      <w:pPr>
        <w:pStyle w:val="style0"/>
        <w:suppressAutoHyphens w:val="false"/>
        <w:overflowPunct w:val="false"/>
        <w:spacing w:after="0" w:before="100" w:line="312" w:lineRule="auto"/>
        <w:contextualSpacing w:val="false"/>
      </w:pPr>
      <w:r>
        <w:rPr>
          <w:color w:val="00000A"/>
          <w:lang w:bidi="ar-SA" w:eastAsia="en-US" w:val="en-GB"/>
        </w:rPr>
        <w:t>(1):</w:t>
      </w:r>
    </w:p>
    <w:p>
      <w:pPr>
        <w:pStyle w:val="style0"/>
        <w:suppressAutoHyphens w:val="false"/>
        <w:overflowPunct w:val="false"/>
        <w:spacing w:after="0" w:before="100" w:line="312" w:lineRule="auto"/>
        <w:contextualSpacing w:val="false"/>
      </w:pPr>
      <w:r>
        <w:rPr>
          <w:b/>
          <w:color w:val="00000A"/>
          <w:lang w:bidi="ar-SA" w:eastAsia="en-US" w:val="en-GB"/>
        </w:rPr>
        <w:t>3.16.2.4.2./3.16.2.4.4.1/3.16.2.5.1</w:t>
      </w:r>
      <w:r>
        <w:rPr>
          <w:color w:val="00000A"/>
          <w:lang w:bidi="ar-SA" w:eastAsia="en-US" w:val="en-GB"/>
        </w:rPr>
        <w:t xml:space="preserve"> If the missed balise is duplicated or a balise telegram is not decoded, the message can still be consistent if the balise was duplicated and the duplicated balise is detected and decoded correctly and:</w:t>
      </w:r>
    </w:p>
    <w:p>
      <w:pPr>
        <w:pStyle w:val="style0"/>
        <w:numPr>
          <w:ilvl w:val="0"/>
          <w:numId w:val="21"/>
        </w:numPr>
        <w:suppressAutoHyphens w:val="false"/>
        <w:overflowPunct w:val="false"/>
        <w:spacing w:after="0" w:before="100" w:line="312" w:lineRule="auto"/>
        <w:contextualSpacing w:val="false"/>
      </w:pPr>
      <w:r>
        <w:rPr>
          <w:color w:val="00000A"/>
          <w:lang w:bidi="ar-SA" w:eastAsia="en-US" w:val="en-GB"/>
        </w:rPr>
        <w:t xml:space="preserve">The BG is linked and the “list of announced BG's” was not empty (i.e. linking was used on-board) </w:t>
      </w:r>
      <w:r>
        <w:rPr>
          <w:b/>
          <w:bCs/>
          <w:color w:val="00000A"/>
          <w:lang w:bidi="ar-SA" w:eastAsia="en-US" w:val="en-GB"/>
        </w:rPr>
        <w:t>or</w:t>
      </w:r>
    </w:p>
    <w:p>
      <w:pPr>
        <w:pStyle w:val="style0"/>
        <w:numPr>
          <w:ilvl w:val="0"/>
          <w:numId w:val="21"/>
        </w:numPr>
        <w:suppressAutoHyphens w:val="false"/>
        <w:overflowPunct w:val="false"/>
        <w:spacing w:after="0" w:before="100" w:line="312" w:lineRule="auto"/>
        <w:contextualSpacing w:val="false"/>
      </w:pPr>
      <w:r>
        <w:rPr>
          <w:color w:val="00000A"/>
          <w:lang w:bidi="ar-SA" w:eastAsia="en-US" w:val="en-GB"/>
        </w:rPr>
        <w:t>The BG is unlinked, but the direction can still be evaluated (</w:t>
      </w:r>
      <w:r>
        <w:rPr>
          <w:color w:val="FF3333"/>
          <w:lang w:bidi="ar-SA" w:eastAsia="en-US" w:val="en-GB"/>
        </w:rPr>
        <w:t>HOW?? IS IT ALLOWED TO USE PARTLY DECODED INFORMATION FROM A BALISE, THUS ACCEPTING THE BALISE NUMBER, OR IF IT IS DETECTED THAT THE MISSED BALISE CAME BEFORE OR AFTER THE DETECTED AND DECODED BALISE, IS IT THEN ALLOWED TO BASE THE DECISION ON THE VALUE OF N_PIG OF THE DETECTED BALISE ONLY?????????????????????????</w:t>
      </w:r>
      <w:r>
        <w:rPr>
          <w:color w:val="00000A"/>
          <w:lang w:bidi="ar-SA" w:eastAsia="en-US" w:val="en-GB"/>
        </w:rPr>
        <w:t xml:space="preserve">) </w:t>
      </w:r>
      <w:r>
        <w:rPr>
          <w:b/>
          <w:bCs/>
          <w:color w:val="00000A"/>
          <w:lang w:bidi="ar-SA" w:eastAsia="en-US" w:val="en-GB"/>
        </w:rPr>
        <w:t>or</w:t>
      </w:r>
    </w:p>
    <w:p>
      <w:pPr>
        <w:pStyle w:val="style0"/>
        <w:numPr>
          <w:ilvl w:val="0"/>
          <w:numId w:val="21"/>
        </w:numPr>
        <w:suppressAutoHyphens w:val="false"/>
        <w:overflowPunct w:val="false"/>
        <w:spacing w:after="0" w:before="100" w:line="312" w:lineRule="auto"/>
        <w:contextualSpacing w:val="false"/>
      </w:pPr>
      <w:r>
        <w:rPr>
          <w:color w:val="00000A"/>
          <w:lang w:bidi="ar-SA" w:eastAsia="en-US" w:val="en-GB"/>
        </w:rPr>
        <w:t xml:space="preserve">The BG does not transmit information valid for only one direction </w:t>
      </w:r>
      <w:r>
        <w:rPr>
          <w:b/>
          <w:bCs/>
          <w:color w:val="00000A"/>
          <w:lang w:bidi="ar-SA" w:eastAsia="en-US" w:val="en-GB"/>
        </w:rPr>
        <w:t>and/or</w:t>
      </w:r>
    </w:p>
    <w:p>
      <w:pPr>
        <w:pStyle w:val="style0"/>
        <w:numPr>
          <w:ilvl w:val="0"/>
          <w:numId w:val="21"/>
        </w:numPr>
        <w:suppressAutoHyphens w:val="false"/>
        <w:overflowPunct w:val="false"/>
        <w:spacing w:after="0" w:before="100" w:line="312" w:lineRule="auto"/>
        <w:contextualSpacing w:val="false"/>
      </w:pPr>
      <w:r>
        <w:rPr>
          <w:color w:val="00000A"/>
          <w:lang w:bidi="ar-SA" w:eastAsia="en-US" w:val="en-GB"/>
        </w:rPr>
        <w:t>The BG does only transmit data to be used outside the ETCS on-board.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color w:val="00000A"/>
          <w:lang w:bidi="ar-SA" w:eastAsia="en-US" w:val="en-GB"/>
        </w:rPr>
        <w:t>3.16.2.4.4/ 3.16.2.5.1</w:t>
      </w:r>
      <w:r>
        <w:rPr>
          <w:color w:val="00000A"/>
          <w:lang w:bidi="ar-SA" w:eastAsia="en-US" w:val="en-GB"/>
        </w:rPr>
        <w:t xml:space="preserve"> If a message from an unlinked BG or from a linked BG (when the “list of announced BG's is empty) is not consistent and no telegram from the BG contains the information “inhibition of BG message consistency reaction” (i.e. packet 145) then:</w:t>
      </w:r>
    </w:p>
    <w:p>
      <w:pPr>
        <w:pStyle w:val="style0"/>
        <w:numPr>
          <w:ilvl w:val="0"/>
          <w:numId w:val="22"/>
        </w:numPr>
        <w:suppressAutoHyphens w:val="false"/>
        <w:overflowPunct w:val="false"/>
        <w:spacing w:after="0" w:before="100" w:line="312" w:lineRule="auto"/>
        <w:contextualSpacing w:val="false"/>
      </w:pPr>
      <w:r>
        <w:rPr>
          <w:color w:val="00000A"/>
          <w:lang w:bidi="ar-SA" w:eastAsia="en-US" w:val="en-GB"/>
        </w:rPr>
        <w:t xml:space="preserve">the service brake shall be commanded </w:t>
      </w:r>
    </w:p>
    <w:p>
      <w:pPr>
        <w:pStyle w:val="style0"/>
        <w:numPr>
          <w:ilvl w:val="0"/>
          <w:numId w:val="22"/>
        </w:numPr>
        <w:suppressAutoHyphens w:val="false"/>
        <w:overflowPunct w:val="false"/>
        <w:spacing w:after="0" w:before="100" w:line="312" w:lineRule="auto"/>
        <w:contextualSpacing w:val="false"/>
      </w:pPr>
      <w:r>
        <w:rPr>
          <w:color w:val="00000A"/>
          <w:lang w:bidi="ar-SA" w:eastAsia="en-US" w:val="en-GB"/>
        </w:rPr>
        <w:t>the location based information stored on-board shall be shortened according to A3.4.1.2g,</w:t>
      </w:r>
      <w:r>
        <w:rPr>
          <w:color w:val="00000A"/>
          <w:lang w:bidi="ar-SA" w:eastAsia="en-US" w:val="en-US"/>
        </w:rPr>
        <w:t>m</w:t>
      </w:r>
      <w:r>
        <w:rPr>
          <w:color w:val="00000A"/>
          <w:lang w:bidi="ar-SA" w:eastAsia="en-US" w:val="en-GB"/>
        </w:rPr>
        <w:t xml:space="preserve"> </w:t>
      </w:r>
      <w:r>
        <w:rPr>
          <w:color w:val="FF3333"/>
          <w:lang w:bidi="ar-SA" w:eastAsia="en-US" w:val="en-GB"/>
        </w:rPr>
        <w:t>(reference for unlinked BG's to 2.16.2.4.4.2 and 2.16.2.5.2)</w:t>
      </w:r>
    </w:p>
    <w:p>
      <w:pPr>
        <w:pStyle w:val="style0"/>
        <w:numPr>
          <w:ilvl w:val="0"/>
          <w:numId w:val="22"/>
        </w:numPr>
        <w:suppressAutoHyphens w:val="false"/>
        <w:overflowPunct w:val="false"/>
        <w:spacing w:after="0" w:before="100" w:line="312" w:lineRule="auto"/>
        <w:contextualSpacing w:val="false"/>
      </w:pPr>
      <w:r>
        <w:rPr>
          <w:lang w:bidi="ar-SA" w:eastAsia="en-US" w:val="en-GB"/>
        </w:rPr>
        <w:t>The driver shall be informed (3.16.2.4.4.3/3.16.2.5.3) about the reason of the intervention (i.e. text message</w:t>
      </w:r>
      <w:r>
        <w:rPr>
          <w:color w:val="FF3333"/>
          <w:lang w:bidi="ar-SA" w:eastAsia="en-US" w:val="en-GB"/>
        </w:rPr>
        <w:t xml:space="preserve"> XXXXXXXXX s</w:t>
      </w:r>
      <w:r>
        <w:rPr>
          <w:lang w:bidi="ar-SA" w:eastAsia="en-US" w:val="en-GB"/>
        </w:rPr>
        <w:t>hall be displayed).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color w:val="00000A"/>
          <w:lang w:bidi="ar-SA" w:eastAsia="en-US" w:val="en-GB"/>
        </w:rPr>
        <w:t>3.16.2.4.1/</w:t>
      </w:r>
      <w:r>
        <w:rPr>
          <w:b/>
          <w:color w:val="00000A"/>
          <w:lang w:bidi="ar-SA" w:eastAsia="en-US" w:val="en-US"/>
        </w:rPr>
        <w:t>3.16.2.6</w:t>
      </w:r>
      <w:r>
        <w:rPr>
          <w:color w:val="00000A"/>
          <w:lang w:bidi="ar-SA" w:eastAsia="en-US" w:val="en-US"/>
        </w:rPr>
        <w:t xml:space="preserve"> If a message from a linked BG is not consistent while the “list of announced BG's” is not empty (i.e. linking is used on-board) then the on-board shall react according to the linking reaction, i.e.: </w:t>
      </w:r>
    </w:p>
    <w:p>
      <w:pPr>
        <w:pStyle w:val="style0"/>
        <w:numPr>
          <w:ilvl w:val="0"/>
          <w:numId w:val="23"/>
        </w:numPr>
        <w:suppressAutoHyphens w:val="false"/>
        <w:overflowPunct w:val="false"/>
        <w:spacing w:after="0" w:before="100" w:line="312" w:lineRule="auto"/>
        <w:contextualSpacing w:val="false"/>
      </w:pPr>
      <w:r>
        <w:rPr>
          <w:color w:val="00000A"/>
          <w:lang w:bidi="ar-SA" w:eastAsia="en-US" w:val="en-US"/>
        </w:rPr>
        <w:t xml:space="preserve">if the linking reaction (as stored from Q_LINKREACTION) in the “list of announced BG's” = “train trip” then </w:t>
      </w:r>
      <w:r>
        <w:rPr>
          <w:color w:val="FF3333"/>
          <w:lang w:bidi="ar-SA" w:eastAsia="en-US" w:val="en-US"/>
        </w:rPr>
        <w:t>????????????????????????????</w:t>
      </w:r>
    </w:p>
    <w:p>
      <w:pPr>
        <w:pStyle w:val="style0"/>
        <w:numPr>
          <w:ilvl w:val="0"/>
          <w:numId w:val="23"/>
        </w:numPr>
        <w:suppressAutoHyphens w:val="false"/>
        <w:overflowPunct w:val="false"/>
        <w:spacing w:after="0" w:before="100" w:line="312" w:lineRule="auto"/>
        <w:contextualSpacing w:val="false"/>
      </w:pPr>
      <w:r>
        <w:rPr>
          <w:color w:val="00000A"/>
          <w:lang w:bidi="ar-SA" w:eastAsia="en-US" w:val="en-US"/>
        </w:rPr>
        <w:t xml:space="preserve">if the linking reaction (as stored from Q_LINKREACTION) in the “list of announced BG's” = “service brake” then </w:t>
      </w:r>
    </w:p>
    <w:p>
      <w:pPr>
        <w:pStyle w:val="style0"/>
        <w:numPr>
          <w:ilvl w:val="1"/>
          <w:numId w:val="23"/>
        </w:numPr>
        <w:suppressAutoHyphens w:val="false"/>
        <w:overflowPunct w:val="false"/>
        <w:spacing w:after="0" w:before="100" w:line="312" w:lineRule="auto"/>
        <w:contextualSpacing w:val="false"/>
      </w:pPr>
      <w:r>
        <w:rPr>
          <w:color w:val="00000A"/>
          <w:lang w:bidi="ar-SA" w:eastAsia="en-US" w:val="en-GB"/>
        </w:rPr>
        <w:t xml:space="preserve">the service brake shall be commanded </w:t>
      </w:r>
    </w:p>
    <w:p>
      <w:pPr>
        <w:pStyle w:val="style0"/>
        <w:numPr>
          <w:ilvl w:val="1"/>
          <w:numId w:val="23"/>
        </w:numPr>
        <w:suppressAutoHyphens w:val="false"/>
        <w:overflowPunct w:val="false"/>
        <w:spacing w:after="0" w:before="100" w:line="312" w:lineRule="auto"/>
        <w:contextualSpacing w:val="false"/>
      </w:pPr>
      <w:r>
        <w:rPr>
          <w:color w:val="00000A"/>
          <w:lang w:bidi="ar-SA" w:eastAsia="en-US" w:val="en-GB"/>
        </w:rPr>
        <w:t>the location based information stored on-board shall be shortened according to A3.4.1.2</w:t>
      </w:r>
      <w:r>
        <w:rPr>
          <w:color w:val="00000A"/>
          <w:lang w:bidi="ar-SA" w:eastAsia="en-US" w:val="en-US"/>
        </w:rPr>
        <w:t>h</w:t>
      </w:r>
      <w:r>
        <w:rPr>
          <w:color w:val="00000A"/>
          <w:lang w:bidi="ar-SA" w:eastAsia="en-US" w:val="en-GB"/>
        </w:rPr>
        <w:t xml:space="preserve"> </w:t>
      </w:r>
      <w:r>
        <w:rPr>
          <w:color w:val="FF3333"/>
          <w:lang w:bidi="ar-SA" w:eastAsia="en-US" w:val="en-GB"/>
        </w:rPr>
        <w:t>(reference for linked BG's to 2.16.2.</w:t>
      </w:r>
      <w:r>
        <w:rPr>
          <w:color w:val="FF3333"/>
          <w:lang w:bidi="ar-SA" w:eastAsia="en-US" w:val="en-US"/>
        </w:rPr>
        <w:t>6.2</w:t>
      </w:r>
      <w:r>
        <w:rPr>
          <w:color w:val="FF3333"/>
          <w:lang w:bidi="ar-SA" w:eastAsia="en-US" w:val="en-GB"/>
        </w:rPr>
        <w:t>)</w:t>
      </w:r>
    </w:p>
    <w:p>
      <w:pPr>
        <w:pStyle w:val="style0"/>
        <w:numPr>
          <w:ilvl w:val="1"/>
          <w:numId w:val="23"/>
        </w:numPr>
        <w:suppressAutoHyphens w:val="false"/>
        <w:overflowPunct w:val="false"/>
        <w:spacing w:after="0" w:before="100" w:line="312" w:lineRule="auto"/>
        <w:contextualSpacing w:val="false"/>
      </w:pPr>
      <w:r>
        <w:rPr>
          <w:lang w:bidi="ar-SA" w:eastAsia="en-US" w:val="en-GB"/>
        </w:rPr>
        <w:t>The driver shall be informed (3.16.2.4.4.3/3.16.2.5.3) about the reason of the intervention (i.e. text message</w:t>
      </w:r>
      <w:r>
        <w:rPr>
          <w:color w:val="FF3333"/>
          <w:lang w:bidi="ar-SA" w:eastAsia="en-US" w:val="en-GB"/>
        </w:rPr>
        <w:t xml:space="preserve"> XXXXXXXXX s</w:t>
      </w:r>
      <w:r>
        <w:rPr>
          <w:lang w:bidi="ar-SA" w:eastAsia="en-US" w:val="en-GB"/>
        </w:rPr>
        <w:t>hall be displayed).</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b/>
          <w:bCs/>
          <w:color w:val="00000A"/>
          <w:lang w:bidi="ar-SA" w:eastAsia="en-US" w:val="en-US"/>
        </w:rPr>
        <w:t>Functions:</w:t>
      </w:r>
    </w:p>
    <w:p>
      <w:pPr>
        <w:pStyle w:val="style0"/>
        <w:numPr>
          <w:ilvl w:val="0"/>
          <w:numId w:val="24"/>
        </w:numPr>
        <w:suppressAutoHyphens w:val="false"/>
        <w:overflowPunct w:val="false"/>
        <w:spacing w:after="0" w:before="100" w:line="312" w:lineRule="auto"/>
        <w:contextualSpacing w:val="false"/>
      </w:pPr>
      <w:r>
        <w:rPr>
          <w:color w:val="00000A"/>
          <w:lang w:bidi="ar-SA" w:eastAsia="en-US" w:val="en-GB"/>
        </w:rPr>
        <w:t xml:space="preserve">Check the BG </w:t>
      </w:r>
      <w:r>
        <w:rPr>
          <w:color w:val="00000A"/>
          <w:lang w:bidi="ar-SA" w:eastAsia="en-US" w:val="en-US"/>
        </w:rPr>
        <w:t xml:space="preserve">message </w:t>
      </w:r>
      <w:r>
        <w:rPr>
          <w:color w:val="00000A"/>
          <w:lang w:bidi="ar-SA" w:eastAsia="en-US" w:val="en-GB"/>
        </w:rPr>
        <w:t>consistency</w:t>
      </w:r>
    </w:p>
    <w:p>
      <w:pPr>
        <w:pStyle w:val="style0"/>
        <w:numPr>
          <w:ilvl w:val="1"/>
          <w:numId w:val="24"/>
        </w:numPr>
        <w:suppressAutoHyphens w:val="false"/>
        <w:overflowPunct w:val="false"/>
        <w:spacing w:after="0" w:before="100" w:line="312" w:lineRule="auto"/>
        <w:contextualSpacing w:val="false"/>
      </w:pPr>
      <w:r>
        <w:rPr>
          <w:color w:val="00000A"/>
          <w:lang w:bidi="ar-SA" w:eastAsia="en-US" w:val="en-GB"/>
        </w:rPr>
        <w:t>Determine if the information/ which information shall be taken into account based on linking rules</w:t>
      </w:r>
    </w:p>
    <w:p>
      <w:pPr>
        <w:pStyle w:val="style0"/>
        <w:numPr>
          <w:ilvl w:val="1"/>
          <w:numId w:val="24"/>
        </w:numPr>
        <w:suppressAutoHyphens w:val="false"/>
        <w:overflowPunct w:val="false"/>
        <w:spacing w:after="0" w:before="100" w:line="312" w:lineRule="auto"/>
        <w:contextualSpacing w:val="false"/>
      </w:pPr>
      <w:r>
        <w:rPr>
          <w:color w:val="00000A"/>
          <w:lang w:bidi="ar-SA" w:eastAsia="en-US" w:val="en-GB"/>
        </w:rPr>
        <w:t>Determine if the message is consistent (complete, without errors, etc.)</w:t>
      </w:r>
    </w:p>
    <w:p>
      <w:pPr>
        <w:pStyle w:val="style0"/>
        <w:numPr>
          <w:ilvl w:val="1"/>
          <w:numId w:val="24"/>
        </w:numPr>
        <w:suppressAutoHyphens w:val="false"/>
        <w:overflowPunct w:val="false"/>
        <w:spacing w:after="0" w:before="100" w:line="312" w:lineRule="auto"/>
        <w:contextualSpacing w:val="false"/>
      </w:pPr>
      <w:r>
        <w:rPr>
          <w:color w:val="00000A"/>
          <w:lang w:bidi="ar-SA" w:eastAsia="en-US" w:val="en-GB"/>
        </w:rPr>
        <w:t>Determine if the linking reaction must be executed (plus additional actions)</w:t>
      </w:r>
    </w:p>
    <w:p>
      <w:pPr>
        <w:pStyle w:val="style0"/>
        <w:numPr>
          <w:ilvl w:val="1"/>
          <w:numId w:val="24"/>
        </w:numPr>
        <w:suppressAutoHyphens w:val="false"/>
        <w:overflowPunct w:val="false"/>
        <w:spacing w:after="0" w:before="100" w:line="312" w:lineRule="auto"/>
        <w:contextualSpacing w:val="false"/>
      </w:pPr>
      <w:r>
        <w:rPr>
          <w:color w:val="00000A"/>
          <w:lang w:bidi="ar-SA" w:eastAsia="en-US" w:val="en-GB"/>
        </w:rPr>
        <w:t>Determine if the service brake has to be commanded (plus additional actions)</w:t>
      </w:r>
    </w:p>
    <w:p>
      <w:pPr>
        <w:pStyle w:val="style0"/>
        <w:numPr>
          <w:ilvl w:val="0"/>
          <w:numId w:val="24"/>
        </w:numPr>
        <w:suppressAutoHyphens w:val="false"/>
        <w:overflowPunct w:val="false"/>
        <w:spacing w:after="0" w:before="100" w:line="312" w:lineRule="auto"/>
        <w:contextualSpacing w:val="false"/>
      </w:pPr>
      <w:r>
        <w:rPr>
          <w:color w:val="00000A"/>
          <w:lang w:bidi="ar-SA" w:eastAsia="en-US" w:val="en-GB"/>
        </w:rPr>
        <w:t>Execute linking reaction (+……)</w:t>
      </w:r>
    </w:p>
    <w:p>
      <w:pPr>
        <w:pStyle w:val="style0"/>
        <w:numPr>
          <w:ilvl w:val="0"/>
          <w:numId w:val="24"/>
        </w:numPr>
        <w:suppressAutoHyphens w:val="false"/>
        <w:overflowPunct w:val="false"/>
        <w:spacing w:after="0" w:before="100" w:line="312" w:lineRule="auto"/>
        <w:contextualSpacing w:val="false"/>
      </w:pPr>
      <w:r>
        <w:rPr>
          <w:color w:val="00000A"/>
          <w:lang w:bidi="ar-SA" w:eastAsia="en-US" w:val="en-GB"/>
        </w:rPr>
        <w:t>Command service brake (+…..)</w:t>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after="0" w:before="100" w:line="312" w:lineRule="auto"/>
        <w:contextualSpacing w:val="false"/>
      </w:pPr>
      <w:r>
        <w:rPr>
          <w:color w:val="00000A"/>
          <w:lang w:bidi="ar-SA" w:eastAsia="en-US" w:val="en-GB"/>
        </w:rPr>
      </w:r>
    </w:p>
    <w:p>
      <w:pPr>
        <w:pStyle w:val="style0"/>
        <w:suppressAutoHyphens w:val="false"/>
        <w:overflowPunct w:val="false"/>
        <w:spacing w:line="312" w:lineRule="auto"/>
      </w:pPr>
      <w:r>
        <w:rPr>
          <w:rFonts w:ascii="Cambria" w:hAnsi="Cambria"/>
          <w:b/>
          <w:bCs/>
          <w:i/>
          <w:iCs/>
          <w:color w:val="4F81BD"/>
          <w:lang w:bidi="ar-SA" w:eastAsia="en-US" w:val="en-US"/>
        </w:rPr>
        <w:t>Receiving “default balise information”</w:t>
      </w:r>
    </w:p>
    <w:p>
      <w:pPr>
        <w:pStyle w:val="style0"/>
        <w:suppressAutoHyphens w:val="false"/>
        <w:overflowPunct w:val="false"/>
        <w:spacing w:after="0" w:before="100" w:line="312" w:lineRule="auto"/>
        <w:contextualSpacing w:val="false"/>
      </w:pPr>
      <w:r>
        <w:rPr>
          <w:color w:val="00000A"/>
          <w:lang w:bidi="ar-SA" w:eastAsia="en-US" w:val="en-US"/>
        </w:rPr>
        <w:t xml:space="preserve">RIU's, loops and (individual, not necessarily the complete group) balises can sent information indicating a fault in the underlying track side equipment. This is done using packet 254. </w:t>
      </w:r>
    </w:p>
    <w:p>
      <w:pPr>
        <w:pStyle w:val="style0"/>
        <w:suppressAutoHyphens w:val="false"/>
        <w:overflowPunct w:val="false"/>
        <w:spacing w:after="0" w:before="100" w:line="312" w:lineRule="auto"/>
        <w:contextualSpacing w:val="false"/>
      </w:pPr>
      <w:r>
        <w:rPr>
          <w:color w:val="00000A"/>
          <w:lang w:bidi="ar-SA" w:eastAsia="en-US" w:val="en-US"/>
        </w:rPr>
      </w:r>
    </w:p>
    <w:p>
      <w:pPr>
        <w:pStyle w:val="style0"/>
        <w:suppressAutoHyphens w:val="false"/>
        <w:overflowPunct w:val="false"/>
        <w:spacing w:after="0" w:before="100" w:line="312" w:lineRule="auto"/>
        <w:contextualSpacing w:val="false"/>
      </w:pPr>
      <w:r>
        <w:rPr>
          <w:color w:val="00000A"/>
          <w:lang w:bidi="ar-SA" w:eastAsia="en-US" w:val="en-US"/>
        </w:rPr>
        <w:t xml:space="preserve">If the on-board receives a packet 254 then </w:t>
      </w:r>
      <w:r>
        <w:rPr>
          <w:color w:val="FF3333"/>
          <w:lang w:bidi="ar-SA" w:eastAsia="en-US" w:val="en-US"/>
        </w:rPr>
        <w:t>???????????????????????????? IT SEEMS THAT IN THE RELATED PARAGRAPHS 3.16.2.4.8-9 ONLY A PART OF THE SPECIFICATION IS GIVEN.</w:t>
      </w:r>
    </w:p>
    <w:p>
      <w:pPr>
        <w:pStyle w:val="style0"/>
        <w:spacing w:after="0" w:before="0" w:line="100" w:lineRule="atLeast"/>
        <w:contextualSpacing w:val="false"/>
      </w:pPr>
      <w:r>
        <w:rPr>
          <w:b/>
          <w:lang w:val="en-US"/>
        </w:rPr>
      </w:r>
    </w:p>
    <w:p>
      <w:pPr>
        <w:pStyle w:val="style0"/>
        <w:spacing w:after="0" w:before="0" w:line="100" w:lineRule="atLeast"/>
        <w:ind w:hanging="0" w:left="720" w:right="0"/>
        <w:contextualSpacing w:val="false"/>
      </w:pPr>
      <w:r>
        <w:rPr/>
      </w:r>
    </w:p>
    <w:p>
      <w:pPr>
        <w:pStyle w:val="style0"/>
        <w:spacing w:after="0" w:before="0" w:line="100" w:lineRule="atLeast"/>
        <w:ind w:hanging="0" w:left="720" w:right="0"/>
        <w:contextualSpacing w:val="false"/>
      </w:pPr>
      <w:r>
        <w:rPr>
          <w:b/>
        </w:rPr>
      </w:r>
    </w:p>
    <w:p>
      <w:pPr>
        <w:pStyle w:val="style0"/>
        <w:spacing w:after="0" w:before="0" w:line="100" w:lineRule="atLeast"/>
        <w:ind w:hanging="0" w:left="720" w:right="0"/>
        <w:contextualSpacing w:val="false"/>
      </w:pPr>
      <w:r>
        <w:rPr/>
      </w:r>
    </w:p>
    <w:p>
      <w:pPr>
        <w:pStyle w:val="style0"/>
        <w:spacing w:after="0" w:before="0" w:line="100" w:lineRule="atLeast"/>
        <w:ind w:hanging="0" w:left="720" w:right="0"/>
        <w:contextualSpacing w:val="false"/>
      </w:pPr>
      <w:r>
        <w:rPr/>
      </w:r>
    </w:p>
    <w:p>
      <w:pPr>
        <w:pStyle w:val="style0"/>
        <w:spacing w:after="0" w:before="0" w:line="100" w:lineRule="atLeast"/>
        <w:ind w:hanging="0" w:left="720" w:right="0"/>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t>relevant « filter » occurrences in Subset-26 :</w:t>
      </w:r>
    </w:p>
    <w:p>
      <w:pPr>
        <w:pStyle w:val="style0"/>
        <w:numPr>
          <w:ilvl w:val="0"/>
          <w:numId w:val="5"/>
        </w:numPr>
        <w:spacing w:after="0" w:before="0" w:line="100" w:lineRule="atLeast"/>
        <w:contextualSpacing w:val="false"/>
      </w:pPr>
      <w:r>
        <w:rPr/>
        <w:t>SUBSET-026-4-v330_Modes-And-Transitions.txt:4.3.1.4 This document describes how the received information is filtered, respect to several criteria such as the level, the mode, etc.. (see chapter 4.8 “Acceptance of received information”).</w:t>
      </w:r>
    </w:p>
    <w:p>
      <w:pPr>
        <w:pStyle w:val="style0"/>
        <w:numPr>
          <w:ilvl w:val="0"/>
          <w:numId w:val="5"/>
        </w:numPr>
        <w:spacing w:after="0" w:before="0" w:line="100" w:lineRule="atLeast"/>
        <w:contextualSpacing w:val="false"/>
      </w:pPr>
      <w:r>
        <w:rPr/>
        <w:t>SUBSET-026-4-v330_Modes-And-Transitions.txt:4.8.1.2 The following sections have to be interpreted by applying the filters as shown in Figure 3. The first filter is detailed in section 4.8.3 “Accepted information depending on the level and transmission media”, the third filter in section 4.8.4 “Accepted information depending on the modes”.</w:t>
      </w:r>
    </w:p>
    <w:p>
      <w:pPr>
        <w:pStyle w:val="style0"/>
        <w:numPr>
          <w:ilvl w:val="0"/>
          <w:numId w:val="5"/>
        </w:numPr>
        <w:spacing w:after="0" w:before="0" w:line="100" w:lineRule="atLeast"/>
        <w:contextualSpacing w:val="false"/>
      </w:pPr>
      <w:r>
        <w:rPr/>
        <w:t>SUBSET-026-4-v330_Modes-And-Transitions.txt:Figure 3: schematic representation of the filtering of received information:</w:t>
      </w:r>
    </w:p>
    <w:p>
      <w:pPr>
        <w:pStyle w:val="style0"/>
        <w:numPr>
          <w:ilvl w:val="0"/>
          <w:numId w:val="5"/>
        </w:numPr>
        <w:spacing w:after="0" w:before="0" w:line="100" w:lineRule="atLeast"/>
        <w:contextualSpacing w:val="false"/>
      </w:pPr>
      <w:r>
        <w:rPr/>
        <w:t>SUBSET-026-4-v330_Modes-And-Transitions.txt:4.8.5.1 If an order to switch to level NTC, 1, 2 or 3 at a further location has been received, the ERTMS/ETCS onboard equipment shall be able to store in a transition buffer (see figure 3, first filter) three sets of information obtained from three filtered messages.</w:t>
      </w:r>
    </w:p>
    <w:p>
      <w:pPr>
        <w:pStyle w:val="style0"/>
        <w:numPr>
          <w:ilvl w:val="0"/>
          <w:numId w:val="5"/>
        </w:numPr>
        <w:spacing w:after="0" w:before="0" w:line="100" w:lineRule="atLeast"/>
        <w:contextualSpacing w:val="false"/>
      </w:pPr>
      <w:r>
        <w:rPr/>
        <w:t>SUBSET-026-4-v330_Modes-And-Transitions.txt:4.8.5.2 If a RBC transition order has been received and the Handing Over RBC is still the supervising one, the ERTMS/ETCS onboard equipment shall be able to store in a transition buffer (see figure 3, second filter) three sets of information obtained from three filtered messages from the Accepting RBC.</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Functions</w:t>
      </w:r>
    </w:p>
    <w:p>
      <w:pPr>
        <w:pStyle w:val="style0"/>
        <w:spacing w:after="0" w:before="0" w:line="100" w:lineRule="atLeast"/>
        <w:contextualSpacing w:val="false"/>
      </w:pPr>
      <w:r>
        <w:rPr/>
      </w:r>
    </w:p>
    <w:tbl>
      <w:tblPr>
        <w:jc w:val="left"/>
        <w:tblInd w:type="dxa" w:w="-43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0"/>
          <w:left w:type="dxa" w:w="105"/>
          <w:bottom w:type="dxa" w:w="0"/>
          <w:right w:type="dxa" w:w="108"/>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Input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Output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Local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Parameter</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T_Constant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127"/>
              <w:keepNext/>
              <w:keepLines/>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1 (optional)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T_FunctionalBlock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Parent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T_Function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t>Kernel</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bl>
    <w:p>
      <w:pPr>
        <w:pStyle w:val="style0"/>
        <w:spacing w:after="0" w:before="0"/>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8"/>
          <w:u w:val="single"/>
        </w:rPr>
        <w:t>Variables</w:t>
      </w:r>
    </w:p>
    <w:p>
      <w:pPr>
        <w:pStyle w:val="style0"/>
        <w:spacing w:after="0" w:before="0" w:line="100" w:lineRule="atLeast"/>
        <w:contextualSpacing w:val="false"/>
      </w:pPr>
      <w:r>
        <w:rPr/>
      </w:r>
    </w:p>
    <w:tbl>
      <w:tblPr>
        <w:jc w:val="left"/>
        <w:tblInd w:type="dxa" w:w="-43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0"/>
          <w:left w:type="dxa" w:w="105"/>
          <w:bottom w:type="dxa" w:w="0"/>
          <w:right w:type="dxa" w:w="108"/>
        </w:tblCellMar>
      </w:tblPr>
      <w:tblGrid>
        <w:gridCol w:w="1656"/>
        <w:gridCol w:w="1416"/>
        <w:gridCol w:w="2149"/>
        <w:gridCol w:w="4876"/>
      </w:tblGrid>
      <w:tr>
        <w:trPr>
          <w:cantSplit w:val="false"/>
        </w:trPr>
        <w:tc>
          <w:tcPr>
            <w:tcW w:type="dxa" w:w="1656"/>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Name</w:t>
            </w:r>
          </w:p>
        </w:tc>
        <w:tc>
          <w:tcPr>
            <w:tcW w:type="dxa" w:w="1416"/>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Occurrence</w:t>
            </w:r>
          </w:p>
        </w:tc>
        <w:tc>
          <w:tcPr>
            <w:tcW w:type="dxa" w:w="2149"/>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Type</w:t>
            </w:r>
          </w:p>
        </w:tc>
        <w:tc>
          <w:tcPr>
            <w:tcW w:type="dxa" w:w="4876"/>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Description</w:t>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Name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Definition</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T_Definition</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Source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T_SourceDocument</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t>Subset-26</w:t>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Nature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T_VariableNature</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MinimalValue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MaximalValue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SpecialValue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0..n</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Allocation</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numPr>
                <w:ilvl w:val="0"/>
                <w:numId w:val="4"/>
              </w:numPr>
              <w:spacing w:after="0" w:before="0" w:line="100" w:lineRule="atLeast"/>
              <w:contextualSpacing w:val="false"/>
            </w:pPr>
            <w:r>
              <w:rPr>
                <w:rFonts w:ascii="Times New Roman" w:cs="Times New Roman" w:eastAsia="Times New Roman" w:hAnsi="Times New Roman"/>
              </w:rPr>
              <w:t>Interface</w:t>
            </w:r>
          </w:p>
          <w:p>
            <w:pPr>
              <w:pStyle w:val="style0"/>
              <w:numPr>
                <w:ilvl w:val="0"/>
                <w:numId w:val="4"/>
              </w:numPr>
              <w:spacing w:after="0" w:before="0" w:line="100" w:lineRule="atLeast"/>
              <w:contextualSpacing w:val="false"/>
            </w:pPr>
            <w:r>
              <w:rPr>
                <w:rFonts w:ascii="Times New Roman" w:cs="Times New Roman" w:eastAsia="Times New Roman" w:hAnsi="Times New Roman"/>
              </w:rPr>
              <w:t>Packet</w:t>
            </w:r>
          </w:p>
          <w:p>
            <w:pPr>
              <w:pStyle w:val="style0"/>
              <w:numPr>
                <w:ilvl w:val="0"/>
                <w:numId w:val="4"/>
              </w:numPr>
              <w:spacing w:after="0" w:before="0" w:line="100" w:lineRule="atLeast"/>
              <w:contextualSpacing w:val="false"/>
            </w:pPr>
            <w:r>
              <w:rPr>
                <w:rFonts w:ascii="Times New Roman" w:cs="Times New Roman" w:eastAsia="Times New Roman" w:hAnsi="Times New Roman"/>
              </w:rPr>
              <w:t>Internal</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Requirement</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1..n</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i/>
              </w:rPr>
              <w:t>T_Requirement</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i/>
              </w:rPr>
              <w:t xml:space="preserve"> </w:t>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Store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T_Variable</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Resolution</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T_VariableNature</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65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Safety</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4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Boolean</w:t>
            </w:r>
          </w:p>
        </w:tc>
        <w:tc>
          <w:tcPr>
            <w:tcW w:type="dxa" w:w="487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Requirements</w:t>
      </w:r>
    </w:p>
    <w:p>
      <w:pPr>
        <w:pStyle w:val="style0"/>
        <w:spacing w:after="0" w:before="0" w:line="100" w:lineRule="atLeast"/>
        <w:contextualSpacing w:val="false"/>
      </w:pPr>
      <w:r>
        <w:rPr/>
      </w:r>
    </w:p>
    <w:tbl>
      <w:tblPr>
        <w:jc w:val="left"/>
        <w:tblInd w:type="dxa" w:w="-43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0"/>
          <w:left w:type="dxa" w:w="105"/>
          <w:bottom w:type="dxa" w:w="0"/>
          <w:right w:type="dxa" w:w="108"/>
        </w:tblCellMar>
      </w:tblPr>
      <w:tblGrid>
        <w:gridCol w:w="1269"/>
        <w:gridCol w:w="1416"/>
        <w:gridCol w:w="2150"/>
        <w:gridCol w:w="5235"/>
      </w:tblGrid>
      <w:tr>
        <w:trPr>
          <w:cantSplit w:val="false"/>
        </w:trPr>
        <w:tc>
          <w:tcPr>
            <w:tcW w:type="dxa" w:w="1269"/>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Name</w:t>
            </w:r>
          </w:p>
        </w:tc>
        <w:tc>
          <w:tcPr>
            <w:tcW w:type="dxa" w:w="1416"/>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Occurrence</w:t>
            </w:r>
          </w:p>
        </w:tc>
        <w:tc>
          <w:tcPr>
            <w:tcW w:type="dxa" w:w="2150"/>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Type</w:t>
            </w:r>
          </w:p>
        </w:tc>
        <w:tc>
          <w:tcPr>
            <w:tcW w:type="dxa" w:w="5235"/>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Description</w:t>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Name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127"/>
              <w:keepNext/>
              <w:keepLines/>
              <w:spacing w:after="0" w:before="0" w:line="100" w:lineRule="atLeast"/>
              <w:contextualSpacing w:val="false"/>
            </w:pPr>
            <w:r>
              <w:rPr/>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Definition</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T_Definition</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numPr>
                <w:ilvl w:val="3"/>
                <w:numId w:val="2"/>
              </w:numPr>
              <w:spacing w:after="60" w:before="120"/>
              <w:ind w:hanging="864" w:left="0" w:right="0"/>
              <w:contextualSpacing w:val="false"/>
            </w:pPr>
            <w:r>
              <w:rPr/>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Nature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numPr>
                <w:ilvl w:val="0"/>
                <w:numId w:val="3"/>
              </w:numPr>
              <w:spacing w:after="0" w:before="0" w:line="100" w:lineRule="atLeast"/>
              <w:contextualSpacing w:val="false"/>
            </w:pPr>
            <w:r>
              <w:rPr>
                <w:rFonts w:ascii="Times New Roman" w:cs="Times New Roman" w:eastAsia="Times New Roman" w:hAnsi="Times New Roman"/>
              </w:rPr>
              <w:t>Structural</w:t>
            </w:r>
          </w:p>
          <w:p>
            <w:pPr>
              <w:pStyle w:val="style0"/>
              <w:numPr>
                <w:ilvl w:val="0"/>
                <w:numId w:val="3"/>
              </w:numPr>
              <w:spacing w:after="0" w:before="0" w:line="100" w:lineRule="atLeast"/>
              <w:contextualSpacing w:val="false"/>
            </w:pPr>
            <w:r>
              <w:rPr>
                <w:rFonts w:ascii="Times New Roman" w:cs="Times New Roman" w:eastAsia="Times New Roman" w:hAnsi="Times New Roman"/>
              </w:rPr>
              <w:t>Functional</w:t>
            </w:r>
          </w:p>
          <w:p>
            <w:pPr>
              <w:pStyle w:val="style0"/>
              <w:numPr>
                <w:ilvl w:val="0"/>
                <w:numId w:val="3"/>
              </w:numPr>
              <w:spacing w:after="0" w:before="0" w:line="100" w:lineRule="atLeast"/>
              <w:contextualSpacing w:val="false"/>
            </w:pPr>
            <w:r>
              <w:rPr>
                <w:rFonts w:ascii="Times New Roman" w:cs="Times New Roman" w:eastAsia="Times New Roman" w:hAnsi="Times New Roman"/>
              </w:rPr>
              <w:t>Definition</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Source</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T_SourceDocument</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t>Subset-26</w:t>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Discussion</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 (Optional)</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Parent</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T_Requirement</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Allocation</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T_System</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t>Kernel</w:t>
            </w:r>
          </w:p>
        </w:tc>
      </w:tr>
      <w:tr>
        <w:trPr>
          <w:cantSplit w:val="false"/>
        </w:trPr>
        <w:tc>
          <w:tcPr>
            <w:tcW w:type="dxa" w:w="1269"/>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Safety</w:t>
            </w:r>
          </w:p>
        </w:tc>
        <w:tc>
          <w:tcPr>
            <w:tcW w:type="dxa" w:w="141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150"/>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Boolean</w:t>
            </w:r>
          </w:p>
        </w:tc>
        <w:tc>
          <w:tcPr>
            <w:tcW w:type="dxa" w:w="5235"/>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60" w:before="120" w:line="100" w:lineRule="atLeast"/>
        <w:contextualSpacing w:val="false"/>
      </w:pPr>
      <w:r>
        <w:rPr>
          <w:rFonts w:ascii="Times New Roman" w:cs="Times New Roman" w:eastAsia="Times New Roman" w:hAnsi="Times New Roman"/>
          <w:b/>
          <w:sz w:val="28"/>
          <w:u w:val="single"/>
        </w:rPr>
        <w:t>Exported Requirements :</w:t>
      </w:r>
    </w:p>
    <w:p>
      <w:pPr>
        <w:pStyle w:val="style0"/>
        <w:spacing w:after="0" w:before="0" w:line="100" w:lineRule="atLeast"/>
        <w:contextualSpacing w:val="false"/>
      </w:pPr>
      <w:r>
        <w:rPr/>
      </w:r>
    </w:p>
    <w:tbl>
      <w:tblPr>
        <w:jc w:val="left"/>
        <w:tblInd w:type="dxa" w:w="-43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0"/>
          <w:left w:type="dxa" w:w="105"/>
          <w:bottom w:type="dxa" w:w="0"/>
          <w:right w:type="dxa" w:w="108"/>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105"/>
            </w:tcMar>
          </w:tcPr>
          <w:p>
            <w:pPr>
              <w:pStyle w:val="style0"/>
              <w:spacing w:after="0" w:before="0" w:line="100" w:lineRule="atLeast"/>
              <w:contextualSpacing w:val="false"/>
            </w:pPr>
            <w:r>
              <w:rPr>
                <w:rFonts w:ascii="Times New Roman" w:cs="Times New Roman" w:eastAsia="Times New Roman" w:hAnsi="Times New Roman"/>
                <w:b/>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127"/>
              <w:keepNext/>
              <w:keepLines/>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4"/>
              <w:numPr>
                <w:ilvl w:val="3"/>
                <w:numId w:val="2"/>
              </w:numPr>
              <w:spacing w:after="60" w:before="120"/>
              <w:ind w:hanging="864" w:left="0" w:right="0"/>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Fonts w:ascii="Times New Roman" w:cs="Times New Roman" w:eastAsia="Times New Roman" w:hAnsi="Times New Roman"/>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erif">
    <w:altName w:val="Times New Roman"/>
    <w:charset w:val="80"/>
    <w:family w:val="swiss"/>
    <w:pitch w:val="variable"/>
  </w:font>
  <w:font w:name="Times New Roman">
    <w:charset w:val="80"/>
    <w:family w:val="swiss"/>
    <w:pitch w:val="variable"/>
  </w:font>
  <w:font w:name="OpenSymbol">
    <w:altName w:val="Arial Unicode MS"/>
    <w:charset w:val="80"/>
    <w:family w:val="auto"/>
    <w:pitch w:val="default"/>
  </w:font>
  <w:font w:name="Arial">
    <w:charset w:val="80"/>
    <w:family w:val="roman"/>
    <w:pitch w:val="variable"/>
  </w:font>
  <w:font w:name="Symbol">
    <w:charset w:val="80"/>
    <w:family w:val="roman"/>
    <w:pitch w:val="variable"/>
  </w:font>
  <w:font w:name="Wingdings">
    <w:charset w:val="80"/>
    <w:family w:val="roman"/>
    <w:pitch w:val="variable"/>
  </w:font>
  <w:font w:name="Courier New">
    <w:charset w:val="80"/>
    <w:family w:val="roman"/>
    <w:pitch w:val="variable"/>
  </w:font>
  <w:font w:name="Times New Roman">
    <w:charset w:val="80"/>
    <w:family w:val="roman"/>
    <w:pitch w:val="variable"/>
  </w:font>
  <w:font w:name="Liberation Sans">
    <w:altName w:val="Arial"/>
    <w:charset w:val="80"/>
    <w:family w:val="swiss"/>
    <w:pitch w:val="variable"/>
  </w:font>
  <w:font w:name="Georgia">
    <w:charset w:val="80"/>
    <w:family w:val="roman"/>
    <w:pitch w:val="variable"/>
  </w:font>
  <w:font w:name="Arial (W1)">
    <w:altName w:val="Arial"/>
    <w:charset w:val="80"/>
    <w:family w:val="swiss"/>
    <w:pitch w:val="variable"/>
  </w:font>
  <w:font w:name="Univers">
    <w:charset w:val="80"/>
    <w:family w:val="roman"/>
    <w:pitch w:val="variable"/>
  </w:font>
  <w:font w:name="Tahoma">
    <w:charset w:val="80"/>
    <w:family w:val="roman"/>
    <w:pitch w:val="variable"/>
  </w:font>
  <w:font w:name="Cambria">
    <w:charset w:val="80"/>
    <w:family w:val="roman"/>
    <w:pitch w:val="variable"/>
  </w:font>
  <w:font w:name="Arial">
    <w:charset w:val="80"/>
    <w:family w:val="swiss"/>
    <w:pitch w:val="default"/>
  </w:font>
  <w:font w:name="Symbol">
    <w:charset w:val="02"/>
    <w:family w:val="auto"/>
    <w:pitch w:val="variable"/>
  </w:font>
  <w:font w:name="OpenSymbol">
    <w:altName w:val="Arial Unicode MS"/>
    <w:charset w:val="80"/>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ind w:hanging="360" w:left="720"/>
      </w:pPr>
      <w:rPr>
        <w:rFonts w:ascii="Liberation Serif" w:cs="Liberation Serif" w:hAnsi="Liberation Serif"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Style par défaut"/>
    <w:next w:val="style0"/>
    <w:pPr>
      <w:widowControl w:val="false"/>
      <w:tabs>
        <w:tab w:leader="none" w:pos="720" w:val="left"/>
      </w:tabs>
      <w:suppressAutoHyphens w:val="true"/>
      <w:overflowPunct w:val="true"/>
      <w:spacing w:after="0" w:before="0" w:line="100" w:lineRule="atLeast"/>
      <w:contextualSpacing w:val="false"/>
    </w:pPr>
    <w:rPr>
      <w:rFonts w:ascii="Liberation Serif" w:cs="Lohit Hindi" w:eastAsia="DejaVu Sans" w:hAnsi="Liberation Serif"/>
      <w:color w:val="00000A"/>
      <w:sz w:val="24"/>
      <w:szCs w:val="24"/>
      <w:lang w:bidi="hi-IN" w:eastAsia="zh-CN" w:val="fr-BE"/>
    </w:rPr>
  </w:style>
  <w:style w:styleId="style1" w:type="paragraph">
    <w:name w:val="Titre 1"/>
    <w:basedOn w:val="style120"/>
    <w:next w:val="style1"/>
    <w:pPr>
      <w:numPr>
        <w:ilvl w:val="0"/>
        <w:numId w:val="1"/>
      </w:numPr>
      <w:suppressAutoHyphens w:val="false"/>
      <w:overflowPunct w:val="false"/>
      <w:spacing w:after="0" w:before="480" w:line="100" w:lineRule="atLeast"/>
      <w:contextualSpacing w:val="false"/>
    </w:pPr>
    <w:rPr>
      <w:rFonts w:ascii="Liberation Serif" w:hAnsi="Liberation Serif"/>
      <w:b/>
      <w:bCs/>
      <w:color w:val="365F91"/>
      <w:sz w:val="48"/>
      <w:szCs w:val="24"/>
      <w:lang w:bidi="ar-SA" w:eastAsia="en-US" w:val="fr-BE"/>
    </w:rPr>
  </w:style>
  <w:style w:styleId="style2" w:type="paragraph">
    <w:name w:val="Titre 2"/>
    <w:basedOn w:val="style120"/>
    <w:next w:val="style2"/>
    <w:pPr>
      <w:numPr>
        <w:ilvl w:val="0"/>
        <w:numId w:val="1"/>
      </w:numPr>
      <w:spacing w:after="80" w:before="360"/>
      <w:contextualSpacing w:val="false"/>
    </w:pPr>
    <w:rPr>
      <w:rFonts w:ascii="Liberation Serif" w:hAnsi="Liberation Serif"/>
      <w:b/>
      <w:bCs/>
      <w:i/>
      <w:iCs/>
      <w:sz w:val="36"/>
      <w:szCs w:val="24"/>
      <w:lang w:val="fr-BE"/>
    </w:rPr>
  </w:style>
  <w:style w:styleId="style3" w:type="paragraph">
    <w:name w:val="Titre 3"/>
    <w:basedOn w:val="style120"/>
    <w:next w:val="style3"/>
    <w:pPr>
      <w:numPr>
        <w:ilvl w:val="0"/>
        <w:numId w:val="1"/>
      </w:numPr>
      <w:suppressAutoHyphens w:val="false"/>
      <w:overflowPunct w:val="false"/>
      <w:spacing w:after="80" w:before="280" w:line="100" w:lineRule="atLeast"/>
      <w:contextualSpacing w:val="false"/>
    </w:pPr>
    <w:rPr>
      <w:rFonts w:ascii="Liberation Serif" w:hAnsi="Liberation Serif"/>
      <w:b/>
      <w:bCs/>
      <w:color w:val="4F81BD"/>
      <w:sz w:val="24"/>
      <w:szCs w:val="24"/>
      <w:lang w:bidi="ar-SA" w:eastAsia="en-US" w:val="fr-BE"/>
    </w:rPr>
  </w:style>
  <w:style w:styleId="style4" w:type="paragraph">
    <w:name w:val="Titre 4"/>
    <w:basedOn w:val="style120"/>
    <w:next w:val="style4"/>
    <w:pPr>
      <w:numPr>
        <w:ilvl w:val="0"/>
        <w:numId w:val="1"/>
      </w:numPr>
      <w:suppressAutoHyphens w:val="false"/>
      <w:overflowPunct w:val="false"/>
      <w:spacing w:after="60" w:before="120" w:line="100" w:lineRule="atLeast"/>
      <w:ind w:hanging="0" w:left="0" w:right="0"/>
      <w:contextualSpacing w:val="false"/>
    </w:pPr>
    <w:rPr>
      <w:rFonts w:ascii="Times New Roman" w:cs="Times New Roman" w:eastAsia="Times New Roman" w:hAnsi="Times New Roman"/>
      <w:b/>
      <w:bCs/>
      <w:iCs/>
      <w:color w:val="000000"/>
      <w:sz w:val="24"/>
      <w:szCs w:val="24"/>
      <w:lang w:bidi="ar-SA" w:eastAsia="en-US" w:val="fr-BE"/>
    </w:rPr>
  </w:style>
  <w:style w:styleId="style5" w:type="paragraph">
    <w:name w:val="Titre 5"/>
    <w:basedOn w:val="style120"/>
    <w:next w:val="style5"/>
    <w:pPr>
      <w:numPr>
        <w:ilvl w:val="0"/>
        <w:numId w:val="1"/>
      </w:numPr>
      <w:tabs>
        <w:tab w:leader="none" w:pos="20412" w:val="left"/>
      </w:tabs>
      <w:spacing w:after="0" w:before="0"/>
      <w:ind w:hanging="1133" w:left="1134" w:right="0"/>
      <w:contextualSpacing w:val="false"/>
    </w:pPr>
    <w:rPr>
      <w:rFonts w:ascii="Times New Roman" w:cs="Times New Roman" w:eastAsia="Times New Roman" w:hAnsi="Times New Roman"/>
      <w:bCs/>
      <w:color w:val="000000"/>
      <w:sz w:val="24"/>
      <w:szCs w:val="24"/>
      <w:lang w:val="fr-BE"/>
    </w:rPr>
  </w:style>
  <w:style w:styleId="style6" w:type="paragraph">
    <w:name w:val="Titre 6"/>
    <w:basedOn w:val="style120"/>
    <w:next w:val="style6"/>
    <w:pPr>
      <w:numPr>
        <w:ilvl w:val="0"/>
        <w:numId w:val="1"/>
      </w:numPr>
      <w:spacing w:after="40" w:before="200"/>
      <w:contextualSpacing w:val="false"/>
    </w:pPr>
    <w:rPr>
      <w:rFonts w:ascii="Liberation Serif" w:hAnsi="Liberation Serif"/>
      <w:b/>
      <w:bCs/>
      <w:sz w:val="20"/>
      <w:szCs w:val="24"/>
      <w:lang w:val="fr-BE"/>
    </w:rPr>
  </w:style>
  <w:style w:styleId="style7" w:type="paragraph">
    <w:name w:val="Titre 7"/>
    <w:basedOn w:val="style0"/>
    <w:next w:val="style7"/>
    <w:pPr>
      <w:numPr>
        <w:ilvl w:val="0"/>
        <w:numId w:val="1"/>
      </w:numPr>
      <w:tabs>
        <w:tab w:leader="none" w:pos="7088" w:val="left"/>
      </w:tabs>
      <w:spacing w:after="60" w:before="240"/>
      <w:ind w:hanging="1134" w:left="1134" w:right="0"/>
      <w:contextualSpacing w:val="false"/>
    </w:pPr>
    <w:rPr>
      <w:b/>
      <w:bCs/>
      <w:sz w:val="18"/>
      <w:szCs w:val="18"/>
    </w:rPr>
  </w:style>
  <w:style w:styleId="style8" w:type="paragraph">
    <w:name w:val="Titre 8"/>
    <w:basedOn w:val="style0"/>
    <w:next w:val="style8"/>
    <w:pPr>
      <w:numPr>
        <w:ilvl w:val="0"/>
        <w:numId w:val="1"/>
      </w:numPr>
      <w:spacing w:after="60" w:before="240"/>
      <w:contextualSpacing w:val="false"/>
    </w:pPr>
    <w:rPr>
      <w:b/>
      <w:bCs/>
      <w:i/>
      <w:sz w:val="18"/>
      <w:szCs w:val="18"/>
    </w:rPr>
  </w:style>
  <w:style w:styleId="style9" w:type="paragraph">
    <w:name w:val="Titre 9"/>
    <w:basedOn w:val="style0"/>
    <w:next w:val="style9"/>
    <w:pPr>
      <w:numPr>
        <w:ilvl w:val="0"/>
        <w:numId w:val="1"/>
      </w:numPr>
      <w:spacing w:after="60" w:before="240"/>
      <w:contextualSpacing w:val="false"/>
    </w:pPr>
    <w:rPr>
      <w:b/>
      <w:bCs/>
      <w:i/>
      <w:sz w:val="18"/>
      <w:szCs w:val="18"/>
    </w:rPr>
  </w:style>
  <w:style w:styleId="style15" w:type="character">
    <w:name w:val="Default Paragraph Font"/>
    <w:next w:val="style15"/>
    <w:rPr/>
  </w:style>
  <w:style w:styleId="style16" w:type="character">
    <w:name w:val="ListLabel 1"/>
    <w:next w:val="style16"/>
    <w:rPr>
      <w:rFonts w:cs="Arial" w:eastAsia="Arial"/>
    </w:rPr>
  </w:style>
  <w:style w:styleId="style17" w:type="character">
    <w:name w:val="ListLabel 2"/>
    <w:next w:val="style17"/>
    <w:rPr>
      <w:u w:val="none"/>
    </w:rPr>
  </w:style>
  <w:style w:styleId="style18" w:type="character">
    <w:name w:val="ListLabel 3"/>
    <w:next w:val="style18"/>
    <w:rPr>
      <w:rFonts w:cs="Arial"/>
    </w:rPr>
  </w:style>
  <w:style w:styleId="style19" w:type="character">
    <w:name w:val="ListLabel 4"/>
    <w:next w:val="style19"/>
    <w:rPr>
      <w:rFonts w:cs="Wingdings"/>
      <w:u w:val="none"/>
    </w:rPr>
  </w:style>
  <w:style w:styleId="style20" w:type="character">
    <w:name w:val="ListLabel 5"/>
    <w:next w:val="style20"/>
    <w:rPr>
      <w:rFonts w:cs="Wingdings 2"/>
      <w:u w:val="none"/>
    </w:rPr>
  </w:style>
  <w:style w:styleId="style21" w:type="character">
    <w:name w:val="ListLabel 6"/>
    <w:next w:val="style21"/>
    <w:rPr>
      <w:rFonts w:cs="OpenSymbol"/>
      <w:u w:val="none"/>
    </w:rPr>
  </w:style>
  <w:style w:styleId="style22" w:type="character">
    <w:name w:val="ListLabel 7"/>
    <w:next w:val="style22"/>
    <w:rPr>
      <w:rFonts w:cs="Arial"/>
    </w:rPr>
  </w:style>
  <w:style w:styleId="style23" w:type="character">
    <w:name w:val="ListLabel 8"/>
    <w:next w:val="style23"/>
    <w:rPr>
      <w:rFonts w:cs="Wingdings"/>
      <w:u w:val="none"/>
    </w:rPr>
  </w:style>
  <w:style w:styleId="style24" w:type="character">
    <w:name w:val="ListLabel 9"/>
    <w:next w:val="style24"/>
    <w:rPr>
      <w:rFonts w:cs="Wingdings 2"/>
      <w:u w:val="none"/>
    </w:rPr>
  </w:style>
  <w:style w:styleId="style25" w:type="character">
    <w:name w:val="ListLabel 10"/>
    <w:next w:val="style25"/>
    <w:rPr>
      <w:rFonts w:cs="OpenSymbol"/>
      <w:u w:val="none"/>
    </w:rPr>
  </w:style>
  <w:style w:styleId="style26" w:type="character">
    <w:name w:val="ListLabel 11"/>
    <w:next w:val="style26"/>
    <w:rPr>
      <w:rFonts w:cs="Arial"/>
    </w:rPr>
  </w:style>
  <w:style w:styleId="style27" w:type="character">
    <w:name w:val="ListLabel 12"/>
    <w:next w:val="style27"/>
    <w:rPr>
      <w:rFonts w:cs="Wingdings"/>
      <w:u w:val="none"/>
    </w:rPr>
  </w:style>
  <w:style w:styleId="style28" w:type="character">
    <w:name w:val="ListLabel 13"/>
    <w:next w:val="style28"/>
    <w:rPr>
      <w:rFonts w:cs="Wingdings 2"/>
      <w:u w:val="none"/>
    </w:rPr>
  </w:style>
  <w:style w:styleId="style29" w:type="character">
    <w:name w:val="ListLabel 14"/>
    <w:next w:val="style29"/>
    <w:rPr>
      <w:rFonts w:cs="OpenSymbol"/>
      <w:u w:val="none"/>
    </w:rPr>
  </w:style>
  <w:style w:styleId="style30" w:type="character">
    <w:name w:val="Puces"/>
    <w:next w:val="style30"/>
    <w:rPr>
      <w:rFonts w:ascii="OpenSymbol" w:cs="OpenSymbol" w:eastAsia="OpenSymbol" w:hAnsi="OpenSymbol"/>
    </w:rPr>
  </w:style>
  <w:style w:styleId="style31" w:type="character">
    <w:name w:val="ListLabel 15"/>
    <w:next w:val="style31"/>
    <w:rPr>
      <w:rFonts w:cs="Arial"/>
    </w:rPr>
  </w:style>
  <w:style w:styleId="style32" w:type="character">
    <w:name w:val="ListLabel 16"/>
    <w:next w:val="style32"/>
    <w:rPr>
      <w:rFonts w:cs="Wingdings"/>
      <w:u w:val="none"/>
    </w:rPr>
  </w:style>
  <w:style w:styleId="style33" w:type="character">
    <w:name w:val="ListLabel 17"/>
    <w:next w:val="style33"/>
    <w:rPr>
      <w:rFonts w:cs="Wingdings 2"/>
      <w:u w:val="none"/>
    </w:rPr>
  </w:style>
  <w:style w:styleId="style34" w:type="character">
    <w:name w:val="ListLabel 18"/>
    <w:next w:val="style34"/>
    <w:rPr>
      <w:rFonts w:cs="OpenSymbol"/>
      <w:u w:val="none"/>
    </w:rPr>
  </w:style>
  <w:style w:styleId="style35" w:type="character">
    <w:name w:val="ListLabel 19"/>
    <w:next w:val="style35"/>
    <w:rPr>
      <w:rFonts w:cs="Symbol"/>
    </w:rPr>
  </w:style>
  <w:style w:styleId="style36" w:type="character">
    <w:name w:val="ListLabel 20"/>
    <w:next w:val="style36"/>
    <w:rPr>
      <w:rFonts w:cs="OpenSymbol"/>
    </w:rPr>
  </w:style>
  <w:style w:styleId="style37" w:type="character">
    <w:name w:val="ListLabel 21"/>
    <w:next w:val="style37"/>
    <w:rPr>
      <w:rFonts w:cs="Arial"/>
    </w:rPr>
  </w:style>
  <w:style w:styleId="style38" w:type="character">
    <w:name w:val="ListLabel 22"/>
    <w:next w:val="style38"/>
    <w:rPr>
      <w:rFonts w:cs="Wingdings"/>
      <w:u w:val="none"/>
    </w:rPr>
  </w:style>
  <w:style w:styleId="style39" w:type="character">
    <w:name w:val="ListLabel 23"/>
    <w:next w:val="style39"/>
    <w:rPr>
      <w:rFonts w:cs="Wingdings 2"/>
      <w:u w:val="none"/>
    </w:rPr>
  </w:style>
  <w:style w:styleId="style40" w:type="character">
    <w:name w:val="ListLabel 24"/>
    <w:next w:val="style40"/>
    <w:rPr>
      <w:rFonts w:cs="OpenSymbol"/>
      <w:u w:val="none"/>
    </w:rPr>
  </w:style>
  <w:style w:styleId="style41" w:type="character">
    <w:name w:val="ListLabel 25"/>
    <w:next w:val="style41"/>
    <w:rPr>
      <w:rFonts w:cs="Symbol"/>
    </w:rPr>
  </w:style>
  <w:style w:styleId="style42" w:type="character">
    <w:name w:val="ListLabel 26"/>
    <w:next w:val="style42"/>
    <w:rPr>
      <w:rFonts w:cs="OpenSymbol"/>
    </w:rPr>
  </w:style>
  <w:style w:styleId="style43" w:type="character">
    <w:name w:val="ListLabel 27"/>
    <w:next w:val="style43"/>
    <w:rPr>
      <w:rFonts w:cs="Arial"/>
    </w:rPr>
  </w:style>
  <w:style w:styleId="style44" w:type="character">
    <w:name w:val="ListLabel 28"/>
    <w:next w:val="style44"/>
    <w:rPr>
      <w:rFonts w:cs="Symbol"/>
    </w:rPr>
  </w:style>
  <w:style w:styleId="style45" w:type="character">
    <w:name w:val="ListLabel 29"/>
    <w:next w:val="style45"/>
    <w:rPr>
      <w:rFonts w:cs="OpenSymbol"/>
    </w:rPr>
  </w:style>
  <w:style w:styleId="style46" w:type="character">
    <w:name w:val="ListLabel 30"/>
    <w:next w:val="style46"/>
    <w:rPr>
      <w:rFonts w:cs="Arial"/>
    </w:rPr>
  </w:style>
  <w:style w:styleId="style47" w:type="character">
    <w:name w:val="ListLabel 31"/>
    <w:next w:val="style47"/>
    <w:rPr>
      <w:rFonts w:cs="Symbol"/>
    </w:rPr>
  </w:style>
  <w:style w:styleId="style48" w:type="character">
    <w:name w:val="ListLabel 32"/>
    <w:next w:val="style48"/>
    <w:rPr>
      <w:rFonts w:cs="OpenSymbol"/>
    </w:rPr>
  </w:style>
  <w:style w:styleId="style49" w:type="character">
    <w:name w:val="ListLabel 33"/>
    <w:next w:val="style49"/>
    <w:rPr>
      <w:rFonts w:cs="Arial"/>
    </w:rPr>
  </w:style>
  <w:style w:styleId="style50" w:type="character">
    <w:name w:val="ListLabel 34"/>
    <w:next w:val="style50"/>
    <w:rPr>
      <w:rFonts w:cs="Symbol"/>
    </w:rPr>
  </w:style>
  <w:style w:styleId="style51" w:type="character">
    <w:name w:val="ListLabel 35"/>
    <w:next w:val="style51"/>
    <w:rPr>
      <w:rFonts w:cs="OpenSymbol"/>
    </w:rPr>
  </w:style>
  <w:style w:styleId="style52" w:type="character">
    <w:name w:val="ListLabel 36"/>
    <w:next w:val="style52"/>
    <w:rPr>
      <w:rFonts w:cs="Arial"/>
    </w:rPr>
  </w:style>
  <w:style w:styleId="style53" w:type="character">
    <w:name w:val="ListLabel 37"/>
    <w:next w:val="style53"/>
    <w:rPr>
      <w:rFonts w:cs="Symbol"/>
    </w:rPr>
  </w:style>
  <w:style w:styleId="style54" w:type="character">
    <w:name w:val="ListLabel 38"/>
    <w:next w:val="style54"/>
    <w:rPr>
      <w:rFonts w:cs="OpenSymbol"/>
    </w:rPr>
  </w:style>
  <w:style w:styleId="style55" w:type="character">
    <w:name w:val="ListLabel 39"/>
    <w:next w:val="style55"/>
    <w:rPr>
      <w:rFonts w:cs="Arial"/>
    </w:rPr>
  </w:style>
  <w:style w:styleId="style56" w:type="character">
    <w:name w:val="ListLabel 40"/>
    <w:next w:val="style56"/>
    <w:rPr>
      <w:rFonts w:cs="Symbol"/>
    </w:rPr>
  </w:style>
  <w:style w:styleId="style57" w:type="character">
    <w:name w:val="ListLabel 41"/>
    <w:next w:val="style57"/>
    <w:rPr>
      <w:rFonts w:cs="OpenSymbol"/>
    </w:rPr>
  </w:style>
  <w:style w:styleId="style58" w:type="character">
    <w:name w:val="ListLabel 42"/>
    <w:next w:val="style58"/>
    <w:rPr>
      <w:rFonts w:cs="Arial"/>
    </w:rPr>
  </w:style>
  <w:style w:styleId="style59" w:type="character">
    <w:name w:val="ListLabel 43"/>
    <w:next w:val="style59"/>
    <w:rPr>
      <w:rFonts w:cs="Symbol"/>
    </w:rPr>
  </w:style>
  <w:style w:styleId="style60" w:type="character">
    <w:name w:val="ListLabel 44"/>
    <w:next w:val="style60"/>
    <w:rPr>
      <w:rFonts w:cs="OpenSymbol"/>
    </w:rPr>
  </w:style>
  <w:style w:styleId="style61" w:type="character">
    <w:name w:val="Lien Internet"/>
    <w:next w:val="style61"/>
    <w:rPr>
      <w:color w:val="000080"/>
      <w:u w:val="single"/>
      <w:lang w:bidi="fr-FR" w:eastAsia="fr-FR" w:val="fr-FR"/>
    </w:rPr>
  </w:style>
  <w:style w:styleId="style62" w:type="character">
    <w:name w:val="Caption Char"/>
    <w:next w:val="style62"/>
    <w:rPr>
      <w:rFonts w:ascii="Arial" w:cs="Arial" w:hAnsi="Arial"/>
      <w:b/>
      <w:sz w:val="22"/>
      <w:lang w:bidi="ar-SA" w:eastAsia="zh-CN" w:val="en-GB"/>
    </w:rPr>
  </w:style>
  <w:style w:styleId="style63" w:type="character">
    <w:name w:val="Heading 5 Bold Char"/>
    <w:next w:val="style63"/>
    <w:rPr>
      <w:b/>
    </w:rPr>
  </w:style>
  <w:style w:styleId="style64" w:type="character">
    <w:name w:val="Style Heading 5 Char"/>
    <w:next w:val="style64"/>
    <w:rPr>
      <w:b/>
      <w:bCs/>
    </w:rPr>
  </w:style>
  <w:style w:styleId="style65" w:type="character">
    <w:name w:val="Heading 5 Char"/>
    <w:next w:val="style65"/>
    <w:rPr/>
  </w:style>
  <w:style w:styleId="style66" w:type="character">
    <w:name w:val="Heading 4 Char"/>
    <w:next w:val="style66"/>
    <w:rPr>
      <w:rFonts w:ascii="Arial" w:cs="Arial" w:hAnsi="Arial"/>
      <w:sz w:val="22"/>
      <w:lang w:bidi="ar-SA" w:eastAsia="zh-CN" w:val="en-GB"/>
    </w:rPr>
  </w:style>
  <w:style w:styleId="style67" w:type="character">
    <w:name w:val="TableFootNoteXref"/>
    <w:next w:val="style67"/>
    <w:rPr>
      <w:sz w:val="14"/>
      <w:lang w:eastAsia="fr-FR" w:val="fr-FR"/>
    </w:rPr>
  </w:style>
  <w:style w:styleId="style68" w:type="character">
    <w:name w:val="Indent 1 Char"/>
    <w:next w:val="style68"/>
    <w:rPr>
      <w:rFonts w:ascii="Arial" w:cs="Arial" w:hAnsi="Arial"/>
      <w:sz w:val="22"/>
      <w:lang w:bidi="ar-SA" w:eastAsia="zh-CN" w:val="en-GB"/>
    </w:rPr>
  </w:style>
  <w:style w:styleId="style69" w:type="character">
    <w:name w:val="Comment Reference"/>
    <w:next w:val="style69"/>
    <w:rPr>
      <w:sz w:val="16"/>
      <w:szCs w:val="16"/>
    </w:rPr>
  </w:style>
  <w:style w:styleId="style70" w:type="character">
    <w:name w:val="Heading 6.H6 Char"/>
    <w:next w:val="style70"/>
    <w:rPr/>
  </w:style>
  <w:style w:styleId="style71" w:type="character">
    <w:name w:val="Heading 5.H5 Char"/>
    <w:next w:val="style71"/>
    <w:rPr/>
  </w:style>
  <w:style w:styleId="style72" w:type="character">
    <w:name w:val="Heading 3.H3 Char"/>
    <w:next w:val="style72"/>
    <w:rPr>
      <w:b/>
      <w:sz w:val="24"/>
    </w:rPr>
  </w:style>
  <w:style w:styleId="style73" w:type="character">
    <w:name w:val="Heading 4.H4 Char"/>
    <w:next w:val="style73"/>
    <w:rPr>
      <w:rFonts w:ascii="Arial" w:cs="Arial" w:hAnsi="Arial"/>
      <w:sz w:val="22"/>
      <w:lang w:bidi="ar-SA" w:val="en-GB"/>
    </w:rPr>
  </w:style>
  <w:style w:styleId="style74" w:type="character">
    <w:name w:val="Caractères de note de bas de page"/>
    <w:next w:val="style74"/>
    <w:rPr>
      <w:vertAlign w:val="superscript"/>
    </w:rPr>
  </w:style>
  <w:style w:styleId="style75" w:type="character">
    <w:name w:val="WW8NumSt20z0"/>
    <w:next w:val="style75"/>
    <w:rPr>
      <w:rFonts w:ascii="Symbol" w:cs="Symbol" w:hAnsi="Symbol"/>
    </w:rPr>
  </w:style>
  <w:style w:styleId="style76" w:type="character">
    <w:name w:val="WW8Num190z0"/>
    <w:next w:val="style76"/>
    <w:rPr>
      <w:rFonts w:ascii="Symbol" w:cs="Symbol" w:hAnsi="Symbol"/>
    </w:rPr>
  </w:style>
  <w:style w:styleId="style77" w:type="character">
    <w:name w:val="WW8Num188z0"/>
    <w:next w:val="style77"/>
    <w:rPr>
      <w:rFonts w:ascii="Symbol" w:cs="Symbol" w:hAnsi="Symbol"/>
    </w:rPr>
  </w:style>
  <w:style w:styleId="style78" w:type="character">
    <w:name w:val="WW8Num186z2"/>
    <w:next w:val="style78"/>
    <w:rPr>
      <w:rFonts w:ascii="Wingdings" w:cs="Wingdings" w:hAnsi="Wingdings"/>
    </w:rPr>
  </w:style>
  <w:style w:styleId="style79" w:type="character">
    <w:name w:val="WW8Num186z1"/>
    <w:next w:val="style79"/>
    <w:rPr>
      <w:rFonts w:ascii="Courier New" w:cs="Courier New" w:hAnsi="Courier New"/>
    </w:rPr>
  </w:style>
  <w:style w:styleId="style80" w:type="character">
    <w:name w:val="WW8Num186z0"/>
    <w:next w:val="style80"/>
    <w:rPr>
      <w:rFonts w:ascii="Symbol" w:cs="Symbol" w:hAnsi="Symbol"/>
    </w:rPr>
  </w:style>
  <w:style w:styleId="style81" w:type="character">
    <w:name w:val="WW8Num183z0"/>
    <w:next w:val="style81"/>
    <w:rPr>
      <w:rFonts w:ascii="Symbol" w:cs="Symbol" w:hAnsi="Symbol"/>
    </w:rPr>
  </w:style>
  <w:style w:styleId="style82" w:type="character">
    <w:name w:val="WW8Num179z0"/>
    <w:next w:val="style82"/>
    <w:rPr>
      <w:rFonts w:ascii="Symbol" w:cs="Symbol" w:hAnsi="Symbol"/>
    </w:rPr>
  </w:style>
  <w:style w:styleId="style83" w:type="character">
    <w:name w:val="WW8Num176z2"/>
    <w:next w:val="style83"/>
    <w:rPr>
      <w:rFonts w:ascii="Wingdings" w:cs="Wingdings" w:hAnsi="Wingdings"/>
    </w:rPr>
  </w:style>
  <w:style w:styleId="style84" w:type="character">
    <w:name w:val="WW8Num176z1"/>
    <w:next w:val="style84"/>
    <w:rPr>
      <w:rFonts w:ascii="Courier New" w:cs="Courier New" w:hAnsi="Courier New"/>
    </w:rPr>
  </w:style>
  <w:style w:styleId="style85" w:type="character">
    <w:name w:val="WW8Num176z0"/>
    <w:next w:val="style85"/>
    <w:rPr>
      <w:rFonts w:ascii="Symbol" w:cs="Symbol" w:hAnsi="Symbol"/>
    </w:rPr>
  </w:style>
  <w:style w:styleId="style86" w:type="character">
    <w:name w:val="WW8Num159z0"/>
    <w:next w:val="style86"/>
    <w:rPr>
      <w:rFonts w:ascii="Symbol" w:cs="Symbol" w:hAnsi="Symbol"/>
    </w:rPr>
  </w:style>
  <w:style w:styleId="style87" w:type="character">
    <w:name w:val="WW8Num119z0"/>
    <w:next w:val="style87"/>
    <w:rPr>
      <w:rFonts w:ascii="Symbol" w:cs="Symbol" w:hAnsi="Symbol"/>
    </w:rPr>
  </w:style>
  <w:style w:styleId="style88" w:type="character">
    <w:name w:val="WW8Num101z2"/>
    <w:next w:val="style88"/>
    <w:rPr>
      <w:rFonts w:ascii="Wingdings" w:cs="Wingdings" w:hAnsi="Wingdings"/>
    </w:rPr>
  </w:style>
  <w:style w:styleId="style89" w:type="character">
    <w:name w:val="WW8Num101z1"/>
    <w:next w:val="style89"/>
    <w:rPr>
      <w:rFonts w:ascii="Courier New" w:cs="Courier New" w:hAnsi="Courier New"/>
    </w:rPr>
  </w:style>
  <w:style w:styleId="style90" w:type="character">
    <w:name w:val="WW8Num101z0"/>
    <w:next w:val="style90"/>
    <w:rPr>
      <w:rFonts w:ascii="Symbol" w:cs="Symbol" w:hAnsi="Symbol"/>
    </w:rPr>
  </w:style>
  <w:style w:styleId="style91" w:type="character">
    <w:name w:val="WW8Num99z2"/>
    <w:next w:val="style91"/>
    <w:rPr>
      <w:rFonts w:ascii="Wingdings" w:cs="Wingdings" w:hAnsi="Wingdings"/>
    </w:rPr>
  </w:style>
  <w:style w:styleId="style92" w:type="character">
    <w:name w:val="WW8Num99z1"/>
    <w:next w:val="style92"/>
    <w:rPr>
      <w:rFonts w:ascii="Courier New" w:cs="Courier New" w:hAnsi="Courier New"/>
    </w:rPr>
  </w:style>
  <w:style w:styleId="style93" w:type="character">
    <w:name w:val="WW8Num99z0"/>
    <w:next w:val="style93"/>
    <w:rPr>
      <w:rFonts w:ascii="Symbol" w:cs="Symbol" w:hAnsi="Symbol"/>
    </w:rPr>
  </w:style>
  <w:style w:styleId="style94" w:type="character">
    <w:name w:val="WW8Num71z0"/>
    <w:next w:val="style94"/>
    <w:rPr>
      <w:rFonts w:ascii="Symbol" w:cs="Symbol" w:hAnsi="Symbol"/>
    </w:rPr>
  </w:style>
  <w:style w:styleId="style95" w:type="character">
    <w:name w:val="WW8Num67z2"/>
    <w:next w:val="style95"/>
    <w:rPr>
      <w:rFonts w:ascii="Wingdings" w:cs="Wingdings" w:hAnsi="Wingdings"/>
    </w:rPr>
  </w:style>
  <w:style w:styleId="style96" w:type="character">
    <w:name w:val="WW8Num67z1"/>
    <w:next w:val="style96"/>
    <w:rPr>
      <w:rFonts w:ascii="Courier New" w:cs="Courier New" w:hAnsi="Courier New"/>
    </w:rPr>
  </w:style>
  <w:style w:styleId="style97" w:type="character">
    <w:name w:val="WW8Num67z0"/>
    <w:next w:val="style97"/>
    <w:rPr>
      <w:rFonts w:ascii="Symbol" w:cs="Symbol" w:hAnsi="Symbol"/>
    </w:rPr>
  </w:style>
  <w:style w:styleId="style98" w:type="character">
    <w:name w:val="WW8Num53z0"/>
    <w:next w:val="style98"/>
    <w:rPr>
      <w:rFonts w:ascii="Symbol" w:cs="Symbol" w:hAnsi="Symbol"/>
    </w:rPr>
  </w:style>
  <w:style w:styleId="style99" w:type="character">
    <w:name w:val="WW8Num34z0"/>
    <w:next w:val="style99"/>
    <w:rPr>
      <w:rFonts w:ascii="Symbol" w:cs="Symbol" w:hAnsi="Symbol"/>
    </w:rPr>
  </w:style>
  <w:style w:styleId="style100" w:type="character">
    <w:name w:val="WW8Num31z0"/>
    <w:next w:val="style100"/>
    <w:rPr>
      <w:rFonts w:ascii="Symbol" w:cs="Symbol" w:hAnsi="Symbol"/>
    </w:rPr>
  </w:style>
  <w:style w:styleId="style101" w:type="character">
    <w:name w:val="WW8Num10z0"/>
    <w:next w:val="style101"/>
    <w:rPr>
      <w:rFonts w:ascii="Symbol" w:cs="Symbol" w:hAnsi="Symbol"/>
    </w:rPr>
  </w:style>
  <w:style w:styleId="style102" w:type="character">
    <w:name w:val="WW8Num8z0"/>
    <w:next w:val="style102"/>
    <w:rPr>
      <w:rFonts w:ascii="Symbol" w:cs="Symbol" w:hAnsi="Symbol"/>
    </w:rPr>
  </w:style>
  <w:style w:styleId="style103" w:type="character">
    <w:name w:val="WW8Num7z0"/>
    <w:next w:val="style103"/>
    <w:rPr>
      <w:rFonts w:ascii="Symbol" w:cs="Symbol" w:hAnsi="Symbol"/>
    </w:rPr>
  </w:style>
  <w:style w:styleId="style104" w:type="character">
    <w:name w:val="WW8Num6z0"/>
    <w:next w:val="style104"/>
    <w:rPr>
      <w:rFonts w:ascii="Symbol" w:cs="Symbol" w:hAnsi="Symbol"/>
    </w:rPr>
  </w:style>
  <w:style w:styleId="style105" w:type="character">
    <w:name w:val="WW8Num5z0"/>
    <w:next w:val="style105"/>
    <w:rPr>
      <w:rFonts w:ascii="Symbol" w:cs="Symbol" w:hAnsi="Symbol"/>
    </w:rPr>
  </w:style>
  <w:style w:styleId="style106" w:type="character">
    <w:name w:val="ListLabel 45"/>
    <w:next w:val="style106"/>
    <w:rPr>
      <w:rFonts w:cs="Arial"/>
    </w:rPr>
  </w:style>
  <w:style w:styleId="style107" w:type="character">
    <w:name w:val="ListLabel 46"/>
    <w:next w:val="style107"/>
    <w:rPr>
      <w:rFonts w:cs="Symbol"/>
    </w:rPr>
  </w:style>
  <w:style w:styleId="style108" w:type="character">
    <w:name w:val="ListLabel 47"/>
    <w:next w:val="style108"/>
    <w:rPr>
      <w:rFonts w:cs="OpenSymbol"/>
    </w:rPr>
  </w:style>
  <w:style w:styleId="style109" w:type="character">
    <w:name w:val="ListLabel 48"/>
    <w:next w:val="style109"/>
    <w:rPr>
      <w:rFonts w:cs="Arial"/>
    </w:rPr>
  </w:style>
  <w:style w:styleId="style110" w:type="character">
    <w:name w:val="ListLabel 49"/>
    <w:next w:val="style110"/>
    <w:rPr>
      <w:rFonts w:cs="Arial"/>
    </w:rPr>
  </w:style>
  <w:style w:styleId="style111" w:type="character">
    <w:name w:val="Überschrift 1 Zchn"/>
    <w:basedOn w:val="style15"/>
    <w:next w:val="style111"/>
    <w:rPr>
      <w:rFonts w:ascii="Times New Roman" w:cs="Times New Roman" w:eastAsia="Times New Roman" w:hAnsi="Times New Roman"/>
      <w:b/>
      <w:bCs/>
      <w:color w:val="365F91"/>
      <w:sz w:val="48"/>
      <w:szCs w:val="48"/>
    </w:rPr>
  </w:style>
  <w:style w:styleId="style112" w:type="character">
    <w:name w:val="Überschrift 3 Zchn"/>
    <w:basedOn w:val="style15"/>
    <w:next w:val="style112"/>
    <w:rPr>
      <w:rFonts w:ascii="Times New Roman" w:cs="Times New Roman" w:eastAsia="Times New Roman" w:hAnsi="Times New Roman"/>
      <w:b/>
      <w:bCs/>
      <w:color w:val="4F81BD"/>
      <w:sz w:val="27"/>
      <w:szCs w:val="27"/>
    </w:rPr>
  </w:style>
  <w:style w:styleId="style113" w:type="character">
    <w:name w:val="Überschrift 4 Zchn"/>
    <w:basedOn w:val="style15"/>
    <w:next w:val="style113"/>
    <w:rPr>
      <w:rFonts w:ascii="Times New Roman" w:cs="Times New Roman" w:eastAsia="Times New Roman" w:hAnsi="Times New Roman"/>
      <w:b/>
      <w:bCs/>
      <w:color w:val="4F81BD"/>
      <w:sz w:val="24"/>
      <w:szCs w:val="24"/>
    </w:rPr>
  </w:style>
  <w:style w:styleId="style114" w:type="character">
    <w:name w:val="ListLabel 50"/>
    <w:next w:val="style114"/>
    <w:rPr>
      <w:rFonts w:cs="Arial"/>
    </w:rPr>
  </w:style>
  <w:style w:styleId="style115" w:type="character">
    <w:name w:val="ListLabel 51"/>
    <w:next w:val="style115"/>
    <w:rPr>
      <w:rFonts w:cs="Symbol"/>
    </w:rPr>
  </w:style>
  <w:style w:styleId="style116" w:type="character">
    <w:name w:val="ListLabel 52"/>
    <w:next w:val="style116"/>
    <w:rPr>
      <w:rFonts w:cs="OpenSymbol"/>
    </w:rPr>
  </w:style>
  <w:style w:styleId="style117" w:type="character">
    <w:name w:val="ListLabel 53"/>
    <w:next w:val="style117"/>
    <w:rPr>
      <w:rFonts w:cs="Lohit Hindi" w:eastAsia="DejaVu Sans"/>
    </w:rPr>
  </w:style>
  <w:style w:styleId="style118" w:type="character">
    <w:name w:val="ListLabel 54"/>
    <w:next w:val="style118"/>
    <w:rPr>
      <w:rFonts w:cs="Courier New"/>
    </w:rPr>
  </w:style>
  <w:style w:styleId="style119" w:type="character">
    <w:name w:val="ListLabel 55"/>
    <w:next w:val="style119"/>
    <w:rPr>
      <w:sz w:val="20"/>
    </w:rPr>
  </w:style>
  <w:style w:styleId="style120" w:type="paragraph">
    <w:name w:val="Titre"/>
    <w:basedOn w:val="style0"/>
    <w:next w:val="style121"/>
    <w:pPr>
      <w:keepNext/>
      <w:widowControl w:val="false"/>
      <w:tabs>
        <w:tab w:leader="none" w:pos="709" w:val="left"/>
      </w:tabs>
      <w:spacing w:after="120" w:before="240"/>
      <w:contextualSpacing w:val="false"/>
    </w:pPr>
    <w:rPr>
      <w:rFonts w:ascii="Liberation Sans" w:cs="Lohit Hindi" w:eastAsia="DejaVu Sans" w:hAnsi="Liberation Sans"/>
      <w:color w:val="00000A"/>
      <w:sz w:val="28"/>
      <w:szCs w:val="28"/>
      <w:lang w:val="fr-FR"/>
    </w:rPr>
  </w:style>
  <w:style w:styleId="style121" w:type="paragraph">
    <w:name w:val="Corps de texte"/>
    <w:basedOn w:val="style0"/>
    <w:next w:val="style121"/>
    <w:pPr>
      <w:widowControl w:val="false"/>
      <w:tabs>
        <w:tab w:leader="none" w:pos="709" w:val="left"/>
      </w:tabs>
      <w:spacing w:after="120" w:before="0"/>
      <w:contextualSpacing w:val="false"/>
    </w:pPr>
    <w:rPr>
      <w:rFonts w:cs="Lohit Hindi" w:eastAsia="Droid Sans Fallback"/>
      <w:color w:val="00000A"/>
      <w:lang w:val="fr-FR"/>
    </w:rPr>
  </w:style>
  <w:style w:styleId="style122" w:type="paragraph">
    <w:name w:val="Liste"/>
    <w:basedOn w:val="style121"/>
    <w:next w:val="style122"/>
    <w:pPr/>
    <w:rPr>
      <w:rFonts w:cs="Lohit Hindi"/>
    </w:rPr>
  </w:style>
  <w:style w:styleId="style123" w:type="paragraph">
    <w:name w:val="Légende"/>
    <w:basedOn w:val="style0"/>
    <w:next w:val="style123"/>
    <w:pPr>
      <w:widowControl w:val="false"/>
      <w:suppressLineNumbers/>
      <w:tabs>
        <w:tab w:leader="none" w:pos="709" w:val="left"/>
      </w:tabs>
      <w:spacing w:after="120" w:before="120"/>
      <w:contextualSpacing w:val="false"/>
    </w:pPr>
    <w:rPr>
      <w:rFonts w:cs="Lohit Hindi" w:eastAsia="Droid Sans Fallback"/>
      <w:b/>
      <w:i/>
      <w:iCs/>
      <w:color w:val="00000A"/>
      <w:sz w:val="24"/>
      <w:szCs w:val="24"/>
      <w:lang w:val="fr-FR"/>
    </w:rPr>
  </w:style>
  <w:style w:styleId="style124" w:type="paragraph">
    <w:name w:val="Index"/>
    <w:basedOn w:val="style0"/>
    <w:next w:val="style124"/>
    <w:pPr>
      <w:widowControl w:val="false"/>
      <w:suppressLineNumbers/>
      <w:tabs>
        <w:tab w:leader="none" w:pos="709" w:val="left"/>
      </w:tabs>
    </w:pPr>
    <w:rPr>
      <w:rFonts w:cs="Lohit Hindi" w:eastAsia="Droid Sans Fallback"/>
      <w:color w:val="00000A"/>
      <w:lang w:val="fr-FR"/>
    </w:rPr>
  </w:style>
  <w:style w:styleId="style125" w:type="paragraph">
    <w:name w:val="Titre principal"/>
    <w:basedOn w:val="style0"/>
    <w:next w:val="style125"/>
    <w:pPr>
      <w:spacing w:after="120" w:before="480"/>
      <w:contextualSpacing w:val="false"/>
      <w:jc w:val="center"/>
    </w:pPr>
    <w:rPr>
      <w:b/>
      <w:bCs/>
      <w:sz w:val="72"/>
      <w:szCs w:val="36"/>
    </w:rPr>
  </w:style>
  <w:style w:styleId="style126" w:type="paragraph">
    <w:name w:val="Sous-titre"/>
    <w:basedOn w:val="style0"/>
    <w:next w:val="style126"/>
    <w:pPr>
      <w:spacing w:after="80" w:before="360"/>
      <w:contextualSpacing w:val="false"/>
      <w:jc w:val="center"/>
    </w:pPr>
    <w:rPr>
      <w:rFonts w:ascii="Georgia" w:cs="Georgia" w:eastAsia="Georgia" w:hAnsi="Georgia"/>
      <w:i/>
      <w:iCs/>
      <w:color w:val="666666"/>
      <w:sz w:val="48"/>
      <w:szCs w:val="28"/>
    </w:rPr>
  </w:style>
  <w:style w:styleId="style127" w:type="paragraph">
    <w:name w:val="Contenu de tableau"/>
    <w:basedOn w:val="style0"/>
    <w:next w:val="style127"/>
    <w:pPr>
      <w:suppressLineNumbers/>
    </w:pPr>
    <w:rPr/>
  </w:style>
  <w:style w:styleId="style128" w:type="paragraph">
    <w:name w:val="Indent 1"/>
    <w:basedOn w:val="style0"/>
    <w:next w:val="style128"/>
    <w:pPr>
      <w:spacing w:after="60" w:before="60"/>
      <w:ind w:hanging="283" w:left="1417" w:right="0"/>
      <w:contextualSpacing w:val="false"/>
    </w:pPr>
    <w:rPr/>
  </w:style>
  <w:style w:styleId="style129" w:type="paragraph">
    <w:name w:val="Table des matières niveau 10"/>
    <w:basedOn w:val="style124"/>
    <w:next w:val="style129"/>
    <w:pPr>
      <w:tabs>
        <w:tab w:leader="dot" w:pos="19826" w:val="right"/>
      </w:tabs>
      <w:ind w:hanging="0" w:left="2547" w:right="0"/>
    </w:pPr>
    <w:rPr/>
  </w:style>
  <w:style w:styleId="style130" w:type="paragraph">
    <w:name w:val="Titre de tableau"/>
    <w:basedOn w:val="style127"/>
    <w:next w:val="style130"/>
    <w:pPr>
      <w:jc w:val="center"/>
    </w:pPr>
    <w:rPr>
      <w:b/>
      <w:bCs/>
    </w:rPr>
  </w:style>
  <w:style w:styleId="style131" w:type="paragraph">
    <w:name w:val="Table_A"/>
    <w:basedOn w:val="style0"/>
    <w:next w:val="style131"/>
    <w:pPr>
      <w:tabs>
        <w:tab w:leader="none" w:pos="1419" w:val="left"/>
      </w:tabs>
    </w:pPr>
    <w:rPr>
      <w:sz w:val="20"/>
      <w:lang w:val="sv-SE"/>
    </w:rPr>
  </w:style>
  <w:style w:styleId="style132" w:type="paragraph">
    <w:name w:val="Heading 5 Bold"/>
    <w:basedOn w:val="style5"/>
    <w:next w:val="style132"/>
    <w:pPr>
      <w:tabs>
        <w:tab w:leader="none" w:pos="6804" w:val="left"/>
      </w:tabs>
      <w:ind w:hanging="1134" w:left="1134" w:right="0"/>
    </w:pPr>
    <w:rPr>
      <w:b/>
    </w:rPr>
  </w:style>
  <w:style w:styleId="style133" w:type="paragraph">
    <w:name w:val="Style Heading 5"/>
    <w:basedOn w:val="style5"/>
    <w:next w:val="style133"/>
    <w:pPr>
      <w:tabs>
        <w:tab w:leader="none" w:pos="6804" w:val="left"/>
      </w:tabs>
      <w:ind w:hanging="1134" w:left="1134" w:right="0"/>
    </w:pPr>
    <w:rPr>
      <w:b/>
    </w:rPr>
  </w:style>
  <w:style w:styleId="style134" w:type="paragraph">
    <w:name w:val="Heading 6 bold"/>
    <w:basedOn w:val="style6"/>
    <w:next w:val="style134"/>
    <w:pPr>
      <w:spacing w:after="0" w:before="0"/>
      <w:ind w:hanging="1134" w:left="1134" w:right="0"/>
      <w:contextualSpacing w:val="false"/>
    </w:pPr>
    <w:rPr>
      <w:rFonts w:ascii="Arial (W1);Arial" w:cs="Arial (W1);Arial" w:hAnsi="Arial (W1);Arial"/>
    </w:rPr>
  </w:style>
  <w:style w:styleId="style135" w:type="paragraph">
    <w:name w:val="Table footnote"/>
    <w:basedOn w:val="style0"/>
    <w:next w:val="style135"/>
    <w:pPr>
      <w:tabs>
        <w:tab w:leader="none" w:pos="340" w:val="left"/>
      </w:tabs>
      <w:spacing w:after="60" w:before="60" w:line="190" w:lineRule="atLeast"/>
      <w:contextualSpacing w:val="false"/>
    </w:pPr>
    <w:rPr>
      <w:rFonts w:eastAsia="MS Mincho;ＭＳ 明朝"/>
      <w:sz w:val="16"/>
      <w:lang w:eastAsia="ja-JP"/>
    </w:rPr>
  </w:style>
  <w:style w:styleId="style136" w:type="paragraph">
    <w:name w:val="Table text (8)"/>
    <w:basedOn w:val="style0"/>
    <w:next w:val="style136"/>
    <w:pPr>
      <w:spacing w:after="60" w:before="60" w:line="190" w:lineRule="atLeast"/>
      <w:contextualSpacing w:val="false"/>
    </w:pPr>
    <w:rPr>
      <w:rFonts w:eastAsia="MS Mincho;ＭＳ 明朝"/>
      <w:sz w:val="16"/>
      <w:lang w:eastAsia="ja-JP"/>
    </w:rPr>
  </w:style>
  <w:style w:styleId="style137" w:type="paragraph">
    <w:name w:val="Table text (10)"/>
    <w:basedOn w:val="style0"/>
    <w:next w:val="style137"/>
    <w:pPr>
      <w:spacing w:after="60" w:before="60" w:line="230" w:lineRule="atLeast"/>
      <w:contextualSpacing w:val="false"/>
    </w:pPr>
    <w:rPr>
      <w:rFonts w:eastAsia="MS Mincho;ＭＳ 明朝"/>
      <w:sz w:val="20"/>
      <w:lang w:eastAsia="ja-JP"/>
    </w:rPr>
  </w:style>
  <w:style w:styleId="style138" w:type="paragraph">
    <w:name w:val="tabmode"/>
    <w:basedOn w:val="style0"/>
    <w:next w:val="style138"/>
    <w:pPr>
      <w:spacing w:after="40" w:before="40"/>
      <w:contextualSpacing w:val="false"/>
    </w:pPr>
    <w:rPr>
      <w:sz w:val="16"/>
    </w:rPr>
  </w:style>
  <w:style w:styleId="style139" w:type="paragraph">
    <w:name w:val="Tableau"/>
    <w:basedOn w:val="style0"/>
    <w:next w:val="style139"/>
    <w:pPr>
      <w:spacing w:after="54" w:before="90"/>
      <w:contextualSpacing w:val="false"/>
      <w:jc w:val="center"/>
    </w:pPr>
    <w:rPr>
      <w:sz w:val="20"/>
    </w:rPr>
  </w:style>
  <w:style w:styleId="style140" w:type="paragraph">
    <w:name w:val="Titre_Mode"/>
    <w:basedOn w:val="style0"/>
    <w:next w:val="style140"/>
    <w:pPr>
      <w:spacing w:after="0" w:before="120"/>
      <w:contextualSpacing w:val="false"/>
      <w:jc w:val="center"/>
    </w:pPr>
    <w:rPr>
      <w:b/>
      <w:sz w:val="16"/>
    </w:rPr>
  </w:style>
  <w:style w:styleId="style141" w:type="paragraph">
    <w:name w:val="States_table"/>
    <w:basedOn w:val="style0"/>
    <w:next w:val="style141"/>
    <w:pPr>
      <w:keepNext/>
      <w:keepLines/>
      <w:spacing w:after="54" w:before="90"/>
      <w:contextualSpacing w:val="false"/>
      <w:jc w:val="center"/>
    </w:pPr>
    <w:rPr>
      <w:rFonts w:ascii="Univers" w:cs="Univers" w:hAnsi="Univers"/>
      <w:b/>
      <w:sz w:val="20"/>
    </w:rPr>
  </w:style>
  <w:style w:styleId="style142" w:type="paragraph">
    <w:name w:val="a_b_c"/>
    <w:basedOn w:val="style0"/>
    <w:next w:val="style142"/>
    <w:pPr/>
    <w:rPr/>
  </w:style>
  <w:style w:styleId="style143" w:type="paragraph">
    <w:name w:val="Comment Subject"/>
    <w:next w:val="style143"/>
    <w:pPr>
      <w:widowControl w:val="false"/>
      <w:tabs>
        <w:tab w:leader="none" w:pos="709" w:val="left"/>
      </w:tabs>
      <w:suppressAutoHyphens w:val="true"/>
      <w:spacing w:after="200" w:before="0" w:line="276" w:lineRule="auto"/>
      <w:contextualSpacing w:val="false"/>
    </w:pPr>
    <w:rPr>
      <w:rFonts w:ascii="Times New Roman" w:cs="Lohit Hindi" w:eastAsia="Droid Sans Fallback" w:hAnsi="Times New Roman"/>
      <w:b/>
      <w:bCs/>
      <w:color w:val="00000A"/>
      <w:sz w:val="24"/>
      <w:szCs w:val="24"/>
      <w:lang w:bidi="hi-IN" w:eastAsia="zh-CN" w:val="fr-FR"/>
    </w:rPr>
  </w:style>
  <w:style w:styleId="style144" w:type="paragraph">
    <w:name w:val="Texte de bulles"/>
    <w:basedOn w:val="style0"/>
    <w:next w:val="style144"/>
    <w:pPr/>
    <w:rPr>
      <w:rFonts w:ascii="Tahoma" w:cs="Tahoma" w:hAnsi="Tahoma"/>
      <w:sz w:val="16"/>
      <w:szCs w:val="16"/>
    </w:rPr>
  </w:style>
  <w:style w:styleId="style145" w:type="paragraph">
    <w:name w:val="Balloon Text"/>
    <w:basedOn w:val="style0"/>
    <w:next w:val="style145"/>
    <w:pPr/>
    <w:rPr>
      <w:rFonts w:ascii="Tahoma" w:cs="Courier New" w:hAnsi="Tahoma"/>
      <w:sz w:val="16"/>
      <w:szCs w:val="16"/>
    </w:rPr>
  </w:style>
  <w:style w:styleId="style146" w:type="paragraph">
    <w:name w:val="toa heading"/>
    <w:basedOn w:val="style0"/>
    <w:next w:val="style146"/>
    <w:pPr>
      <w:spacing w:after="60" w:before="120"/>
      <w:contextualSpacing w:val="false"/>
    </w:pPr>
    <w:rPr>
      <w:b/>
    </w:rPr>
  </w:style>
  <w:style w:styleId="style147" w:type="paragraph">
    <w:name w:val="table of figures"/>
    <w:basedOn w:val="style0"/>
    <w:next w:val="style147"/>
    <w:pPr>
      <w:ind w:hanging="440" w:left="440" w:right="0"/>
    </w:pPr>
    <w:rPr/>
  </w:style>
  <w:style w:styleId="style148" w:type="paragraph">
    <w:name w:val="table of authorities"/>
    <w:basedOn w:val="style0"/>
    <w:next w:val="style148"/>
    <w:pPr>
      <w:ind w:hanging="220" w:left="220" w:right="0"/>
    </w:pPr>
    <w:rPr/>
  </w:style>
  <w:style w:styleId="style149" w:type="paragraph">
    <w:name w:val="Signature"/>
    <w:basedOn w:val="style0"/>
    <w:next w:val="style149"/>
    <w:pPr>
      <w:suppressLineNumbers/>
      <w:ind w:hanging="0" w:left="4252" w:right="0"/>
    </w:pPr>
    <w:rPr/>
  </w:style>
  <w:style w:styleId="style150" w:type="paragraph">
    <w:name w:val="Formule finale"/>
    <w:basedOn w:val="style0"/>
    <w:next w:val="style150"/>
    <w:pPr>
      <w:suppressLineNumbers/>
    </w:pPr>
    <w:rPr/>
  </w:style>
  <w:style w:styleId="style151" w:type="paragraph">
    <w:name w:val="Plain Text"/>
    <w:basedOn w:val="style0"/>
    <w:next w:val="style151"/>
    <w:pPr/>
    <w:rPr>
      <w:rFonts w:ascii="Courier New" w:cs="Courier New" w:hAnsi="Courier New"/>
      <w:sz w:val="20"/>
    </w:rPr>
  </w:style>
  <w:style w:styleId="style152" w:type="paragraph">
    <w:name w:val="Note Heading"/>
    <w:basedOn w:val="style0"/>
    <w:next w:val="style152"/>
    <w:pPr/>
    <w:rPr/>
  </w:style>
  <w:style w:styleId="style153" w:type="paragraph">
    <w:name w:val="Message Header"/>
    <w:basedOn w:val="style0"/>
    <w:next w:val="style153"/>
    <w:pPr>
      <w:pBdr>
        <w:top w:color="000001" w:space="0" w:sz="6" w:val="single"/>
        <w:left w:color="000001" w:space="0" w:sz="6" w:val="single"/>
        <w:bottom w:color="000001" w:space="0" w:sz="6" w:val="single"/>
        <w:insideH w:color="000001" w:space="0" w:sz="6" w:val="single"/>
        <w:right w:color="000001" w:space="0" w:sz="6" w:val="single"/>
        <w:insideV w:color="000001" w:space="0" w:sz="6" w:val="single"/>
      </w:pBdr>
      <w:shd w:fill="CCCCCC" w:val="clear"/>
      <w:ind w:hanging="1134" w:left="1134" w:right="0"/>
    </w:pPr>
    <w:rPr/>
  </w:style>
  <w:style w:styleId="style154" w:type="paragraph">
    <w:name w:val="Macro Text"/>
    <w:next w:val="style154"/>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overflowPunct w:val="true"/>
      <w:spacing w:after="60" w:before="0" w:line="288" w:lineRule="auto"/>
      <w:contextualSpacing w:val="false"/>
      <w:jc w:val="both"/>
    </w:pPr>
    <w:rPr>
      <w:rFonts w:ascii="Courier New" w:cs="Courier New" w:eastAsia="Times New Roman" w:hAnsi="Courier New"/>
      <w:color w:val="00000A"/>
      <w:sz w:val="20"/>
      <w:szCs w:val="20"/>
      <w:lang w:bidi="ar-SA" w:eastAsia="zh-CN" w:val="en-GB"/>
    </w:rPr>
  </w:style>
  <w:style w:styleId="style155" w:type="paragraph">
    <w:name w:val="List Number 5"/>
    <w:basedOn w:val="style0"/>
    <w:next w:val="style155"/>
    <w:pPr/>
    <w:rPr/>
  </w:style>
  <w:style w:styleId="style156" w:type="paragraph">
    <w:name w:val="List Number 4"/>
    <w:basedOn w:val="style0"/>
    <w:next w:val="style156"/>
    <w:pPr/>
    <w:rPr/>
  </w:style>
  <w:style w:styleId="style157" w:type="paragraph">
    <w:name w:val="List Number 3"/>
    <w:basedOn w:val="style0"/>
    <w:next w:val="style157"/>
    <w:pPr/>
    <w:rPr/>
  </w:style>
  <w:style w:styleId="style158" w:type="paragraph">
    <w:name w:val="List Number 2"/>
    <w:basedOn w:val="style0"/>
    <w:next w:val="style158"/>
    <w:pPr/>
    <w:rPr/>
  </w:style>
  <w:style w:styleId="style159" w:type="paragraph">
    <w:name w:val="List Number"/>
    <w:basedOn w:val="style0"/>
    <w:next w:val="style159"/>
    <w:pPr/>
    <w:rPr/>
  </w:style>
  <w:style w:styleId="style160" w:type="paragraph">
    <w:name w:val="List Continue 5"/>
    <w:basedOn w:val="style0"/>
    <w:next w:val="style160"/>
    <w:pPr>
      <w:spacing w:after="120" w:before="0"/>
      <w:ind w:hanging="0" w:left="1415" w:right="0"/>
      <w:contextualSpacing w:val="false"/>
    </w:pPr>
    <w:rPr/>
  </w:style>
  <w:style w:styleId="style161" w:type="paragraph">
    <w:name w:val="List Continue 4"/>
    <w:basedOn w:val="style0"/>
    <w:next w:val="style161"/>
    <w:pPr>
      <w:spacing w:after="120" w:before="0"/>
      <w:ind w:hanging="0" w:left="1132" w:right="0"/>
      <w:contextualSpacing w:val="false"/>
    </w:pPr>
    <w:rPr/>
  </w:style>
  <w:style w:styleId="style162" w:type="paragraph">
    <w:name w:val="List Continue 3"/>
    <w:basedOn w:val="style0"/>
    <w:next w:val="style162"/>
    <w:pPr>
      <w:spacing w:after="120" w:before="0"/>
      <w:ind w:hanging="0" w:left="849" w:right="0"/>
      <w:contextualSpacing w:val="false"/>
    </w:pPr>
    <w:rPr/>
  </w:style>
  <w:style w:styleId="style163" w:type="paragraph">
    <w:name w:val="List Continue 2"/>
    <w:basedOn w:val="style0"/>
    <w:next w:val="style163"/>
    <w:pPr>
      <w:spacing w:after="120" w:before="0"/>
      <w:ind w:hanging="0" w:left="566" w:right="0"/>
      <w:contextualSpacing w:val="false"/>
    </w:pPr>
    <w:rPr/>
  </w:style>
  <w:style w:styleId="style164" w:type="paragraph">
    <w:name w:val="List Continue"/>
    <w:basedOn w:val="style0"/>
    <w:next w:val="style164"/>
    <w:pPr>
      <w:spacing w:after="120" w:before="0"/>
      <w:ind w:hanging="0" w:left="283" w:right="0"/>
      <w:contextualSpacing w:val="false"/>
    </w:pPr>
    <w:rPr/>
  </w:style>
  <w:style w:styleId="style165" w:type="paragraph">
    <w:name w:val="List Bullet 5"/>
    <w:basedOn w:val="style0"/>
    <w:next w:val="style165"/>
    <w:pPr/>
    <w:rPr/>
  </w:style>
  <w:style w:styleId="style166" w:type="paragraph">
    <w:name w:val="List Bullet 4"/>
    <w:basedOn w:val="style0"/>
    <w:next w:val="style166"/>
    <w:pPr/>
    <w:rPr/>
  </w:style>
  <w:style w:styleId="style167" w:type="paragraph">
    <w:name w:val="List Bullet 3"/>
    <w:basedOn w:val="style0"/>
    <w:next w:val="style167"/>
    <w:pPr/>
    <w:rPr/>
  </w:style>
  <w:style w:styleId="style168" w:type="paragraph">
    <w:name w:val="List Bullet 2"/>
    <w:basedOn w:val="style0"/>
    <w:next w:val="style168"/>
    <w:pPr/>
    <w:rPr/>
  </w:style>
  <w:style w:styleId="style169" w:type="paragraph">
    <w:name w:val="List Bullet"/>
    <w:basedOn w:val="style0"/>
    <w:next w:val="style169"/>
    <w:pPr/>
    <w:rPr/>
  </w:style>
  <w:style w:styleId="style170" w:type="paragraph">
    <w:name w:val="Puce 5"/>
    <w:basedOn w:val="style0"/>
    <w:next w:val="style170"/>
    <w:pPr>
      <w:ind w:hanging="283" w:left="1415" w:right="0"/>
    </w:pPr>
    <w:rPr/>
  </w:style>
  <w:style w:styleId="style171" w:type="paragraph">
    <w:name w:val="Puce 4"/>
    <w:basedOn w:val="style0"/>
    <w:next w:val="style171"/>
    <w:pPr>
      <w:ind w:hanging="283" w:left="1132" w:right="0"/>
    </w:pPr>
    <w:rPr/>
  </w:style>
  <w:style w:styleId="style172" w:type="paragraph">
    <w:name w:val="Puce 3"/>
    <w:basedOn w:val="style0"/>
    <w:next w:val="style172"/>
    <w:pPr>
      <w:ind w:hanging="283" w:left="849" w:right="0"/>
    </w:pPr>
    <w:rPr/>
  </w:style>
  <w:style w:styleId="style173" w:type="paragraph">
    <w:name w:val="Puce 2"/>
    <w:basedOn w:val="style0"/>
    <w:next w:val="style173"/>
    <w:pPr>
      <w:ind w:hanging="283" w:left="566" w:right="0"/>
    </w:pPr>
    <w:rPr/>
  </w:style>
  <w:style w:styleId="style174" w:type="paragraph">
    <w:name w:val="Index lexical : titre"/>
    <w:basedOn w:val="style0"/>
    <w:next w:val="style174"/>
    <w:pPr>
      <w:suppressLineNumbers/>
    </w:pPr>
    <w:rPr>
      <w:b/>
      <w:bCs/>
      <w:sz w:val="32"/>
      <w:szCs w:val="32"/>
    </w:rPr>
  </w:style>
  <w:style w:styleId="style175" w:type="paragraph">
    <w:name w:val="index 9"/>
    <w:basedOn w:val="style0"/>
    <w:next w:val="style175"/>
    <w:pPr>
      <w:ind w:hanging="220" w:left="1980" w:right="0"/>
    </w:pPr>
    <w:rPr/>
  </w:style>
  <w:style w:styleId="style176" w:type="paragraph">
    <w:name w:val="index 8"/>
    <w:basedOn w:val="style0"/>
    <w:next w:val="style176"/>
    <w:pPr>
      <w:ind w:hanging="220" w:left="1760" w:right="0"/>
    </w:pPr>
    <w:rPr/>
  </w:style>
  <w:style w:styleId="style177" w:type="paragraph">
    <w:name w:val="index 7"/>
    <w:basedOn w:val="style0"/>
    <w:next w:val="style177"/>
    <w:pPr>
      <w:ind w:hanging="220" w:left="1540" w:right="0"/>
    </w:pPr>
    <w:rPr/>
  </w:style>
  <w:style w:styleId="style178" w:type="paragraph">
    <w:name w:val="index 6"/>
    <w:basedOn w:val="style0"/>
    <w:next w:val="style178"/>
    <w:pPr>
      <w:ind w:hanging="220" w:left="1320" w:right="0"/>
    </w:pPr>
    <w:rPr/>
  </w:style>
  <w:style w:styleId="style179" w:type="paragraph">
    <w:name w:val="index 5"/>
    <w:basedOn w:val="style0"/>
    <w:next w:val="style179"/>
    <w:pPr>
      <w:ind w:hanging="220" w:left="1100" w:right="0"/>
    </w:pPr>
    <w:rPr/>
  </w:style>
  <w:style w:styleId="style180" w:type="paragraph">
    <w:name w:val="index 4"/>
    <w:basedOn w:val="style0"/>
    <w:next w:val="style180"/>
    <w:pPr>
      <w:ind w:hanging="220" w:left="880" w:right="0"/>
    </w:pPr>
    <w:rPr/>
  </w:style>
  <w:style w:styleId="style181" w:type="paragraph">
    <w:name w:val="Index lexical 3"/>
    <w:basedOn w:val="style0"/>
    <w:next w:val="style181"/>
    <w:pPr>
      <w:ind w:hanging="220" w:left="660" w:right="0"/>
    </w:pPr>
    <w:rPr/>
  </w:style>
  <w:style w:styleId="style182" w:type="paragraph">
    <w:name w:val="Index lexical 2"/>
    <w:basedOn w:val="style0"/>
    <w:next w:val="style182"/>
    <w:pPr>
      <w:ind w:hanging="220" w:left="440" w:right="0"/>
    </w:pPr>
    <w:rPr/>
  </w:style>
  <w:style w:styleId="style183" w:type="paragraph">
    <w:name w:val="Index lexical 1"/>
    <w:basedOn w:val="style0"/>
    <w:next w:val="style183"/>
    <w:pPr>
      <w:ind w:hanging="220" w:left="220" w:right="0"/>
    </w:pPr>
    <w:rPr/>
  </w:style>
  <w:style w:styleId="style184" w:type="paragraph">
    <w:name w:val="Expéditeur"/>
    <w:basedOn w:val="style0"/>
    <w:next w:val="style184"/>
    <w:pPr>
      <w:suppressLineNumbers/>
      <w:spacing w:after="60" w:before="0"/>
      <w:contextualSpacing w:val="false"/>
    </w:pPr>
    <w:rPr>
      <w:sz w:val="20"/>
    </w:rPr>
  </w:style>
  <w:style w:styleId="style185" w:type="paragraph">
    <w:name w:val="Destinataire"/>
    <w:basedOn w:val="style0"/>
    <w:next w:val="style185"/>
    <w:pPr>
      <w:suppressLineNumbers/>
      <w:ind w:hanging="0" w:left="2880" w:right="0"/>
    </w:pPr>
    <w:rPr/>
  </w:style>
  <w:style w:styleId="style186" w:type="paragraph">
    <w:name w:val="Note de fin"/>
    <w:basedOn w:val="style0"/>
    <w:next w:val="style186"/>
    <w:pPr>
      <w:suppressLineNumbers/>
      <w:ind w:hanging="339" w:left="339" w:right="0"/>
    </w:pPr>
    <w:rPr>
      <w:sz w:val="20"/>
      <w:szCs w:val="20"/>
    </w:rPr>
  </w:style>
  <w:style w:styleId="style187" w:type="paragraph">
    <w:name w:val="Document Map"/>
    <w:basedOn w:val="style0"/>
    <w:next w:val="style187"/>
    <w:pPr>
      <w:shd w:fill="000080" w:val="clear"/>
    </w:pPr>
    <w:rPr>
      <w:rFonts w:ascii="Tahoma" w:cs="Tahoma" w:hAnsi="Tahoma"/>
    </w:rPr>
  </w:style>
  <w:style w:styleId="style188" w:type="paragraph">
    <w:name w:val="Date"/>
    <w:basedOn w:val="style0"/>
    <w:next w:val="style188"/>
    <w:pPr/>
    <w:rPr/>
  </w:style>
  <w:style w:styleId="style189" w:type="paragraph">
    <w:name w:val="Comment Text"/>
    <w:basedOn w:val="style0"/>
    <w:next w:val="style189"/>
    <w:pPr/>
    <w:rPr>
      <w:sz w:val="20"/>
    </w:rPr>
  </w:style>
  <w:style w:styleId="style190" w:type="paragraph">
    <w:name w:val="Closing"/>
    <w:basedOn w:val="style0"/>
    <w:next w:val="style190"/>
    <w:pPr>
      <w:ind w:hanging="0" w:left="4252" w:right="0"/>
    </w:pPr>
    <w:rPr/>
  </w:style>
  <w:style w:styleId="style191" w:type="paragraph">
    <w:name w:val="Body Text First Indent 2"/>
    <w:next w:val="style191"/>
    <w:pPr>
      <w:widowControl w:val="false"/>
      <w:suppressAutoHyphens w:val="true"/>
      <w:spacing w:after="200" w:before="0" w:line="276" w:lineRule="auto"/>
      <w:ind w:hanging="0" w:left="283" w:right="0"/>
      <w:contextualSpacing w:val="false"/>
    </w:pPr>
    <w:rPr>
      <w:rFonts w:ascii="Calibri" w:cs="" w:eastAsia="DejaVu Sans" w:hAnsi="Calibri"/>
      <w:color w:val="auto"/>
      <w:sz w:val="22"/>
      <w:szCs w:val="22"/>
      <w:lang w:bidi="ar-SA" w:eastAsia="en-US" w:val="en-US"/>
    </w:rPr>
  </w:style>
  <w:style w:styleId="style192" w:type="paragraph">
    <w:name w:val="Retrait du corps de texte"/>
    <w:basedOn w:val="style121"/>
    <w:next w:val="style192"/>
    <w:pPr>
      <w:ind w:firstLine="210" w:left="0" w:right="0"/>
      <w:jc w:val="both"/>
    </w:pPr>
    <w:rPr/>
  </w:style>
  <w:style w:styleId="style193" w:type="paragraph">
    <w:name w:val="Body Text 3"/>
    <w:basedOn w:val="style0"/>
    <w:next w:val="style193"/>
    <w:pPr>
      <w:spacing w:after="120" w:before="0"/>
      <w:contextualSpacing w:val="false"/>
    </w:pPr>
    <w:rPr>
      <w:sz w:val="16"/>
    </w:rPr>
  </w:style>
  <w:style w:styleId="style194" w:type="paragraph">
    <w:name w:val="Block Text"/>
    <w:basedOn w:val="style0"/>
    <w:next w:val="style194"/>
    <w:pPr>
      <w:spacing w:after="120" w:before="0"/>
      <w:ind w:hanging="0" w:left="1440" w:right="1440"/>
      <w:contextualSpacing w:val="false"/>
    </w:pPr>
    <w:rPr/>
  </w:style>
  <w:style w:styleId="style195" w:type="paragraph">
    <w:name w:val="Heading 8.liste 2"/>
    <w:basedOn w:val="style0"/>
    <w:next w:val="style195"/>
    <w:pPr>
      <w:tabs>
        <w:tab w:leader="none" w:pos="0" w:val="left"/>
      </w:tabs>
      <w:spacing w:after="60" w:before="240"/>
      <w:contextualSpacing w:val="false"/>
    </w:pPr>
    <w:rPr>
      <w:i/>
    </w:rPr>
  </w:style>
  <w:style w:styleId="style196" w:type="paragraph">
    <w:name w:val="Heading 7.liste1"/>
    <w:basedOn w:val="style0"/>
    <w:next w:val="style196"/>
    <w:pPr>
      <w:tabs>
        <w:tab w:leader="none" w:pos="0" w:val="left"/>
      </w:tabs>
      <w:spacing w:after="60" w:before="240"/>
      <w:contextualSpacing w:val="false"/>
    </w:pPr>
    <w:rPr/>
  </w:style>
  <w:style w:styleId="style197" w:type="paragraph">
    <w:name w:val="Heading 6.H6"/>
    <w:next w:val="style197"/>
    <w:pPr>
      <w:widowControl w:val="false"/>
      <w:tabs>
        <w:tab w:leader="none" w:pos="709" w:val="left"/>
      </w:tabs>
      <w:suppressAutoHyphens w:val="true"/>
      <w:spacing w:after="200" w:before="0" w:line="276" w:lineRule="auto"/>
      <w:contextualSpacing w:val="false"/>
    </w:pPr>
    <w:rPr>
      <w:rFonts w:ascii="Times New Roman" w:cs="Lohit Hindi" w:eastAsia="Droid Sans Fallback" w:hAnsi="Times New Roman"/>
      <w:color w:val="00000A"/>
      <w:sz w:val="24"/>
      <w:szCs w:val="24"/>
      <w:lang w:bidi="hi-IN" w:eastAsia="zh-CN" w:val="fr-FR"/>
    </w:rPr>
  </w:style>
  <w:style w:styleId="style198" w:type="paragraph">
    <w:name w:val="Heading 5.H5"/>
    <w:next w:val="style198"/>
    <w:pPr>
      <w:widowControl w:val="false"/>
      <w:tabs>
        <w:tab w:leader="none" w:pos="709" w:val="left"/>
      </w:tabs>
      <w:suppressAutoHyphens w:val="true"/>
      <w:spacing w:after="0" w:before="0" w:line="276" w:lineRule="auto"/>
      <w:contextualSpacing w:val="false"/>
    </w:pPr>
    <w:rPr>
      <w:rFonts w:ascii="Times New Roman" w:cs="Lohit Hindi" w:eastAsia="Droid Sans Fallback" w:hAnsi="Times New Roman"/>
      <w:color w:val="00000A"/>
      <w:sz w:val="24"/>
      <w:szCs w:val="24"/>
      <w:lang w:bidi="hi-IN" w:eastAsia="zh-CN" w:val="fr-FR"/>
    </w:rPr>
  </w:style>
  <w:style w:styleId="style199" w:type="paragraph">
    <w:name w:val="Heading 1.überschrift 1.H1"/>
    <w:next w:val="style199"/>
    <w:pPr>
      <w:pageBreakBefore/>
      <w:widowControl w:val="false"/>
      <w:tabs>
        <w:tab w:leader="none" w:pos="5670" w:val="left"/>
        <w:tab w:leader="none" w:pos="6804" w:val="left"/>
      </w:tabs>
      <w:suppressAutoHyphens w:val="true"/>
      <w:spacing w:after="0" w:before="0" w:line="276" w:lineRule="auto"/>
      <w:ind w:hanging="1134" w:left="1134" w:right="0"/>
      <w:contextualSpacing w:val="false"/>
    </w:pPr>
    <w:rPr>
      <w:rFonts w:ascii="Times New Roman" w:cs="Lohit Hindi" w:eastAsia="Droid Sans Fallback" w:hAnsi="Times New Roman"/>
      <w:smallCaps/>
      <w:color w:val="00000A"/>
      <w:sz w:val="36"/>
      <w:szCs w:val="24"/>
      <w:lang w:bidi="hi-IN" w:eastAsia="zh-CN" w:val="fr-FR"/>
    </w:rPr>
  </w:style>
  <w:style w:styleId="style200" w:type="paragraph">
    <w:name w:val="Heading 2.H2"/>
    <w:next w:val="style200"/>
    <w:pPr>
      <w:widowControl w:val="false"/>
      <w:tabs>
        <w:tab w:leader="none" w:pos="709" w:val="left"/>
      </w:tabs>
      <w:suppressAutoHyphens w:val="true"/>
      <w:spacing w:after="200" w:before="0" w:line="276" w:lineRule="auto"/>
      <w:contextualSpacing w:val="false"/>
    </w:pPr>
    <w:rPr>
      <w:rFonts w:ascii="Times New Roman" w:cs="Lohit Hindi" w:eastAsia="Droid Sans Fallback" w:hAnsi="Times New Roman"/>
      <w:color w:val="00000A"/>
      <w:sz w:val="28"/>
      <w:szCs w:val="24"/>
      <w:lang w:bidi="hi-IN" w:eastAsia="zh-CN" w:val="fr-FR"/>
    </w:rPr>
  </w:style>
  <w:style w:styleId="style201" w:type="paragraph">
    <w:name w:val="Heading 3.H3"/>
    <w:next w:val="style201"/>
    <w:pPr>
      <w:keepNext/>
      <w:widowControl w:val="false"/>
      <w:tabs>
        <w:tab w:leader="none" w:pos="5670" w:val="left"/>
      </w:tabs>
      <w:suppressAutoHyphens w:val="true"/>
      <w:spacing w:after="120" w:before="240" w:line="276" w:lineRule="auto"/>
      <w:ind w:hanging="1134" w:left="1134" w:right="0"/>
      <w:contextualSpacing w:val="false"/>
    </w:pPr>
    <w:rPr>
      <w:rFonts w:ascii="Times New Roman" w:cs="Lohit Hindi" w:eastAsia="Droid Sans Fallback" w:hAnsi="Times New Roman"/>
      <w:b/>
      <w:color w:val="00000A"/>
      <w:sz w:val="24"/>
      <w:szCs w:val="24"/>
      <w:lang w:bidi="hi-IN" w:eastAsia="zh-CN" w:val="fr-FR"/>
    </w:rPr>
  </w:style>
  <w:style w:styleId="style202" w:type="paragraph">
    <w:name w:val="Heading 4.H4"/>
    <w:basedOn w:val="style0"/>
    <w:next w:val="style202"/>
    <w:pPr>
      <w:tabs>
        <w:tab w:leader="none" w:pos="5670" w:val="left"/>
      </w:tabs>
      <w:spacing w:after="60" w:before="120"/>
      <w:ind w:hanging="1134" w:left="1134" w:right="0"/>
      <w:contextualSpacing w:val="false"/>
    </w:pPr>
    <w:rPr/>
  </w:style>
  <w:style w:styleId="style203" w:type="paragraph">
    <w:name w:val="Body Text Indent 2"/>
    <w:basedOn w:val="style0"/>
    <w:next w:val="style203"/>
    <w:pPr>
      <w:ind w:hanging="0" w:left="1134" w:right="0"/>
    </w:pPr>
    <w:rPr>
      <w:i/>
    </w:rPr>
  </w:style>
  <w:style w:styleId="style204" w:type="paragraph">
    <w:name w:val="Refernces"/>
    <w:basedOn w:val="style0"/>
    <w:next w:val="style204"/>
    <w:pPr>
      <w:ind w:hanging="0" w:left="1134" w:right="0"/>
    </w:pPr>
    <w:rPr>
      <w:i/>
    </w:rPr>
  </w:style>
  <w:style w:styleId="style205" w:type="paragraph">
    <w:name w:val="Body Text Indent 3"/>
    <w:basedOn w:val="style0"/>
    <w:next w:val="style205"/>
    <w:pPr>
      <w:ind w:hanging="0" w:left="1134" w:right="0"/>
    </w:pPr>
    <w:rPr>
      <w:i/>
    </w:rPr>
  </w:style>
  <w:style w:styleId="style206" w:type="paragraph">
    <w:name w:val="Standardtabelle"/>
    <w:basedOn w:val="style0"/>
    <w:next w:val="style206"/>
    <w:pPr>
      <w:tabs>
        <w:tab w:leader="none" w:pos="9916" w:val="left"/>
      </w:tabs>
      <w:ind w:hanging="0" w:left="0" w:right="-7"/>
    </w:pPr>
    <w:rPr>
      <w:lang w:val="de-DE"/>
    </w:rPr>
  </w:style>
  <w:style w:styleId="style207" w:type="paragraph">
    <w:name w:val="Table des matières niveau 9"/>
    <w:basedOn w:val="style0"/>
    <w:next w:val="style207"/>
    <w:pPr>
      <w:tabs>
        <w:tab w:leader="dot" w:pos="14414" w:val="right"/>
      </w:tabs>
      <w:ind w:hanging="0" w:left="1760" w:right="0"/>
    </w:pPr>
    <w:rPr/>
  </w:style>
  <w:style w:styleId="style208" w:type="paragraph">
    <w:name w:val="Table des matières niveau 8"/>
    <w:basedOn w:val="style0"/>
    <w:next w:val="style208"/>
    <w:pPr>
      <w:tabs>
        <w:tab w:leader="dot" w:pos="13817" w:val="right"/>
      </w:tabs>
      <w:ind w:hanging="0" w:left="1540" w:right="0"/>
    </w:pPr>
    <w:rPr/>
  </w:style>
  <w:style w:styleId="style209" w:type="paragraph">
    <w:name w:val="Table des matières niveau 7"/>
    <w:basedOn w:val="style0"/>
    <w:next w:val="style209"/>
    <w:pPr>
      <w:tabs>
        <w:tab w:leader="dot" w:pos="13220" w:val="right"/>
      </w:tabs>
      <w:ind w:hanging="0" w:left="1320" w:right="0"/>
    </w:pPr>
    <w:rPr/>
  </w:style>
  <w:style w:styleId="style210" w:type="paragraph">
    <w:name w:val="Table des matières niveau 6"/>
    <w:basedOn w:val="style0"/>
    <w:next w:val="style210"/>
    <w:pPr>
      <w:tabs>
        <w:tab w:leader="dot" w:pos="12623" w:val="right"/>
      </w:tabs>
      <w:ind w:hanging="0" w:left="1100" w:right="0"/>
    </w:pPr>
    <w:rPr/>
  </w:style>
  <w:style w:styleId="style211" w:type="paragraph">
    <w:name w:val="Table des matières niveau 5"/>
    <w:basedOn w:val="style0"/>
    <w:next w:val="style211"/>
    <w:pPr>
      <w:tabs>
        <w:tab w:leader="dot" w:pos="12026" w:val="right"/>
      </w:tabs>
      <w:ind w:hanging="0" w:left="880" w:right="0"/>
    </w:pPr>
    <w:rPr/>
  </w:style>
  <w:style w:styleId="style212" w:type="paragraph">
    <w:name w:val="Table des matières niveau 4"/>
    <w:basedOn w:val="style0"/>
    <w:next w:val="style212"/>
    <w:pPr>
      <w:tabs>
        <w:tab w:leader="dot" w:pos="11429" w:val="right"/>
      </w:tabs>
      <w:ind w:hanging="0" w:left="660" w:right="0"/>
    </w:pPr>
    <w:rPr/>
  </w:style>
  <w:style w:styleId="style213" w:type="paragraph">
    <w:name w:val="Table des matières niveau 3"/>
    <w:basedOn w:val="style0"/>
    <w:next w:val="style213"/>
    <w:pPr>
      <w:tabs>
        <w:tab w:leader="dot" w:pos="10832" w:val="right"/>
      </w:tabs>
      <w:ind w:hanging="0" w:left="440" w:right="0"/>
    </w:pPr>
    <w:rPr/>
  </w:style>
  <w:style w:styleId="style214" w:type="paragraph">
    <w:name w:val="Note de bas de page"/>
    <w:basedOn w:val="style0"/>
    <w:next w:val="style214"/>
    <w:pPr>
      <w:suppressLineNumbers/>
      <w:ind w:hanging="339" w:left="339" w:right="0"/>
    </w:pPr>
    <w:rPr>
      <w:sz w:val="20"/>
      <w:szCs w:val="20"/>
    </w:rPr>
  </w:style>
  <w:style w:styleId="style215" w:type="paragraph">
    <w:name w:val="Body Text 2"/>
    <w:basedOn w:val="style0"/>
    <w:next w:val="style215"/>
    <w:pPr>
      <w:ind w:hanging="0" w:left="1134" w:right="0"/>
    </w:pPr>
    <w:rPr/>
  </w:style>
  <w:style w:styleId="style216" w:type="paragraph">
    <w:name w:val="Document Title"/>
    <w:basedOn w:val="style0"/>
    <w:next w:val="style216"/>
    <w:pPr>
      <w:spacing w:after="720" w:before="720"/>
      <w:contextualSpacing w:val="false"/>
      <w:jc w:val="center"/>
    </w:pPr>
    <w:rPr>
      <w:b/>
      <w:sz w:val="36"/>
    </w:rPr>
  </w:style>
  <w:style w:styleId="style217" w:type="paragraph">
    <w:name w:val="Author"/>
    <w:basedOn w:val="style0"/>
    <w:next w:val="style217"/>
    <w:pPr>
      <w:spacing w:after="120" w:before="120"/>
      <w:contextualSpacing w:val="false"/>
      <w:jc w:val="center"/>
    </w:pPr>
    <w:rPr>
      <w:lang w:eastAsia="fr-FR" w:val="fr-FR"/>
    </w:rPr>
  </w:style>
  <w:style w:styleId="style218" w:type="paragraph">
    <w:name w:val="Version"/>
    <w:basedOn w:val="style0"/>
    <w:next w:val="style218"/>
    <w:pPr/>
    <w:rPr/>
  </w:style>
  <w:style w:styleId="style219" w:type="paragraph">
    <w:name w:val="Reference"/>
    <w:basedOn w:val="style0"/>
    <w:next w:val="style219"/>
    <w:pPr/>
    <w:rPr/>
  </w:style>
  <w:style w:styleId="style220" w:type="paragraph">
    <w:name w:val="Titre signataire 3"/>
    <w:basedOn w:val="style0"/>
    <w:next w:val="style220"/>
    <w:pPr>
      <w:tabs>
        <w:tab w:leader="none" w:pos="709" w:val="left"/>
        <w:tab w:leader="none" w:pos="851" w:val="left"/>
      </w:tabs>
      <w:spacing w:after="240" w:before="240"/>
      <w:contextualSpacing w:val="false"/>
    </w:pPr>
    <w:rPr/>
  </w:style>
  <w:style w:styleId="style221" w:type="paragraph">
    <w:name w:val="Titre signataire 1"/>
    <w:next w:val="style221"/>
    <w:pPr>
      <w:widowControl w:val="false"/>
      <w:tabs>
        <w:tab w:leader="none" w:pos="2977" w:val="left"/>
      </w:tabs>
      <w:suppressAutoHyphens w:val="true"/>
      <w:spacing w:after="600" w:before="600" w:line="276" w:lineRule="auto"/>
      <w:ind w:hanging="0" w:left="567" w:right="567"/>
      <w:contextualSpacing w:val="false"/>
    </w:pPr>
    <w:rPr>
      <w:rFonts w:ascii="Times New Roman" w:cs="Lohit Hindi" w:eastAsia="Droid Sans Fallback" w:hAnsi="Times New Roman"/>
      <w:color w:val="00000A"/>
      <w:sz w:val="36"/>
      <w:szCs w:val="24"/>
      <w:lang w:bidi="hi-IN" w:eastAsia="zh-CN" w:val="fr-FR"/>
    </w:rPr>
  </w:style>
  <w:style w:styleId="style222" w:type="paragraph">
    <w:name w:val="Table des matières niveau 2"/>
    <w:basedOn w:val="style0"/>
    <w:next w:val="style222"/>
    <w:pPr>
      <w:tabs>
        <w:tab w:leader="dot" w:pos="11059" w:val="right"/>
      </w:tabs>
      <w:ind w:hanging="0" w:left="284" w:right="0"/>
    </w:pPr>
    <w:rPr/>
  </w:style>
  <w:style w:styleId="style223" w:type="paragraph">
    <w:name w:val="Table des matières niveau 1"/>
    <w:basedOn w:val="style0"/>
    <w:next w:val="style223"/>
    <w:pPr>
      <w:tabs>
        <w:tab w:leader="dot" w:pos="11059" w:val="right"/>
      </w:tabs>
      <w:ind w:hanging="284" w:left="284" w:right="0"/>
    </w:pPr>
    <w:rPr>
      <w:smallCaps/>
      <w:lang w:eastAsia="fr-FR" w:val="fr-FR"/>
    </w:rPr>
  </w:style>
  <w:style w:styleId="style224" w:type="paragraph">
    <w:name w:val="Pied de page"/>
    <w:basedOn w:val="style0"/>
    <w:next w:val="style224"/>
    <w:pPr>
      <w:suppressLineNumbers/>
      <w:tabs>
        <w:tab w:leader="none" w:pos="4819" w:val="center"/>
        <w:tab w:leader="none" w:pos="9638" w:val="right"/>
      </w:tabs>
    </w:pPr>
    <w:rPr>
      <w:sz w:val="16"/>
    </w:rPr>
  </w:style>
  <w:style w:styleId="style225" w:type="paragraph">
    <w:name w:val="En-tête"/>
    <w:basedOn w:val="style0"/>
    <w:next w:val="style225"/>
    <w:pPr>
      <w:suppressLineNumbers/>
      <w:tabs>
        <w:tab w:leader="none" w:pos="4820" w:val="center"/>
        <w:tab w:leader="none" w:pos="9639" w:val="right"/>
      </w:tabs>
      <w:jc w:val="center"/>
    </w:pPr>
    <w:rPr>
      <w:b/>
    </w:rPr>
  </w:style>
  <w:style w:styleId="style226" w:type="paragraph">
    <w:name w:val="Normal Indent"/>
    <w:basedOn w:val="style0"/>
    <w:next w:val="style226"/>
    <w:pPr>
      <w:spacing w:after="60" w:before="60"/>
      <w:ind w:hanging="0" w:left="1134" w:right="0"/>
      <w:contextualSpacing w:val="false"/>
    </w:pPr>
    <w:rPr/>
  </w:style>
  <w:style w:styleId="style227" w:type="paragraph">
    <w:name w:val="Titre signataire 2"/>
    <w:basedOn w:val="style1"/>
    <w:next w:val="style227"/>
    <w:pPr>
      <w:pageBreakBefore/>
      <w:spacing w:after="240" w:before="240"/>
      <w:ind w:hanging="0" w:left="0" w:right="0"/>
      <w:contextualSpacing w:val="false"/>
      <w:jc w:val="center"/>
    </w:pPr>
    <w:rPr>
      <w:sz w:val="28"/>
    </w:rPr>
  </w:style>
  <w:style w:styleId="style228" w:type="paragraph">
    <w:name w:val="Indent 2"/>
    <w:basedOn w:val="style0"/>
    <w:next w:val="style228"/>
    <w:pPr/>
    <w:rPr/>
  </w:style>
  <w:style w:styleId="style229" w:type="paragraph">
    <w:name w:val="Normal (Web)"/>
    <w:basedOn w:val="style0"/>
    <w:next w:val="style229"/>
    <w:pPr>
      <w:suppressAutoHyphens w:val="false"/>
      <w:overflowPunct w:val="false"/>
      <w:spacing w:after="119" w:before="100" w:line="100" w:lineRule="atLeast"/>
      <w:contextualSpacing w:val="false"/>
    </w:pPr>
    <w:rPr>
      <w:color w:val="00000A"/>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2013-11-02T10:35:00.00Z</dcterms:created>
  <dc:creator>Jacob, Baseliyos</dc:creator>
  <cp:lastModifiedBy>Jacob, Baseliyos</cp:lastModifiedBy>
  <dcterms:modified xsi:type="dcterms:W3CDTF">2013-11-02T10:35:00.00Z</dcterms:modified>
  <cp:revision>2</cp:revision>
  <dc:title>Route Suitability Supervision Analysis.docx</dc:title>
</cp:coreProperties>
</file>