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C7" w:rsidRDefault="00D84974">
      <w:pPr>
        <w:pStyle w:val="Titel"/>
        <w:ind w:right="403"/>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proofErr w:type="gramStart"/>
      <w:r>
        <w:t>openETCS</w:t>
      </w:r>
      <w:proofErr w:type="gramEnd"/>
      <w:r>
        <w:t xml:space="preserve"> SRS Analysis and Modelling Guidelines</w:t>
      </w:r>
    </w:p>
    <w:p w:rsidR="004B0FC7" w:rsidRDefault="004B0FC7">
      <w:pPr>
        <w:pStyle w:val="Kommentartext"/>
        <w:tabs>
          <w:tab w:val="left" w:pos="5954"/>
        </w:tabs>
        <w:ind w:right="403"/>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tblPr>
      <w:tblGrid>
        <w:gridCol w:w="779"/>
        <w:gridCol w:w="144"/>
        <w:gridCol w:w="1982"/>
        <w:gridCol w:w="286"/>
        <w:gridCol w:w="850"/>
        <w:gridCol w:w="142"/>
        <w:gridCol w:w="1418"/>
        <w:gridCol w:w="567"/>
        <w:gridCol w:w="1559"/>
        <w:gridCol w:w="425"/>
        <w:gridCol w:w="1559"/>
      </w:tblGrid>
      <w:tr w:rsidR="004B0FC7">
        <w:tc>
          <w:tcPr>
            <w:tcW w:w="923" w:type="dxa"/>
            <w:gridSpan w:val="2"/>
            <w:tcBorders>
              <w:top w:val="single" w:sz="12" w:space="0" w:color="auto"/>
              <w:bottom w:val="single" w:sz="8" w:space="0" w:color="auto"/>
            </w:tcBorders>
          </w:tcPr>
          <w:p w:rsidR="004B0FC7" w:rsidRDefault="004B0FC7">
            <w:pPr>
              <w:pStyle w:val="Kommentartext"/>
              <w:tabs>
                <w:tab w:val="left" w:pos="5245"/>
              </w:tabs>
              <w:ind w:right="-68"/>
              <w:rPr>
                <w:sz w:val="22"/>
              </w:rPr>
            </w:pPr>
            <w:r>
              <w:rPr>
                <w:sz w:val="22"/>
              </w:rPr>
              <w:t xml:space="preserve">Author : </w:t>
            </w:r>
          </w:p>
        </w:tc>
        <w:tc>
          <w:tcPr>
            <w:tcW w:w="2268" w:type="dxa"/>
            <w:gridSpan w:val="2"/>
            <w:tcBorders>
              <w:top w:val="single" w:sz="12" w:space="0" w:color="auto"/>
              <w:bottom w:val="single" w:sz="8" w:space="0" w:color="auto"/>
            </w:tcBorders>
          </w:tcPr>
          <w:p w:rsidR="004B0FC7" w:rsidRPr="00D15EE7" w:rsidRDefault="0027647B" w:rsidP="0027647B">
            <w:pPr>
              <w:pStyle w:val="Kommentartext"/>
              <w:tabs>
                <w:tab w:val="left" w:pos="5245"/>
              </w:tabs>
              <w:ind w:right="403"/>
              <w:rPr>
                <w:sz w:val="22"/>
              </w:rPr>
            </w:pPr>
            <w:r>
              <w:rPr>
                <w:sz w:val="22"/>
              </w:rPr>
              <w:t>Uwe Steinke</w:t>
            </w:r>
          </w:p>
        </w:tc>
        <w:tc>
          <w:tcPr>
            <w:tcW w:w="850" w:type="dxa"/>
            <w:tcBorders>
              <w:top w:val="single" w:sz="12" w:space="0" w:color="auto"/>
              <w:bottom w:val="single" w:sz="8" w:space="0" w:color="auto"/>
            </w:tcBorders>
          </w:tcPr>
          <w:p w:rsidR="004B0FC7" w:rsidRPr="00D15EE7" w:rsidRDefault="004B0FC7">
            <w:pPr>
              <w:pStyle w:val="Kommentartext"/>
              <w:tabs>
                <w:tab w:val="left" w:pos="5245"/>
              </w:tabs>
              <w:ind w:right="73"/>
              <w:rPr>
                <w:sz w:val="22"/>
              </w:rPr>
            </w:pPr>
            <w:r w:rsidRPr="00D15EE7">
              <w:rPr>
                <w:sz w:val="22"/>
              </w:rPr>
              <w:t xml:space="preserve">Date : </w:t>
            </w:r>
          </w:p>
        </w:tc>
        <w:tc>
          <w:tcPr>
            <w:tcW w:w="5670" w:type="dxa"/>
            <w:gridSpan w:val="6"/>
            <w:tcBorders>
              <w:top w:val="single" w:sz="12" w:space="0" w:color="auto"/>
              <w:bottom w:val="single" w:sz="8" w:space="0" w:color="auto"/>
            </w:tcBorders>
          </w:tcPr>
          <w:p w:rsidR="004B0FC7" w:rsidRDefault="0027647B" w:rsidP="009D7681">
            <w:r>
              <w:t>2013-12-03</w:t>
            </w:r>
          </w:p>
        </w:tc>
      </w:tr>
      <w:tr w:rsidR="004B0FC7">
        <w:trPr>
          <w:cantSplit/>
        </w:trPr>
        <w:tc>
          <w:tcPr>
            <w:tcW w:w="9711" w:type="dxa"/>
            <w:gridSpan w:val="11"/>
            <w:tcBorders>
              <w:top w:val="nil"/>
            </w:tcBorders>
          </w:tcPr>
          <w:p w:rsidR="004B0FC7" w:rsidRDefault="004B0FC7">
            <w:pPr>
              <w:pStyle w:val="Kommentartext"/>
              <w:tabs>
                <w:tab w:val="left" w:pos="5245"/>
              </w:tabs>
              <w:ind w:right="403"/>
              <w:rPr>
                <w:sz w:val="22"/>
              </w:rPr>
            </w:pPr>
          </w:p>
        </w:tc>
      </w:tr>
      <w:tr w:rsidR="004B0FC7">
        <w:trPr>
          <w:cantSplit/>
        </w:trPr>
        <w:tc>
          <w:tcPr>
            <w:tcW w:w="5601" w:type="dxa"/>
            <w:gridSpan w:val="7"/>
          </w:tcPr>
          <w:p w:rsidR="004B0FC7" w:rsidRDefault="00D15EE7">
            <w:pPr>
              <w:pStyle w:val="Kommentartext"/>
              <w:tabs>
                <w:tab w:val="left" w:pos="5245"/>
              </w:tabs>
              <w:ind w:right="403"/>
              <w:rPr>
                <w:b/>
                <w:sz w:val="22"/>
              </w:rPr>
            </w:pPr>
            <w:r>
              <w:rPr>
                <w:b/>
                <w:sz w:val="22"/>
              </w:rPr>
              <w:t>S</w:t>
            </w:r>
            <w:r w:rsidR="004B0FC7">
              <w:rPr>
                <w:b/>
                <w:sz w:val="22"/>
              </w:rPr>
              <w:t xml:space="preserve">ubject : </w:t>
            </w:r>
          </w:p>
        </w:tc>
        <w:tc>
          <w:tcPr>
            <w:tcW w:w="2126" w:type="dxa"/>
            <w:gridSpan w:val="2"/>
          </w:tcPr>
          <w:p w:rsidR="004B0FC7" w:rsidRDefault="004B0FC7">
            <w:pPr>
              <w:pStyle w:val="Kommentartext"/>
              <w:tabs>
                <w:tab w:val="left" w:pos="5245"/>
              </w:tabs>
              <w:ind w:right="74"/>
              <w:rPr>
                <w:sz w:val="22"/>
              </w:rPr>
            </w:pPr>
            <w:r>
              <w:rPr>
                <w:sz w:val="22"/>
              </w:rPr>
              <w:t>Document Review :</w:t>
            </w:r>
          </w:p>
        </w:tc>
        <w:tc>
          <w:tcPr>
            <w:tcW w:w="1984" w:type="dxa"/>
            <w:gridSpan w:val="2"/>
          </w:tcPr>
          <w:p w:rsidR="004B0FC7" w:rsidRDefault="009D7681">
            <w:pPr>
              <w:pStyle w:val="Kommentartext"/>
              <w:tabs>
                <w:tab w:val="left" w:pos="5245"/>
              </w:tabs>
              <w:ind w:right="403"/>
              <w:rPr>
                <w:sz w:val="22"/>
              </w:rPr>
            </w:pPr>
            <w:r>
              <w:rPr>
                <w:sz w:val="22"/>
              </w:rPr>
              <w:sym w:font="Wingdings" w:char="F0FE"/>
            </w:r>
          </w:p>
        </w:tc>
      </w:tr>
      <w:tr w:rsidR="004B0FC7">
        <w:trPr>
          <w:cantSplit/>
        </w:trPr>
        <w:tc>
          <w:tcPr>
            <w:tcW w:w="5601" w:type="dxa"/>
            <w:gridSpan w:val="7"/>
          </w:tcPr>
          <w:p w:rsidR="004B0FC7" w:rsidRDefault="008A32F3">
            <w:pPr>
              <w:pStyle w:val="Kommentartext"/>
              <w:tabs>
                <w:tab w:val="left" w:pos="5245"/>
              </w:tabs>
              <w:ind w:right="403"/>
              <w:rPr>
                <w:b/>
                <w:sz w:val="22"/>
              </w:rPr>
            </w:pPr>
            <w:r>
              <w:rPr>
                <w:b/>
                <w:sz w:val="22"/>
              </w:rPr>
              <w:t>OpenETCS WP3 Task Force</w:t>
            </w:r>
          </w:p>
        </w:tc>
        <w:tc>
          <w:tcPr>
            <w:tcW w:w="2126" w:type="dxa"/>
            <w:gridSpan w:val="2"/>
          </w:tcPr>
          <w:p w:rsidR="004B0FC7" w:rsidRDefault="004B0FC7">
            <w:pPr>
              <w:pStyle w:val="Kommentartext"/>
              <w:tabs>
                <w:tab w:val="left" w:pos="1912"/>
                <w:tab w:val="left" w:pos="5245"/>
              </w:tabs>
              <w:ind w:right="74"/>
              <w:rPr>
                <w:sz w:val="22"/>
              </w:rPr>
            </w:pPr>
            <w:r>
              <w:rPr>
                <w:sz w:val="22"/>
              </w:rPr>
              <w:t>Design Review :</w:t>
            </w:r>
          </w:p>
        </w:tc>
        <w:tc>
          <w:tcPr>
            <w:tcW w:w="1984" w:type="dxa"/>
            <w:gridSpan w:val="2"/>
          </w:tcPr>
          <w:p w:rsidR="004B0FC7" w:rsidRDefault="004B0FC7">
            <w:pPr>
              <w:pStyle w:val="Kommentartext"/>
              <w:tabs>
                <w:tab w:val="left" w:pos="5245"/>
              </w:tabs>
              <w:ind w:right="403"/>
              <w:rPr>
                <w:sz w:val="22"/>
              </w:rPr>
            </w:pPr>
            <w:r>
              <w:rPr>
                <w:sz w:val="22"/>
              </w:rPr>
              <w:sym w:font="Wingdings" w:char="F072"/>
            </w:r>
          </w:p>
        </w:tc>
      </w:tr>
      <w:tr w:rsidR="004B0FC7">
        <w:trPr>
          <w:cantSplit/>
        </w:trPr>
        <w:tc>
          <w:tcPr>
            <w:tcW w:w="5601" w:type="dxa"/>
            <w:gridSpan w:val="7"/>
          </w:tcPr>
          <w:p w:rsidR="004B0FC7" w:rsidRDefault="00D47C76">
            <w:pPr>
              <w:pStyle w:val="Kommentartext"/>
              <w:tabs>
                <w:tab w:val="left" w:pos="5245"/>
              </w:tabs>
              <w:ind w:right="403"/>
              <w:rPr>
                <w:sz w:val="22"/>
              </w:rPr>
            </w:pPr>
            <w:r>
              <w:rPr>
                <w:sz w:val="22"/>
              </w:rPr>
              <w:t>- provisional -</w:t>
            </w:r>
          </w:p>
        </w:tc>
        <w:tc>
          <w:tcPr>
            <w:tcW w:w="2126" w:type="dxa"/>
            <w:gridSpan w:val="2"/>
          </w:tcPr>
          <w:p w:rsidR="004B0FC7" w:rsidRDefault="004B0FC7" w:rsidP="008A32F3">
            <w:pPr>
              <w:pStyle w:val="Kommentartext"/>
              <w:tabs>
                <w:tab w:val="left" w:pos="5245"/>
              </w:tabs>
              <w:ind w:right="403"/>
            </w:pPr>
            <w:r>
              <w:rPr>
                <w:sz w:val="22"/>
              </w:rPr>
              <w:t>Other :</w:t>
            </w:r>
          </w:p>
        </w:tc>
        <w:tc>
          <w:tcPr>
            <w:tcW w:w="1984" w:type="dxa"/>
            <w:gridSpan w:val="2"/>
          </w:tcPr>
          <w:p w:rsidR="004B0FC7" w:rsidRDefault="004B0FC7">
            <w:pPr>
              <w:pStyle w:val="Kommentartext"/>
              <w:tabs>
                <w:tab w:val="left" w:pos="5245"/>
              </w:tabs>
              <w:ind w:right="73"/>
              <w:rPr>
                <w:sz w:val="22"/>
              </w:rPr>
            </w:pPr>
          </w:p>
        </w:tc>
      </w:tr>
      <w:tr w:rsidR="004B0FC7">
        <w:trPr>
          <w:cantSplit/>
        </w:trPr>
        <w:tc>
          <w:tcPr>
            <w:tcW w:w="923" w:type="dxa"/>
            <w:gridSpan w:val="2"/>
          </w:tcPr>
          <w:p w:rsidR="004B0FC7" w:rsidRDefault="004B0FC7">
            <w:pPr>
              <w:pStyle w:val="Kommentartext"/>
              <w:tabs>
                <w:tab w:val="left" w:pos="5245"/>
              </w:tabs>
              <w:ind w:right="403"/>
              <w:rPr>
                <w:sz w:val="22"/>
              </w:rPr>
            </w:pPr>
          </w:p>
        </w:tc>
        <w:tc>
          <w:tcPr>
            <w:tcW w:w="8788" w:type="dxa"/>
            <w:gridSpan w:val="9"/>
          </w:tcPr>
          <w:p w:rsidR="004B0FC7" w:rsidRDefault="004B0FC7">
            <w:pPr>
              <w:pStyle w:val="Kommentartext"/>
              <w:tabs>
                <w:tab w:val="left" w:pos="5245"/>
              </w:tabs>
              <w:ind w:right="403"/>
              <w:rPr>
                <w:sz w:val="22"/>
              </w:rPr>
            </w:pPr>
          </w:p>
        </w:tc>
      </w:tr>
      <w:tr w:rsidR="004B0FC7" w:rsidTr="006318EC">
        <w:trPr>
          <w:cantSplit/>
        </w:trPr>
        <w:tc>
          <w:tcPr>
            <w:tcW w:w="779" w:type="dxa"/>
            <w:tcBorders>
              <w:right w:val="nil"/>
            </w:tcBorders>
          </w:tcPr>
          <w:p w:rsidR="004B0FC7" w:rsidRDefault="004B0FC7">
            <w:pPr>
              <w:pStyle w:val="Kommentartext"/>
              <w:tabs>
                <w:tab w:val="left" w:pos="5245"/>
              </w:tabs>
              <w:rPr>
                <w:sz w:val="22"/>
              </w:rPr>
            </w:pPr>
          </w:p>
        </w:tc>
        <w:tc>
          <w:tcPr>
            <w:tcW w:w="2126" w:type="dxa"/>
            <w:gridSpan w:val="2"/>
            <w:tcBorders>
              <w:right w:val="nil"/>
            </w:tcBorders>
          </w:tcPr>
          <w:p w:rsidR="004B0FC7" w:rsidRDefault="004B0FC7" w:rsidP="006318EC"/>
        </w:tc>
        <w:tc>
          <w:tcPr>
            <w:tcW w:w="1278" w:type="dxa"/>
            <w:gridSpan w:val="3"/>
            <w:tcBorders>
              <w:top w:val="nil"/>
              <w:left w:val="nil"/>
              <w:bottom w:val="nil"/>
              <w:right w:val="single" w:sz="8" w:space="0" w:color="auto"/>
            </w:tcBorders>
          </w:tcPr>
          <w:p w:rsidR="004B0FC7" w:rsidRDefault="004B0FC7">
            <w:pPr>
              <w:pStyle w:val="Kommentartext"/>
              <w:tabs>
                <w:tab w:val="left" w:pos="5245"/>
              </w:tabs>
              <w:ind w:right="74"/>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559" w:type="dxa"/>
            <w:tcBorders>
              <w:top w:val="single" w:sz="8" w:space="0" w:color="auto"/>
              <w:left w:val="single" w:sz="8" w:space="0" w:color="auto"/>
              <w:bottom w:val="single" w:sz="8" w:space="0" w:color="auto"/>
            </w:tcBorders>
          </w:tcPr>
          <w:p w:rsidR="004B0FC7" w:rsidRDefault="004B0FC7">
            <w:pPr>
              <w:pStyle w:val="Kommentartext"/>
              <w:tabs>
                <w:tab w:val="left" w:pos="5245"/>
              </w:tabs>
              <w:ind w:right="403"/>
              <w:jc w:val="center"/>
              <w:rPr>
                <w:sz w:val="22"/>
              </w:rPr>
            </w:pPr>
          </w:p>
        </w:tc>
      </w:tr>
      <w:tr w:rsidR="004B0FC7" w:rsidTr="006318EC">
        <w:trPr>
          <w:cantSplit/>
        </w:trPr>
        <w:tc>
          <w:tcPr>
            <w:tcW w:w="779" w:type="dxa"/>
            <w:tcBorders>
              <w:right w:val="nil"/>
            </w:tcBorders>
          </w:tcPr>
          <w:p w:rsidR="004B0FC7" w:rsidRDefault="004B0FC7">
            <w:pPr>
              <w:pStyle w:val="Kommentartext"/>
              <w:tabs>
                <w:tab w:val="left" w:pos="5245"/>
              </w:tabs>
              <w:ind w:right="403"/>
              <w:rPr>
                <w:sz w:val="22"/>
              </w:rPr>
            </w:pPr>
          </w:p>
        </w:tc>
        <w:tc>
          <w:tcPr>
            <w:tcW w:w="2126" w:type="dxa"/>
            <w:gridSpan w:val="2"/>
            <w:tcBorders>
              <w:right w:val="nil"/>
            </w:tcBorders>
          </w:tcPr>
          <w:p w:rsidR="004B0FC7" w:rsidRDefault="004B0FC7">
            <w:pPr>
              <w:pStyle w:val="Kommentartext"/>
              <w:tabs>
                <w:tab w:val="left" w:pos="5245"/>
              </w:tabs>
              <w:ind w:right="403"/>
              <w:rPr>
                <w:sz w:val="22"/>
              </w:rPr>
            </w:pPr>
          </w:p>
        </w:tc>
        <w:tc>
          <w:tcPr>
            <w:tcW w:w="1278" w:type="dxa"/>
            <w:gridSpan w:val="3"/>
            <w:tcBorders>
              <w:top w:val="nil"/>
              <w:left w:val="nil"/>
              <w:bottom w:val="single" w:sz="12" w:space="0" w:color="auto"/>
              <w:right w:val="single" w:sz="8" w:space="0" w:color="auto"/>
            </w:tcBorders>
          </w:tcPr>
          <w:p w:rsidR="004B0FC7" w:rsidRDefault="004B0FC7">
            <w:pPr>
              <w:pStyle w:val="Kommentartext"/>
              <w:tabs>
                <w:tab w:val="left" w:pos="5245"/>
              </w:tabs>
              <w:ind w:right="403"/>
              <w:rPr>
                <w:sz w:val="22"/>
              </w:rPr>
            </w:pPr>
          </w:p>
        </w:tc>
        <w:tc>
          <w:tcPr>
            <w:tcW w:w="1985"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rPr>
                <w:sz w:val="22"/>
              </w:rPr>
            </w:pPr>
          </w:p>
        </w:tc>
        <w:tc>
          <w:tcPr>
            <w:tcW w:w="1984"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ind w:right="403"/>
              <w:rPr>
                <w:sz w:val="22"/>
                <w:lang w:val="fr-FR"/>
              </w:rPr>
            </w:pPr>
          </w:p>
        </w:tc>
        <w:tc>
          <w:tcPr>
            <w:tcW w:w="1559" w:type="dxa"/>
            <w:tcBorders>
              <w:top w:val="nil"/>
              <w:left w:val="single" w:sz="8" w:space="0" w:color="auto"/>
              <w:bottom w:val="single" w:sz="12" w:space="0" w:color="auto"/>
            </w:tcBorders>
          </w:tcPr>
          <w:p w:rsidR="004B0FC7" w:rsidRDefault="004B0FC7">
            <w:pPr>
              <w:pStyle w:val="Kommentartext"/>
              <w:tabs>
                <w:tab w:val="left" w:pos="5245"/>
              </w:tabs>
              <w:ind w:right="403"/>
              <w:rPr>
                <w:sz w:val="22"/>
                <w:lang w:val="fr-FR"/>
              </w:rPr>
            </w:pPr>
          </w:p>
        </w:tc>
      </w:tr>
    </w:tbl>
    <w:p w:rsidR="004B0FC7" w:rsidRDefault="004B0FC7">
      <w:pPr>
        <w:pStyle w:val="Kommentartext"/>
        <w:tabs>
          <w:tab w:val="left" w:pos="5245"/>
        </w:tabs>
        <w:ind w:right="403"/>
        <w:rPr>
          <w:sz w:val="22"/>
          <w:lang w:val="fr-FR"/>
        </w:rPr>
      </w:pPr>
    </w:p>
    <w:p w:rsidR="004B0FC7" w:rsidRDefault="004B0FC7">
      <w:pPr>
        <w:pStyle w:val="Kommentartext"/>
        <w:tabs>
          <w:tab w:val="left" w:pos="5245"/>
        </w:tabs>
        <w:ind w:right="403"/>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Default="004B0FC7" w:rsidP="00F903C8">
            <w:pPr>
              <w:pStyle w:val="Kommentartext"/>
              <w:tabs>
                <w:tab w:val="left" w:pos="5245"/>
              </w:tabs>
              <w:ind w:right="403"/>
              <w:rPr>
                <w:sz w:val="22"/>
                <w:lang w:val="fr-FR"/>
              </w:rPr>
            </w:pPr>
          </w:p>
        </w:tc>
        <w:tc>
          <w:tcPr>
            <w:tcW w:w="3119" w:type="dxa"/>
            <w:tcBorders>
              <w:top w:val="nil"/>
              <w:bottom w:val="nil"/>
            </w:tcBorders>
          </w:tcPr>
          <w:p w:rsidR="004B0FC7" w:rsidRDefault="004B0FC7" w:rsidP="00F903C8">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rPr>
            </w:pPr>
          </w:p>
        </w:tc>
        <w:tc>
          <w:tcPr>
            <w:tcW w:w="3119" w:type="dxa"/>
            <w:tcBorders>
              <w:top w:val="nil"/>
              <w:bottom w:val="nil"/>
            </w:tcBorders>
          </w:tcPr>
          <w:p w:rsidR="004B0FC7" w:rsidRDefault="004B0FC7" w:rsidP="0008742B">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lang w:val="de-DE"/>
              </w:rPr>
            </w:pPr>
          </w:p>
        </w:tc>
        <w:tc>
          <w:tcPr>
            <w:tcW w:w="3119" w:type="dxa"/>
            <w:tcBorders>
              <w:top w:val="nil"/>
              <w:bottom w:val="nil"/>
            </w:tcBorders>
          </w:tcPr>
          <w:p w:rsidR="004B0FC7" w:rsidRDefault="004B0FC7">
            <w:pPr>
              <w:pStyle w:val="Kommentartext"/>
              <w:tabs>
                <w:tab w:val="left" w:pos="5245"/>
              </w:tabs>
              <w:ind w:right="403"/>
              <w:rPr>
                <w:sz w:val="22"/>
                <w:lang w:val="de-DE"/>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lang w:val="de-DE"/>
              </w:rPr>
            </w:pPr>
          </w:p>
        </w:tc>
      </w:tr>
      <w:tr w:rsidR="008E1598" w:rsidTr="006318EC">
        <w:tc>
          <w:tcPr>
            <w:tcW w:w="3614" w:type="dxa"/>
            <w:tcBorders>
              <w:top w:val="nil"/>
              <w:left w:val="single" w:sz="12" w:space="0" w:color="auto"/>
              <w:bottom w:val="nil"/>
            </w:tcBorders>
          </w:tcPr>
          <w:p w:rsidR="008E1598" w:rsidRDefault="008E1598">
            <w:pPr>
              <w:pStyle w:val="Kommentartext"/>
              <w:tabs>
                <w:tab w:val="left" w:pos="5245"/>
              </w:tabs>
              <w:ind w:right="403"/>
              <w:rPr>
                <w:sz w:val="22"/>
              </w:rPr>
            </w:pPr>
          </w:p>
        </w:tc>
        <w:tc>
          <w:tcPr>
            <w:tcW w:w="3119" w:type="dxa"/>
            <w:tcBorders>
              <w:top w:val="nil"/>
              <w:bottom w:val="nil"/>
            </w:tcBorders>
          </w:tcPr>
          <w:p w:rsidR="008E1598" w:rsidRDefault="008E1598">
            <w:pPr>
              <w:pStyle w:val="Kommentartext"/>
              <w:tabs>
                <w:tab w:val="left" w:pos="5245"/>
              </w:tabs>
              <w:ind w:right="403"/>
              <w:rPr>
                <w:sz w:val="22"/>
              </w:rPr>
            </w:pPr>
          </w:p>
        </w:tc>
        <w:tc>
          <w:tcPr>
            <w:tcW w:w="2976" w:type="dxa"/>
            <w:tcBorders>
              <w:top w:val="nil"/>
              <w:bottom w:val="nil"/>
              <w:right w:val="single" w:sz="12" w:space="0" w:color="auto"/>
            </w:tcBorders>
          </w:tcPr>
          <w:p w:rsidR="008E1598" w:rsidRDefault="008E1598">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lang w:val="de-DE"/>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single" w:sz="12" w:space="0" w:color="auto"/>
            </w:tcBorders>
          </w:tcPr>
          <w:p w:rsidR="003B4471" w:rsidRDefault="003B4471">
            <w:pPr>
              <w:pStyle w:val="Kommentartext"/>
              <w:tabs>
                <w:tab w:val="left" w:pos="5245"/>
              </w:tabs>
              <w:ind w:right="403"/>
              <w:rPr>
                <w:sz w:val="22"/>
              </w:rPr>
            </w:pPr>
          </w:p>
        </w:tc>
        <w:tc>
          <w:tcPr>
            <w:tcW w:w="3119" w:type="dxa"/>
            <w:tcBorders>
              <w:top w:val="nil"/>
              <w:bottom w:val="single" w:sz="12" w:space="0" w:color="auto"/>
            </w:tcBorders>
          </w:tcPr>
          <w:p w:rsidR="003B4471" w:rsidRDefault="003B447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3B4471" w:rsidRDefault="003B4471">
            <w:pPr>
              <w:pStyle w:val="Kommentartext"/>
              <w:tabs>
                <w:tab w:val="left" w:pos="5245"/>
              </w:tabs>
              <w:ind w:right="403"/>
              <w:rPr>
                <w:sz w:val="22"/>
              </w:rPr>
            </w:pPr>
          </w:p>
        </w:tc>
      </w:tr>
    </w:tbl>
    <w:p w:rsidR="004B0FC7" w:rsidRDefault="004B0FC7">
      <w:pPr>
        <w:pStyle w:val="Kommentartext"/>
        <w:tabs>
          <w:tab w:val="left" w:pos="5245"/>
        </w:tabs>
        <w:ind w:right="403"/>
        <w:rPr>
          <w:b/>
          <w:sz w:val="22"/>
        </w:rPr>
      </w:pPr>
    </w:p>
    <w:p w:rsidR="004B0FC7" w:rsidRDefault="004B0FC7">
      <w:pPr>
        <w:pStyle w:val="Kommentartext"/>
        <w:tabs>
          <w:tab w:val="left" w:pos="5245"/>
        </w:tabs>
        <w:ind w:right="403"/>
        <w:rPr>
          <w:b/>
          <w:sz w:val="22"/>
        </w:rPr>
      </w:pPr>
    </w:p>
    <w:p w:rsidR="004B0FC7" w:rsidRDefault="004B0FC7">
      <w:pPr>
        <w:pStyle w:val="Kommentartext"/>
        <w:tabs>
          <w:tab w:val="left" w:pos="5245"/>
        </w:tabs>
        <w:ind w:right="403"/>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Pr="0092603E" w:rsidRDefault="0092603E">
            <w:pPr>
              <w:pStyle w:val="Kommentartext"/>
              <w:tabs>
                <w:tab w:val="left" w:pos="5245"/>
              </w:tabs>
              <w:ind w:right="403"/>
              <w:rPr>
                <w:iCs/>
              </w:rPr>
            </w:pPr>
            <w:r w:rsidRPr="0092603E">
              <w:rPr>
                <w:iCs/>
              </w:rPr>
              <w:t>datadictionary@openetcs.org; openETCS srs-analysis@openetcs.org</w:t>
            </w:r>
          </w:p>
        </w:tc>
        <w:tc>
          <w:tcPr>
            <w:tcW w:w="3119" w:type="dxa"/>
            <w:tcBorders>
              <w:top w:val="nil"/>
              <w:bottom w:val="nil"/>
            </w:tcBorders>
          </w:tcPr>
          <w:p w:rsidR="004B0FC7" w:rsidRDefault="004B0FC7" w:rsidP="00CE1CC5">
            <w:pPr>
              <w:pStyle w:val="Kommentartext"/>
              <w:tabs>
                <w:tab w:val="left" w:pos="5245"/>
              </w:tabs>
              <w:ind w:right="403"/>
              <w:rPr>
                <w:sz w:val="22"/>
              </w:rPr>
            </w:pPr>
          </w:p>
        </w:tc>
        <w:tc>
          <w:tcPr>
            <w:tcW w:w="2976" w:type="dxa"/>
            <w:tcBorders>
              <w:top w:val="nil"/>
              <w:bottom w:val="nil"/>
              <w:right w:val="single" w:sz="12" w:space="0" w:color="auto"/>
            </w:tcBorders>
          </w:tcPr>
          <w:p w:rsidR="00423265" w:rsidRDefault="00423265">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rsidP="0008742B">
            <w:pPr>
              <w:pStyle w:val="Kommentartext"/>
              <w:tabs>
                <w:tab w:val="left" w:pos="5245"/>
              </w:tabs>
              <w:ind w:right="403"/>
              <w:rPr>
                <w:sz w:val="22"/>
              </w:rPr>
            </w:pPr>
          </w:p>
        </w:tc>
        <w:tc>
          <w:tcPr>
            <w:tcW w:w="3119" w:type="dxa"/>
            <w:tcBorders>
              <w:top w:val="nil"/>
              <w:bottom w:val="nil"/>
            </w:tcBorders>
          </w:tcPr>
          <w:p w:rsidR="004B0FC7" w:rsidRDefault="004B0FC7">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single" w:sz="12" w:space="0" w:color="auto"/>
            </w:tcBorders>
          </w:tcPr>
          <w:p w:rsidR="009D7681" w:rsidRDefault="009D7681">
            <w:pPr>
              <w:pStyle w:val="Kommentartext"/>
              <w:tabs>
                <w:tab w:val="left" w:pos="5245"/>
              </w:tabs>
              <w:ind w:right="403"/>
              <w:rPr>
                <w:sz w:val="22"/>
              </w:rPr>
            </w:pPr>
          </w:p>
        </w:tc>
        <w:tc>
          <w:tcPr>
            <w:tcW w:w="3119" w:type="dxa"/>
            <w:tcBorders>
              <w:top w:val="nil"/>
              <w:bottom w:val="single" w:sz="12" w:space="0" w:color="auto"/>
            </w:tcBorders>
          </w:tcPr>
          <w:p w:rsidR="009D7681" w:rsidRDefault="009D768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9D7681" w:rsidRDefault="009D7681">
            <w:pPr>
              <w:pStyle w:val="Kommentartext"/>
              <w:tabs>
                <w:tab w:val="left" w:pos="5245"/>
              </w:tabs>
              <w:ind w:right="403"/>
              <w:rPr>
                <w:sz w:val="22"/>
              </w:rPr>
            </w:pPr>
          </w:p>
        </w:tc>
      </w:tr>
    </w:tbl>
    <w:p w:rsidR="004B0FC7" w:rsidRDefault="004B0FC7">
      <w:pPr>
        <w:pStyle w:val="Beschriftung"/>
        <w:ind w:right="403"/>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B0FC7" w:rsidRDefault="004B0FC7">
      <w:pPr>
        <w:spacing w:before="120" w:after="120"/>
        <w:ind w:right="403"/>
        <w:rPr>
          <w:b/>
          <w:caps/>
          <w:sz w:val="28"/>
        </w:rPr>
      </w:pPr>
    </w:p>
    <w:p w:rsidR="009B62A8" w:rsidRPr="009B62A8" w:rsidRDefault="001E50EA">
      <w:pPr>
        <w:pStyle w:val="Verzeichnis1"/>
        <w:rPr>
          <w:rFonts w:asciiTheme="minorHAnsi" w:eastAsiaTheme="minorEastAsia" w:hAnsiTheme="minorHAnsi" w:cstheme="minorBidi"/>
          <w:b w:val="0"/>
          <w:smallCaps w:val="0"/>
          <w:noProof/>
          <w:sz w:val="22"/>
          <w:szCs w:val="22"/>
          <w:lang w:val="en-US" w:eastAsia="de-DE"/>
        </w:rPr>
      </w:pPr>
      <w:r w:rsidRPr="001E50EA">
        <w:rPr>
          <w:smallCaps w:val="0"/>
        </w:rPr>
        <w:fldChar w:fldCharType="begin"/>
      </w:r>
      <w:r w:rsidR="004B0FC7">
        <w:rPr>
          <w:smallCaps w:val="0"/>
        </w:rPr>
        <w:instrText xml:space="preserve"> TOC \o </w:instrText>
      </w:r>
      <w:r w:rsidRPr="001E50EA">
        <w:rPr>
          <w:smallCaps w:val="0"/>
        </w:rPr>
        <w:fldChar w:fldCharType="separate"/>
      </w:r>
      <w:r w:rsidR="009B62A8">
        <w:rPr>
          <w:noProof/>
        </w:rPr>
        <w:t>1.</w:t>
      </w:r>
      <w:r w:rsidR="009B62A8" w:rsidRPr="009B62A8">
        <w:rPr>
          <w:rFonts w:asciiTheme="minorHAnsi" w:eastAsiaTheme="minorEastAsia" w:hAnsiTheme="minorHAnsi" w:cstheme="minorBidi"/>
          <w:b w:val="0"/>
          <w:smallCaps w:val="0"/>
          <w:noProof/>
          <w:sz w:val="22"/>
          <w:szCs w:val="22"/>
          <w:lang w:val="en-US" w:eastAsia="de-DE"/>
        </w:rPr>
        <w:tab/>
      </w:r>
      <w:r w:rsidR="009B62A8">
        <w:rPr>
          <w:noProof/>
        </w:rPr>
        <w:t>openETCS SRS Analysis and Modeling Guidelines</w:t>
      </w:r>
      <w:r w:rsidR="009B62A8">
        <w:rPr>
          <w:noProof/>
        </w:rPr>
        <w:tab/>
      </w:r>
      <w:r w:rsidR="009B62A8">
        <w:rPr>
          <w:noProof/>
        </w:rPr>
        <w:fldChar w:fldCharType="begin"/>
      </w:r>
      <w:r w:rsidR="009B62A8">
        <w:rPr>
          <w:noProof/>
        </w:rPr>
        <w:instrText xml:space="preserve"> PAGEREF _Toc373839715 \h </w:instrText>
      </w:r>
      <w:r w:rsidR="009B62A8">
        <w:rPr>
          <w:noProof/>
        </w:rPr>
      </w:r>
      <w:r w:rsidR="009B62A8">
        <w:rPr>
          <w:noProof/>
        </w:rPr>
        <w:fldChar w:fldCharType="separate"/>
      </w:r>
      <w:r w:rsidR="009B62A8">
        <w:rPr>
          <w:noProof/>
        </w:rPr>
        <w:t>3</w:t>
      </w:r>
      <w:r w:rsidR="009B62A8">
        <w:rPr>
          <w:noProof/>
        </w:rPr>
        <w:fldChar w:fldCharType="end"/>
      </w:r>
    </w:p>
    <w:p w:rsidR="009B62A8" w:rsidRPr="009B62A8" w:rsidRDefault="009B62A8">
      <w:pPr>
        <w:pStyle w:val="Verzeichnis2"/>
        <w:rPr>
          <w:rFonts w:asciiTheme="minorHAnsi" w:eastAsiaTheme="minorEastAsia" w:hAnsiTheme="minorHAnsi" w:cstheme="minorBidi"/>
          <w:smallCaps w:val="0"/>
          <w:noProof/>
          <w:sz w:val="22"/>
          <w:szCs w:val="22"/>
          <w:lang w:val="en-US" w:eastAsia="de-DE"/>
        </w:rPr>
      </w:pPr>
      <w:r>
        <w:rPr>
          <w:noProof/>
        </w:rPr>
        <w:t>1.1</w:t>
      </w:r>
      <w:r w:rsidRPr="009B62A8">
        <w:rPr>
          <w:rFonts w:asciiTheme="minorHAnsi" w:eastAsiaTheme="minorEastAsia" w:hAnsiTheme="minorHAnsi" w:cstheme="minorBidi"/>
          <w:smallCaps w:val="0"/>
          <w:noProof/>
          <w:sz w:val="22"/>
          <w:szCs w:val="22"/>
          <w:lang w:val="en-US" w:eastAsia="de-DE"/>
        </w:rPr>
        <w:tab/>
      </w:r>
      <w:r>
        <w:rPr>
          <w:noProof/>
        </w:rPr>
        <w:t>references</w:t>
      </w:r>
      <w:r>
        <w:rPr>
          <w:noProof/>
        </w:rPr>
        <w:tab/>
      </w:r>
      <w:r>
        <w:rPr>
          <w:noProof/>
        </w:rPr>
        <w:fldChar w:fldCharType="begin"/>
      </w:r>
      <w:r>
        <w:rPr>
          <w:noProof/>
        </w:rPr>
        <w:instrText xml:space="preserve"> PAGEREF _Toc373839716 \h </w:instrText>
      </w:r>
      <w:r>
        <w:rPr>
          <w:noProof/>
        </w:rPr>
      </w:r>
      <w:r>
        <w:rPr>
          <w:noProof/>
        </w:rPr>
        <w:fldChar w:fldCharType="separate"/>
      </w:r>
      <w:r>
        <w:rPr>
          <w:noProof/>
        </w:rPr>
        <w:t>3</w:t>
      </w:r>
      <w:r>
        <w:rPr>
          <w:noProof/>
        </w:rPr>
        <w:fldChar w:fldCharType="end"/>
      </w:r>
    </w:p>
    <w:p w:rsidR="009B62A8" w:rsidRPr="009B62A8" w:rsidRDefault="009B62A8">
      <w:pPr>
        <w:pStyle w:val="Verzeichnis2"/>
        <w:rPr>
          <w:rFonts w:asciiTheme="minorHAnsi" w:eastAsiaTheme="minorEastAsia" w:hAnsiTheme="minorHAnsi" w:cstheme="minorBidi"/>
          <w:smallCaps w:val="0"/>
          <w:noProof/>
          <w:sz w:val="22"/>
          <w:szCs w:val="22"/>
          <w:lang w:val="en-US" w:eastAsia="de-DE"/>
        </w:rPr>
      </w:pPr>
      <w:r>
        <w:rPr>
          <w:noProof/>
        </w:rPr>
        <w:t>1.2</w:t>
      </w:r>
      <w:r w:rsidRPr="009B62A8">
        <w:rPr>
          <w:rFonts w:asciiTheme="minorHAnsi" w:eastAsiaTheme="minorEastAsia" w:hAnsiTheme="minorHAnsi" w:cstheme="minorBidi"/>
          <w:smallCaps w:val="0"/>
          <w:noProof/>
          <w:sz w:val="22"/>
          <w:szCs w:val="22"/>
          <w:lang w:val="en-US" w:eastAsia="de-DE"/>
        </w:rPr>
        <w:tab/>
      </w:r>
      <w:r>
        <w:rPr>
          <w:noProof/>
        </w:rPr>
        <w:t>object</w:t>
      </w:r>
      <w:r>
        <w:rPr>
          <w:noProof/>
        </w:rPr>
        <w:tab/>
      </w:r>
      <w:r>
        <w:rPr>
          <w:noProof/>
        </w:rPr>
        <w:fldChar w:fldCharType="begin"/>
      </w:r>
      <w:r>
        <w:rPr>
          <w:noProof/>
        </w:rPr>
        <w:instrText xml:space="preserve"> PAGEREF _Toc373839717 \h </w:instrText>
      </w:r>
      <w:r>
        <w:rPr>
          <w:noProof/>
        </w:rPr>
      </w:r>
      <w:r>
        <w:rPr>
          <w:noProof/>
        </w:rPr>
        <w:fldChar w:fldCharType="separate"/>
      </w:r>
      <w:r>
        <w:rPr>
          <w:noProof/>
        </w:rPr>
        <w:t>3</w:t>
      </w:r>
      <w:r>
        <w:rPr>
          <w:noProof/>
        </w:rPr>
        <w:fldChar w:fldCharType="end"/>
      </w:r>
    </w:p>
    <w:p w:rsidR="009B62A8" w:rsidRPr="009B62A8" w:rsidRDefault="009B62A8">
      <w:pPr>
        <w:pStyle w:val="Verzeichnis1"/>
        <w:rPr>
          <w:rFonts w:asciiTheme="minorHAnsi" w:eastAsiaTheme="minorEastAsia" w:hAnsiTheme="minorHAnsi" w:cstheme="minorBidi"/>
          <w:b w:val="0"/>
          <w:smallCaps w:val="0"/>
          <w:noProof/>
          <w:sz w:val="22"/>
          <w:szCs w:val="22"/>
          <w:lang w:val="en-US" w:eastAsia="de-DE"/>
        </w:rPr>
      </w:pPr>
      <w:r>
        <w:rPr>
          <w:noProof/>
        </w:rPr>
        <w:t>2.</w:t>
      </w:r>
      <w:r w:rsidRPr="009B62A8">
        <w:rPr>
          <w:rFonts w:asciiTheme="minorHAnsi" w:eastAsiaTheme="minorEastAsia" w:hAnsiTheme="minorHAnsi" w:cstheme="minorBidi"/>
          <w:b w:val="0"/>
          <w:smallCaps w:val="0"/>
          <w:noProof/>
          <w:sz w:val="22"/>
          <w:szCs w:val="22"/>
          <w:lang w:val="en-US" w:eastAsia="de-DE"/>
        </w:rPr>
        <w:tab/>
      </w:r>
      <w:r>
        <w:rPr>
          <w:noProof/>
        </w:rPr>
        <w:t>Data Type Definitions</w:t>
      </w:r>
      <w:r>
        <w:rPr>
          <w:noProof/>
        </w:rPr>
        <w:tab/>
      </w:r>
      <w:r>
        <w:rPr>
          <w:noProof/>
        </w:rPr>
        <w:fldChar w:fldCharType="begin"/>
      </w:r>
      <w:r>
        <w:rPr>
          <w:noProof/>
        </w:rPr>
        <w:instrText xml:space="preserve"> PAGEREF _Toc373839718 \h </w:instrText>
      </w:r>
      <w:r>
        <w:rPr>
          <w:noProof/>
        </w:rPr>
      </w:r>
      <w:r>
        <w:rPr>
          <w:noProof/>
        </w:rPr>
        <w:fldChar w:fldCharType="separate"/>
      </w:r>
      <w:r>
        <w:rPr>
          <w:noProof/>
        </w:rPr>
        <w:t>4</w:t>
      </w:r>
      <w:r>
        <w:rPr>
          <w:noProof/>
        </w:rPr>
        <w:fldChar w:fldCharType="end"/>
      </w:r>
    </w:p>
    <w:p w:rsidR="009B62A8" w:rsidRPr="009B62A8" w:rsidRDefault="009B62A8">
      <w:pPr>
        <w:pStyle w:val="Verzeichnis2"/>
        <w:rPr>
          <w:rFonts w:asciiTheme="minorHAnsi" w:eastAsiaTheme="minorEastAsia" w:hAnsiTheme="minorHAnsi" w:cstheme="minorBidi"/>
          <w:smallCaps w:val="0"/>
          <w:noProof/>
          <w:sz w:val="22"/>
          <w:szCs w:val="22"/>
          <w:lang w:val="en-US" w:eastAsia="de-DE"/>
        </w:rPr>
      </w:pPr>
      <w:r>
        <w:rPr>
          <w:noProof/>
        </w:rPr>
        <w:t>2.1</w:t>
      </w:r>
      <w:r w:rsidRPr="009B62A8">
        <w:rPr>
          <w:rFonts w:asciiTheme="minorHAnsi" w:eastAsiaTheme="minorEastAsia" w:hAnsiTheme="minorHAnsi" w:cstheme="minorBidi"/>
          <w:smallCaps w:val="0"/>
          <w:noProof/>
          <w:sz w:val="22"/>
          <w:szCs w:val="22"/>
          <w:lang w:val="en-US" w:eastAsia="de-DE"/>
        </w:rPr>
        <w:tab/>
      </w:r>
      <w:r>
        <w:rPr>
          <w:noProof/>
        </w:rPr>
        <w:t>Use of the ETCS Language</w:t>
      </w:r>
      <w:r>
        <w:rPr>
          <w:noProof/>
        </w:rPr>
        <w:tab/>
      </w:r>
      <w:r>
        <w:rPr>
          <w:noProof/>
        </w:rPr>
        <w:fldChar w:fldCharType="begin"/>
      </w:r>
      <w:r>
        <w:rPr>
          <w:noProof/>
        </w:rPr>
        <w:instrText xml:space="preserve"> PAGEREF _Toc373839719 \h </w:instrText>
      </w:r>
      <w:r>
        <w:rPr>
          <w:noProof/>
        </w:rPr>
      </w:r>
      <w:r>
        <w:rPr>
          <w:noProof/>
        </w:rPr>
        <w:fldChar w:fldCharType="separate"/>
      </w:r>
      <w:r>
        <w:rPr>
          <w:noProof/>
        </w:rPr>
        <w:t>4</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2.1.1</w:t>
      </w:r>
      <w:r w:rsidRPr="009B62A8">
        <w:rPr>
          <w:rFonts w:asciiTheme="minorHAnsi" w:eastAsiaTheme="minorEastAsia" w:hAnsiTheme="minorHAnsi" w:cstheme="minorBidi"/>
          <w:noProof/>
          <w:sz w:val="22"/>
          <w:szCs w:val="22"/>
          <w:lang w:val="en-US" w:eastAsia="de-DE"/>
        </w:rPr>
        <w:tab/>
      </w:r>
      <w:r w:rsidRPr="0071579D">
        <w:rPr>
          <w:noProof/>
          <w:lang w:val="en-US"/>
        </w:rPr>
        <w:t>Transformations between native ETCS language and OBU internal data types</w:t>
      </w:r>
      <w:r>
        <w:rPr>
          <w:noProof/>
        </w:rPr>
        <w:tab/>
      </w:r>
      <w:r>
        <w:rPr>
          <w:noProof/>
        </w:rPr>
        <w:fldChar w:fldCharType="begin"/>
      </w:r>
      <w:r>
        <w:rPr>
          <w:noProof/>
        </w:rPr>
        <w:instrText xml:space="preserve"> PAGEREF _Toc373839720 \h </w:instrText>
      </w:r>
      <w:r>
        <w:rPr>
          <w:noProof/>
        </w:rPr>
      </w:r>
      <w:r>
        <w:rPr>
          <w:noProof/>
        </w:rPr>
        <w:fldChar w:fldCharType="separate"/>
      </w:r>
      <w:r>
        <w:rPr>
          <w:noProof/>
        </w:rPr>
        <w:t>4</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2.1.2</w:t>
      </w:r>
      <w:r w:rsidRPr="009B62A8">
        <w:rPr>
          <w:rFonts w:asciiTheme="minorHAnsi" w:eastAsiaTheme="minorEastAsia" w:hAnsiTheme="minorHAnsi" w:cstheme="minorBidi"/>
          <w:noProof/>
          <w:sz w:val="22"/>
          <w:szCs w:val="22"/>
          <w:lang w:val="en-US" w:eastAsia="de-DE"/>
        </w:rPr>
        <w:tab/>
      </w:r>
      <w:r>
        <w:rPr>
          <w:noProof/>
        </w:rPr>
        <w:t>M</w:t>
      </w:r>
      <w:r w:rsidRPr="0071579D">
        <w:rPr>
          <w:noProof/>
          <w:lang w:val="en-US"/>
        </w:rPr>
        <w:t xml:space="preserve">apping of basic data types: Native ETCS language </w:t>
      </w:r>
      <w:r w:rsidRPr="0071579D">
        <w:rPr>
          <w:rFonts w:cs="Arial"/>
          <w:noProof/>
          <w:lang w:val="en-US"/>
        </w:rPr>
        <w:t>↔</w:t>
      </w:r>
      <w:r w:rsidRPr="0071579D">
        <w:rPr>
          <w:noProof/>
          <w:lang w:val="en-US"/>
        </w:rPr>
        <w:t>OBU internal data types</w:t>
      </w:r>
      <w:r>
        <w:rPr>
          <w:noProof/>
        </w:rPr>
        <w:tab/>
      </w:r>
      <w:r>
        <w:rPr>
          <w:noProof/>
        </w:rPr>
        <w:fldChar w:fldCharType="begin"/>
      </w:r>
      <w:r>
        <w:rPr>
          <w:noProof/>
        </w:rPr>
        <w:instrText xml:space="preserve"> PAGEREF _Toc373839721 \h </w:instrText>
      </w:r>
      <w:r>
        <w:rPr>
          <w:noProof/>
        </w:rPr>
      </w:r>
      <w:r>
        <w:rPr>
          <w:noProof/>
        </w:rPr>
        <w:fldChar w:fldCharType="separate"/>
      </w:r>
      <w:r>
        <w:rPr>
          <w:noProof/>
        </w:rPr>
        <w:t>5</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2.1.3</w:t>
      </w:r>
      <w:r w:rsidRPr="009B62A8">
        <w:rPr>
          <w:rFonts w:asciiTheme="minorHAnsi" w:eastAsiaTheme="minorEastAsia" w:hAnsiTheme="minorHAnsi" w:cstheme="minorBidi"/>
          <w:noProof/>
          <w:sz w:val="22"/>
          <w:szCs w:val="22"/>
          <w:lang w:val="en-US" w:eastAsia="de-DE"/>
        </w:rPr>
        <w:tab/>
      </w:r>
      <w:r>
        <w:rPr>
          <w:noProof/>
        </w:rPr>
        <w:t>M</w:t>
      </w:r>
      <w:r w:rsidRPr="0071579D">
        <w:rPr>
          <w:noProof/>
          <w:lang w:val="en-US"/>
        </w:rPr>
        <w:t xml:space="preserve">apping of type names: Native ETCS language </w:t>
      </w:r>
      <w:r w:rsidRPr="0071579D">
        <w:rPr>
          <w:rFonts w:cs="Arial"/>
          <w:noProof/>
          <w:lang w:val="en-US"/>
        </w:rPr>
        <w:t>↔</w:t>
      </w:r>
      <w:r w:rsidRPr="0071579D">
        <w:rPr>
          <w:noProof/>
          <w:lang w:val="en-US"/>
        </w:rPr>
        <w:t>OBU internal data types</w:t>
      </w:r>
      <w:r>
        <w:rPr>
          <w:noProof/>
        </w:rPr>
        <w:tab/>
      </w:r>
      <w:r>
        <w:rPr>
          <w:noProof/>
        </w:rPr>
        <w:fldChar w:fldCharType="begin"/>
      </w:r>
      <w:r>
        <w:rPr>
          <w:noProof/>
        </w:rPr>
        <w:instrText xml:space="preserve"> PAGEREF _Toc373839722 \h </w:instrText>
      </w:r>
      <w:r>
        <w:rPr>
          <w:noProof/>
        </w:rPr>
      </w:r>
      <w:r>
        <w:rPr>
          <w:noProof/>
        </w:rPr>
        <w:fldChar w:fldCharType="separate"/>
      </w:r>
      <w:r>
        <w:rPr>
          <w:noProof/>
        </w:rPr>
        <w:t>6</w:t>
      </w:r>
      <w:r>
        <w:rPr>
          <w:noProof/>
        </w:rPr>
        <w:fldChar w:fldCharType="end"/>
      </w:r>
    </w:p>
    <w:p w:rsidR="009B62A8" w:rsidRPr="009B62A8" w:rsidRDefault="009B62A8">
      <w:pPr>
        <w:pStyle w:val="Verzeichnis2"/>
        <w:rPr>
          <w:rFonts w:asciiTheme="minorHAnsi" w:eastAsiaTheme="minorEastAsia" w:hAnsiTheme="minorHAnsi" w:cstheme="minorBidi"/>
          <w:smallCaps w:val="0"/>
          <w:noProof/>
          <w:sz w:val="22"/>
          <w:szCs w:val="22"/>
          <w:lang w:val="en-US" w:eastAsia="de-DE"/>
        </w:rPr>
      </w:pPr>
      <w:r>
        <w:rPr>
          <w:noProof/>
        </w:rPr>
        <w:t>2.2</w:t>
      </w:r>
      <w:r w:rsidRPr="009B62A8">
        <w:rPr>
          <w:rFonts w:asciiTheme="minorHAnsi" w:eastAsiaTheme="minorEastAsia" w:hAnsiTheme="minorHAnsi" w:cstheme="minorBidi"/>
          <w:smallCaps w:val="0"/>
          <w:noProof/>
          <w:sz w:val="22"/>
          <w:szCs w:val="22"/>
          <w:lang w:val="en-US" w:eastAsia="de-DE"/>
        </w:rPr>
        <w:tab/>
      </w:r>
      <w:r>
        <w:rPr>
          <w:noProof/>
        </w:rPr>
        <w:t>Self-Defined Data types for OBU-internal Usage</w:t>
      </w:r>
      <w:r>
        <w:rPr>
          <w:noProof/>
        </w:rPr>
        <w:tab/>
      </w:r>
      <w:r>
        <w:rPr>
          <w:noProof/>
        </w:rPr>
        <w:fldChar w:fldCharType="begin"/>
      </w:r>
      <w:r>
        <w:rPr>
          <w:noProof/>
        </w:rPr>
        <w:instrText xml:space="preserve"> PAGEREF _Toc373839723 \h </w:instrText>
      </w:r>
      <w:r>
        <w:rPr>
          <w:noProof/>
        </w:rPr>
      </w:r>
      <w:r>
        <w:rPr>
          <w:noProof/>
        </w:rPr>
        <w:fldChar w:fldCharType="separate"/>
      </w:r>
      <w:r>
        <w:rPr>
          <w:noProof/>
        </w:rPr>
        <w:t>7</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2.2.1</w:t>
      </w:r>
      <w:r w:rsidRPr="009B62A8">
        <w:rPr>
          <w:rFonts w:asciiTheme="minorHAnsi" w:eastAsiaTheme="minorEastAsia" w:hAnsiTheme="minorHAnsi" w:cstheme="minorBidi"/>
          <w:noProof/>
          <w:sz w:val="22"/>
          <w:szCs w:val="22"/>
          <w:lang w:val="en-US" w:eastAsia="de-DE"/>
        </w:rPr>
        <w:tab/>
      </w:r>
      <w:r>
        <w:rPr>
          <w:noProof/>
        </w:rPr>
        <w:t>Use of ETCS language type definitions whenever possible</w:t>
      </w:r>
      <w:r>
        <w:rPr>
          <w:noProof/>
        </w:rPr>
        <w:tab/>
      </w:r>
      <w:r>
        <w:rPr>
          <w:noProof/>
        </w:rPr>
        <w:fldChar w:fldCharType="begin"/>
      </w:r>
      <w:r>
        <w:rPr>
          <w:noProof/>
        </w:rPr>
        <w:instrText xml:space="preserve"> PAGEREF _Toc373839724 \h </w:instrText>
      </w:r>
      <w:r>
        <w:rPr>
          <w:noProof/>
        </w:rPr>
      </w:r>
      <w:r>
        <w:rPr>
          <w:noProof/>
        </w:rPr>
        <w:fldChar w:fldCharType="separate"/>
      </w:r>
      <w:r>
        <w:rPr>
          <w:noProof/>
        </w:rPr>
        <w:t>7</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2.2.2</w:t>
      </w:r>
      <w:r w:rsidRPr="009B62A8">
        <w:rPr>
          <w:rFonts w:asciiTheme="minorHAnsi" w:eastAsiaTheme="minorEastAsia" w:hAnsiTheme="minorHAnsi" w:cstheme="minorBidi"/>
          <w:noProof/>
          <w:sz w:val="22"/>
          <w:szCs w:val="22"/>
          <w:lang w:val="en-US" w:eastAsia="de-DE"/>
        </w:rPr>
        <w:tab/>
      </w:r>
      <w:r>
        <w:rPr>
          <w:noProof/>
        </w:rPr>
        <w:t>Uniform scaled (physical) dimensions</w:t>
      </w:r>
      <w:r>
        <w:rPr>
          <w:noProof/>
        </w:rPr>
        <w:tab/>
      </w:r>
      <w:r>
        <w:rPr>
          <w:noProof/>
        </w:rPr>
        <w:fldChar w:fldCharType="begin"/>
      </w:r>
      <w:r>
        <w:rPr>
          <w:noProof/>
        </w:rPr>
        <w:instrText xml:space="preserve"> PAGEREF _Toc373839725 \h </w:instrText>
      </w:r>
      <w:r>
        <w:rPr>
          <w:noProof/>
        </w:rPr>
      </w:r>
      <w:r>
        <w:rPr>
          <w:noProof/>
        </w:rPr>
        <w:fldChar w:fldCharType="separate"/>
      </w:r>
      <w:r>
        <w:rPr>
          <w:noProof/>
        </w:rPr>
        <w:t>7</w:t>
      </w:r>
      <w:r>
        <w:rPr>
          <w:noProof/>
        </w:rPr>
        <w:fldChar w:fldCharType="end"/>
      </w:r>
    </w:p>
    <w:p w:rsidR="009B62A8" w:rsidRPr="009B62A8" w:rsidRDefault="009B62A8">
      <w:pPr>
        <w:pStyle w:val="Verzeichnis2"/>
        <w:rPr>
          <w:rFonts w:asciiTheme="minorHAnsi" w:eastAsiaTheme="minorEastAsia" w:hAnsiTheme="minorHAnsi" w:cstheme="minorBidi"/>
          <w:smallCaps w:val="0"/>
          <w:noProof/>
          <w:sz w:val="22"/>
          <w:szCs w:val="22"/>
          <w:lang w:val="en-US" w:eastAsia="de-DE"/>
        </w:rPr>
      </w:pPr>
      <w:r>
        <w:rPr>
          <w:noProof/>
        </w:rPr>
        <w:t>2.3</w:t>
      </w:r>
      <w:r w:rsidRPr="009B62A8">
        <w:rPr>
          <w:rFonts w:asciiTheme="minorHAnsi" w:eastAsiaTheme="minorEastAsia" w:hAnsiTheme="minorHAnsi" w:cstheme="minorBidi"/>
          <w:smallCaps w:val="0"/>
          <w:noProof/>
          <w:sz w:val="22"/>
          <w:szCs w:val="22"/>
          <w:lang w:val="en-US" w:eastAsia="de-DE"/>
        </w:rPr>
        <w:tab/>
      </w:r>
      <w:r>
        <w:rPr>
          <w:noProof/>
        </w:rPr>
        <w:t>Basic concepts</w:t>
      </w:r>
      <w:r>
        <w:rPr>
          <w:noProof/>
        </w:rPr>
        <w:tab/>
      </w:r>
      <w:r>
        <w:rPr>
          <w:noProof/>
        </w:rPr>
        <w:fldChar w:fldCharType="begin"/>
      </w:r>
      <w:r>
        <w:rPr>
          <w:noProof/>
        </w:rPr>
        <w:instrText xml:space="preserve"> PAGEREF _Toc373839726 \h </w:instrText>
      </w:r>
      <w:r>
        <w:rPr>
          <w:noProof/>
        </w:rPr>
      </w:r>
      <w:r>
        <w:rPr>
          <w:noProof/>
        </w:rPr>
        <w:fldChar w:fldCharType="separate"/>
      </w:r>
      <w:r>
        <w:rPr>
          <w:noProof/>
        </w:rPr>
        <w:t>8</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2.3.1</w:t>
      </w:r>
      <w:r w:rsidRPr="009B62A8">
        <w:rPr>
          <w:rFonts w:asciiTheme="minorHAnsi" w:eastAsiaTheme="minorEastAsia" w:hAnsiTheme="minorHAnsi" w:cstheme="minorBidi"/>
          <w:noProof/>
          <w:sz w:val="22"/>
          <w:szCs w:val="22"/>
          <w:lang w:val="en-US" w:eastAsia="de-DE"/>
        </w:rPr>
        <w:tab/>
      </w:r>
      <w:r>
        <w:rPr>
          <w:noProof/>
        </w:rPr>
        <w:t>Replacing dynamic data structures with static type defintions</w:t>
      </w:r>
      <w:r>
        <w:rPr>
          <w:noProof/>
        </w:rPr>
        <w:tab/>
      </w:r>
      <w:r>
        <w:rPr>
          <w:noProof/>
        </w:rPr>
        <w:fldChar w:fldCharType="begin"/>
      </w:r>
      <w:r>
        <w:rPr>
          <w:noProof/>
        </w:rPr>
        <w:instrText xml:space="preserve"> PAGEREF _Toc373839727 \h </w:instrText>
      </w:r>
      <w:r>
        <w:rPr>
          <w:noProof/>
        </w:rPr>
      </w:r>
      <w:r>
        <w:rPr>
          <w:noProof/>
        </w:rPr>
        <w:fldChar w:fldCharType="separate"/>
      </w:r>
      <w:r>
        <w:rPr>
          <w:noProof/>
        </w:rPr>
        <w:t>8</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2.3.2</w:t>
      </w:r>
      <w:r w:rsidRPr="009B62A8">
        <w:rPr>
          <w:rFonts w:asciiTheme="minorHAnsi" w:eastAsiaTheme="minorEastAsia" w:hAnsiTheme="minorHAnsi" w:cstheme="minorBidi"/>
          <w:noProof/>
          <w:sz w:val="22"/>
          <w:szCs w:val="22"/>
          <w:lang w:val="en-US" w:eastAsia="de-DE"/>
        </w:rPr>
        <w:tab/>
      </w:r>
      <w:r>
        <w:rPr>
          <w:noProof/>
        </w:rPr>
        <w:t>Concept of “Valid”-Flags and “Valid”-Strobes</w:t>
      </w:r>
      <w:r>
        <w:rPr>
          <w:noProof/>
        </w:rPr>
        <w:tab/>
      </w:r>
      <w:r>
        <w:rPr>
          <w:noProof/>
        </w:rPr>
        <w:fldChar w:fldCharType="begin"/>
      </w:r>
      <w:r>
        <w:rPr>
          <w:noProof/>
        </w:rPr>
        <w:instrText xml:space="preserve"> PAGEREF _Toc373839728 \h </w:instrText>
      </w:r>
      <w:r>
        <w:rPr>
          <w:noProof/>
        </w:rPr>
      </w:r>
      <w:r>
        <w:rPr>
          <w:noProof/>
        </w:rPr>
        <w:fldChar w:fldCharType="separate"/>
      </w:r>
      <w:r>
        <w:rPr>
          <w:noProof/>
        </w:rPr>
        <w:t>8</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2.3.3</w:t>
      </w:r>
      <w:r w:rsidRPr="009B62A8">
        <w:rPr>
          <w:rFonts w:asciiTheme="minorHAnsi" w:eastAsiaTheme="minorEastAsia" w:hAnsiTheme="minorHAnsi" w:cstheme="minorBidi"/>
          <w:noProof/>
          <w:sz w:val="22"/>
          <w:szCs w:val="22"/>
          <w:lang w:val="en-US" w:eastAsia="de-DE"/>
        </w:rPr>
        <w:tab/>
      </w:r>
      <w:r>
        <w:rPr>
          <w:noProof/>
        </w:rPr>
        <w:t>Time Stamps</w:t>
      </w:r>
      <w:r>
        <w:rPr>
          <w:noProof/>
        </w:rPr>
        <w:tab/>
      </w:r>
      <w:r>
        <w:rPr>
          <w:noProof/>
        </w:rPr>
        <w:fldChar w:fldCharType="begin"/>
      </w:r>
      <w:r>
        <w:rPr>
          <w:noProof/>
        </w:rPr>
        <w:instrText xml:space="preserve"> PAGEREF _Toc373839729 \h </w:instrText>
      </w:r>
      <w:r>
        <w:rPr>
          <w:noProof/>
        </w:rPr>
      </w:r>
      <w:r>
        <w:rPr>
          <w:noProof/>
        </w:rPr>
        <w:fldChar w:fldCharType="separate"/>
      </w:r>
      <w:r>
        <w:rPr>
          <w:noProof/>
        </w:rPr>
        <w:t>9</w:t>
      </w:r>
      <w:r>
        <w:rPr>
          <w:noProof/>
        </w:rPr>
        <w:fldChar w:fldCharType="end"/>
      </w:r>
    </w:p>
    <w:p w:rsidR="009B62A8" w:rsidRPr="009B62A8" w:rsidRDefault="009B62A8">
      <w:pPr>
        <w:pStyle w:val="Verzeichnis3"/>
        <w:tabs>
          <w:tab w:val="left" w:pos="880"/>
          <w:tab w:val="right" w:leader="dot" w:pos="9890"/>
        </w:tabs>
        <w:rPr>
          <w:rFonts w:asciiTheme="minorHAnsi" w:eastAsiaTheme="minorEastAsia" w:hAnsiTheme="minorHAnsi" w:cstheme="minorBidi"/>
          <w:noProof/>
          <w:sz w:val="22"/>
          <w:szCs w:val="22"/>
          <w:lang w:val="en-US" w:eastAsia="de-DE"/>
        </w:rPr>
      </w:pPr>
      <w:r>
        <w:rPr>
          <w:noProof/>
        </w:rPr>
        <w:t>2.3.4</w:t>
      </w:r>
      <w:r w:rsidRPr="009B62A8">
        <w:rPr>
          <w:rFonts w:asciiTheme="minorHAnsi" w:eastAsiaTheme="minorEastAsia" w:hAnsiTheme="minorHAnsi" w:cstheme="minorBidi"/>
          <w:noProof/>
          <w:sz w:val="22"/>
          <w:szCs w:val="22"/>
          <w:lang w:val="en-US" w:eastAsia="de-DE"/>
        </w:rPr>
        <w:tab/>
      </w:r>
      <w:r>
        <w:rPr>
          <w:noProof/>
        </w:rPr>
        <w:t>Synchronism, interdependencies and execution order of functions</w:t>
      </w:r>
      <w:r>
        <w:rPr>
          <w:noProof/>
        </w:rPr>
        <w:tab/>
      </w:r>
      <w:r>
        <w:rPr>
          <w:noProof/>
        </w:rPr>
        <w:fldChar w:fldCharType="begin"/>
      </w:r>
      <w:r>
        <w:rPr>
          <w:noProof/>
        </w:rPr>
        <w:instrText xml:space="preserve"> PAGEREF _Toc373839730 \h </w:instrText>
      </w:r>
      <w:r>
        <w:rPr>
          <w:noProof/>
        </w:rPr>
      </w:r>
      <w:r>
        <w:rPr>
          <w:noProof/>
        </w:rPr>
        <w:fldChar w:fldCharType="separate"/>
      </w:r>
      <w:r>
        <w:rPr>
          <w:noProof/>
        </w:rPr>
        <w:t>9</w:t>
      </w:r>
      <w:r>
        <w:rPr>
          <w:noProof/>
        </w:rPr>
        <w:fldChar w:fldCharType="end"/>
      </w:r>
    </w:p>
    <w:p w:rsidR="004B0FC7" w:rsidRDefault="001E50EA">
      <w:pPr>
        <w:pStyle w:val="Verzeichnis2"/>
        <w:ind w:right="403"/>
        <w:rPr>
          <w:sz w:val="28"/>
        </w:rPr>
      </w:pPr>
      <w:r>
        <w:rPr>
          <w:rFonts w:ascii="Arial" w:hAnsi="Arial"/>
          <w:smallCaps w:val="0"/>
          <w:sz w:val="24"/>
        </w:rPr>
        <w:fldChar w:fldCharType="end"/>
      </w:r>
    </w:p>
    <w:p w:rsidR="00D15EE7" w:rsidRDefault="004B0FC7" w:rsidP="006318EC">
      <w:pPr>
        <w:pStyle w:val="berschrift1"/>
      </w:pPr>
      <w:r>
        <w:br w:type="page"/>
      </w:r>
      <w:bookmarkStart w:id="16" w:name="_Toc373839715"/>
      <w:r w:rsidR="0092603E">
        <w:lastRenderedPageBreak/>
        <w:t xml:space="preserve">openETCS SRS Analysis and </w:t>
      </w:r>
      <w:proofErr w:type="spellStart"/>
      <w:r w:rsidR="0092603E">
        <w:t>Modeling</w:t>
      </w:r>
      <w:proofErr w:type="spellEnd"/>
      <w:r w:rsidR="0092603E">
        <w:t xml:space="preserve"> Guidelines</w:t>
      </w:r>
      <w:bookmarkEnd w:id="16"/>
    </w:p>
    <w:p w:rsidR="004B0FC7" w:rsidRDefault="00D15EE7" w:rsidP="00D15EE7">
      <w:pPr>
        <w:pStyle w:val="berschrift2"/>
      </w:pPr>
      <w:bookmarkStart w:id="17" w:name="_Toc373839716"/>
      <w:r>
        <w:t>references</w:t>
      </w:r>
      <w:bookmarkEnd w:id="17"/>
    </w:p>
    <w:p w:rsidR="00EC2BDA" w:rsidRPr="00E67349" w:rsidRDefault="00D15EE7" w:rsidP="00E67349">
      <w:pPr>
        <w:pStyle w:val="Textkrper"/>
      </w:pPr>
      <w:r>
        <w:t>UNISIG Subset_026 version_3.3.0</w:t>
      </w:r>
    </w:p>
    <w:p w:rsidR="00D15EE7" w:rsidRDefault="00EC2BDA" w:rsidP="009563D4">
      <w:pPr>
        <w:pStyle w:val="Textkrper"/>
        <w:rPr>
          <w:lang w:val="fr-FR"/>
        </w:rPr>
      </w:pPr>
      <w:r w:rsidRPr="00EC2BDA">
        <w:rPr>
          <w:lang w:val="fr-FR"/>
        </w:rPr>
        <w:tab/>
      </w:r>
      <w:proofErr w:type="spellStart"/>
      <w:r w:rsidRPr="00EC2BDA">
        <w:rPr>
          <w:lang w:val="fr-FR"/>
        </w:rPr>
        <w:t>Chapter</w:t>
      </w:r>
      <w:proofErr w:type="spellEnd"/>
      <w:r w:rsidRPr="00EC2BDA">
        <w:rPr>
          <w:lang w:val="fr-FR"/>
        </w:rPr>
        <w:t xml:space="preserve"> 7 : ERTMS / ETCS  </w:t>
      </w:r>
      <w:proofErr w:type="spellStart"/>
      <w:r w:rsidRPr="00EC2BDA">
        <w:rPr>
          <w:lang w:val="fr-FR"/>
        </w:rPr>
        <w:t>Langu</w:t>
      </w:r>
      <w:r>
        <w:rPr>
          <w:lang w:val="fr-FR"/>
        </w:rPr>
        <w:t>age</w:t>
      </w:r>
      <w:proofErr w:type="spellEnd"/>
    </w:p>
    <w:p w:rsidR="00D84974" w:rsidRPr="00EC2BDA" w:rsidRDefault="00D84974" w:rsidP="009563D4">
      <w:pPr>
        <w:pStyle w:val="Textkrper"/>
        <w:rPr>
          <w:lang w:val="fr-FR"/>
        </w:rPr>
      </w:pPr>
      <w:r>
        <w:rPr>
          <w:lang w:val="fr-FR"/>
        </w:rPr>
        <w:tab/>
      </w:r>
      <w:proofErr w:type="spellStart"/>
      <w:r>
        <w:rPr>
          <w:lang w:val="fr-FR"/>
        </w:rPr>
        <w:t>Chapter</w:t>
      </w:r>
      <w:proofErr w:type="spellEnd"/>
      <w:r>
        <w:rPr>
          <w:lang w:val="fr-FR"/>
        </w:rPr>
        <w:t xml:space="preserve"> 8</w:t>
      </w:r>
      <w:r w:rsidRPr="00EC2BDA">
        <w:rPr>
          <w:lang w:val="fr-FR"/>
        </w:rPr>
        <w:t xml:space="preserve"> : </w:t>
      </w:r>
      <w:r>
        <w:rPr>
          <w:lang w:val="fr-FR"/>
        </w:rPr>
        <w:t>Messages</w:t>
      </w:r>
    </w:p>
    <w:p w:rsidR="00CB1040" w:rsidRDefault="00F73399" w:rsidP="00F73399">
      <w:pPr>
        <w:pStyle w:val="berschrift2"/>
      </w:pPr>
      <w:bookmarkStart w:id="18" w:name="_Toc373839717"/>
      <w:r>
        <w:t>object</w:t>
      </w:r>
      <w:bookmarkEnd w:id="18"/>
    </w:p>
    <w:p w:rsidR="00E6554D" w:rsidRDefault="00E6554D" w:rsidP="006318EC">
      <w:pPr>
        <w:pStyle w:val="Textkrper"/>
      </w:pPr>
      <w:r>
        <w:t>For the openETCS analysis task force three working groups have been set up for detailing the very basic functions of an ETCS OBU kernel. The working groups are focused on</w:t>
      </w:r>
    </w:p>
    <w:p w:rsidR="00E6554D" w:rsidRDefault="00E6554D" w:rsidP="00E6554D">
      <w:pPr>
        <w:pStyle w:val="Textkrper"/>
        <w:numPr>
          <w:ilvl w:val="0"/>
          <w:numId w:val="22"/>
        </w:numPr>
      </w:pPr>
      <w:r>
        <w:t xml:space="preserve">Reception and management of the </w:t>
      </w:r>
      <w:proofErr w:type="spellStart"/>
      <w:r>
        <w:t>balise</w:t>
      </w:r>
      <w:proofErr w:type="spellEnd"/>
      <w:r>
        <w:t xml:space="preserve"> information</w:t>
      </w:r>
    </w:p>
    <w:p w:rsidR="00E6554D" w:rsidRDefault="00E6554D" w:rsidP="00E6554D">
      <w:pPr>
        <w:pStyle w:val="Textkrper"/>
        <w:numPr>
          <w:ilvl w:val="0"/>
          <w:numId w:val="22"/>
        </w:numPr>
      </w:pPr>
      <w:r>
        <w:t>Determine train location</w:t>
      </w:r>
    </w:p>
    <w:p w:rsidR="00E6554D" w:rsidRDefault="00E6554D" w:rsidP="00E6554D">
      <w:pPr>
        <w:pStyle w:val="Textkrper"/>
        <w:numPr>
          <w:ilvl w:val="0"/>
          <w:numId w:val="22"/>
        </w:numPr>
      </w:pPr>
      <w:r>
        <w:t xml:space="preserve">Data definition / data base </w:t>
      </w:r>
    </w:p>
    <w:p w:rsidR="00AB14C9" w:rsidRDefault="00CA7B7C" w:rsidP="006318EC">
      <w:pPr>
        <w:pStyle w:val="Textkrper"/>
      </w:pPr>
      <w:r>
        <w:t xml:space="preserve">The structuring of elementary functions, interface definition and data type definitions can be eased by </w:t>
      </w:r>
      <w:r w:rsidR="00F017D9">
        <w:t xml:space="preserve">the </w:t>
      </w:r>
      <w:r>
        <w:t xml:space="preserve">agreement </w:t>
      </w:r>
      <w:r w:rsidR="007D1080">
        <w:t>on</w:t>
      </w:r>
      <w:r>
        <w:t xml:space="preserve"> basic principles an</w:t>
      </w:r>
      <w:r w:rsidR="00F63BF0">
        <w:t>d</w:t>
      </w:r>
      <w:r>
        <w:t xml:space="preserve"> methods. </w:t>
      </w:r>
    </w:p>
    <w:p w:rsidR="00DE625C" w:rsidRDefault="00E6554D" w:rsidP="007D1080">
      <w:pPr>
        <w:pStyle w:val="Textkrper"/>
      </w:pPr>
      <w:r>
        <w:t>The intention of this document is to define</w:t>
      </w:r>
      <w:r w:rsidR="007D1080">
        <w:t xml:space="preserve"> </w:t>
      </w:r>
      <w:r>
        <w:t xml:space="preserve">basic concepts, recommendations and </w:t>
      </w:r>
      <w:r w:rsidR="00495412">
        <w:t>guide lines</w:t>
      </w:r>
      <w:r>
        <w:t xml:space="preserve"> for </w:t>
      </w:r>
    </w:p>
    <w:p w:rsidR="00DE625C" w:rsidRDefault="00DE625C" w:rsidP="00DE625C">
      <w:pPr>
        <w:pStyle w:val="Textkrper"/>
        <w:numPr>
          <w:ilvl w:val="0"/>
          <w:numId w:val="23"/>
        </w:numPr>
      </w:pPr>
      <w:r>
        <w:t xml:space="preserve">The definition of self-defined </w:t>
      </w:r>
      <w:r w:rsidR="003532F3">
        <w:t xml:space="preserve">internal </w:t>
      </w:r>
      <w:r>
        <w:t>data types</w:t>
      </w:r>
      <w:r w:rsidR="003532F3">
        <w:t xml:space="preserve"> within the openETCS </w:t>
      </w:r>
      <w:r w:rsidR="00F82C2F">
        <w:t xml:space="preserve">OBU </w:t>
      </w:r>
      <w:r w:rsidR="003532F3">
        <w:t>kernel functions</w:t>
      </w:r>
      <w:r w:rsidR="00F82C2F">
        <w:t>,</w:t>
      </w:r>
    </w:p>
    <w:p w:rsidR="007D1080" w:rsidRDefault="00DE625C" w:rsidP="00DE625C">
      <w:pPr>
        <w:pStyle w:val="Textkrper"/>
        <w:numPr>
          <w:ilvl w:val="0"/>
          <w:numId w:val="23"/>
        </w:numPr>
      </w:pPr>
      <w:r>
        <w:t>The use of the standardized ETCS language defined in Subset 026, chapter 7 and 8</w:t>
      </w:r>
      <w:r w:rsidR="00F82C2F">
        <w:t>,</w:t>
      </w:r>
    </w:p>
    <w:p w:rsidR="00DE625C" w:rsidRDefault="003532F3" w:rsidP="00DE625C">
      <w:pPr>
        <w:pStyle w:val="Textkrper"/>
        <w:numPr>
          <w:ilvl w:val="0"/>
          <w:numId w:val="23"/>
        </w:numPr>
      </w:pPr>
      <w:r>
        <w:t xml:space="preserve">The mapping between the ETCS language (Subset 026, chapter 7 and 8) and </w:t>
      </w:r>
      <w:r w:rsidR="00F82C2F">
        <w:t xml:space="preserve">openETCS OBU </w:t>
      </w:r>
      <w:r w:rsidR="00FA4DFB">
        <w:t>internal data types</w:t>
      </w:r>
      <w:r w:rsidR="00CB79AD">
        <w:t xml:space="preserve">. </w:t>
      </w:r>
    </w:p>
    <w:p w:rsidR="007D1080" w:rsidRDefault="007D1080" w:rsidP="007D1080">
      <w:pPr>
        <w:pStyle w:val="Textkrper"/>
      </w:pPr>
    </w:p>
    <w:p w:rsidR="00E46608" w:rsidRDefault="00E46608">
      <w:pPr>
        <w:spacing w:line="240" w:lineRule="auto"/>
        <w:jc w:val="left"/>
        <w:rPr>
          <w:b/>
          <w:smallCaps/>
          <w:sz w:val="32"/>
        </w:rPr>
      </w:pPr>
      <w:r>
        <w:br w:type="page"/>
      </w:r>
    </w:p>
    <w:p w:rsidR="00F73399" w:rsidRDefault="00735AD3" w:rsidP="008C74D3">
      <w:pPr>
        <w:pStyle w:val="berschrift1"/>
      </w:pPr>
      <w:bookmarkStart w:id="19" w:name="_Toc373839718"/>
      <w:r>
        <w:lastRenderedPageBreak/>
        <w:t>Data Type Definitions</w:t>
      </w:r>
      <w:bookmarkEnd w:id="19"/>
    </w:p>
    <w:p w:rsidR="008C74D3" w:rsidRDefault="00CA5A17" w:rsidP="00735AD3">
      <w:pPr>
        <w:pStyle w:val="berschrift2"/>
      </w:pPr>
      <w:bookmarkStart w:id="20" w:name="_Toc373839719"/>
      <w:r>
        <w:t xml:space="preserve">Use of the </w:t>
      </w:r>
      <w:r w:rsidR="00735AD3">
        <w:t>ETCS Language</w:t>
      </w:r>
      <w:bookmarkEnd w:id="20"/>
    </w:p>
    <w:p w:rsidR="005E7665" w:rsidRDefault="005E7665" w:rsidP="005E7665">
      <w:pPr>
        <w:pStyle w:val="Textkrper"/>
      </w:pPr>
      <w:r>
        <w:t xml:space="preserve">The ETCS Language, </w:t>
      </w:r>
      <w:proofErr w:type="spellStart"/>
      <w:r>
        <w:t>i</w:t>
      </w:r>
      <w:proofErr w:type="spellEnd"/>
      <w:r>
        <w:t xml:space="preserve">. </w:t>
      </w:r>
      <w:r w:rsidR="00CA5A17">
        <w:t>e</w:t>
      </w:r>
      <w:r>
        <w:t xml:space="preserve">. the definition of ETCS </w:t>
      </w:r>
      <w:r w:rsidR="00FB4CBB">
        <w:t xml:space="preserve">data types, packets and messages is specified in Subset 026, chapter 7 and 8. </w:t>
      </w:r>
    </w:p>
    <w:p w:rsidR="00D33F6D" w:rsidRDefault="00E23D9D" w:rsidP="00421C25">
      <w:pPr>
        <w:pStyle w:val="Textkrper"/>
      </w:pPr>
      <w:r>
        <w:t xml:space="preserve">These definitions reflect the data formats at external interfaces, especially at the air gap between track and train. </w:t>
      </w:r>
      <w:r w:rsidR="000F58D8">
        <w:t xml:space="preserve">The data formats have been defined to save bits during their transmission between </w:t>
      </w:r>
      <w:proofErr w:type="spellStart"/>
      <w:r w:rsidR="000F58D8">
        <w:t>balises</w:t>
      </w:r>
      <w:proofErr w:type="spellEnd"/>
      <w:r w:rsidR="000F58D8">
        <w:t xml:space="preserve">, loop, </w:t>
      </w:r>
      <w:r w:rsidR="00421C25">
        <w:t>RBC and train</w:t>
      </w:r>
      <w:r w:rsidR="00BB4D60">
        <w:t xml:space="preserve">. The various </w:t>
      </w:r>
      <w:r w:rsidR="00F84AB9">
        <w:t xml:space="preserve">different </w:t>
      </w:r>
      <w:r w:rsidR="00BB4D60">
        <w:t>bit length</w:t>
      </w:r>
      <w:r w:rsidR="00F84AB9">
        <w:t xml:space="preserve">s lead to field borders on bit </w:t>
      </w:r>
      <w:r w:rsidR="008E069D">
        <w:t>boundaries</w:t>
      </w:r>
      <w:r w:rsidR="00F84AB9">
        <w:t xml:space="preserve"> in data structures and</w:t>
      </w:r>
      <w:r w:rsidR="00BB4D60">
        <w:t xml:space="preserve"> are </w:t>
      </w:r>
      <w:r w:rsidR="00F84AB9">
        <w:t xml:space="preserve">very </w:t>
      </w:r>
      <w:r w:rsidR="00BB4D60">
        <w:t xml:space="preserve">unhandy to be used in </w:t>
      </w:r>
      <w:r w:rsidR="00F84AB9">
        <w:t xml:space="preserve">modelling and implementation languages. </w:t>
      </w:r>
    </w:p>
    <w:p w:rsidR="00B85982" w:rsidRDefault="00B85982" w:rsidP="00421C25">
      <w:pPr>
        <w:pStyle w:val="Textkrper"/>
      </w:pPr>
      <w:r>
        <w:t xml:space="preserve">In addition, the ETCS language terminology talks about “variables” instead of “types”. For clarification: all “variable”, “packet” and “message” types are </w:t>
      </w:r>
      <w:r w:rsidR="00EB588A">
        <w:t xml:space="preserve">in fact data type definitions </w:t>
      </w:r>
      <w:r w:rsidR="00C605EC">
        <w:t>and</w:t>
      </w:r>
      <w:r w:rsidR="00EB588A">
        <w:t xml:space="preserve"> should not be misunderstood as global variables. </w:t>
      </w:r>
    </w:p>
    <w:p w:rsidR="00CC15AE" w:rsidRDefault="00CC15AE" w:rsidP="00421C25">
      <w:pPr>
        <w:pStyle w:val="Textkrper"/>
      </w:pPr>
      <w:r>
        <w:t>To unburden the OBU</w:t>
      </w:r>
      <w:r w:rsidR="009B3618">
        <w:t xml:space="preserve"> software</w:t>
      </w:r>
      <w:r>
        <w:t xml:space="preserve"> modelling and implementation from </w:t>
      </w:r>
      <w:r w:rsidR="009B3618">
        <w:t xml:space="preserve">the inconvenience of arbitrary bit lengths and bit boundaries, the </w:t>
      </w:r>
      <w:r w:rsidR="008A069A">
        <w:t xml:space="preserve">following provisions should be made: </w:t>
      </w:r>
    </w:p>
    <w:p w:rsidR="00644213" w:rsidRPr="005E7665" w:rsidRDefault="00644213" w:rsidP="00421C25">
      <w:pPr>
        <w:pStyle w:val="Textkrper"/>
      </w:pPr>
    </w:p>
    <w:p w:rsidR="00735AD3" w:rsidRDefault="00644213" w:rsidP="00644213">
      <w:pPr>
        <w:pStyle w:val="berschrift3"/>
      </w:pPr>
      <w:bookmarkStart w:id="21" w:name="_Toc373839720"/>
      <w:r w:rsidRPr="00644213">
        <w:rPr>
          <w:lang w:val="en-US"/>
        </w:rPr>
        <w:t>Transformations between native ETCS language and OBU internal data types</w:t>
      </w:r>
      <w:bookmarkEnd w:id="21"/>
    </w:p>
    <w:p w:rsidR="00735AD3" w:rsidRDefault="00735AD3" w:rsidP="001C0C13">
      <w:pPr>
        <w:pStyle w:val="Textkrper"/>
        <w:ind w:left="0"/>
      </w:pPr>
    </w:p>
    <w:tbl>
      <w:tblPr>
        <w:tblW w:w="94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830"/>
      </w:tblGrid>
      <w:tr w:rsidR="00A6286B" w:rsidRPr="00E67349" w:rsidTr="00CA5A17">
        <w:trPr>
          <w:cantSplit/>
        </w:trPr>
        <w:tc>
          <w:tcPr>
            <w:tcW w:w="1661" w:type="dxa"/>
          </w:tcPr>
          <w:p w:rsidR="00A6286B" w:rsidRPr="00A31B11" w:rsidRDefault="00A6286B" w:rsidP="00CA5A17">
            <w:pPr>
              <w:keepNext/>
              <w:rPr>
                <w:sz w:val="20"/>
                <w:lang w:val="en-US"/>
              </w:rPr>
            </w:pPr>
            <w:r>
              <w:rPr>
                <w:sz w:val="20"/>
                <w:lang w:val="en-US"/>
              </w:rPr>
              <w:t>ID</w:t>
            </w:r>
            <w:r w:rsidRPr="00A31B11">
              <w:rPr>
                <w:sz w:val="20"/>
                <w:lang w:val="en-US"/>
              </w:rPr>
              <w:t>:</w:t>
            </w:r>
          </w:p>
        </w:tc>
        <w:tc>
          <w:tcPr>
            <w:tcW w:w="7830" w:type="dxa"/>
            <w:shd w:val="clear" w:color="auto" w:fill="auto"/>
          </w:tcPr>
          <w:p w:rsidR="00A6286B" w:rsidRPr="002707C9" w:rsidRDefault="00A6286B" w:rsidP="002707C9">
            <w:pPr>
              <w:pStyle w:val="Beschriftung"/>
              <w:spacing w:before="0" w:after="0"/>
              <w:rPr>
                <w:caps w:val="0"/>
                <w:sz w:val="24"/>
                <w:szCs w:val="24"/>
                <w:shd w:val="solid" w:color="FFFFFF" w:fill="auto"/>
                <w:lang w:val="fr-FR"/>
              </w:rPr>
            </w:pPr>
            <w:r w:rsidRPr="002707C9">
              <w:rPr>
                <w:caps w:val="0"/>
                <w:sz w:val="24"/>
                <w:szCs w:val="24"/>
                <w:lang w:val="fr-FR"/>
              </w:rPr>
              <w:t>#REQ-</w:t>
            </w:r>
            <w:r w:rsidR="00BA3799" w:rsidRPr="002707C9">
              <w:rPr>
                <w:caps w:val="0"/>
                <w:sz w:val="24"/>
                <w:szCs w:val="24"/>
                <w:lang w:val="fr-FR"/>
              </w:rPr>
              <w:t>SRS-</w:t>
            </w:r>
            <w:proofErr w:type="spellStart"/>
            <w:r w:rsidR="00BA3799" w:rsidRPr="002707C9">
              <w:rPr>
                <w:caps w:val="0"/>
                <w:sz w:val="24"/>
                <w:szCs w:val="24"/>
                <w:lang w:val="fr-FR"/>
              </w:rPr>
              <w:t>Analysis</w:t>
            </w:r>
            <w:proofErr w:type="spellEnd"/>
            <w:r w:rsidR="00BA3799" w:rsidRPr="002707C9">
              <w:rPr>
                <w:caps w:val="0"/>
                <w:sz w:val="24"/>
                <w:szCs w:val="24"/>
                <w:lang w:val="fr-FR"/>
              </w:rPr>
              <w:t>-</w:t>
            </w:r>
            <w:r w:rsidR="002707C9" w:rsidRPr="002707C9">
              <w:rPr>
                <w:caps w:val="0"/>
                <w:sz w:val="24"/>
                <w:szCs w:val="24"/>
                <w:lang w:val="fr-FR"/>
              </w:rPr>
              <w:t>ETCS-</w:t>
            </w:r>
            <w:proofErr w:type="spellStart"/>
            <w:r w:rsidR="002707C9" w:rsidRPr="002707C9">
              <w:rPr>
                <w:caps w:val="0"/>
                <w:sz w:val="24"/>
                <w:szCs w:val="24"/>
                <w:lang w:val="fr-FR"/>
              </w:rPr>
              <w:t>Language</w:t>
            </w:r>
            <w:proofErr w:type="spellEnd"/>
            <w:r w:rsidR="00BA3799" w:rsidRPr="002707C9">
              <w:rPr>
                <w:caps w:val="0"/>
                <w:sz w:val="24"/>
                <w:szCs w:val="24"/>
                <w:lang w:val="fr-FR"/>
              </w:rPr>
              <w:t>-001</w:t>
            </w:r>
            <w:r w:rsidRPr="002707C9">
              <w:rPr>
                <w:caps w:val="0"/>
                <w:sz w:val="24"/>
                <w:szCs w:val="24"/>
                <w:lang w:val="fr-FR"/>
              </w:rPr>
              <w:t>#DEF#</w:t>
            </w:r>
          </w:p>
        </w:tc>
      </w:tr>
      <w:tr w:rsidR="00A6286B" w:rsidRPr="003502E6" w:rsidTr="00CA5A17">
        <w:trPr>
          <w:cantSplit/>
        </w:trPr>
        <w:tc>
          <w:tcPr>
            <w:tcW w:w="1661" w:type="dxa"/>
          </w:tcPr>
          <w:p w:rsidR="00A6286B" w:rsidRPr="00A31B11" w:rsidRDefault="00A6286B" w:rsidP="00CA5A17">
            <w:pPr>
              <w:keepNext/>
              <w:rPr>
                <w:sz w:val="20"/>
              </w:rPr>
            </w:pPr>
            <w:proofErr w:type="spellStart"/>
            <w:r w:rsidRPr="00A31B11">
              <w:rPr>
                <w:sz w:val="20"/>
              </w:rPr>
              <w:t>Titel</w:t>
            </w:r>
            <w:proofErr w:type="spellEnd"/>
            <w:r w:rsidRPr="00A31B11">
              <w:rPr>
                <w:sz w:val="20"/>
              </w:rPr>
              <w:t>:</w:t>
            </w:r>
          </w:p>
        </w:tc>
        <w:tc>
          <w:tcPr>
            <w:tcW w:w="7830" w:type="dxa"/>
          </w:tcPr>
          <w:p w:rsidR="00A6286B" w:rsidRPr="003502E6" w:rsidRDefault="0014679F" w:rsidP="0014679F">
            <w:pPr>
              <w:keepNext/>
              <w:rPr>
                <w:b/>
                <w:sz w:val="20"/>
                <w:lang w:val="de-DE"/>
              </w:rPr>
            </w:pPr>
            <w:proofErr w:type="spellStart"/>
            <w:r w:rsidRPr="003502E6">
              <w:rPr>
                <w:b/>
                <w:sz w:val="20"/>
                <w:lang w:val="de-DE"/>
              </w:rPr>
              <w:t>Transformations</w:t>
            </w:r>
            <w:proofErr w:type="spellEnd"/>
            <w:r w:rsidRPr="003502E6">
              <w:rPr>
                <w:b/>
                <w:sz w:val="20"/>
                <w:lang w:val="de-DE"/>
              </w:rPr>
              <w:t xml:space="preserve"> </w:t>
            </w:r>
            <w:proofErr w:type="spellStart"/>
            <w:r w:rsidRPr="003502E6">
              <w:rPr>
                <w:b/>
                <w:sz w:val="20"/>
                <w:lang w:val="de-DE"/>
              </w:rPr>
              <w:t>be</w:t>
            </w:r>
            <w:r w:rsidR="003502E6" w:rsidRPr="003502E6">
              <w:rPr>
                <w:b/>
                <w:sz w:val="20"/>
                <w:lang w:val="de-DE"/>
              </w:rPr>
              <w:t>tw</w:t>
            </w:r>
            <w:proofErr w:type="spellEnd"/>
            <w:r w:rsidR="003502E6" w:rsidRPr="003502E6">
              <w:rPr>
                <w:b/>
                <w:sz w:val="20"/>
                <w:lang w:val="de-DE"/>
              </w:rPr>
              <w:t>.</w:t>
            </w:r>
            <w:r w:rsidRPr="003502E6">
              <w:rPr>
                <w:b/>
                <w:sz w:val="20"/>
                <w:lang w:val="de-DE"/>
              </w:rPr>
              <w:t xml:space="preserve"> native ETCS </w:t>
            </w:r>
            <w:proofErr w:type="spellStart"/>
            <w:r w:rsidRPr="003502E6">
              <w:rPr>
                <w:b/>
                <w:sz w:val="20"/>
                <w:lang w:val="de-DE"/>
              </w:rPr>
              <w:t>language</w:t>
            </w:r>
            <w:proofErr w:type="spellEnd"/>
            <w:r w:rsidRPr="003502E6">
              <w:rPr>
                <w:b/>
                <w:sz w:val="20"/>
                <w:lang w:val="de-DE"/>
              </w:rPr>
              <w:t xml:space="preserve"> </w:t>
            </w:r>
            <w:proofErr w:type="spellStart"/>
            <w:r w:rsidRPr="003502E6">
              <w:rPr>
                <w:b/>
                <w:sz w:val="20"/>
                <w:lang w:val="de-DE"/>
              </w:rPr>
              <w:t>elements</w:t>
            </w:r>
            <w:proofErr w:type="spellEnd"/>
            <w:r w:rsidRPr="003502E6">
              <w:rPr>
                <w:b/>
                <w:sz w:val="20"/>
                <w:lang w:val="de-DE"/>
              </w:rPr>
              <w:t xml:space="preserve"> </w:t>
            </w:r>
            <w:proofErr w:type="spellStart"/>
            <w:r w:rsidRPr="003502E6">
              <w:rPr>
                <w:b/>
                <w:sz w:val="20"/>
                <w:lang w:val="de-DE"/>
              </w:rPr>
              <w:t>and</w:t>
            </w:r>
            <w:proofErr w:type="spellEnd"/>
            <w:r w:rsidR="003502E6" w:rsidRPr="003502E6">
              <w:rPr>
                <w:b/>
                <w:sz w:val="20"/>
                <w:lang w:val="de-DE"/>
              </w:rPr>
              <w:t xml:space="preserve"> OBU</w:t>
            </w:r>
            <w:r w:rsidRPr="003502E6">
              <w:rPr>
                <w:b/>
                <w:sz w:val="20"/>
                <w:lang w:val="de-DE"/>
              </w:rPr>
              <w:t xml:space="preserve"> </w:t>
            </w:r>
            <w:proofErr w:type="spellStart"/>
            <w:r w:rsidR="003502E6" w:rsidRPr="003502E6">
              <w:rPr>
                <w:b/>
                <w:sz w:val="20"/>
                <w:lang w:val="de-DE"/>
              </w:rPr>
              <w:t>internal</w:t>
            </w:r>
            <w:proofErr w:type="spellEnd"/>
            <w:r w:rsidR="003502E6" w:rsidRPr="003502E6">
              <w:rPr>
                <w:b/>
                <w:sz w:val="20"/>
                <w:lang w:val="de-DE"/>
              </w:rPr>
              <w:t xml:space="preserve"> </w:t>
            </w:r>
            <w:proofErr w:type="spellStart"/>
            <w:r w:rsidR="003502E6" w:rsidRPr="003502E6">
              <w:rPr>
                <w:b/>
                <w:sz w:val="20"/>
                <w:lang w:val="de-DE"/>
              </w:rPr>
              <w:t>data</w:t>
            </w:r>
            <w:proofErr w:type="spellEnd"/>
            <w:r w:rsidR="003502E6" w:rsidRPr="003502E6">
              <w:rPr>
                <w:b/>
                <w:sz w:val="20"/>
                <w:lang w:val="de-DE"/>
              </w:rPr>
              <w:t xml:space="preserve"> </w:t>
            </w:r>
            <w:proofErr w:type="spellStart"/>
            <w:r w:rsidR="003502E6" w:rsidRPr="003502E6">
              <w:rPr>
                <w:b/>
                <w:sz w:val="20"/>
                <w:lang w:val="de-DE"/>
              </w:rPr>
              <w:t>types</w:t>
            </w:r>
            <w:proofErr w:type="spellEnd"/>
          </w:p>
        </w:tc>
      </w:tr>
      <w:tr w:rsidR="00A6286B" w:rsidRPr="00A31B11" w:rsidTr="00CA5A17">
        <w:trPr>
          <w:cantSplit/>
        </w:trPr>
        <w:tc>
          <w:tcPr>
            <w:tcW w:w="1661" w:type="dxa"/>
          </w:tcPr>
          <w:p w:rsidR="00A6286B" w:rsidRPr="003502E6" w:rsidRDefault="00A6286B" w:rsidP="00CA5A17">
            <w:pPr>
              <w:keepNext/>
              <w:rPr>
                <w:sz w:val="20"/>
                <w:lang w:val="de-DE"/>
              </w:rPr>
            </w:pPr>
            <w:r w:rsidRPr="003502E6">
              <w:rPr>
                <w:sz w:val="20"/>
                <w:lang w:val="de-DE"/>
              </w:rPr>
              <w:t>Description:</w:t>
            </w:r>
          </w:p>
        </w:tc>
        <w:tc>
          <w:tcPr>
            <w:tcW w:w="7830" w:type="dxa"/>
          </w:tcPr>
          <w:p w:rsidR="00A6286B" w:rsidRDefault="003502E6" w:rsidP="00CA5A17">
            <w:pPr>
              <w:spacing w:line="240" w:lineRule="auto"/>
              <w:rPr>
                <w:sz w:val="20"/>
                <w:lang w:val="en-US"/>
              </w:rPr>
            </w:pPr>
            <w:r w:rsidRPr="003502E6">
              <w:rPr>
                <w:sz w:val="20"/>
                <w:lang w:val="en-US"/>
              </w:rPr>
              <w:t xml:space="preserve">Native ETCS language data types must be converted </w:t>
            </w:r>
            <w:r>
              <w:rPr>
                <w:sz w:val="20"/>
                <w:lang w:val="en-US"/>
              </w:rPr>
              <w:t>into OBU internal data types at the external interfaces of the OBU software.</w:t>
            </w:r>
          </w:p>
          <w:p w:rsidR="003502E6" w:rsidRPr="003502E6" w:rsidRDefault="003502E6" w:rsidP="00CA5A17">
            <w:pPr>
              <w:spacing w:line="240" w:lineRule="auto"/>
              <w:rPr>
                <w:sz w:val="20"/>
                <w:lang w:val="en-US"/>
              </w:rPr>
            </w:pPr>
            <w:r>
              <w:rPr>
                <w:sz w:val="20"/>
                <w:lang w:val="en-US"/>
              </w:rPr>
              <w:t>This enables the internal OBU functions to deal with internal data types only.</w:t>
            </w:r>
          </w:p>
        </w:tc>
      </w:tr>
      <w:tr w:rsidR="00A6286B" w:rsidRPr="00A31B11" w:rsidTr="00CA5A17">
        <w:trPr>
          <w:cantSplit/>
        </w:trPr>
        <w:tc>
          <w:tcPr>
            <w:tcW w:w="1661" w:type="dxa"/>
          </w:tcPr>
          <w:p w:rsidR="00A6286B" w:rsidRPr="00A31B11" w:rsidRDefault="00A6286B" w:rsidP="00CA5A17">
            <w:pPr>
              <w:keepNext/>
              <w:rPr>
                <w:sz w:val="20"/>
              </w:rPr>
            </w:pPr>
            <w:r>
              <w:rPr>
                <w:sz w:val="20"/>
              </w:rPr>
              <w:t>Category</w:t>
            </w:r>
            <w:r w:rsidRPr="00A31B11">
              <w:rPr>
                <w:sz w:val="20"/>
              </w:rPr>
              <w:t>:</w:t>
            </w:r>
          </w:p>
        </w:tc>
        <w:tc>
          <w:tcPr>
            <w:tcW w:w="7830" w:type="dxa"/>
          </w:tcPr>
          <w:p w:rsidR="00A6286B" w:rsidRPr="00A31B11" w:rsidRDefault="003502E6" w:rsidP="00CA5A17">
            <w:pPr>
              <w:keepNext/>
              <w:rPr>
                <w:sz w:val="20"/>
              </w:rPr>
            </w:pPr>
            <w:r>
              <w:rPr>
                <w:sz w:val="20"/>
              </w:rPr>
              <w:t>Modelling Guideline</w:t>
            </w:r>
          </w:p>
        </w:tc>
      </w:tr>
      <w:tr w:rsidR="00A6286B" w:rsidRPr="00A31B11" w:rsidTr="00CA5A17">
        <w:trPr>
          <w:cantSplit/>
        </w:trPr>
        <w:tc>
          <w:tcPr>
            <w:tcW w:w="1661" w:type="dxa"/>
          </w:tcPr>
          <w:p w:rsidR="00A6286B" w:rsidRPr="00A31B11" w:rsidRDefault="00A6286B" w:rsidP="00CA5A17">
            <w:pPr>
              <w:keepNext/>
              <w:rPr>
                <w:sz w:val="20"/>
              </w:rPr>
            </w:pPr>
            <w:r>
              <w:rPr>
                <w:sz w:val="20"/>
              </w:rPr>
              <w:t>Priority</w:t>
            </w:r>
            <w:r w:rsidRPr="00A31B11">
              <w:rPr>
                <w:sz w:val="20"/>
              </w:rPr>
              <w:t>:</w:t>
            </w:r>
          </w:p>
        </w:tc>
        <w:tc>
          <w:tcPr>
            <w:tcW w:w="7830" w:type="dxa"/>
          </w:tcPr>
          <w:p w:rsidR="00A6286B" w:rsidRPr="00A31B11" w:rsidRDefault="003502E6" w:rsidP="00CA5A17">
            <w:pPr>
              <w:keepNext/>
              <w:rPr>
                <w:sz w:val="20"/>
              </w:rPr>
            </w:pPr>
            <w:r>
              <w:rPr>
                <w:sz w:val="20"/>
              </w:rPr>
              <w:t>Mandatory</w:t>
            </w:r>
          </w:p>
        </w:tc>
      </w:tr>
      <w:tr w:rsidR="00A6286B" w:rsidRPr="00A31B11" w:rsidTr="00CA5A17">
        <w:trPr>
          <w:cantSplit/>
        </w:trPr>
        <w:tc>
          <w:tcPr>
            <w:tcW w:w="1661" w:type="dxa"/>
          </w:tcPr>
          <w:p w:rsidR="00A6286B" w:rsidRPr="00A31B11" w:rsidRDefault="00A6286B" w:rsidP="00A6286B">
            <w:pPr>
              <w:keepNext/>
              <w:rPr>
                <w:sz w:val="20"/>
              </w:rPr>
            </w:pPr>
            <w:r>
              <w:rPr>
                <w:sz w:val="20"/>
              </w:rPr>
              <w:t>Stability</w:t>
            </w:r>
            <w:r w:rsidRPr="00A31B11">
              <w:rPr>
                <w:sz w:val="20"/>
              </w:rPr>
              <w:t>:</w:t>
            </w:r>
          </w:p>
        </w:tc>
        <w:tc>
          <w:tcPr>
            <w:tcW w:w="7830" w:type="dxa"/>
          </w:tcPr>
          <w:p w:rsidR="00A6286B" w:rsidRPr="00A31B11" w:rsidRDefault="00A6286B" w:rsidP="00CA5A17">
            <w:pPr>
              <w:keepNext/>
              <w:rPr>
                <w:sz w:val="20"/>
              </w:rPr>
            </w:pPr>
          </w:p>
        </w:tc>
      </w:tr>
      <w:tr w:rsidR="00A6286B" w:rsidRPr="00A31B11" w:rsidTr="00CA5A17">
        <w:trPr>
          <w:cantSplit/>
        </w:trPr>
        <w:tc>
          <w:tcPr>
            <w:tcW w:w="1661" w:type="dxa"/>
          </w:tcPr>
          <w:p w:rsidR="00A6286B" w:rsidRPr="00A31B11" w:rsidRDefault="00A6286B" w:rsidP="00CA5A17">
            <w:pPr>
              <w:keepNext/>
              <w:rPr>
                <w:sz w:val="20"/>
              </w:rPr>
            </w:pPr>
            <w:r>
              <w:rPr>
                <w:sz w:val="20"/>
              </w:rPr>
              <w:t>Classific</w:t>
            </w:r>
            <w:r w:rsidRPr="00A31B11">
              <w:rPr>
                <w:sz w:val="20"/>
              </w:rPr>
              <w:t>ation:</w:t>
            </w:r>
          </w:p>
        </w:tc>
        <w:tc>
          <w:tcPr>
            <w:tcW w:w="7830" w:type="dxa"/>
          </w:tcPr>
          <w:p w:rsidR="00A6286B" w:rsidRPr="00A31B11" w:rsidRDefault="00A6286B" w:rsidP="00CA5A17">
            <w:pPr>
              <w:keepNext/>
              <w:rPr>
                <w:sz w:val="20"/>
              </w:rPr>
            </w:pPr>
          </w:p>
        </w:tc>
      </w:tr>
      <w:tr w:rsidR="00A6286B" w:rsidRPr="00C66FB9" w:rsidTr="003502E6">
        <w:trPr>
          <w:cantSplit/>
        </w:trPr>
        <w:tc>
          <w:tcPr>
            <w:tcW w:w="1661" w:type="dxa"/>
          </w:tcPr>
          <w:p w:rsidR="00A6286B" w:rsidRPr="00A31B11" w:rsidRDefault="00A6286B" w:rsidP="00CA5A17">
            <w:pPr>
              <w:keepNext/>
              <w:rPr>
                <w:sz w:val="20"/>
              </w:rPr>
            </w:pPr>
            <w:r>
              <w:rPr>
                <w:sz w:val="20"/>
              </w:rPr>
              <w:t>Origin:</w:t>
            </w:r>
          </w:p>
        </w:tc>
        <w:tc>
          <w:tcPr>
            <w:tcW w:w="7830" w:type="dxa"/>
            <w:tcBorders>
              <w:bottom w:val="single" w:sz="6" w:space="0" w:color="auto"/>
            </w:tcBorders>
          </w:tcPr>
          <w:p w:rsidR="00A6286B" w:rsidRPr="00C66FB9" w:rsidRDefault="00A6286B" w:rsidP="00CA5A17">
            <w:pPr>
              <w:keepNext/>
              <w:rPr>
                <w:sz w:val="20"/>
              </w:rPr>
            </w:pPr>
          </w:p>
        </w:tc>
      </w:tr>
      <w:tr w:rsidR="00A6286B" w:rsidRPr="003502E6" w:rsidTr="003502E6">
        <w:trPr>
          <w:cantSplit/>
        </w:trPr>
        <w:tc>
          <w:tcPr>
            <w:tcW w:w="1661" w:type="dxa"/>
          </w:tcPr>
          <w:p w:rsidR="00A6286B" w:rsidRPr="00A31B11" w:rsidRDefault="00A6286B" w:rsidP="00CA5A17">
            <w:pPr>
              <w:keepNext/>
              <w:rPr>
                <w:sz w:val="20"/>
              </w:rPr>
            </w:pPr>
            <w:r>
              <w:rPr>
                <w:sz w:val="20"/>
              </w:rPr>
              <w:t>References</w:t>
            </w:r>
            <w:r w:rsidRPr="00A31B11">
              <w:rPr>
                <w:sz w:val="20"/>
              </w:rPr>
              <w:t>:</w:t>
            </w:r>
          </w:p>
        </w:tc>
        <w:tc>
          <w:tcPr>
            <w:tcW w:w="7830" w:type="dxa"/>
            <w:shd w:val="clear" w:color="auto" w:fill="auto"/>
          </w:tcPr>
          <w:p w:rsidR="00011D85" w:rsidRPr="00011D85" w:rsidRDefault="00011D85" w:rsidP="00011D85">
            <w:pPr>
              <w:keepNext/>
              <w:rPr>
                <w:sz w:val="20"/>
                <w:lang w:val="en-US"/>
              </w:rPr>
            </w:pPr>
            <w:r w:rsidRPr="00011D85">
              <w:rPr>
                <w:sz w:val="20"/>
                <w:lang w:val="en-US"/>
              </w:rPr>
              <w:t xml:space="preserve">ETCS language in XML-Format: </w:t>
            </w:r>
          </w:p>
          <w:p w:rsidR="00A6286B" w:rsidRDefault="001E50EA" w:rsidP="00011D85">
            <w:pPr>
              <w:pStyle w:val="Listenabsatz"/>
              <w:keepNext/>
              <w:numPr>
                <w:ilvl w:val="0"/>
                <w:numId w:val="24"/>
              </w:numPr>
              <w:rPr>
                <w:sz w:val="20"/>
                <w:lang w:val="en-US"/>
              </w:rPr>
            </w:pPr>
            <w:hyperlink r:id="rId8" w:history="1">
              <w:r w:rsidR="00011D85" w:rsidRPr="00011D85">
                <w:rPr>
                  <w:rStyle w:val="Hyperlink"/>
                  <w:sz w:val="20"/>
                  <w:lang w:val="en-US"/>
                </w:rPr>
                <w:t>https://github.com/openETCS/dataDictionary/blob/master/Artifacts/subset-026-7/Decoder/Delivery/SubsetFromWord/SubSet026_7.xml</w:t>
              </w:r>
            </w:hyperlink>
            <w:r w:rsidR="00011D85" w:rsidRPr="00011D85">
              <w:rPr>
                <w:sz w:val="20"/>
                <w:lang w:val="en-US"/>
              </w:rPr>
              <w:t xml:space="preserve"> </w:t>
            </w:r>
          </w:p>
          <w:p w:rsidR="00011D85" w:rsidRPr="00011D85" w:rsidRDefault="001E50EA" w:rsidP="00011D85">
            <w:pPr>
              <w:pStyle w:val="Listenabsatz"/>
              <w:keepNext/>
              <w:numPr>
                <w:ilvl w:val="0"/>
                <w:numId w:val="24"/>
              </w:numPr>
              <w:rPr>
                <w:sz w:val="20"/>
                <w:lang w:val="en-US"/>
              </w:rPr>
            </w:pPr>
            <w:hyperlink r:id="rId9" w:history="1">
              <w:r w:rsidR="00011D85" w:rsidRPr="00212834">
                <w:rPr>
                  <w:rStyle w:val="Hyperlink"/>
                  <w:sz w:val="20"/>
                  <w:lang w:val="en-US"/>
                </w:rPr>
                <w:t>https://github.com/openETCS/dataDictionary/blob/master/Artifacts/subset-026-8/Decoder/Delivery/SubsetFromWord/subset8.xml</w:t>
              </w:r>
            </w:hyperlink>
            <w:r w:rsidR="00011D85">
              <w:rPr>
                <w:sz w:val="20"/>
                <w:lang w:val="en-US"/>
              </w:rPr>
              <w:t xml:space="preserve"> </w:t>
            </w:r>
          </w:p>
          <w:p w:rsidR="00011D85" w:rsidRPr="003502E6" w:rsidRDefault="00011D85" w:rsidP="00011D85">
            <w:pPr>
              <w:keepNext/>
              <w:jc w:val="left"/>
              <w:rPr>
                <w:sz w:val="20"/>
                <w:lang w:val="en-US"/>
              </w:rPr>
            </w:pPr>
          </w:p>
        </w:tc>
      </w:tr>
      <w:tr w:rsidR="00A6286B" w:rsidRPr="00A31B11" w:rsidTr="00CA5A17">
        <w:trPr>
          <w:cantSplit/>
        </w:trPr>
        <w:tc>
          <w:tcPr>
            <w:tcW w:w="1661" w:type="dxa"/>
          </w:tcPr>
          <w:p w:rsidR="00A6286B" w:rsidRPr="00A31B11" w:rsidRDefault="00A6286B" w:rsidP="00CA5A17">
            <w:pPr>
              <w:keepNext/>
              <w:rPr>
                <w:sz w:val="20"/>
              </w:rPr>
            </w:pPr>
            <w:r>
              <w:rPr>
                <w:sz w:val="20"/>
              </w:rPr>
              <w:t xml:space="preserve">Test Hints: </w:t>
            </w:r>
            <w:r w:rsidRPr="00A31B11">
              <w:rPr>
                <w:sz w:val="20"/>
              </w:rPr>
              <w:t>:</w:t>
            </w:r>
          </w:p>
        </w:tc>
        <w:tc>
          <w:tcPr>
            <w:tcW w:w="7830" w:type="dxa"/>
          </w:tcPr>
          <w:p w:rsidR="00A6286B" w:rsidRPr="00A31B11" w:rsidRDefault="00A6286B" w:rsidP="00CA5A17">
            <w:pPr>
              <w:keepNext/>
              <w:rPr>
                <w:sz w:val="20"/>
              </w:rPr>
            </w:pPr>
          </w:p>
        </w:tc>
      </w:tr>
      <w:tr w:rsidR="003502E6" w:rsidRPr="00A31B11" w:rsidTr="00CA5A17">
        <w:trPr>
          <w:cantSplit/>
        </w:trPr>
        <w:tc>
          <w:tcPr>
            <w:tcW w:w="1661" w:type="dxa"/>
          </w:tcPr>
          <w:p w:rsidR="003502E6" w:rsidRDefault="003502E6" w:rsidP="00CA5A17">
            <w:pPr>
              <w:keepNext/>
              <w:rPr>
                <w:sz w:val="20"/>
              </w:rPr>
            </w:pPr>
            <w:r>
              <w:rPr>
                <w:sz w:val="20"/>
              </w:rPr>
              <w:t>Comments:</w:t>
            </w:r>
          </w:p>
        </w:tc>
        <w:tc>
          <w:tcPr>
            <w:tcW w:w="7830" w:type="dxa"/>
          </w:tcPr>
          <w:p w:rsidR="003502E6" w:rsidRPr="00A31B11" w:rsidRDefault="003502E6" w:rsidP="00CA5A17">
            <w:pPr>
              <w:keepNext/>
              <w:rPr>
                <w:sz w:val="20"/>
              </w:rPr>
            </w:pPr>
          </w:p>
        </w:tc>
      </w:tr>
    </w:tbl>
    <w:p w:rsidR="00A6286B" w:rsidRDefault="00A6286B" w:rsidP="00A6286B">
      <w:pPr>
        <w:pStyle w:val="Index1"/>
        <w:spacing w:after="120"/>
        <w:rPr>
          <w:bCs/>
          <w:sz w:val="20"/>
        </w:rPr>
      </w:pPr>
    </w:p>
    <w:p w:rsidR="00644213" w:rsidRDefault="00644213" w:rsidP="00E67349">
      <w:pPr>
        <w:pStyle w:val="berschrift3"/>
        <w:keepNext/>
      </w:pPr>
      <w:bookmarkStart w:id="22" w:name="_Toc373839721"/>
      <w:r w:rsidRPr="00644213">
        <w:t>M</w:t>
      </w:r>
      <w:proofErr w:type="spellStart"/>
      <w:r w:rsidRPr="00644213">
        <w:rPr>
          <w:lang w:val="en-US"/>
        </w:rPr>
        <w:t>apping</w:t>
      </w:r>
      <w:proofErr w:type="spellEnd"/>
      <w:r w:rsidRPr="00644213">
        <w:rPr>
          <w:lang w:val="en-US"/>
        </w:rPr>
        <w:t xml:space="preserve"> of basic data types</w:t>
      </w:r>
      <w:r w:rsidR="00A51ABC">
        <w:rPr>
          <w:lang w:val="en-US"/>
        </w:rPr>
        <w:t>: N</w:t>
      </w:r>
      <w:r w:rsidR="00A51ABC" w:rsidRPr="00644213">
        <w:rPr>
          <w:lang w:val="en-US"/>
        </w:rPr>
        <w:t xml:space="preserve">ative ETCS language </w:t>
      </w:r>
      <w:r w:rsidR="00A51ABC">
        <w:rPr>
          <w:rFonts w:cs="Arial"/>
          <w:lang w:val="en-US"/>
        </w:rPr>
        <w:t>↔</w:t>
      </w:r>
      <w:r w:rsidR="00A51ABC" w:rsidRPr="00644213">
        <w:rPr>
          <w:lang w:val="en-US"/>
        </w:rPr>
        <w:t>OBU internal data types</w:t>
      </w:r>
      <w:bookmarkEnd w:id="22"/>
    </w:p>
    <w:p w:rsidR="00D541D5" w:rsidRPr="00D541D5" w:rsidRDefault="00D541D5" w:rsidP="00E67349">
      <w:pPr>
        <w:keepNext/>
      </w:pPr>
    </w:p>
    <w:tbl>
      <w:tblPr>
        <w:tblW w:w="94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830"/>
      </w:tblGrid>
      <w:tr w:rsidR="00A75B28" w:rsidRPr="00E67349" w:rsidTr="00CA5A17">
        <w:trPr>
          <w:cantSplit/>
        </w:trPr>
        <w:tc>
          <w:tcPr>
            <w:tcW w:w="1661" w:type="dxa"/>
          </w:tcPr>
          <w:p w:rsidR="00A75B28" w:rsidRPr="00A31B11" w:rsidRDefault="00A75B28" w:rsidP="00CA5A17">
            <w:pPr>
              <w:keepNext/>
              <w:rPr>
                <w:sz w:val="20"/>
                <w:lang w:val="en-US"/>
              </w:rPr>
            </w:pPr>
            <w:r>
              <w:rPr>
                <w:sz w:val="20"/>
                <w:lang w:val="en-US"/>
              </w:rPr>
              <w:lastRenderedPageBreak/>
              <w:t>ID</w:t>
            </w:r>
            <w:r w:rsidRPr="00A31B11">
              <w:rPr>
                <w:sz w:val="20"/>
                <w:lang w:val="en-US"/>
              </w:rPr>
              <w:t>:</w:t>
            </w:r>
          </w:p>
        </w:tc>
        <w:tc>
          <w:tcPr>
            <w:tcW w:w="7830" w:type="dxa"/>
            <w:shd w:val="clear" w:color="auto" w:fill="auto"/>
          </w:tcPr>
          <w:p w:rsidR="00A75B28" w:rsidRPr="002707C9" w:rsidRDefault="00A75B28" w:rsidP="00CA5A17">
            <w:pPr>
              <w:pStyle w:val="Beschriftung"/>
              <w:spacing w:before="0" w:after="0"/>
              <w:rPr>
                <w:caps w:val="0"/>
                <w:sz w:val="24"/>
                <w:szCs w:val="24"/>
                <w:shd w:val="solid" w:color="FFFFFF" w:fill="auto"/>
                <w:lang w:val="fr-FR"/>
              </w:rPr>
            </w:pPr>
            <w:r w:rsidRPr="002707C9">
              <w:rPr>
                <w:caps w:val="0"/>
                <w:sz w:val="24"/>
                <w:szCs w:val="24"/>
                <w:lang w:val="fr-FR"/>
              </w:rPr>
              <w:t>#REQ-SRS-</w:t>
            </w:r>
            <w:proofErr w:type="spellStart"/>
            <w:r w:rsidRPr="002707C9">
              <w:rPr>
                <w:caps w:val="0"/>
                <w:sz w:val="24"/>
                <w:szCs w:val="24"/>
                <w:lang w:val="fr-FR"/>
              </w:rPr>
              <w:t>Analysis</w:t>
            </w:r>
            <w:proofErr w:type="spellEnd"/>
            <w:r w:rsidRPr="002707C9">
              <w:rPr>
                <w:caps w:val="0"/>
                <w:sz w:val="24"/>
                <w:szCs w:val="24"/>
                <w:lang w:val="fr-FR"/>
              </w:rPr>
              <w:t>-</w:t>
            </w:r>
            <w:r w:rsidR="002707C9" w:rsidRPr="002707C9">
              <w:rPr>
                <w:caps w:val="0"/>
                <w:sz w:val="24"/>
                <w:szCs w:val="24"/>
                <w:lang w:val="fr-FR"/>
              </w:rPr>
              <w:t>ETCS-</w:t>
            </w:r>
            <w:proofErr w:type="spellStart"/>
            <w:r w:rsidR="002707C9" w:rsidRPr="002707C9">
              <w:rPr>
                <w:caps w:val="0"/>
                <w:sz w:val="24"/>
                <w:szCs w:val="24"/>
                <w:lang w:val="fr-FR"/>
              </w:rPr>
              <w:t>Language</w:t>
            </w:r>
            <w:proofErr w:type="spellEnd"/>
            <w:r w:rsidRPr="002707C9">
              <w:rPr>
                <w:caps w:val="0"/>
                <w:sz w:val="24"/>
                <w:szCs w:val="24"/>
                <w:lang w:val="fr-FR"/>
              </w:rPr>
              <w:t>-002#DEF#</w:t>
            </w:r>
          </w:p>
        </w:tc>
      </w:tr>
      <w:tr w:rsidR="00A75B28" w:rsidRPr="00A75B28" w:rsidTr="00CA5A17">
        <w:trPr>
          <w:cantSplit/>
        </w:trPr>
        <w:tc>
          <w:tcPr>
            <w:tcW w:w="1661" w:type="dxa"/>
          </w:tcPr>
          <w:p w:rsidR="00A75B28" w:rsidRPr="00A31B11" w:rsidRDefault="00A75B28" w:rsidP="00CA5A17">
            <w:pPr>
              <w:keepNext/>
              <w:rPr>
                <w:sz w:val="20"/>
              </w:rPr>
            </w:pPr>
            <w:proofErr w:type="spellStart"/>
            <w:r w:rsidRPr="00A31B11">
              <w:rPr>
                <w:sz w:val="20"/>
              </w:rPr>
              <w:t>Titel</w:t>
            </w:r>
            <w:proofErr w:type="spellEnd"/>
            <w:r w:rsidRPr="00A31B11">
              <w:rPr>
                <w:sz w:val="20"/>
              </w:rPr>
              <w:t>:</w:t>
            </w:r>
          </w:p>
        </w:tc>
        <w:tc>
          <w:tcPr>
            <w:tcW w:w="7830" w:type="dxa"/>
          </w:tcPr>
          <w:p w:rsidR="00A75B28" w:rsidRPr="00A75B28" w:rsidRDefault="00D9182E" w:rsidP="006415B2">
            <w:pPr>
              <w:keepNext/>
              <w:rPr>
                <w:b/>
                <w:sz w:val="20"/>
                <w:lang w:val="en-US"/>
              </w:rPr>
            </w:pPr>
            <w:r>
              <w:rPr>
                <w:b/>
                <w:sz w:val="20"/>
              </w:rPr>
              <w:t>M</w:t>
            </w:r>
            <w:proofErr w:type="spellStart"/>
            <w:r w:rsidR="00A75B28" w:rsidRPr="00A75B28">
              <w:rPr>
                <w:b/>
                <w:sz w:val="20"/>
                <w:lang w:val="en-US"/>
              </w:rPr>
              <w:t>apping</w:t>
            </w:r>
            <w:proofErr w:type="spellEnd"/>
            <w:r w:rsidR="00A75B28" w:rsidRPr="00A75B28">
              <w:rPr>
                <w:b/>
                <w:sz w:val="20"/>
                <w:lang w:val="en-US"/>
              </w:rPr>
              <w:t xml:space="preserve"> of </w:t>
            </w:r>
            <w:r>
              <w:rPr>
                <w:b/>
                <w:sz w:val="20"/>
                <w:lang w:val="en-US"/>
              </w:rPr>
              <w:t xml:space="preserve">basic </w:t>
            </w:r>
            <w:r w:rsidR="006415B2">
              <w:rPr>
                <w:b/>
                <w:sz w:val="20"/>
                <w:lang w:val="en-US"/>
              </w:rPr>
              <w:t>data type</w:t>
            </w:r>
            <w:r>
              <w:rPr>
                <w:b/>
                <w:sz w:val="20"/>
                <w:lang w:val="en-US"/>
              </w:rPr>
              <w:t>s</w:t>
            </w:r>
          </w:p>
        </w:tc>
      </w:tr>
      <w:tr w:rsidR="00A75B28" w:rsidRPr="00D9182E" w:rsidTr="00CA5A17">
        <w:trPr>
          <w:cantSplit/>
        </w:trPr>
        <w:tc>
          <w:tcPr>
            <w:tcW w:w="1661" w:type="dxa"/>
          </w:tcPr>
          <w:p w:rsidR="00A75B28" w:rsidRPr="003502E6" w:rsidRDefault="00A75B28" w:rsidP="00CA5A17">
            <w:pPr>
              <w:keepNext/>
              <w:rPr>
                <w:sz w:val="20"/>
                <w:lang w:val="de-DE"/>
              </w:rPr>
            </w:pPr>
            <w:r w:rsidRPr="003502E6">
              <w:rPr>
                <w:sz w:val="20"/>
                <w:lang w:val="de-DE"/>
              </w:rPr>
              <w:t>Description:</w:t>
            </w:r>
          </w:p>
        </w:tc>
        <w:tc>
          <w:tcPr>
            <w:tcW w:w="7830" w:type="dxa"/>
          </w:tcPr>
          <w:p w:rsidR="00A75B28" w:rsidRDefault="00D9182E" w:rsidP="00CA5A17">
            <w:pPr>
              <w:spacing w:line="240" w:lineRule="auto"/>
              <w:rPr>
                <w:sz w:val="20"/>
                <w:lang w:val="en-US"/>
              </w:rPr>
            </w:pPr>
            <w:r>
              <w:rPr>
                <w:sz w:val="20"/>
                <w:lang w:val="en-US"/>
              </w:rPr>
              <w:t xml:space="preserve">The transformations between ETCS data types and </w:t>
            </w:r>
            <w:r w:rsidR="00644213">
              <w:rPr>
                <w:sz w:val="20"/>
                <w:lang w:val="en-US"/>
              </w:rPr>
              <w:t xml:space="preserve">the corresponding </w:t>
            </w:r>
            <w:r>
              <w:rPr>
                <w:sz w:val="20"/>
                <w:lang w:val="en-US"/>
              </w:rPr>
              <w:t>OBU internal data types are</w:t>
            </w:r>
          </w:p>
          <w:p w:rsidR="00D9182E" w:rsidRDefault="00D9182E" w:rsidP="00CA5A17">
            <w:pPr>
              <w:spacing w:line="240" w:lineRule="auto"/>
              <w:rPr>
                <w:sz w:val="20"/>
                <w:lang w:val="en-US"/>
              </w:rPr>
            </w:pPr>
          </w:p>
          <w:p w:rsidR="00D9182E" w:rsidRPr="00D9182E" w:rsidRDefault="00D9182E" w:rsidP="00CA5A17">
            <w:pPr>
              <w:spacing w:line="240" w:lineRule="auto"/>
              <w:rPr>
                <w:b/>
                <w:sz w:val="20"/>
                <w:u w:val="single"/>
                <w:lang w:val="en-US"/>
              </w:rPr>
            </w:pPr>
            <w:r w:rsidRPr="00D9182E">
              <w:rPr>
                <w:b/>
                <w:sz w:val="20"/>
                <w:u w:val="single"/>
                <w:lang w:val="en-US"/>
              </w:rPr>
              <w:t>Native ETCS language types</w:t>
            </w:r>
            <w:r w:rsidRPr="00D9182E">
              <w:rPr>
                <w:b/>
                <w:sz w:val="20"/>
                <w:u w:val="single"/>
                <w:lang w:val="en-US"/>
              </w:rPr>
              <w:tab/>
            </w:r>
            <w:r w:rsidRPr="00D9182E">
              <w:rPr>
                <w:rFonts w:cs="Arial"/>
                <w:b/>
                <w:sz w:val="20"/>
                <w:u w:val="single"/>
                <w:lang w:val="en-US"/>
              </w:rPr>
              <w:t>↔</w:t>
            </w:r>
            <w:r w:rsidRPr="00D9182E">
              <w:rPr>
                <w:b/>
                <w:sz w:val="20"/>
                <w:u w:val="single"/>
                <w:lang w:val="en-US"/>
              </w:rPr>
              <w:tab/>
              <w:t>OBU internal data types</w:t>
            </w:r>
          </w:p>
          <w:p w:rsidR="00D9182E" w:rsidRDefault="00D9182E" w:rsidP="00CA5A17">
            <w:pPr>
              <w:spacing w:line="240" w:lineRule="auto"/>
              <w:rPr>
                <w:sz w:val="20"/>
                <w:lang w:val="en-US"/>
              </w:rPr>
            </w:pPr>
            <w:r w:rsidRPr="00D9182E">
              <w:rPr>
                <w:sz w:val="20"/>
                <w:lang w:val="en-US"/>
              </w:rPr>
              <w:t>Integer</w:t>
            </w:r>
            <w:r w:rsidR="007E6B2A">
              <w:rPr>
                <w:sz w:val="20"/>
                <w:lang w:val="en-US"/>
              </w:rPr>
              <w:t xml:space="preserve"> 2</w:t>
            </w:r>
            <w:r w:rsidRPr="00D9182E">
              <w:rPr>
                <w:sz w:val="20"/>
                <w:lang w:val="en-US"/>
              </w:rPr>
              <w:t xml:space="preserve"> – 31 bit</w:t>
            </w:r>
            <w:r w:rsidRPr="00D9182E">
              <w:rPr>
                <w:sz w:val="20"/>
                <w:lang w:val="en-US"/>
              </w:rPr>
              <w:tab/>
            </w:r>
            <w:r w:rsidRPr="00D9182E">
              <w:rPr>
                <w:sz w:val="20"/>
                <w:lang w:val="en-US"/>
              </w:rPr>
              <w:tab/>
            </w:r>
            <w:r>
              <w:rPr>
                <w:sz w:val="20"/>
                <w:lang w:val="en-US"/>
              </w:rPr>
              <w:tab/>
            </w:r>
            <w:r>
              <w:rPr>
                <w:rFonts w:cs="Arial"/>
                <w:sz w:val="20"/>
                <w:lang w:val="en-US"/>
              </w:rPr>
              <w:t>↔</w:t>
            </w:r>
            <w:r>
              <w:rPr>
                <w:sz w:val="20"/>
                <w:lang w:val="en-US"/>
              </w:rPr>
              <w:tab/>
              <w:t>integer32</w:t>
            </w:r>
          </w:p>
          <w:p w:rsidR="00D9182E" w:rsidRDefault="00D9182E" w:rsidP="00CA5A17">
            <w:pPr>
              <w:spacing w:line="240" w:lineRule="auto"/>
              <w:rPr>
                <w:sz w:val="20"/>
                <w:lang w:val="en-US"/>
              </w:rPr>
            </w:pPr>
            <w:r>
              <w:rPr>
                <w:sz w:val="20"/>
                <w:lang w:val="en-US"/>
              </w:rPr>
              <w:t>Enumeration</w:t>
            </w:r>
            <w:r w:rsidRPr="00D9182E">
              <w:rPr>
                <w:sz w:val="20"/>
                <w:lang w:val="en-US"/>
              </w:rPr>
              <w:tab/>
            </w:r>
            <w:r w:rsidRPr="00D9182E">
              <w:rPr>
                <w:sz w:val="20"/>
                <w:lang w:val="en-US"/>
              </w:rPr>
              <w:tab/>
            </w:r>
            <w:r>
              <w:rPr>
                <w:sz w:val="20"/>
                <w:lang w:val="en-US"/>
              </w:rPr>
              <w:tab/>
            </w:r>
            <w:r>
              <w:rPr>
                <w:rFonts w:cs="Arial"/>
                <w:sz w:val="20"/>
                <w:lang w:val="en-US"/>
              </w:rPr>
              <w:t>↔</w:t>
            </w:r>
            <w:r>
              <w:rPr>
                <w:sz w:val="20"/>
                <w:lang w:val="en-US"/>
              </w:rPr>
              <w:tab/>
              <w:t>enumeration</w:t>
            </w:r>
          </w:p>
          <w:p w:rsidR="007E6B2A" w:rsidRDefault="007E6B2A" w:rsidP="00CA5A17">
            <w:pPr>
              <w:spacing w:line="240" w:lineRule="auto"/>
              <w:rPr>
                <w:sz w:val="20"/>
                <w:lang w:val="en-US"/>
              </w:rPr>
            </w:pPr>
            <w:r>
              <w:rPr>
                <w:sz w:val="20"/>
                <w:lang w:val="en-US"/>
              </w:rPr>
              <w:t>Integer 1 bit</w:t>
            </w:r>
            <w:r w:rsidRPr="00D9182E">
              <w:rPr>
                <w:sz w:val="20"/>
                <w:lang w:val="en-US"/>
              </w:rPr>
              <w:tab/>
            </w:r>
            <w:r w:rsidRPr="00D9182E">
              <w:rPr>
                <w:sz w:val="20"/>
                <w:lang w:val="en-US"/>
              </w:rPr>
              <w:tab/>
            </w:r>
            <w:r>
              <w:rPr>
                <w:sz w:val="20"/>
                <w:lang w:val="en-US"/>
              </w:rPr>
              <w:tab/>
            </w:r>
            <w:r>
              <w:rPr>
                <w:rFonts w:cs="Arial"/>
                <w:sz w:val="20"/>
                <w:lang w:val="en-US"/>
              </w:rPr>
              <w:t>↔</w:t>
            </w:r>
            <w:r>
              <w:rPr>
                <w:sz w:val="20"/>
                <w:lang w:val="en-US"/>
              </w:rPr>
              <w:tab/>
            </w:r>
            <w:proofErr w:type="spellStart"/>
            <w:r>
              <w:rPr>
                <w:sz w:val="20"/>
                <w:lang w:val="en-US"/>
              </w:rPr>
              <w:t>bool</w:t>
            </w:r>
            <w:r w:rsidR="00BB4EA3">
              <w:rPr>
                <w:sz w:val="20"/>
                <w:lang w:val="en-US"/>
              </w:rPr>
              <w:t>ean</w:t>
            </w:r>
            <w:proofErr w:type="spellEnd"/>
            <w:r>
              <w:rPr>
                <w:sz w:val="20"/>
                <w:lang w:val="en-US"/>
              </w:rPr>
              <w:t xml:space="preserve"> (if character is </w:t>
            </w:r>
            <w:proofErr w:type="spellStart"/>
            <w:r>
              <w:rPr>
                <w:sz w:val="20"/>
                <w:lang w:val="en-US"/>
              </w:rPr>
              <w:t>boolean</w:t>
            </w:r>
            <w:proofErr w:type="spellEnd"/>
            <w:r>
              <w:rPr>
                <w:sz w:val="20"/>
                <w:lang w:val="en-US"/>
              </w:rPr>
              <w:t>)</w:t>
            </w:r>
          </w:p>
          <w:p w:rsidR="007E6B2A" w:rsidRDefault="007E6B2A" w:rsidP="00CA5A17">
            <w:pPr>
              <w:spacing w:line="240" w:lineRule="auto"/>
              <w:rPr>
                <w:sz w:val="20"/>
                <w:lang w:val="en-US"/>
              </w:rPr>
            </w:pPr>
            <w:r>
              <w:rPr>
                <w:sz w:val="20"/>
                <w:lang w:val="en-US"/>
              </w:rPr>
              <w:t>Integer 1 bit</w:t>
            </w:r>
            <w:r w:rsidRPr="00D9182E">
              <w:rPr>
                <w:sz w:val="20"/>
                <w:lang w:val="en-US"/>
              </w:rPr>
              <w:tab/>
            </w:r>
            <w:r w:rsidRPr="00D9182E">
              <w:rPr>
                <w:sz w:val="20"/>
                <w:lang w:val="en-US"/>
              </w:rPr>
              <w:tab/>
            </w:r>
            <w:r>
              <w:rPr>
                <w:sz w:val="20"/>
                <w:lang w:val="en-US"/>
              </w:rPr>
              <w:tab/>
            </w:r>
            <w:r>
              <w:rPr>
                <w:rFonts w:cs="Arial"/>
                <w:sz w:val="20"/>
                <w:lang w:val="en-US"/>
              </w:rPr>
              <w:t>↔</w:t>
            </w:r>
            <w:r>
              <w:rPr>
                <w:sz w:val="20"/>
                <w:lang w:val="en-US"/>
              </w:rPr>
              <w:tab/>
              <w:t xml:space="preserve">enumeration (if character is </w:t>
            </w:r>
            <w:proofErr w:type="spellStart"/>
            <w:r>
              <w:rPr>
                <w:sz w:val="20"/>
                <w:lang w:val="en-US"/>
              </w:rPr>
              <w:t>enum</w:t>
            </w:r>
            <w:proofErr w:type="spellEnd"/>
            <w:r>
              <w:rPr>
                <w:sz w:val="20"/>
                <w:lang w:val="en-US"/>
              </w:rPr>
              <w:t>)</w:t>
            </w:r>
          </w:p>
          <w:p w:rsidR="00D9182E" w:rsidRDefault="00D9182E" w:rsidP="00CA5A17">
            <w:pPr>
              <w:spacing w:line="240" w:lineRule="auto"/>
              <w:rPr>
                <w:sz w:val="20"/>
                <w:lang w:val="en-US"/>
              </w:rPr>
            </w:pPr>
            <w:r>
              <w:rPr>
                <w:sz w:val="20"/>
                <w:lang w:val="en-US"/>
              </w:rPr>
              <w:t xml:space="preserve">Physical </w:t>
            </w:r>
            <w:r w:rsidR="002D1E7C">
              <w:rPr>
                <w:sz w:val="20"/>
                <w:lang w:val="en-US"/>
              </w:rPr>
              <w:t xml:space="preserve">dimensions w. </w:t>
            </w:r>
            <w:proofErr w:type="spellStart"/>
            <w:r w:rsidR="002D1E7C">
              <w:rPr>
                <w:sz w:val="20"/>
                <w:lang w:val="en-US"/>
              </w:rPr>
              <w:t>int</w:t>
            </w:r>
            <w:proofErr w:type="spellEnd"/>
            <w:r>
              <w:rPr>
                <w:sz w:val="20"/>
                <w:lang w:val="en-US"/>
              </w:rPr>
              <w:t xml:space="preserve"> </w:t>
            </w:r>
            <w:r w:rsidR="002D1E7C">
              <w:rPr>
                <w:sz w:val="20"/>
                <w:lang w:val="en-US"/>
              </w:rPr>
              <w:t>r</w:t>
            </w:r>
            <w:r>
              <w:rPr>
                <w:sz w:val="20"/>
                <w:lang w:val="en-US"/>
              </w:rPr>
              <w:t>esolution</w:t>
            </w:r>
            <w:r w:rsidR="002D1E7C">
              <w:rPr>
                <w:sz w:val="20"/>
                <w:lang w:val="en-US"/>
              </w:rPr>
              <w:tab/>
            </w:r>
            <w:r>
              <w:rPr>
                <w:rFonts w:cs="Arial"/>
                <w:sz w:val="20"/>
                <w:lang w:val="en-US"/>
              </w:rPr>
              <w:t>↔</w:t>
            </w:r>
            <w:r>
              <w:rPr>
                <w:sz w:val="20"/>
                <w:lang w:val="en-US"/>
              </w:rPr>
              <w:tab/>
              <w:t>real</w:t>
            </w:r>
          </w:p>
          <w:p w:rsidR="000E5800" w:rsidRDefault="00630AC4" w:rsidP="00CA5A17">
            <w:pPr>
              <w:spacing w:line="240" w:lineRule="auto"/>
              <w:rPr>
                <w:sz w:val="20"/>
                <w:lang w:val="en-US"/>
              </w:rPr>
            </w:pPr>
            <w:r>
              <w:rPr>
                <w:sz w:val="20"/>
                <w:lang w:val="en-US"/>
              </w:rPr>
              <w:t>Structures</w:t>
            </w:r>
            <w:r w:rsidRPr="00D9182E">
              <w:rPr>
                <w:sz w:val="20"/>
                <w:lang w:val="en-US"/>
              </w:rPr>
              <w:tab/>
            </w:r>
            <w:r w:rsidRPr="00D9182E">
              <w:rPr>
                <w:sz w:val="20"/>
                <w:lang w:val="en-US"/>
              </w:rPr>
              <w:tab/>
            </w:r>
            <w:r>
              <w:rPr>
                <w:sz w:val="20"/>
                <w:lang w:val="en-US"/>
              </w:rPr>
              <w:tab/>
            </w:r>
            <w:r>
              <w:rPr>
                <w:rFonts w:cs="Arial"/>
                <w:sz w:val="20"/>
                <w:lang w:val="en-US"/>
              </w:rPr>
              <w:t>↔</w:t>
            </w:r>
            <w:r>
              <w:rPr>
                <w:sz w:val="20"/>
                <w:lang w:val="en-US"/>
              </w:rPr>
              <w:tab/>
              <w:t xml:space="preserve">structures </w:t>
            </w:r>
            <w:r w:rsidR="000E5800">
              <w:rPr>
                <w:sz w:val="20"/>
                <w:lang w:val="en-US"/>
              </w:rPr>
              <w:t>with fields on at least byte</w:t>
            </w:r>
          </w:p>
          <w:p w:rsidR="002D1E7C" w:rsidRDefault="000E5800" w:rsidP="00CA5A17">
            <w:pPr>
              <w:spacing w:line="240" w:lineRule="auto"/>
              <w:rPr>
                <w:sz w:val="20"/>
                <w:lang w:val="en-US"/>
              </w:rPr>
            </w:pPr>
            <w:r>
              <w:rPr>
                <w:sz w:val="20"/>
                <w:lang w:val="en-US"/>
              </w:rPr>
              <w:tab/>
            </w:r>
            <w:r>
              <w:rPr>
                <w:sz w:val="20"/>
                <w:lang w:val="en-US"/>
              </w:rPr>
              <w:tab/>
            </w:r>
            <w:r>
              <w:rPr>
                <w:sz w:val="20"/>
                <w:lang w:val="en-US"/>
              </w:rPr>
              <w:tab/>
            </w:r>
            <w:r>
              <w:rPr>
                <w:sz w:val="20"/>
                <w:lang w:val="en-US"/>
              </w:rPr>
              <w:tab/>
            </w:r>
            <w:r>
              <w:rPr>
                <w:sz w:val="20"/>
                <w:lang w:val="en-US"/>
              </w:rPr>
              <w:tab/>
            </w:r>
            <w:r w:rsidR="00630AC4">
              <w:rPr>
                <w:sz w:val="20"/>
                <w:lang w:val="en-US"/>
              </w:rPr>
              <w:t>boundaries</w:t>
            </w:r>
          </w:p>
          <w:p w:rsidR="00630AC4" w:rsidRDefault="00EE2A25" w:rsidP="00CA5A17">
            <w:pPr>
              <w:spacing w:line="240" w:lineRule="auto"/>
              <w:rPr>
                <w:sz w:val="20"/>
                <w:lang w:val="en-US"/>
              </w:rPr>
            </w:pPr>
            <w:r>
              <w:rPr>
                <w:sz w:val="20"/>
                <w:lang w:val="en-US"/>
              </w:rPr>
              <w:t>Dynamic iterations of structures</w:t>
            </w:r>
            <w:r>
              <w:rPr>
                <w:sz w:val="20"/>
                <w:lang w:val="en-US"/>
              </w:rPr>
              <w:tab/>
            </w:r>
            <w:r>
              <w:rPr>
                <w:rFonts w:cs="Arial"/>
                <w:sz w:val="20"/>
                <w:lang w:val="en-US"/>
              </w:rPr>
              <w:t>↔</w:t>
            </w:r>
            <w:r>
              <w:rPr>
                <w:sz w:val="20"/>
                <w:lang w:val="en-US"/>
              </w:rPr>
              <w:tab/>
              <w:t>Iterations unrolled into static arrays of</w:t>
            </w:r>
          </w:p>
          <w:p w:rsidR="00EE2A25" w:rsidRDefault="00EE2A25" w:rsidP="00CA5A17">
            <w:pPr>
              <w:spacing w:line="240" w:lineRule="auto"/>
              <w:rPr>
                <w:sz w:val="20"/>
                <w:lang w:val="en-US"/>
              </w:rPr>
            </w:pPr>
            <w:r>
              <w:rPr>
                <w:sz w:val="20"/>
                <w:lang w:val="en-US"/>
              </w:rPr>
              <w:tab/>
            </w:r>
            <w:r>
              <w:rPr>
                <w:sz w:val="20"/>
                <w:lang w:val="en-US"/>
              </w:rPr>
              <w:tab/>
            </w:r>
            <w:r>
              <w:rPr>
                <w:sz w:val="20"/>
                <w:lang w:val="en-US"/>
              </w:rPr>
              <w:tab/>
            </w:r>
            <w:r>
              <w:rPr>
                <w:sz w:val="20"/>
                <w:lang w:val="en-US"/>
              </w:rPr>
              <w:tab/>
            </w:r>
            <w:r>
              <w:rPr>
                <w:sz w:val="20"/>
                <w:lang w:val="en-US"/>
              </w:rPr>
              <w:tab/>
              <w:t>structures of constant maximum size</w:t>
            </w:r>
          </w:p>
          <w:p w:rsidR="00D9182E" w:rsidRPr="00D9182E" w:rsidRDefault="00D9182E" w:rsidP="00CA5A17">
            <w:pPr>
              <w:spacing w:line="240" w:lineRule="auto"/>
              <w:rPr>
                <w:sz w:val="20"/>
                <w:lang w:val="en-US"/>
              </w:rPr>
            </w:pPr>
          </w:p>
        </w:tc>
      </w:tr>
      <w:tr w:rsidR="00A75B28" w:rsidRPr="00A31B11" w:rsidTr="00CA5A17">
        <w:trPr>
          <w:cantSplit/>
        </w:trPr>
        <w:tc>
          <w:tcPr>
            <w:tcW w:w="1661" w:type="dxa"/>
          </w:tcPr>
          <w:p w:rsidR="00A75B28" w:rsidRPr="00A31B11" w:rsidRDefault="00A75B28" w:rsidP="00CA5A17">
            <w:pPr>
              <w:keepNext/>
              <w:rPr>
                <w:sz w:val="20"/>
              </w:rPr>
            </w:pPr>
            <w:r>
              <w:rPr>
                <w:sz w:val="20"/>
              </w:rPr>
              <w:t>Category</w:t>
            </w:r>
            <w:r w:rsidRPr="00A31B11">
              <w:rPr>
                <w:sz w:val="20"/>
              </w:rPr>
              <w:t>:</w:t>
            </w:r>
          </w:p>
        </w:tc>
        <w:tc>
          <w:tcPr>
            <w:tcW w:w="7830" w:type="dxa"/>
          </w:tcPr>
          <w:p w:rsidR="00A75B28" w:rsidRPr="00A31B11" w:rsidRDefault="00A75B28" w:rsidP="00CA5A17">
            <w:pPr>
              <w:keepNext/>
              <w:rPr>
                <w:sz w:val="20"/>
              </w:rPr>
            </w:pPr>
            <w:r>
              <w:rPr>
                <w:sz w:val="20"/>
              </w:rPr>
              <w:t>Modelling Guideline</w:t>
            </w:r>
          </w:p>
        </w:tc>
      </w:tr>
      <w:tr w:rsidR="00A75B28" w:rsidRPr="00A31B11" w:rsidTr="00CA5A17">
        <w:trPr>
          <w:cantSplit/>
        </w:trPr>
        <w:tc>
          <w:tcPr>
            <w:tcW w:w="1661" w:type="dxa"/>
          </w:tcPr>
          <w:p w:rsidR="00A75B28" w:rsidRPr="00A31B11" w:rsidRDefault="00A75B28" w:rsidP="00CA5A17">
            <w:pPr>
              <w:keepNext/>
              <w:rPr>
                <w:sz w:val="20"/>
              </w:rPr>
            </w:pPr>
            <w:r>
              <w:rPr>
                <w:sz w:val="20"/>
              </w:rPr>
              <w:t>Priority</w:t>
            </w:r>
            <w:r w:rsidRPr="00A31B11">
              <w:rPr>
                <w:sz w:val="20"/>
              </w:rPr>
              <w:t>:</w:t>
            </w:r>
          </w:p>
        </w:tc>
        <w:tc>
          <w:tcPr>
            <w:tcW w:w="7830" w:type="dxa"/>
          </w:tcPr>
          <w:p w:rsidR="00A75B28" w:rsidRPr="00A31B11" w:rsidRDefault="00A75B28" w:rsidP="00CA5A17">
            <w:pPr>
              <w:keepNext/>
              <w:rPr>
                <w:sz w:val="20"/>
              </w:rPr>
            </w:pPr>
            <w:r>
              <w:rPr>
                <w:sz w:val="20"/>
              </w:rPr>
              <w:t>Mandatory</w:t>
            </w:r>
          </w:p>
        </w:tc>
      </w:tr>
      <w:tr w:rsidR="00A75B28" w:rsidRPr="00A31B11" w:rsidTr="00CA5A17">
        <w:trPr>
          <w:cantSplit/>
        </w:trPr>
        <w:tc>
          <w:tcPr>
            <w:tcW w:w="1661" w:type="dxa"/>
          </w:tcPr>
          <w:p w:rsidR="00A75B28" w:rsidRPr="00A31B11" w:rsidRDefault="00A75B28" w:rsidP="00CA5A17">
            <w:pPr>
              <w:keepNext/>
              <w:rPr>
                <w:sz w:val="20"/>
              </w:rPr>
            </w:pPr>
            <w:r>
              <w:rPr>
                <w:sz w:val="20"/>
              </w:rPr>
              <w:t>Stability</w:t>
            </w:r>
            <w:r w:rsidRPr="00A31B11">
              <w:rPr>
                <w:sz w:val="20"/>
              </w:rPr>
              <w:t>:</w:t>
            </w:r>
          </w:p>
        </w:tc>
        <w:tc>
          <w:tcPr>
            <w:tcW w:w="7830" w:type="dxa"/>
          </w:tcPr>
          <w:p w:rsidR="00A75B28" w:rsidRPr="00A31B11" w:rsidRDefault="00A75B28" w:rsidP="00CA5A17">
            <w:pPr>
              <w:keepNext/>
              <w:rPr>
                <w:sz w:val="20"/>
              </w:rPr>
            </w:pPr>
          </w:p>
        </w:tc>
      </w:tr>
      <w:tr w:rsidR="00A75B28" w:rsidRPr="00A31B11" w:rsidTr="00CA5A17">
        <w:trPr>
          <w:cantSplit/>
        </w:trPr>
        <w:tc>
          <w:tcPr>
            <w:tcW w:w="1661" w:type="dxa"/>
          </w:tcPr>
          <w:p w:rsidR="00A75B28" w:rsidRPr="00A31B11" w:rsidRDefault="00A75B28" w:rsidP="00CA5A17">
            <w:pPr>
              <w:keepNext/>
              <w:rPr>
                <w:sz w:val="20"/>
              </w:rPr>
            </w:pPr>
            <w:r>
              <w:rPr>
                <w:sz w:val="20"/>
              </w:rPr>
              <w:t>Classific</w:t>
            </w:r>
            <w:r w:rsidRPr="00A31B11">
              <w:rPr>
                <w:sz w:val="20"/>
              </w:rPr>
              <w:t>ation:</w:t>
            </w:r>
          </w:p>
        </w:tc>
        <w:tc>
          <w:tcPr>
            <w:tcW w:w="7830" w:type="dxa"/>
          </w:tcPr>
          <w:p w:rsidR="00A75B28" w:rsidRPr="00A31B11" w:rsidRDefault="00A75B28" w:rsidP="00CA5A17">
            <w:pPr>
              <w:keepNext/>
              <w:rPr>
                <w:sz w:val="20"/>
              </w:rPr>
            </w:pPr>
          </w:p>
        </w:tc>
      </w:tr>
      <w:tr w:rsidR="00A75B28" w:rsidRPr="00C66FB9" w:rsidTr="00CA5A17">
        <w:trPr>
          <w:cantSplit/>
        </w:trPr>
        <w:tc>
          <w:tcPr>
            <w:tcW w:w="1661" w:type="dxa"/>
          </w:tcPr>
          <w:p w:rsidR="00A75B28" w:rsidRPr="00A31B11" w:rsidRDefault="00A75B28" w:rsidP="00CA5A17">
            <w:pPr>
              <w:keepNext/>
              <w:rPr>
                <w:sz w:val="20"/>
              </w:rPr>
            </w:pPr>
            <w:r>
              <w:rPr>
                <w:sz w:val="20"/>
              </w:rPr>
              <w:t>Origin:</w:t>
            </w:r>
          </w:p>
        </w:tc>
        <w:tc>
          <w:tcPr>
            <w:tcW w:w="7830" w:type="dxa"/>
            <w:tcBorders>
              <w:bottom w:val="single" w:sz="6" w:space="0" w:color="auto"/>
            </w:tcBorders>
          </w:tcPr>
          <w:p w:rsidR="00A75B28" w:rsidRPr="00C66FB9" w:rsidRDefault="00A75B28" w:rsidP="00CA5A17">
            <w:pPr>
              <w:keepNext/>
              <w:rPr>
                <w:sz w:val="20"/>
              </w:rPr>
            </w:pPr>
          </w:p>
        </w:tc>
      </w:tr>
      <w:tr w:rsidR="00A75B28" w:rsidRPr="00E67349" w:rsidTr="00CA5A17">
        <w:trPr>
          <w:cantSplit/>
        </w:trPr>
        <w:tc>
          <w:tcPr>
            <w:tcW w:w="1661" w:type="dxa"/>
          </w:tcPr>
          <w:p w:rsidR="00A75B28" w:rsidRPr="00A31B11" w:rsidRDefault="00A75B28" w:rsidP="00CA5A17">
            <w:pPr>
              <w:keepNext/>
              <w:rPr>
                <w:sz w:val="20"/>
              </w:rPr>
            </w:pPr>
            <w:r>
              <w:rPr>
                <w:sz w:val="20"/>
              </w:rPr>
              <w:t>References</w:t>
            </w:r>
            <w:r w:rsidRPr="00A31B11">
              <w:rPr>
                <w:sz w:val="20"/>
              </w:rPr>
              <w:t>:</w:t>
            </w:r>
          </w:p>
        </w:tc>
        <w:tc>
          <w:tcPr>
            <w:tcW w:w="7830" w:type="dxa"/>
            <w:shd w:val="clear" w:color="auto" w:fill="auto"/>
          </w:tcPr>
          <w:p w:rsidR="00A75B28" w:rsidRDefault="00C63513" w:rsidP="00CA5A17">
            <w:pPr>
              <w:keepNext/>
              <w:rPr>
                <w:sz w:val="20"/>
                <w:lang w:val="en-US"/>
              </w:rPr>
            </w:pPr>
            <w:r w:rsidRPr="00C63513">
              <w:rPr>
                <w:sz w:val="20"/>
                <w:lang w:val="en-US"/>
              </w:rPr>
              <w:t>#REQ-SRS-Analysis-ModellingGuidelines-001</w:t>
            </w:r>
            <w:r>
              <w:rPr>
                <w:sz w:val="20"/>
                <w:lang w:val="en-US"/>
              </w:rPr>
              <w:t>#R</w:t>
            </w:r>
            <w:r w:rsidRPr="00C63513">
              <w:rPr>
                <w:sz w:val="20"/>
                <w:lang w:val="en-US"/>
              </w:rPr>
              <w:t>EF#</w:t>
            </w:r>
          </w:p>
          <w:p w:rsidR="00456B82" w:rsidRDefault="00456B82" w:rsidP="00CA5A17">
            <w:pPr>
              <w:keepNext/>
              <w:rPr>
                <w:sz w:val="20"/>
                <w:lang w:val="en-US"/>
              </w:rPr>
            </w:pPr>
          </w:p>
          <w:p w:rsidR="00456B82" w:rsidRDefault="00456B82" w:rsidP="00CA5A17">
            <w:pPr>
              <w:keepNext/>
              <w:rPr>
                <w:sz w:val="20"/>
                <w:lang w:val="en-US"/>
              </w:rPr>
            </w:pPr>
            <w:r>
              <w:rPr>
                <w:sz w:val="20"/>
                <w:lang w:val="en-US"/>
              </w:rPr>
              <w:t xml:space="preserve">ETCS Language transformed into OBU internal data types: </w:t>
            </w:r>
          </w:p>
          <w:p w:rsidR="00456B82" w:rsidRDefault="00456B82" w:rsidP="00456B82">
            <w:pPr>
              <w:pStyle w:val="Listenabsatz"/>
              <w:keepNext/>
              <w:numPr>
                <w:ilvl w:val="0"/>
                <w:numId w:val="25"/>
              </w:numPr>
              <w:rPr>
                <w:sz w:val="20"/>
                <w:lang w:val="de-DE"/>
              </w:rPr>
            </w:pPr>
            <w:r w:rsidRPr="00456B82">
              <w:rPr>
                <w:sz w:val="20"/>
                <w:lang w:val="de-DE"/>
              </w:rPr>
              <w:t xml:space="preserve">In C </w:t>
            </w:r>
            <w:proofErr w:type="spellStart"/>
            <w:r w:rsidRPr="00456B82">
              <w:rPr>
                <w:sz w:val="20"/>
                <w:lang w:val="de-DE"/>
              </w:rPr>
              <w:t>format</w:t>
            </w:r>
            <w:proofErr w:type="spellEnd"/>
            <w:r w:rsidRPr="00456B82">
              <w:rPr>
                <w:sz w:val="20"/>
                <w:lang w:val="de-DE"/>
              </w:rPr>
              <w:t xml:space="preserve">: </w:t>
            </w:r>
            <w:r w:rsidRPr="00456B82">
              <w:rPr>
                <w:sz w:val="20"/>
                <w:lang w:val="de-DE"/>
              </w:rPr>
              <w:br/>
            </w:r>
            <w:hyperlink r:id="rId10" w:history="1">
              <w:r w:rsidRPr="00212834">
                <w:rPr>
                  <w:rStyle w:val="Hyperlink"/>
                  <w:sz w:val="20"/>
                  <w:lang w:val="de-DE"/>
                </w:rPr>
                <w:t>https://github.com/openETCS/dataDictionary/tree/master/Artifacts/subset-026-7/Decoder/Delivery/GeneratedC</w:t>
              </w:r>
            </w:hyperlink>
            <w:r>
              <w:rPr>
                <w:sz w:val="20"/>
                <w:lang w:val="de-DE"/>
              </w:rPr>
              <w:t xml:space="preserve"> </w:t>
            </w:r>
            <w:r w:rsidRPr="00456B82">
              <w:rPr>
                <w:sz w:val="20"/>
                <w:lang w:val="de-DE"/>
              </w:rPr>
              <w:br/>
            </w:r>
            <w:hyperlink r:id="rId11" w:history="1">
              <w:r w:rsidRPr="00456B82">
                <w:rPr>
                  <w:rStyle w:val="Hyperlink"/>
                  <w:sz w:val="20"/>
                  <w:lang w:val="de-DE"/>
                </w:rPr>
                <w:t>https://github.com/openETCS/dataDictionary/tree/master/Artifacts/subset-026-8/Decoder/Delivery/GeneratedC</w:t>
              </w:r>
            </w:hyperlink>
            <w:r w:rsidRPr="00456B82">
              <w:rPr>
                <w:sz w:val="20"/>
                <w:lang w:val="de-DE"/>
              </w:rPr>
              <w:t xml:space="preserve"> </w:t>
            </w:r>
          </w:p>
          <w:p w:rsidR="00456B82" w:rsidRPr="00456B82" w:rsidRDefault="00456B82" w:rsidP="00456B82">
            <w:pPr>
              <w:pStyle w:val="Listenabsatz"/>
              <w:keepNext/>
              <w:numPr>
                <w:ilvl w:val="0"/>
                <w:numId w:val="25"/>
              </w:numPr>
              <w:rPr>
                <w:sz w:val="20"/>
                <w:lang w:val="de-DE"/>
              </w:rPr>
            </w:pPr>
            <w:r>
              <w:rPr>
                <w:sz w:val="20"/>
                <w:lang w:val="de-DE"/>
              </w:rPr>
              <w:t xml:space="preserve">In SCADE </w:t>
            </w:r>
            <w:proofErr w:type="spellStart"/>
            <w:r>
              <w:rPr>
                <w:sz w:val="20"/>
                <w:lang w:val="de-DE"/>
              </w:rPr>
              <w:t>format</w:t>
            </w:r>
            <w:proofErr w:type="spellEnd"/>
            <w:r>
              <w:rPr>
                <w:sz w:val="20"/>
                <w:lang w:val="de-DE"/>
              </w:rPr>
              <w:t xml:space="preserve">: </w:t>
            </w:r>
            <w:r w:rsidR="0038203D">
              <w:rPr>
                <w:sz w:val="20"/>
                <w:lang w:val="de-DE"/>
              </w:rPr>
              <w:br/>
            </w:r>
            <w:hyperlink r:id="rId12" w:history="1">
              <w:r w:rsidR="0038203D" w:rsidRPr="00212834">
                <w:rPr>
                  <w:rStyle w:val="Hyperlink"/>
                  <w:sz w:val="20"/>
                  <w:lang w:val="de-DE"/>
                </w:rPr>
                <w:t>https://github.com/openETCS/dataDictionary/tree/master/Artifacts/subset-026-7/Decoder/Delivery/ScadeStruct</w:t>
              </w:r>
            </w:hyperlink>
            <w:r w:rsidR="0038203D">
              <w:rPr>
                <w:sz w:val="20"/>
                <w:lang w:val="de-DE"/>
              </w:rPr>
              <w:t xml:space="preserve"> </w:t>
            </w:r>
            <w:r w:rsidR="0038203D">
              <w:rPr>
                <w:sz w:val="20"/>
                <w:lang w:val="de-DE"/>
              </w:rPr>
              <w:br/>
            </w:r>
            <w:hyperlink r:id="rId13" w:history="1">
              <w:r w:rsidR="0038203D" w:rsidRPr="00212834">
                <w:rPr>
                  <w:rStyle w:val="Hyperlink"/>
                  <w:sz w:val="20"/>
                  <w:lang w:val="de-DE"/>
                </w:rPr>
                <w:t>https://github.com/openETCS/dataDictionary/tree/master/Artifacts/subset-026-8/Decoder/Delivery/ScadeStruct</w:t>
              </w:r>
            </w:hyperlink>
            <w:r w:rsidR="0038203D">
              <w:rPr>
                <w:sz w:val="20"/>
                <w:lang w:val="de-DE"/>
              </w:rPr>
              <w:t xml:space="preserve"> </w:t>
            </w:r>
          </w:p>
        </w:tc>
      </w:tr>
      <w:tr w:rsidR="00A75B28" w:rsidRPr="00A31B11" w:rsidTr="00CA5A17">
        <w:trPr>
          <w:cantSplit/>
        </w:trPr>
        <w:tc>
          <w:tcPr>
            <w:tcW w:w="1661" w:type="dxa"/>
          </w:tcPr>
          <w:p w:rsidR="00A75B28" w:rsidRPr="00A31B11" w:rsidRDefault="00A75B28" w:rsidP="00CA5A17">
            <w:pPr>
              <w:keepNext/>
              <w:rPr>
                <w:sz w:val="20"/>
              </w:rPr>
            </w:pPr>
            <w:r>
              <w:rPr>
                <w:sz w:val="20"/>
              </w:rPr>
              <w:t xml:space="preserve">Test Hints: </w:t>
            </w:r>
            <w:r w:rsidRPr="00A31B11">
              <w:rPr>
                <w:sz w:val="20"/>
              </w:rPr>
              <w:t>:</w:t>
            </w:r>
          </w:p>
        </w:tc>
        <w:tc>
          <w:tcPr>
            <w:tcW w:w="7830" w:type="dxa"/>
          </w:tcPr>
          <w:p w:rsidR="00A75B28" w:rsidRPr="00A31B11" w:rsidRDefault="00A75B28" w:rsidP="00CA5A17">
            <w:pPr>
              <w:keepNext/>
              <w:rPr>
                <w:sz w:val="20"/>
              </w:rPr>
            </w:pPr>
          </w:p>
        </w:tc>
      </w:tr>
      <w:tr w:rsidR="00A75B28" w:rsidRPr="00A31B11" w:rsidTr="00CA5A17">
        <w:trPr>
          <w:cantSplit/>
        </w:trPr>
        <w:tc>
          <w:tcPr>
            <w:tcW w:w="1661" w:type="dxa"/>
          </w:tcPr>
          <w:p w:rsidR="00A75B28" w:rsidRDefault="00A75B28" w:rsidP="00CA5A17">
            <w:pPr>
              <w:keepNext/>
              <w:rPr>
                <w:sz w:val="20"/>
              </w:rPr>
            </w:pPr>
            <w:r>
              <w:rPr>
                <w:sz w:val="20"/>
              </w:rPr>
              <w:t>Comments:</w:t>
            </w:r>
          </w:p>
        </w:tc>
        <w:tc>
          <w:tcPr>
            <w:tcW w:w="7830" w:type="dxa"/>
          </w:tcPr>
          <w:p w:rsidR="00A75B28" w:rsidRPr="00A31B11" w:rsidRDefault="00A75B28" w:rsidP="00CA5A17">
            <w:pPr>
              <w:keepNext/>
              <w:rPr>
                <w:sz w:val="20"/>
              </w:rPr>
            </w:pPr>
          </w:p>
        </w:tc>
      </w:tr>
    </w:tbl>
    <w:p w:rsidR="00A75B28" w:rsidRDefault="00A75B28" w:rsidP="00A75B28">
      <w:pPr>
        <w:pStyle w:val="Index1"/>
        <w:spacing w:after="120"/>
        <w:rPr>
          <w:bCs/>
          <w:sz w:val="20"/>
        </w:rPr>
      </w:pPr>
    </w:p>
    <w:p w:rsidR="00A51ABC" w:rsidRDefault="00A51ABC" w:rsidP="00E67349">
      <w:pPr>
        <w:pStyle w:val="berschrift3"/>
        <w:keepNext/>
      </w:pPr>
      <w:bookmarkStart w:id="23" w:name="_Toc373839722"/>
      <w:r w:rsidRPr="00644213">
        <w:t>M</w:t>
      </w:r>
      <w:proofErr w:type="spellStart"/>
      <w:r w:rsidRPr="00644213">
        <w:rPr>
          <w:lang w:val="en-US"/>
        </w:rPr>
        <w:t>apping</w:t>
      </w:r>
      <w:proofErr w:type="spellEnd"/>
      <w:r w:rsidRPr="00644213">
        <w:rPr>
          <w:lang w:val="en-US"/>
        </w:rPr>
        <w:t xml:space="preserve"> of </w:t>
      </w:r>
      <w:r w:rsidR="0070148B">
        <w:rPr>
          <w:lang w:val="en-US"/>
        </w:rPr>
        <w:t>type names: N</w:t>
      </w:r>
      <w:r w:rsidR="0070148B" w:rsidRPr="00644213">
        <w:rPr>
          <w:lang w:val="en-US"/>
        </w:rPr>
        <w:t xml:space="preserve">ative ETCS language </w:t>
      </w:r>
      <w:r w:rsidR="0070148B">
        <w:rPr>
          <w:rFonts w:cs="Arial"/>
          <w:lang w:val="en-US"/>
        </w:rPr>
        <w:t>↔</w:t>
      </w:r>
      <w:r w:rsidR="0070148B" w:rsidRPr="00644213">
        <w:rPr>
          <w:lang w:val="en-US"/>
        </w:rPr>
        <w:t>OBU internal data types</w:t>
      </w:r>
      <w:bookmarkEnd w:id="23"/>
    </w:p>
    <w:p w:rsidR="00D541D5" w:rsidRPr="00D541D5" w:rsidRDefault="00D541D5" w:rsidP="00E67349">
      <w:pPr>
        <w:keepNext/>
      </w:pPr>
    </w:p>
    <w:tbl>
      <w:tblPr>
        <w:tblW w:w="94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830"/>
      </w:tblGrid>
      <w:tr w:rsidR="00D541D5" w:rsidRPr="00E67349" w:rsidTr="00CA5A17">
        <w:trPr>
          <w:cantSplit/>
        </w:trPr>
        <w:tc>
          <w:tcPr>
            <w:tcW w:w="1661" w:type="dxa"/>
          </w:tcPr>
          <w:p w:rsidR="00D541D5" w:rsidRPr="00A31B11" w:rsidRDefault="00D541D5" w:rsidP="00CA5A17">
            <w:pPr>
              <w:keepNext/>
              <w:rPr>
                <w:sz w:val="20"/>
                <w:lang w:val="en-US"/>
              </w:rPr>
            </w:pPr>
            <w:r>
              <w:rPr>
                <w:sz w:val="20"/>
                <w:lang w:val="en-US"/>
              </w:rPr>
              <w:lastRenderedPageBreak/>
              <w:t>ID</w:t>
            </w:r>
            <w:r w:rsidRPr="00A31B11">
              <w:rPr>
                <w:sz w:val="20"/>
                <w:lang w:val="en-US"/>
              </w:rPr>
              <w:t>:</w:t>
            </w:r>
          </w:p>
        </w:tc>
        <w:tc>
          <w:tcPr>
            <w:tcW w:w="7830" w:type="dxa"/>
            <w:shd w:val="clear" w:color="auto" w:fill="auto"/>
          </w:tcPr>
          <w:p w:rsidR="00D541D5" w:rsidRPr="00DC1289" w:rsidRDefault="00D541D5" w:rsidP="00CA5A17">
            <w:pPr>
              <w:pStyle w:val="Beschriftung"/>
              <w:spacing w:before="0" w:after="0"/>
              <w:rPr>
                <w:caps w:val="0"/>
                <w:sz w:val="24"/>
                <w:szCs w:val="24"/>
                <w:shd w:val="solid" w:color="FFFFFF" w:fill="auto"/>
                <w:lang w:val="fr-FR"/>
              </w:rPr>
            </w:pPr>
            <w:r w:rsidRPr="00E67349">
              <w:rPr>
                <w:caps w:val="0"/>
                <w:sz w:val="24"/>
                <w:szCs w:val="24"/>
                <w:lang w:val="fr-FR"/>
              </w:rPr>
              <w:t>#REQ-SRS-</w:t>
            </w:r>
            <w:proofErr w:type="spellStart"/>
            <w:r w:rsidRPr="00E67349">
              <w:rPr>
                <w:caps w:val="0"/>
                <w:sz w:val="24"/>
                <w:szCs w:val="24"/>
                <w:lang w:val="fr-FR"/>
              </w:rPr>
              <w:t>Analysis</w:t>
            </w:r>
            <w:proofErr w:type="spellEnd"/>
            <w:r w:rsidRPr="00E67349">
              <w:rPr>
                <w:caps w:val="0"/>
                <w:sz w:val="24"/>
                <w:szCs w:val="24"/>
                <w:lang w:val="fr-FR"/>
              </w:rPr>
              <w:t>-</w:t>
            </w:r>
            <w:r w:rsidR="002707C9" w:rsidRPr="00E67349">
              <w:rPr>
                <w:caps w:val="0"/>
                <w:sz w:val="24"/>
                <w:szCs w:val="24"/>
                <w:lang w:val="fr-FR"/>
              </w:rPr>
              <w:t>ETCS-</w:t>
            </w:r>
            <w:proofErr w:type="spellStart"/>
            <w:r w:rsidR="002707C9" w:rsidRPr="002707C9">
              <w:rPr>
                <w:caps w:val="0"/>
                <w:sz w:val="24"/>
                <w:szCs w:val="24"/>
                <w:lang w:val="fr-FR"/>
              </w:rPr>
              <w:t>Language</w:t>
            </w:r>
            <w:proofErr w:type="spellEnd"/>
            <w:r w:rsidRPr="00DC1289">
              <w:rPr>
                <w:caps w:val="0"/>
                <w:sz w:val="24"/>
                <w:szCs w:val="24"/>
                <w:lang w:val="fr-FR"/>
              </w:rPr>
              <w:t>-00</w:t>
            </w:r>
            <w:r w:rsidR="002E6739" w:rsidRPr="00DC1289">
              <w:rPr>
                <w:caps w:val="0"/>
                <w:sz w:val="24"/>
                <w:szCs w:val="24"/>
                <w:lang w:val="fr-FR"/>
              </w:rPr>
              <w:t>3</w:t>
            </w:r>
            <w:r w:rsidRPr="00DC1289">
              <w:rPr>
                <w:caps w:val="0"/>
                <w:sz w:val="24"/>
                <w:szCs w:val="24"/>
                <w:lang w:val="fr-FR"/>
              </w:rPr>
              <w:t>#DEF#</w:t>
            </w:r>
          </w:p>
        </w:tc>
      </w:tr>
      <w:tr w:rsidR="00D541D5" w:rsidRPr="00A75B28" w:rsidTr="00CA5A17">
        <w:trPr>
          <w:cantSplit/>
        </w:trPr>
        <w:tc>
          <w:tcPr>
            <w:tcW w:w="1661" w:type="dxa"/>
          </w:tcPr>
          <w:p w:rsidR="00D541D5" w:rsidRPr="00A31B11" w:rsidRDefault="00D541D5" w:rsidP="00CA5A17">
            <w:pPr>
              <w:keepNext/>
              <w:rPr>
                <w:sz w:val="20"/>
              </w:rPr>
            </w:pPr>
            <w:proofErr w:type="spellStart"/>
            <w:r w:rsidRPr="00A31B11">
              <w:rPr>
                <w:sz w:val="20"/>
              </w:rPr>
              <w:t>Titel</w:t>
            </w:r>
            <w:proofErr w:type="spellEnd"/>
            <w:r w:rsidRPr="00A31B11">
              <w:rPr>
                <w:sz w:val="20"/>
              </w:rPr>
              <w:t>:</w:t>
            </w:r>
          </w:p>
        </w:tc>
        <w:tc>
          <w:tcPr>
            <w:tcW w:w="7830" w:type="dxa"/>
          </w:tcPr>
          <w:p w:rsidR="00D541D5" w:rsidRPr="00A75B28" w:rsidRDefault="00D541D5" w:rsidP="00D541D5">
            <w:pPr>
              <w:keepNext/>
              <w:rPr>
                <w:b/>
                <w:sz w:val="20"/>
                <w:lang w:val="en-US"/>
              </w:rPr>
            </w:pPr>
            <w:r>
              <w:rPr>
                <w:b/>
                <w:sz w:val="20"/>
              </w:rPr>
              <w:t>M</w:t>
            </w:r>
            <w:proofErr w:type="spellStart"/>
            <w:r w:rsidRPr="00A75B28">
              <w:rPr>
                <w:b/>
                <w:sz w:val="20"/>
                <w:lang w:val="en-US"/>
              </w:rPr>
              <w:t>apping</w:t>
            </w:r>
            <w:proofErr w:type="spellEnd"/>
            <w:r w:rsidRPr="00A75B28">
              <w:rPr>
                <w:b/>
                <w:sz w:val="20"/>
                <w:lang w:val="en-US"/>
              </w:rPr>
              <w:t xml:space="preserve"> of </w:t>
            </w:r>
            <w:r>
              <w:rPr>
                <w:b/>
                <w:sz w:val="20"/>
                <w:lang w:val="en-US"/>
              </w:rPr>
              <w:t>type names</w:t>
            </w:r>
          </w:p>
        </w:tc>
      </w:tr>
      <w:tr w:rsidR="00D541D5" w:rsidRPr="00D9182E" w:rsidTr="00CA5A17">
        <w:trPr>
          <w:cantSplit/>
        </w:trPr>
        <w:tc>
          <w:tcPr>
            <w:tcW w:w="1661" w:type="dxa"/>
          </w:tcPr>
          <w:p w:rsidR="00D541D5" w:rsidRPr="003502E6" w:rsidRDefault="00D541D5" w:rsidP="00CA5A17">
            <w:pPr>
              <w:keepNext/>
              <w:rPr>
                <w:sz w:val="20"/>
                <w:lang w:val="de-DE"/>
              </w:rPr>
            </w:pPr>
            <w:r w:rsidRPr="003502E6">
              <w:rPr>
                <w:sz w:val="20"/>
                <w:lang w:val="de-DE"/>
              </w:rPr>
              <w:t>Description:</w:t>
            </w:r>
          </w:p>
        </w:tc>
        <w:tc>
          <w:tcPr>
            <w:tcW w:w="7830" w:type="dxa"/>
          </w:tcPr>
          <w:p w:rsidR="00D541D5" w:rsidRPr="00D9182E" w:rsidRDefault="00080B8E" w:rsidP="00080B8E">
            <w:pPr>
              <w:spacing w:line="240" w:lineRule="auto"/>
              <w:rPr>
                <w:sz w:val="20"/>
                <w:lang w:val="en-US"/>
              </w:rPr>
            </w:pPr>
            <w:r>
              <w:rPr>
                <w:sz w:val="20"/>
                <w:lang w:val="en-US"/>
              </w:rPr>
              <w:t>Types defined in the ETCS language shall preserve their names</w:t>
            </w:r>
            <w:r w:rsidR="002E6739">
              <w:rPr>
                <w:sz w:val="20"/>
                <w:lang w:val="en-US"/>
              </w:rPr>
              <w:t xml:space="preserve"> </w:t>
            </w:r>
            <w:r>
              <w:rPr>
                <w:sz w:val="20"/>
                <w:lang w:val="en-US"/>
              </w:rPr>
              <w:t xml:space="preserve">when transformed into </w:t>
            </w:r>
            <w:r w:rsidR="00DC1289">
              <w:rPr>
                <w:sz w:val="20"/>
                <w:lang w:val="en-US"/>
              </w:rPr>
              <w:t xml:space="preserve">their corresponding </w:t>
            </w:r>
            <w:r>
              <w:rPr>
                <w:sz w:val="20"/>
                <w:lang w:val="en-US"/>
              </w:rPr>
              <w:t>OBU internal data types. The distinction</w:t>
            </w:r>
            <w:r w:rsidR="00577690">
              <w:rPr>
                <w:sz w:val="20"/>
                <w:lang w:val="en-US"/>
              </w:rPr>
              <w:t xml:space="preserve"> between both</w:t>
            </w:r>
            <w:r>
              <w:rPr>
                <w:sz w:val="20"/>
                <w:lang w:val="en-US"/>
              </w:rPr>
              <w:t xml:space="preserve"> shall be made via different name spaces. </w:t>
            </w:r>
          </w:p>
        </w:tc>
      </w:tr>
      <w:tr w:rsidR="00D541D5" w:rsidRPr="00A31B11" w:rsidTr="00CA5A17">
        <w:trPr>
          <w:cantSplit/>
        </w:trPr>
        <w:tc>
          <w:tcPr>
            <w:tcW w:w="1661" w:type="dxa"/>
          </w:tcPr>
          <w:p w:rsidR="00D541D5" w:rsidRPr="00A31B11" w:rsidRDefault="00D541D5" w:rsidP="00CA5A17">
            <w:pPr>
              <w:keepNext/>
              <w:rPr>
                <w:sz w:val="20"/>
              </w:rPr>
            </w:pPr>
            <w:r>
              <w:rPr>
                <w:sz w:val="20"/>
              </w:rPr>
              <w:t>Category</w:t>
            </w:r>
            <w:r w:rsidRPr="00A31B11">
              <w:rPr>
                <w:sz w:val="20"/>
              </w:rPr>
              <w:t>:</w:t>
            </w:r>
          </w:p>
        </w:tc>
        <w:tc>
          <w:tcPr>
            <w:tcW w:w="7830" w:type="dxa"/>
          </w:tcPr>
          <w:p w:rsidR="00D541D5" w:rsidRPr="00A31B11" w:rsidRDefault="00D541D5" w:rsidP="00CA5A17">
            <w:pPr>
              <w:keepNext/>
              <w:rPr>
                <w:sz w:val="20"/>
              </w:rPr>
            </w:pPr>
            <w:r>
              <w:rPr>
                <w:sz w:val="20"/>
              </w:rPr>
              <w:t>Modelling Guideline</w:t>
            </w:r>
          </w:p>
        </w:tc>
      </w:tr>
      <w:tr w:rsidR="00D541D5" w:rsidRPr="00A31B11" w:rsidTr="00CA5A17">
        <w:trPr>
          <w:cantSplit/>
        </w:trPr>
        <w:tc>
          <w:tcPr>
            <w:tcW w:w="1661" w:type="dxa"/>
          </w:tcPr>
          <w:p w:rsidR="00D541D5" w:rsidRPr="00A31B11" w:rsidRDefault="00D541D5" w:rsidP="00CA5A17">
            <w:pPr>
              <w:keepNext/>
              <w:rPr>
                <w:sz w:val="20"/>
              </w:rPr>
            </w:pPr>
            <w:r>
              <w:rPr>
                <w:sz w:val="20"/>
              </w:rPr>
              <w:t>Priority</w:t>
            </w:r>
            <w:r w:rsidRPr="00A31B11">
              <w:rPr>
                <w:sz w:val="20"/>
              </w:rPr>
              <w:t>:</w:t>
            </w:r>
          </w:p>
        </w:tc>
        <w:tc>
          <w:tcPr>
            <w:tcW w:w="7830" w:type="dxa"/>
          </w:tcPr>
          <w:p w:rsidR="00D541D5" w:rsidRPr="00A31B11" w:rsidRDefault="00D541D5" w:rsidP="00CA5A17">
            <w:pPr>
              <w:keepNext/>
              <w:rPr>
                <w:sz w:val="20"/>
              </w:rPr>
            </w:pPr>
            <w:r>
              <w:rPr>
                <w:sz w:val="20"/>
              </w:rPr>
              <w:t>Mandatory</w:t>
            </w:r>
          </w:p>
        </w:tc>
      </w:tr>
      <w:tr w:rsidR="00D541D5" w:rsidRPr="00A31B11" w:rsidTr="00CA5A17">
        <w:trPr>
          <w:cantSplit/>
        </w:trPr>
        <w:tc>
          <w:tcPr>
            <w:tcW w:w="1661" w:type="dxa"/>
          </w:tcPr>
          <w:p w:rsidR="00D541D5" w:rsidRPr="00A31B11" w:rsidRDefault="00D541D5" w:rsidP="00CA5A17">
            <w:pPr>
              <w:keepNext/>
              <w:rPr>
                <w:sz w:val="20"/>
              </w:rPr>
            </w:pPr>
            <w:r>
              <w:rPr>
                <w:sz w:val="20"/>
              </w:rPr>
              <w:t>Stability</w:t>
            </w:r>
            <w:r w:rsidRPr="00A31B11">
              <w:rPr>
                <w:sz w:val="20"/>
              </w:rPr>
              <w:t>:</w:t>
            </w:r>
          </w:p>
        </w:tc>
        <w:tc>
          <w:tcPr>
            <w:tcW w:w="7830" w:type="dxa"/>
          </w:tcPr>
          <w:p w:rsidR="00D541D5" w:rsidRPr="00A31B11" w:rsidRDefault="00D541D5" w:rsidP="00CA5A17">
            <w:pPr>
              <w:keepNext/>
              <w:rPr>
                <w:sz w:val="20"/>
              </w:rPr>
            </w:pPr>
          </w:p>
        </w:tc>
      </w:tr>
      <w:tr w:rsidR="00D541D5" w:rsidRPr="00A31B11" w:rsidTr="00CA5A17">
        <w:trPr>
          <w:cantSplit/>
        </w:trPr>
        <w:tc>
          <w:tcPr>
            <w:tcW w:w="1661" w:type="dxa"/>
          </w:tcPr>
          <w:p w:rsidR="00D541D5" w:rsidRPr="00A31B11" w:rsidRDefault="00D541D5" w:rsidP="00CA5A17">
            <w:pPr>
              <w:keepNext/>
              <w:rPr>
                <w:sz w:val="20"/>
              </w:rPr>
            </w:pPr>
            <w:r>
              <w:rPr>
                <w:sz w:val="20"/>
              </w:rPr>
              <w:t>Classific</w:t>
            </w:r>
            <w:r w:rsidRPr="00A31B11">
              <w:rPr>
                <w:sz w:val="20"/>
              </w:rPr>
              <w:t>ation:</w:t>
            </w:r>
          </w:p>
        </w:tc>
        <w:tc>
          <w:tcPr>
            <w:tcW w:w="7830" w:type="dxa"/>
          </w:tcPr>
          <w:p w:rsidR="00D541D5" w:rsidRPr="00A31B11" w:rsidRDefault="00D541D5" w:rsidP="00CA5A17">
            <w:pPr>
              <w:keepNext/>
              <w:rPr>
                <w:sz w:val="20"/>
              </w:rPr>
            </w:pPr>
          </w:p>
        </w:tc>
      </w:tr>
      <w:tr w:rsidR="00D541D5" w:rsidRPr="00C66FB9" w:rsidTr="00CA5A17">
        <w:trPr>
          <w:cantSplit/>
        </w:trPr>
        <w:tc>
          <w:tcPr>
            <w:tcW w:w="1661" w:type="dxa"/>
          </w:tcPr>
          <w:p w:rsidR="00D541D5" w:rsidRPr="00A31B11" w:rsidRDefault="00D541D5" w:rsidP="00CA5A17">
            <w:pPr>
              <w:keepNext/>
              <w:rPr>
                <w:sz w:val="20"/>
              </w:rPr>
            </w:pPr>
            <w:r>
              <w:rPr>
                <w:sz w:val="20"/>
              </w:rPr>
              <w:t>Origin:</w:t>
            </w:r>
          </w:p>
        </w:tc>
        <w:tc>
          <w:tcPr>
            <w:tcW w:w="7830" w:type="dxa"/>
            <w:tcBorders>
              <w:bottom w:val="single" w:sz="6" w:space="0" w:color="auto"/>
            </w:tcBorders>
          </w:tcPr>
          <w:p w:rsidR="00D541D5" w:rsidRPr="00C66FB9" w:rsidRDefault="00D541D5" w:rsidP="00CA5A17">
            <w:pPr>
              <w:keepNext/>
              <w:rPr>
                <w:sz w:val="20"/>
              </w:rPr>
            </w:pPr>
          </w:p>
        </w:tc>
      </w:tr>
      <w:tr w:rsidR="00D541D5" w:rsidRPr="003502E6" w:rsidTr="00CA5A17">
        <w:trPr>
          <w:cantSplit/>
        </w:trPr>
        <w:tc>
          <w:tcPr>
            <w:tcW w:w="1661" w:type="dxa"/>
          </w:tcPr>
          <w:p w:rsidR="00D541D5" w:rsidRPr="00A31B11" w:rsidRDefault="00D541D5" w:rsidP="00CA5A17">
            <w:pPr>
              <w:keepNext/>
              <w:rPr>
                <w:sz w:val="20"/>
              </w:rPr>
            </w:pPr>
            <w:r>
              <w:rPr>
                <w:sz w:val="20"/>
              </w:rPr>
              <w:t>References</w:t>
            </w:r>
            <w:r w:rsidRPr="00A31B11">
              <w:rPr>
                <w:sz w:val="20"/>
              </w:rPr>
              <w:t>:</w:t>
            </w:r>
          </w:p>
        </w:tc>
        <w:tc>
          <w:tcPr>
            <w:tcW w:w="7830" w:type="dxa"/>
            <w:shd w:val="clear" w:color="auto" w:fill="auto"/>
          </w:tcPr>
          <w:p w:rsidR="00D541D5" w:rsidRPr="003502E6" w:rsidRDefault="00D541D5" w:rsidP="00CA5A17">
            <w:pPr>
              <w:keepNext/>
              <w:rPr>
                <w:sz w:val="20"/>
                <w:lang w:val="en-US"/>
              </w:rPr>
            </w:pPr>
            <w:r w:rsidRPr="00C63513">
              <w:rPr>
                <w:sz w:val="20"/>
                <w:lang w:val="en-US"/>
              </w:rPr>
              <w:t>#REQ-SRS-Analysis-ModellingGuidelines-0</w:t>
            </w:r>
            <w:r w:rsidR="00080B8E">
              <w:rPr>
                <w:sz w:val="20"/>
                <w:lang w:val="en-US"/>
              </w:rPr>
              <w:t>01</w:t>
            </w:r>
            <w:r>
              <w:rPr>
                <w:sz w:val="20"/>
                <w:lang w:val="en-US"/>
              </w:rPr>
              <w:t>#R</w:t>
            </w:r>
            <w:r w:rsidRPr="00C63513">
              <w:rPr>
                <w:sz w:val="20"/>
                <w:lang w:val="en-US"/>
              </w:rPr>
              <w:t>EF#</w:t>
            </w:r>
          </w:p>
        </w:tc>
      </w:tr>
      <w:tr w:rsidR="00D541D5" w:rsidRPr="00A31B11" w:rsidTr="00CA5A17">
        <w:trPr>
          <w:cantSplit/>
        </w:trPr>
        <w:tc>
          <w:tcPr>
            <w:tcW w:w="1661" w:type="dxa"/>
          </w:tcPr>
          <w:p w:rsidR="00D541D5" w:rsidRPr="00A31B11" w:rsidRDefault="00D541D5" w:rsidP="00CA5A17">
            <w:pPr>
              <w:keepNext/>
              <w:rPr>
                <w:sz w:val="20"/>
              </w:rPr>
            </w:pPr>
            <w:r>
              <w:rPr>
                <w:sz w:val="20"/>
              </w:rPr>
              <w:t xml:space="preserve">Test Hints: </w:t>
            </w:r>
            <w:r w:rsidRPr="00A31B11">
              <w:rPr>
                <w:sz w:val="20"/>
              </w:rPr>
              <w:t>:</w:t>
            </w:r>
          </w:p>
        </w:tc>
        <w:tc>
          <w:tcPr>
            <w:tcW w:w="7830" w:type="dxa"/>
          </w:tcPr>
          <w:p w:rsidR="00D541D5" w:rsidRPr="00A31B11" w:rsidRDefault="00D541D5" w:rsidP="00CA5A17">
            <w:pPr>
              <w:keepNext/>
              <w:rPr>
                <w:sz w:val="20"/>
              </w:rPr>
            </w:pPr>
          </w:p>
        </w:tc>
      </w:tr>
      <w:tr w:rsidR="00D541D5" w:rsidRPr="00A31B11" w:rsidTr="00CA5A17">
        <w:trPr>
          <w:cantSplit/>
        </w:trPr>
        <w:tc>
          <w:tcPr>
            <w:tcW w:w="1661" w:type="dxa"/>
          </w:tcPr>
          <w:p w:rsidR="00D541D5" w:rsidRDefault="00D541D5" w:rsidP="00CA5A17">
            <w:pPr>
              <w:keepNext/>
              <w:rPr>
                <w:sz w:val="20"/>
              </w:rPr>
            </w:pPr>
            <w:r>
              <w:rPr>
                <w:sz w:val="20"/>
              </w:rPr>
              <w:t>Comments:</w:t>
            </w:r>
          </w:p>
        </w:tc>
        <w:tc>
          <w:tcPr>
            <w:tcW w:w="7830" w:type="dxa"/>
          </w:tcPr>
          <w:p w:rsidR="00D541D5" w:rsidRPr="00A31B11" w:rsidRDefault="00F87849" w:rsidP="00F87849">
            <w:pPr>
              <w:keepNext/>
              <w:rPr>
                <w:sz w:val="20"/>
              </w:rPr>
            </w:pPr>
            <w:r>
              <w:rPr>
                <w:sz w:val="20"/>
              </w:rPr>
              <w:t>Justification: A</w:t>
            </w:r>
            <w:r w:rsidR="00D54977">
              <w:rPr>
                <w:sz w:val="20"/>
              </w:rPr>
              <w:t>void</w:t>
            </w:r>
            <w:r>
              <w:rPr>
                <w:sz w:val="20"/>
              </w:rPr>
              <w:t>s</w:t>
            </w:r>
            <w:r w:rsidR="00D54977">
              <w:rPr>
                <w:sz w:val="20"/>
              </w:rPr>
              <w:t xml:space="preserve"> confusion by different names for </w:t>
            </w:r>
            <w:r w:rsidR="00FE1BC2">
              <w:rPr>
                <w:sz w:val="20"/>
              </w:rPr>
              <w:t>internal and external data types</w:t>
            </w:r>
            <w:r>
              <w:rPr>
                <w:sz w:val="20"/>
              </w:rPr>
              <w:t xml:space="preserve"> and preserves the corresponding relationship between both</w:t>
            </w:r>
            <w:r w:rsidR="00FE1BC2">
              <w:rPr>
                <w:sz w:val="20"/>
              </w:rPr>
              <w:t>.</w:t>
            </w:r>
          </w:p>
        </w:tc>
      </w:tr>
    </w:tbl>
    <w:p w:rsidR="00CA5A17" w:rsidRDefault="00CA5A17" w:rsidP="00CA5A17">
      <w:pPr>
        <w:pStyle w:val="Textkrper"/>
      </w:pPr>
    </w:p>
    <w:p w:rsidR="00CA5A17" w:rsidRDefault="00CA5A17" w:rsidP="00CA5A17">
      <w:pPr>
        <w:pStyle w:val="Textkrper"/>
      </w:pPr>
    </w:p>
    <w:p w:rsidR="00CA5A17" w:rsidRPr="005E7665" w:rsidRDefault="00CA5A17" w:rsidP="00CA5A17">
      <w:pPr>
        <w:pStyle w:val="Textkrper"/>
      </w:pPr>
      <w:r>
        <w:t xml:space="preserve"> </w:t>
      </w:r>
    </w:p>
    <w:p w:rsidR="00025BD1" w:rsidRDefault="00025BD1">
      <w:pPr>
        <w:spacing w:line="240" w:lineRule="auto"/>
        <w:jc w:val="left"/>
        <w:rPr>
          <w:b/>
          <w:smallCaps/>
          <w:sz w:val="24"/>
        </w:rPr>
      </w:pPr>
      <w:r>
        <w:br w:type="page"/>
      </w:r>
    </w:p>
    <w:p w:rsidR="00CA5A17" w:rsidRDefault="00CA5A17" w:rsidP="00CA5A17">
      <w:pPr>
        <w:pStyle w:val="berschrift2"/>
      </w:pPr>
      <w:bookmarkStart w:id="24" w:name="_Toc373839723"/>
      <w:r>
        <w:lastRenderedPageBreak/>
        <w:t>Self-Defined Data types for OBU-internal Usage</w:t>
      </w:r>
      <w:bookmarkEnd w:id="24"/>
    </w:p>
    <w:p w:rsidR="00CA5A17" w:rsidRDefault="002C1A31" w:rsidP="00CA5A17">
      <w:pPr>
        <w:pStyle w:val="Textkrper"/>
      </w:pPr>
      <w:r>
        <w:t xml:space="preserve">In principle, data type used internally within the ETCS OBU software can be defined freely. On the other hand, the distributed development in the openETCS team could be improved by common understanding and agreement to some basic principles. </w:t>
      </w:r>
    </w:p>
    <w:p w:rsidR="00A75B28" w:rsidRPr="00A75B28" w:rsidRDefault="00A75B28" w:rsidP="00A75B28"/>
    <w:p w:rsidR="00ED0671" w:rsidRDefault="00663A97" w:rsidP="00ED0671">
      <w:pPr>
        <w:pStyle w:val="berschrift3"/>
      </w:pPr>
      <w:bookmarkStart w:id="25" w:name="_Toc373839724"/>
      <w:r w:rsidRPr="00663A97">
        <w:t>Use of ETCS language type definitions</w:t>
      </w:r>
      <w:r>
        <w:t xml:space="preserve"> whenever possible</w:t>
      </w:r>
      <w:bookmarkEnd w:id="25"/>
    </w:p>
    <w:p w:rsidR="00ED0671" w:rsidRPr="00D541D5" w:rsidRDefault="00ED0671" w:rsidP="00ED0671"/>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ED0671" w:rsidRPr="00ED0671" w:rsidTr="003E0CC9">
        <w:trPr>
          <w:cantSplit/>
        </w:trPr>
        <w:tc>
          <w:tcPr>
            <w:tcW w:w="1661" w:type="dxa"/>
          </w:tcPr>
          <w:p w:rsidR="00ED0671" w:rsidRPr="00A31B11" w:rsidRDefault="00ED0671" w:rsidP="008E069D">
            <w:pPr>
              <w:keepNext/>
              <w:rPr>
                <w:sz w:val="20"/>
                <w:lang w:val="en-US"/>
              </w:rPr>
            </w:pPr>
            <w:r>
              <w:rPr>
                <w:sz w:val="20"/>
                <w:lang w:val="en-US"/>
              </w:rPr>
              <w:t>ID</w:t>
            </w:r>
            <w:r w:rsidRPr="00A31B11">
              <w:rPr>
                <w:sz w:val="20"/>
                <w:lang w:val="en-US"/>
              </w:rPr>
              <w:t>:</w:t>
            </w:r>
          </w:p>
        </w:tc>
        <w:tc>
          <w:tcPr>
            <w:tcW w:w="7766" w:type="dxa"/>
            <w:shd w:val="clear" w:color="auto" w:fill="auto"/>
          </w:tcPr>
          <w:p w:rsidR="00ED0671" w:rsidRPr="00ED0671" w:rsidRDefault="00ED0671" w:rsidP="00ED0671">
            <w:pPr>
              <w:pStyle w:val="Beschriftung"/>
              <w:spacing w:before="0" w:after="0"/>
              <w:rPr>
                <w:caps w:val="0"/>
                <w:sz w:val="24"/>
                <w:szCs w:val="24"/>
                <w:shd w:val="solid" w:color="FFFFFF" w:fill="auto"/>
                <w:lang w:val="en-US"/>
              </w:rPr>
            </w:pPr>
            <w:r w:rsidRPr="00ED0671">
              <w:rPr>
                <w:caps w:val="0"/>
                <w:sz w:val="24"/>
                <w:szCs w:val="24"/>
                <w:lang w:val="en-US"/>
              </w:rPr>
              <w:t>#REQ-SRS-Analysis-Self-Defined-Data-Types-001#DEF#</w:t>
            </w:r>
          </w:p>
        </w:tc>
      </w:tr>
      <w:tr w:rsidR="00ED0671" w:rsidRPr="00A75B28" w:rsidTr="003E0CC9">
        <w:trPr>
          <w:cantSplit/>
        </w:trPr>
        <w:tc>
          <w:tcPr>
            <w:tcW w:w="1661" w:type="dxa"/>
          </w:tcPr>
          <w:p w:rsidR="00ED0671" w:rsidRPr="00A31B11" w:rsidRDefault="00ED0671" w:rsidP="008E069D">
            <w:pPr>
              <w:keepNext/>
              <w:rPr>
                <w:sz w:val="20"/>
              </w:rPr>
            </w:pPr>
            <w:proofErr w:type="spellStart"/>
            <w:r w:rsidRPr="00A31B11">
              <w:rPr>
                <w:sz w:val="20"/>
              </w:rPr>
              <w:t>Titel</w:t>
            </w:r>
            <w:proofErr w:type="spellEnd"/>
            <w:r w:rsidRPr="00A31B11">
              <w:rPr>
                <w:sz w:val="20"/>
              </w:rPr>
              <w:t>:</w:t>
            </w:r>
          </w:p>
        </w:tc>
        <w:tc>
          <w:tcPr>
            <w:tcW w:w="7766" w:type="dxa"/>
          </w:tcPr>
          <w:p w:rsidR="00ED0671" w:rsidRPr="00A75B28" w:rsidRDefault="00F87849" w:rsidP="00F87849">
            <w:pPr>
              <w:keepNext/>
              <w:rPr>
                <w:b/>
                <w:sz w:val="20"/>
                <w:lang w:val="en-US"/>
              </w:rPr>
            </w:pPr>
            <w:r>
              <w:rPr>
                <w:b/>
                <w:sz w:val="20"/>
              </w:rPr>
              <w:t>Use of ETCS language type definitions</w:t>
            </w:r>
          </w:p>
        </w:tc>
      </w:tr>
      <w:tr w:rsidR="00ED0671" w:rsidRPr="00D9182E" w:rsidTr="003E0CC9">
        <w:trPr>
          <w:cantSplit/>
        </w:trPr>
        <w:tc>
          <w:tcPr>
            <w:tcW w:w="1661" w:type="dxa"/>
          </w:tcPr>
          <w:p w:rsidR="00ED0671" w:rsidRPr="003502E6" w:rsidRDefault="00ED0671" w:rsidP="008E069D">
            <w:pPr>
              <w:keepNext/>
              <w:rPr>
                <w:sz w:val="20"/>
                <w:lang w:val="de-DE"/>
              </w:rPr>
            </w:pPr>
            <w:r w:rsidRPr="003502E6">
              <w:rPr>
                <w:sz w:val="20"/>
                <w:lang w:val="de-DE"/>
              </w:rPr>
              <w:t>Description:</w:t>
            </w:r>
          </w:p>
        </w:tc>
        <w:tc>
          <w:tcPr>
            <w:tcW w:w="7766" w:type="dxa"/>
          </w:tcPr>
          <w:p w:rsidR="00ED0671" w:rsidRDefault="003E0CC9" w:rsidP="003E0CC9">
            <w:pPr>
              <w:spacing w:line="240" w:lineRule="auto"/>
              <w:rPr>
                <w:sz w:val="20"/>
                <w:lang w:val="en-US"/>
              </w:rPr>
            </w:pPr>
            <w:r w:rsidRPr="003E0CC9">
              <w:rPr>
                <w:sz w:val="20"/>
                <w:lang w:val="en-US"/>
              </w:rPr>
              <w:t xml:space="preserve">Self defined data types shall be based upon ETCS language elements </w:t>
            </w:r>
            <w:r>
              <w:rPr>
                <w:sz w:val="20"/>
                <w:lang w:val="en-US"/>
              </w:rPr>
              <w:t xml:space="preserve">(transformed as specified in </w:t>
            </w:r>
            <w:r w:rsidRPr="003E0CC9">
              <w:rPr>
                <w:sz w:val="20"/>
                <w:lang w:val="en-US"/>
              </w:rPr>
              <w:t>#REQ-S</w:t>
            </w:r>
            <w:r>
              <w:rPr>
                <w:sz w:val="20"/>
                <w:lang w:val="en-US"/>
              </w:rPr>
              <w:t>RS-Analysis- ETCS-Language-003#R</w:t>
            </w:r>
            <w:r w:rsidRPr="003E0CC9">
              <w:rPr>
                <w:sz w:val="20"/>
                <w:lang w:val="en-US"/>
              </w:rPr>
              <w:t>EF#</w:t>
            </w:r>
            <w:r>
              <w:rPr>
                <w:sz w:val="20"/>
                <w:lang w:val="en-US"/>
              </w:rPr>
              <w:t xml:space="preserve">) </w:t>
            </w:r>
            <w:r w:rsidRPr="003E0CC9">
              <w:rPr>
                <w:sz w:val="20"/>
                <w:lang w:val="en-US"/>
              </w:rPr>
              <w:t>w</w:t>
            </w:r>
            <w:r w:rsidR="00B374D4" w:rsidRPr="00B374D4">
              <w:rPr>
                <w:sz w:val="20"/>
                <w:lang w:val="en-US"/>
              </w:rPr>
              <w:t xml:space="preserve">henever </w:t>
            </w:r>
            <w:r>
              <w:rPr>
                <w:sz w:val="20"/>
                <w:lang w:val="en-US"/>
              </w:rPr>
              <w:t>possible.</w:t>
            </w:r>
          </w:p>
          <w:p w:rsidR="00772C31" w:rsidRPr="00D9182E" w:rsidRDefault="00772C31" w:rsidP="003E0CC9">
            <w:pPr>
              <w:spacing w:line="240" w:lineRule="auto"/>
              <w:rPr>
                <w:sz w:val="20"/>
                <w:lang w:val="en-US"/>
              </w:rPr>
            </w:pPr>
            <w:r>
              <w:rPr>
                <w:sz w:val="20"/>
                <w:lang w:val="en-US"/>
              </w:rPr>
              <w:t xml:space="preserve">Type definitions in parallel to existing ETCS language terms shall be avoided. </w:t>
            </w:r>
          </w:p>
        </w:tc>
      </w:tr>
      <w:tr w:rsidR="00ED0671" w:rsidRPr="00A31B11" w:rsidTr="003E0CC9">
        <w:trPr>
          <w:cantSplit/>
        </w:trPr>
        <w:tc>
          <w:tcPr>
            <w:tcW w:w="1661" w:type="dxa"/>
          </w:tcPr>
          <w:p w:rsidR="00ED0671" w:rsidRPr="00A31B11" w:rsidRDefault="00ED0671" w:rsidP="008E069D">
            <w:pPr>
              <w:keepNext/>
              <w:rPr>
                <w:sz w:val="20"/>
              </w:rPr>
            </w:pPr>
            <w:r>
              <w:rPr>
                <w:sz w:val="20"/>
              </w:rPr>
              <w:t>Category</w:t>
            </w:r>
            <w:r w:rsidRPr="00A31B11">
              <w:rPr>
                <w:sz w:val="20"/>
              </w:rPr>
              <w:t>:</w:t>
            </w:r>
          </w:p>
        </w:tc>
        <w:tc>
          <w:tcPr>
            <w:tcW w:w="7766" w:type="dxa"/>
          </w:tcPr>
          <w:p w:rsidR="00ED0671" w:rsidRPr="00A31B11" w:rsidRDefault="00ED0671" w:rsidP="008E069D">
            <w:pPr>
              <w:keepNext/>
              <w:rPr>
                <w:sz w:val="20"/>
              </w:rPr>
            </w:pPr>
            <w:r>
              <w:rPr>
                <w:sz w:val="20"/>
              </w:rPr>
              <w:t>Modelling Guideline</w:t>
            </w:r>
          </w:p>
        </w:tc>
      </w:tr>
      <w:tr w:rsidR="00ED0671" w:rsidRPr="00A31B11" w:rsidTr="003E0CC9">
        <w:trPr>
          <w:cantSplit/>
        </w:trPr>
        <w:tc>
          <w:tcPr>
            <w:tcW w:w="1661" w:type="dxa"/>
          </w:tcPr>
          <w:p w:rsidR="00ED0671" w:rsidRPr="00A31B11" w:rsidRDefault="00ED0671" w:rsidP="008E069D">
            <w:pPr>
              <w:keepNext/>
              <w:rPr>
                <w:sz w:val="20"/>
              </w:rPr>
            </w:pPr>
            <w:r>
              <w:rPr>
                <w:sz w:val="20"/>
              </w:rPr>
              <w:t>Priority</w:t>
            </w:r>
            <w:r w:rsidRPr="00A31B11">
              <w:rPr>
                <w:sz w:val="20"/>
              </w:rPr>
              <w:t>:</w:t>
            </w:r>
          </w:p>
        </w:tc>
        <w:tc>
          <w:tcPr>
            <w:tcW w:w="7766" w:type="dxa"/>
          </w:tcPr>
          <w:p w:rsidR="00ED0671" w:rsidRPr="00A31B11" w:rsidRDefault="00ED0671" w:rsidP="008E069D">
            <w:pPr>
              <w:keepNext/>
              <w:rPr>
                <w:sz w:val="20"/>
              </w:rPr>
            </w:pPr>
            <w:r>
              <w:rPr>
                <w:sz w:val="20"/>
              </w:rPr>
              <w:t>Mandatory</w:t>
            </w:r>
          </w:p>
        </w:tc>
      </w:tr>
      <w:tr w:rsidR="00ED0671" w:rsidRPr="00A31B11" w:rsidTr="003E0CC9">
        <w:trPr>
          <w:cantSplit/>
        </w:trPr>
        <w:tc>
          <w:tcPr>
            <w:tcW w:w="1661" w:type="dxa"/>
          </w:tcPr>
          <w:p w:rsidR="00ED0671" w:rsidRPr="00A31B11" w:rsidRDefault="00ED0671" w:rsidP="008E069D">
            <w:pPr>
              <w:keepNext/>
              <w:rPr>
                <w:sz w:val="20"/>
              </w:rPr>
            </w:pPr>
            <w:r>
              <w:rPr>
                <w:sz w:val="20"/>
              </w:rPr>
              <w:t>Stability</w:t>
            </w:r>
            <w:r w:rsidRPr="00A31B11">
              <w:rPr>
                <w:sz w:val="20"/>
              </w:rPr>
              <w:t>:</w:t>
            </w:r>
          </w:p>
        </w:tc>
        <w:tc>
          <w:tcPr>
            <w:tcW w:w="7766" w:type="dxa"/>
          </w:tcPr>
          <w:p w:rsidR="00ED0671" w:rsidRPr="00A31B11" w:rsidRDefault="00ED0671" w:rsidP="008E069D">
            <w:pPr>
              <w:keepNext/>
              <w:rPr>
                <w:sz w:val="20"/>
              </w:rPr>
            </w:pPr>
          </w:p>
        </w:tc>
      </w:tr>
      <w:tr w:rsidR="00ED0671" w:rsidRPr="00A31B11" w:rsidTr="003E0CC9">
        <w:trPr>
          <w:cantSplit/>
        </w:trPr>
        <w:tc>
          <w:tcPr>
            <w:tcW w:w="1661" w:type="dxa"/>
          </w:tcPr>
          <w:p w:rsidR="00ED0671" w:rsidRPr="00A31B11" w:rsidRDefault="00ED0671" w:rsidP="008E069D">
            <w:pPr>
              <w:keepNext/>
              <w:rPr>
                <w:sz w:val="20"/>
              </w:rPr>
            </w:pPr>
            <w:r>
              <w:rPr>
                <w:sz w:val="20"/>
              </w:rPr>
              <w:t>Classific</w:t>
            </w:r>
            <w:r w:rsidRPr="00A31B11">
              <w:rPr>
                <w:sz w:val="20"/>
              </w:rPr>
              <w:t>ation:</w:t>
            </w:r>
          </w:p>
        </w:tc>
        <w:tc>
          <w:tcPr>
            <w:tcW w:w="7766" w:type="dxa"/>
          </w:tcPr>
          <w:p w:rsidR="00ED0671" w:rsidRPr="00A31B11" w:rsidRDefault="00ED0671" w:rsidP="008E069D">
            <w:pPr>
              <w:keepNext/>
              <w:rPr>
                <w:sz w:val="20"/>
              </w:rPr>
            </w:pPr>
          </w:p>
        </w:tc>
      </w:tr>
      <w:tr w:rsidR="00ED0671" w:rsidRPr="00C66FB9" w:rsidTr="003E0CC9">
        <w:trPr>
          <w:cantSplit/>
        </w:trPr>
        <w:tc>
          <w:tcPr>
            <w:tcW w:w="1661" w:type="dxa"/>
          </w:tcPr>
          <w:p w:rsidR="00ED0671" w:rsidRPr="00A31B11" w:rsidRDefault="00ED0671" w:rsidP="008E069D">
            <w:pPr>
              <w:keepNext/>
              <w:rPr>
                <w:sz w:val="20"/>
              </w:rPr>
            </w:pPr>
            <w:r>
              <w:rPr>
                <w:sz w:val="20"/>
              </w:rPr>
              <w:t>Origin:</w:t>
            </w:r>
          </w:p>
        </w:tc>
        <w:tc>
          <w:tcPr>
            <w:tcW w:w="7766" w:type="dxa"/>
            <w:tcBorders>
              <w:bottom w:val="single" w:sz="6" w:space="0" w:color="auto"/>
            </w:tcBorders>
          </w:tcPr>
          <w:p w:rsidR="00ED0671" w:rsidRPr="00C66FB9" w:rsidRDefault="00ED0671" w:rsidP="008E069D">
            <w:pPr>
              <w:keepNext/>
              <w:rPr>
                <w:sz w:val="20"/>
              </w:rPr>
            </w:pPr>
          </w:p>
        </w:tc>
      </w:tr>
      <w:tr w:rsidR="00ED0671" w:rsidRPr="00E67349" w:rsidTr="003E0CC9">
        <w:trPr>
          <w:cantSplit/>
        </w:trPr>
        <w:tc>
          <w:tcPr>
            <w:tcW w:w="1661" w:type="dxa"/>
          </w:tcPr>
          <w:p w:rsidR="00ED0671" w:rsidRPr="00A31B11" w:rsidRDefault="00ED0671" w:rsidP="008E069D">
            <w:pPr>
              <w:keepNext/>
              <w:rPr>
                <w:sz w:val="20"/>
              </w:rPr>
            </w:pPr>
            <w:r>
              <w:rPr>
                <w:sz w:val="20"/>
              </w:rPr>
              <w:t>References</w:t>
            </w:r>
            <w:r w:rsidRPr="00A31B11">
              <w:rPr>
                <w:sz w:val="20"/>
              </w:rPr>
              <w:t>:</w:t>
            </w:r>
          </w:p>
        </w:tc>
        <w:tc>
          <w:tcPr>
            <w:tcW w:w="7766" w:type="dxa"/>
            <w:shd w:val="clear" w:color="auto" w:fill="auto"/>
          </w:tcPr>
          <w:p w:rsidR="00ED0671" w:rsidRPr="00B06631" w:rsidRDefault="00B06631" w:rsidP="008E069D">
            <w:pPr>
              <w:keepNext/>
              <w:rPr>
                <w:sz w:val="20"/>
                <w:lang w:val="fr-FR"/>
              </w:rPr>
            </w:pPr>
            <w:r w:rsidRPr="00B06631">
              <w:rPr>
                <w:sz w:val="20"/>
                <w:lang w:val="fr-FR"/>
              </w:rPr>
              <w:t>#REQ-SRS-</w:t>
            </w:r>
            <w:proofErr w:type="spellStart"/>
            <w:r w:rsidRPr="00B06631">
              <w:rPr>
                <w:sz w:val="20"/>
                <w:lang w:val="fr-FR"/>
              </w:rPr>
              <w:t>Analysis</w:t>
            </w:r>
            <w:proofErr w:type="spellEnd"/>
            <w:r w:rsidRPr="00B06631">
              <w:rPr>
                <w:sz w:val="20"/>
                <w:lang w:val="fr-FR"/>
              </w:rPr>
              <w:t>- ETCS-</w:t>
            </w:r>
            <w:proofErr w:type="spellStart"/>
            <w:r w:rsidRPr="00B06631">
              <w:rPr>
                <w:sz w:val="20"/>
                <w:lang w:val="fr-FR"/>
              </w:rPr>
              <w:t>Language</w:t>
            </w:r>
            <w:proofErr w:type="spellEnd"/>
            <w:r w:rsidRPr="00B06631">
              <w:rPr>
                <w:sz w:val="20"/>
                <w:lang w:val="fr-FR"/>
              </w:rPr>
              <w:t>-003#REF</w:t>
            </w:r>
            <w:r>
              <w:rPr>
                <w:sz w:val="20"/>
                <w:lang w:val="fr-FR"/>
              </w:rPr>
              <w:t>#</w:t>
            </w:r>
          </w:p>
        </w:tc>
      </w:tr>
      <w:tr w:rsidR="00ED0671" w:rsidRPr="00A31B11" w:rsidTr="003E0CC9">
        <w:trPr>
          <w:cantSplit/>
        </w:trPr>
        <w:tc>
          <w:tcPr>
            <w:tcW w:w="1661" w:type="dxa"/>
          </w:tcPr>
          <w:p w:rsidR="00ED0671" w:rsidRPr="00A31B11" w:rsidRDefault="00ED0671" w:rsidP="008E069D">
            <w:pPr>
              <w:keepNext/>
              <w:rPr>
                <w:sz w:val="20"/>
              </w:rPr>
            </w:pPr>
            <w:r>
              <w:rPr>
                <w:sz w:val="20"/>
              </w:rPr>
              <w:t xml:space="preserve">Test Hints: </w:t>
            </w:r>
            <w:r w:rsidRPr="00A31B11">
              <w:rPr>
                <w:sz w:val="20"/>
              </w:rPr>
              <w:t>:</w:t>
            </w:r>
          </w:p>
        </w:tc>
        <w:tc>
          <w:tcPr>
            <w:tcW w:w="7766" w:type="dxa"/>
          </w:tcPr>
          <w:p w:rsidR="00ED0671" w:rsidRPr="00A31B11" w:rsidRDefault="00ED0671" w:rsidP="008E069D">
            <w:pPr>
              <w:keepNext/>
              <w:rPr>
                <w:sz w:val="20"/>
              </w:rPr>
            </w:pPr>
          </w:p>
        </w:tc>
      </w:tr>
      <w:tr w:rsidR="00ED0671" w:rsidRPr="00A31B11" w:rsidTr="003E0CC9">
        <w:trPr>
          <w:cantSplit/>
        </w:trPr>
        <w:tc>
          <w:tcPr>
            <w:tcW w:w="1661" w:type="dxa"/>
          </w:tcPr>
          <w:p w:rsidR="00ED0671" w:rsidRDefault="00ED0671" w:rsidP="008E069D">
            <w:pPr>
              <w:keepNext/>
              <w:rPr>
                <w:sz w:val="20"/>
              </w:rPr>
            </w:pPr>
            <w:r>
              <w:rPr>
                <w:sz w:val="20"/>
              </w:rPr>
              <w:t>Comments:</w:t>
            </w:r>
          </w:p>
        </w:tc>
        <w:tc>
          <w:tcPr>
            <w:tcW w:w="7766" w:type="dxa"/>
          </w:tcPr>
          <w:p w:rsidR="00ED0671" w:rsidRPr="00A31B11" w:rsidRDefault="003E0CC9" w:rsidP="003E0CC9">
            <w:pPr>
              <w:keepNext/>
              <w:rPr>
                <w:sz w:val="20"/>
              </w:rPr>
            </w:pPr>
            <w:r>
              <w:rPr>
                <w:sz w:val="20"/>
              </w:rPr>
              <w:t xml:space="preserve">The definition of data types without referring to ETCS language elements can cause ambiguity problems and should be avoided from the beginning. </w:t>
            </w:r>
          </w:p>
        </w:tc>
      </w:tr>
    </w:tbl>
    <w:p w:rsidR="00ED0671" w:rsidRDefault="00ED0671" w:rsidP="00ED0671">
      <w:pPr>
        <w:pStyle w:val="Textkrper"/>
      </w:pPr>
    </w:p>
    <w:p w:rsidR="00E20DDC" w:rsidRDefault="00E20DDC" w:rsidP="00E20DDC">
      <w:pPr>
        <w:pStyle w:val="berschrift3"/>
      </w:pPr>
      <w:bookmarkStart w:id="26" w:name="_Toc373839725"/>
      <w:r>
        <w:t>Uniform scaled (physical) dimensions</w:t>
      </w:r>
      <w:bookmarkEnd w:id="26"/>
    </w:p>
    <w:p w:rsidR="00E20DDC" w:rsidRPr="00D541D5" w:rsidRDefault="00E20DDC" w:rsidP="00E20DDC"/>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E20DDC" w:rsidRPr="00ED0671" w:rsidTr="008E069D">
        <w:trPr>
          <w:cantSplit/>
        </w:trPr>
        <w:tc>
          <w:tcPr>
            <w:tcW w:w="1661" w:type="dxa"/>
          </w:tcPr>
          <w:p w:rsidR="00E20DDC" w:rsidRPr="00A31B11" w:rsidRDefault="00E20DDC" w:rsidP="008E069D">
            <w:pPr>
              <w:keepNext/>
              <w:rPr>
                <w:sz w:val="20"/>
                <w:lang w:val="en-US"/>
              </w:rPr>
            </w:pPr>
            <w:r>
              <w:rPr>
                <w:sz w:val="20"/>
                <w:lang w:val="en-US"/>
              </w:rPr>
              <w:t>ID</w:t>
            </w:r>
            <w:r w:rsidRPr="00A31B11">
              <w:rPr>
                <w:sz w:val="20"/>
                <w:lang w:val="en-US"/>
              </w:rPr>
              <w:t>:</w:t>
            </w:r>
          </w:p>
        </w:tc>
        <w:tc>
          <w:tcPr>
            <w:tcW w:w="7766" w:type="dxa"/>
            <w:shd w:val="clear" w:color="auto" w:fill="auto"/>
          </w:tcPr>
          <w:p w:rsidR="00E20DDC" w:rsidRPr="00ED0671" w:rsidRDefault="00E20DDC" w:rsidP="008E069D">
            <w:pPr>
              <w:pStyle w:val="Beschriftung"/>
              <w:spacing w:before="0" w:after="0"/>
              <w:rPr>
                <w:caps w:val="0"/>
                <w:sz w:val="24"/>
                <w:szCs w:val="24"/>
                <w:shd w:val="solid" w:color="FFFFFF" w:fill="auto"/>
                <w:lang w:val="en-US"/>
              </w:rPr>
            </w:pPr>
            <w:r w:rsidRPr="00ED0671">
              <w:rPr>
                <w:caps w:val="0"/>
                <w:sz w:val="24"/>
                <w:szCs w:val="24"/>
                <w:lang w:val="en-US"/>
              </w:rPr>
              <w:t>#REQ-SRS-Analysis-Self-Defined-Data-Types-00</w:t>
            </w:r>
            <w:r>
              <w:rPr>
                <w:caps w:val="0"/>
                <w:sz w:val="24"/>
                <w:szCs w:val="24"/>
                <w:lang w:val="en-US"/>
              </w:rPr>
              <w:t>2</w:t>
            </w:r>
            <w:r w:rsidRPr="00ED0671">
              <w:rPr>
                <w:caps w:val="0"/>
                <w:sz w:val="24"/>
                <w:szCs w:val="24"/>
                <w:lang w:val="en-US"/>
              </w:rPr>
              <w:t>#DEF#</w:t>
            </w:r>
          </w:p>
        </w:tc>
      </w:tr>
      <w:tr w:rsidR="00E20DDC" w:rsidRPr="00A75B28" w:rsidTr="008E069D">
        <w:trPr>
          <w:cantSplit/>
        </w:trPr>
        <w:tc>
          <w:tcPr>
            <w:tcW w:w="1661" w:type="dxa"/>
          </w:tcPr>
          <w:p w:rsidR="00E20DDC" w:rsidRPr="00A31B11" w:rsidRDefault="00E20DDC" w:rsidP="008E069D">
            <w:pPr>
              <w:keepNext/>
              <w:rPr>
                <w:sz w:val="20"/>
              </w:rPr>
            </w:pPr>
            <w:proofErr w:type="spellStart"/>
            <w:r w:rsidRPr="00A31B11">
              <w:rPr>
                <w:sz w:val="20"/>
              </w:rPr>
              <w:t>Titel</w:t>
            </w:r>
            <w:proofErr w:type="spellEnd"/>
            <w:r w:rsidRPr="00A31B11">
              <w:rPr>
                <w:sz w:val="20"/>
              </w:rPr>
              <w:t>:</w:t>
            </w:r>
          </w:p>
        </w:tc>
        <w:tc>
          <w:tcPr>
            <w:tcW w:w="7766" w:type="dxa"/>
          </w:tcPr>
          <w:p w:rsidR="00E20DDC" w:rsidRPr="00A75B28" w:rsidRDefault="00E20DDC" w:rsidP="008E069D">
            <w:pPr>
              <w:keepNext/>
              <w:rPr>
                <w:b/>
                <w:sz w:val="20"/>
                <w:lang w:val="en-US"/>
              </w:rPr>
            </w:pPr>
            <w:r w:rsidRPr="00E20DDC">
              <w:rPr>
                <w:b/>
                <w:sz w:val="20"/>
              </w:rPr>
              <w:t>Uniform scaled (physical) dimensions</w:t>
            </w:r>
          </w:p>
        </w:tc>
      </w:tr>
      <w:tr w:rsidR="00E20DDC" w:rsidRPr="00D9182E" w:rsidTr="008E069D">
        <w:trPr>
          <w:cantSplit/>
        </w:trPr>
        <w:tc>
          <w:tcPr>
            <w:tcW w:w="1661" w:type="dxa"/>
          </w:tcPr>
          <w:p w:rsidR="00E20DDC" w:rsidRPr="003502E6" w:rsidRDefault="00E20DDC" w:rsidP="008E069D">
            <w:pPr>
              <w:keepNext/>
              <w:rPr>
                <w:sz w:val="20"/>
                <w:lang w:val="de-DE"/>
              </w:rPr>
            </w:pPr>
            <w:r w:rsidRPr="003502E6">
              <w:rPr>
                <w:sz w:val="20"/>
                <w:lang w:val="de-DE"/>
              </w:rPr>
              <w:t>Description:</w:t>
            </w:r>
          </w:p>
        </w:tc>
        <w:tc>
          <w:tcPr>
            <w:tcW w:w="7766" w:type="dxa"/>
          </w:tcPr>
          <w:p w:rsidR="00E20DDC" w:rsidRPr="00D9182E" w:rsidRDefault="00E20DDC" w:rsidP="0039274E">
            <w:pPr>
              <w:spacing w:line="240" w:lineRule="auto"/>
              <w:rPr>
                <w:sz w:val="20"/>
                <w:lang w:val="en-US"/>
              </w:rPr>
            </w:pPr>
            <w:r>
              <w:rPr>
                <w:sz w:val="20"/>
                <w:lang w:val="en-US"/>
              </w:rPr>
              <w:t xml:space="preserve">Several elements </w:t>
            </w:r>
            <w:r w:rsidR="0039274E">
              <w:rPr>
                <w:sz w:val="20"/>
                <w:lang w:val="en-US"/>
              </w:rPr>
              <w:t xml:space="preserve">of the ETCS language use combinations of scaling factors (example: Q_SCALE) and values (example: D_LINK) to quantify (physical) dimensions. </w:t>
            </w:r>
            <w:r w:rsidR="00574002">
              <w:rPr>
                <w:sz w:val="20"/>
                <w:lang w:val="en-US"/>
              </w:rPr>
              <w:t xml:space="preserve">Self-defined </w:t>
            </w:r>
            <w:r w:rsidR="0039274E">
              <w:rPr>
                <w:sz w:val="20"/>
                <w:lang w:val="en-US"/>
              </w:rPr>
              <w:t>OBU internal types shall be based upon a unique scaling factor instead (example: all lengths and distances in cm).</w:t>
            </w:r>
          </w:p>
        </w:tc>
      </w:tr>
      <w:tr w:rsidR="00E20DDC" w:rsidRPr="00A31B11" w:rsidTr="008E069D">
        <w:trPr>
          <w:cantSplit/>
        </w:trPr>
        <w:tc>
          <w:tcPr>
            <w:tcW w:w="1661" w:type="dxa"/>
          </w:tcPr>
          <w:p w:rsidR="00E20DDC" w:rsidRPr="00A31B11" w:rsidRDefault="00E20DDC" w:rsidP="008E069D">
            <w:pPr>
              <w:keepNext/>
              <w:rPr>
                <w:sz w:val="20"/>
              </w:rPr>
            </w:pPr>
            <w:r>
              <w:rPr>
                <w:sz w:val="20"/>
              </w:rPr>
              <w:t>Category</w:t>
            </w:r>
            <w:r w:rsidRPr="00A31B11">
              <w:rPr>
                <w:sz w:val="20"/>
              </w:rPr>
              <w:t>:</w:t>
            </w:r>
          </w:p>
        </w:tc>
        <w:tc>
          <w:tcPr>
            <w:tcW w:w="7766" w:type="dxa"/>
          </w:tcPr>
          <w:p w:rsidR="00E20DDC" w:rsidRPr="00A31B11" w:rsidRDefault="00E20DDC" w:rsidP="008E069D">
            <w:pPr>
              <w:keepNext/>
              <w:rPr>
                <w:sz w:val="20"/>
              </w:rPr>
            </w:pPr>
            <w:r>
              <w:rPr>
                <w:sz w:val="20"/>
              </w:rPr>
              <w:t>Modelling Guideline</w:t>
            </w:r>
          </w:p>
        </w:tc>
      </w:tr>
      <w:tr w:rsidR="00E20DDC" w:rsidRPr="00A31B11" w:rsidTr="008E069D">
        <w:trPr>
          <w:cantSplit/>
        </w:trPr>
        <w:tc>
          <w:tcPr>
            <w:tcW w:w="1661" w:type="dxa"/>
          </w:tcPr>
          <w:p w:rsidR="00E20DDC" w:rsidRPr="00A31B11" w:rsidRDefault="00E20DDC" w:rsidP="008E069D">
            <w:pPr>
              <w:keepNext/>
              <w:rPr>
                <w:sz w:val="20"/>
              </w:rPr>
            </w:pPr>
            <w:r>
              <w:rPr>
                <w:sz w:val="20"/>
              </w:rPr>
              <w:t>Priority</w:t>
            </w:r>
            <w:r w:rsidRPr="00A31B11">
              <w:rPr>
                <w:sz w:val="20"/>
              </w:rPr>
              <w:t>:</w:t>
            </w:r>
          </w:p>
        </w:tc>
        <w:tc>
          <w:tcPr>
            <w:tcW w:w="7766" w:type="dxa"/>
          </w:tcPr>
          <w:p w:rsidR="00E20DDC" w:rsidRPr="00A31B11" w:rsidRDefault="00E20DDC" w:rsidP="008E069D">
            <w:pPr>
              <w:keepNext/>
              <w:rPr>
                <w:sz w:val="20"/>
              </w:rPr>
            </w:pPr>
            <w:r>
              <w:rPr>
                <w:sz w:val="20"/>
              </w:rPr>
              <w:t>Mandatory</w:t>
            </w:r>
          </w:p>
        </w:tc>
      </w:tr>
      <w:tr w:rsidR="00E20DDC" w:rsidRPr="00A31B11" w:rsidTr="008E069D">
        <w:trPr>
          <w:cantSplit/>
        </w:trPr>
        <w:tc>
          <w:tcPr>
            <w:tcW w:w="1661" w:type="dxa"/>
          </w:tcPr>
          <w:p w:rsidR="00E20DDC" w:rsidRPr="00A31B11" w:rsidRDefault="00E20DDC" w:rsidP="008E069D">
            <w:pPr>
              <w:keepNext/>
              <w:rPr>
                <w:sz w:val="20"/>
              </w:rPr>
            </w:pPr>
            <w:r>
              <w:rPr>
                <w:sz w:val="20"/>
              </w:rPr>
              <w:t>Stability</w:t>
            </w:r>
            <w:r w:rsidRPr="00A31B11">
              <w:rPr>
                <w:sz w:val="20"/>
              </w:rPr>
              <w:t>:</w:t>
            </w:r>
          </w:p>
        </w:tc>
        <w:tc>
          <w:tcPr>
            <w:tcW w:w="7766" w:type="dxa"/>
          </w:tcPr>
          <w:p w:rsidR="00E20DDC" w:rsidRPr="00A31B11" w:rsidRDefault="00E20DDC" w:rsidP="008E069D">
            <w:pPr>
              <w:keepNext/>
              <w:rPr>
                <w:sz w:val="20"/>
              </w:rPr>
            </w:pPr>
          </w:p>
        </w:tc>
      </w:tr>
      <w:tr w:rsidR="00E20DDC" w:rsidRPr="00A31B11" w:rsidTr="008E069D">
        <w:trPr>
          <w:cantSplit/>
        </w:trPr>
        <w:tc>
          <w:tcPr>
            <w:tcW w:w="1661" w:type="dxa"/>
          </w:tcPr>
          <w:p w:rsidR="00E20DDC" w:rsidRPr="00A31B11" w:rsidRDefault="00E20DDC" w:rsidP="008E069D">
            <w:pPr>
              <w:keepNext/>
              <w:rPr>
                <w:sz w:val="20"/>
              </w:rPr>
            </w:pPr>
            <w:r>
              <w:rPr>
                <w:sz w:val="20"/>
              </w:rPr>
              <w:t>Classific</w:t>
            </w:r>
            <w:r w:rsidRPr="00A31B11">
              <w:rPr>
                <w:sz w:val="20"/>
              </w:rPr>
              <w:t>ation:</w:t>
            </w:r>
          </w:p>
        </w:tc>
        <w:tc>
          <w:tcPr>
            <w:tcW w:w="7766" w:type="dxa"/>
          </w:tcPr>
          <w:p w:rsidR="00E20DDC" w:rsidRPr="00A31B11" w:rsidRDefault="00E20DDC" w:rsidP="008E069D">
            <w:pPr>
              <w:keepNext/>
              <w:rPr>
                <w:sz w:val="20"/>
              </w:rPr>
            </w:pPr>
          </w:p>
        </w:tc>
      </w:tr>
      <w:tr w:rsidR="00E20DDC" w:rsidRPr="00C66FB9" w:rsidTr="008E069D">
        <w:trPr>
          <w:cantSplit/>
        </w:trPr>
        <w:tc>
          <w:tcPr>
            <w:tcW w:w="1661" w:type="dxa"/>
          </w:tcPr>
          <w:p w:rsidR="00E20DDC" w:rsidRPr="00A31B11" w:rsidRDefault="00E20DDC" w:rsidP="008E069D">
            <w:pPr>
              <w:keepNext/>
              <w:rPr>
                <w:sz w:val="20"/>
              </w:rPr>
            </w:pPr>
            <w:r>
              <w:rPr>
                <w:sz w:val="20"/>
              </w:rPr>
              <w:t>Origin:</w:t>
            </w:r>
          </w:p>
        </w:tc>
        <w:tc>
          <w:tcPr>
            <w:tcW w:w="7766" w:type="dxa"/>
            <w:tcBorders>
              <w:bottom w:val="single" w:sz="6" w:space="0" w:color="auto"/>
            </w:tcBorders>
          </w:tcPr>
          <w:p w:rsidR="00E20DDC" w:rsidRPr="00C66FB9" w:rsidRDefault="00E20DDC" w:rsidP="008E069D">
            <w:pPr>
              <w:keepNext/>
              <w:rPr>
                <w:sz w:val="20"/>
              </w:rPr>
            </w:pPr>
          </w:p>
        </w:tc>
      </w:tr>
      <w:tr w:rsidR="00E20DDC" w:rsidRPr="003502E6" w:rsidTr="008E069D">
        <w:trPr>
          <w:cantSplit/>
        </w:trPr>
        <w:tc>
          <w:tcPr>
            <w:tcW w:w="1661" w:type="dxa"/>
          </w:tcPr>
          <w:p w:rsidR="00E20DDC" w:rsidRPr="00A31B11" w:rsidRDefault="00E20DDC" w:rsidP="008E069D">
            <w:pPr>
              <w:keepNext/>
              <w:rPr>
                <w:sz w:val="20"/>
              </w:rPr>
            </w:pPr>
            <w:r>
              <w:rPr>
                <w:sz w:val="20"/>
              </w:rPr>
              <w:t>References</w:t>
            </w:r>
            <w:r w:rsidRPr="00A31B11">
              <w:rPr>
                <w:sz w:val="20"/>
              </w:rPr>
              <w:t>:</w:t>
            </w:r>
          </w:p>
        </w:tc>
        <w:tc>
          <w:tcPr>
            <w:tcW w:w="7766" w:type="dxa"/>
            <w:shd w:val="clear" w:color="auto" w:fill="auto"/>
          </w:tcPr>
          <w:p w:rsidR="00E20DDC" w:rsidRPr="003502E6" w:rsidRDefault="00E20DDC" w:rsidP="008E069D">
            <w:pPr>
              <w:keepNext/>
              <w:rPr>
                <w:sz w:val="20"/>
                <w:lang w:val="en-US"/>
              </w:rPr>
            </w:pPr>
          </w:p>
        </w:tc>
      </w:tr>
      <w:tr w:rsidR="00E20DDC" w:rsidRPr="00A31B11" w:rsidTr="008E069D">
        <w:trPr>
          <w:cantSplit/>
        </w:trPr>
        <w:tc>
          <w:tcPr>
            <w:tcW w:w="1661" w:type="dxa"/>
          </w:tcPr>
          <w:p w:rsidR="00E20DDC" w:rsidRPr="00A31B11" w:rsidRDefault="00E20DDC" w:rsidP="008E069D">
            <w:pPr>
              <w:keepNext/>
              <w:rPr>
                <w:sz w:val="20"/>
              </w:rPr>
            </w:pPr>
            <w:r>
              <w:rPr>
                <w:sz w:val="20"/>
              </w:rPr>
              <w:t xml:space="preserve">Test Hints: </w:t>
            </w:r>
            <w:r w:rsidRPr="00A31B11">
              <w:rPr>
                <w:sz w:val="20"/>
              </w:rPr>
              <w:t>:</w:t>
            </w:r>
          </w:p>
        </w:tc>
        <w:tc>
          <w:tcPr>
            <w:tcW w:w="7766" w:type="dxa"/>
          </w:tcPr>
          <w:p w:rsidR="00E20DDC" w:rsidRPr="00A31B11" w:rsidRDefault="00E20DDC" w:rsidP="008E069D">
            <w:pPr>
              <w:keepNext/>
              <w:rPr>
                <w:sz w:val="20"/>
              </w:rPr>
            </w:pPr>
          </w:p>
        </w:tc>
      </w:tr>
      <w:tr w:rsidR="00E20DDC" w:rsidRPr="00A31B11" w:rsidTr="008E069D">
        <w:trPr>
          <w:cantSplit/>
        </w:trPr>
        <w:tc>
          <w:tcPr>
            <w:tcW w:w="1661" w:type="dxa"/>
          </w:tcPr>
          <w:p w:rsidR="00E20DDC" w:rsidRDefault="00E20DDC" w:rsidP="008E069D">
            <w:pPr>
              <w:keepNext/>
              <w:rPr>
                <w:sz w:val="20"/>
              </w:rPr>
            </w:pPr>
            <w:r>
              <w:rPr>
                <w:sz w:val="20"/>
              </w:rPr>
              <w:t>Comments:</w:t>
            </w:r>
          </w:p>
        </w:tc>
        <w:tc>
          <w:tcPr>
            <w:tcW w:w="7766" w:type="dxa"/>
          </w:tcPr>
          <w:p w:rsidR="00E20DDC" w:rsidRPr="00A31B11" w:rsidRDefault="00731964" w:rsidP="00731964">
            <w:pPr>
              <w:keepNext/>
              <w:rPr>
                <w:sz w:val="20"/>
              </w:rPr>
            </w:pPr>
            <w:r>
              <w:rPr>
                <w:sz w:val="20"/>
              </w:rPr>
              <w:t>For consistent resolutions of (physical) dimensions.</w:t>
            </w:r>
          </w:p>
        </w:tc>
      </w:tr>
    </w:tbl>
    <w:p w:rsidR="00E20DDC" w:rsidRDefault="00E20DDC" w:rsidP="00E20DDC">
      <w:pPr>
        <w:pStyle w:val="Textkrper"/>
      </w:pPr>
    </w:p>
    <w:p w:rsidR="00025BD1" w:rsidRDefault="00025BD1">
      <w:pPr>
        <w:spacing w:line="240" w:lineRule="auto"/>
        <w:jc w:val="left"/>
        <w:rPr>
          <w:b/>
          <w:smallCaps/>
          <w:sz w:val="24"/>
        </w:rPr>
      </w:pPr>
      <w:r>
        <w:br w:type="page"/>
      </w:r>
    </w:p>
    <w:p w:rsidR="00305BEA" w:rsidRDefault="00305BEA" w:rsidP="00305BEA">
      <w:pPr>
        <w:pStyle w:val="berschrift2"/>
      </w:pPr>
      <w:bookmarkStart w:id="27" w:name="_Toc373839726"/>
      <w:r>
        <w:lastRenderedPageBreak/>
        <w:t>Basic concepts</w:t>
      </w:r>
      <w:bookmarkEnd w:id="27"/>
    </w:p>
    <w:p w:rsidR="007D1080" w:rsidRDefault="00305BEA" w:rsidP="006318EC">
      <w:pPr>
        <w:pStyle w:val="Textkrper"/>
      </w:pPr>
      <w:r>
        <w:t xml:space="preserve"> </w:t>
      </w:r>
    </w:p>
    <w:p w:rsidR="00122C4F" w:rsidRDefault="00122C4F" w:rsidP="00122C4F">
      <w:pPr>
        <w:pStyle w:val="berschrift3"/>
      </w:pPr>
      <w:bookmarkStart w:id="28" w:name="_Toc373839727"/>
      <w:r>
        <w:t xml:space="preserve">Replacing dynamic data structures with static type </w:t>
      </w:r>
      <w:proofErr w:type="spellStart"/>
      <w:r>
        <w:t>defintions</w:t>
      </w:r>
      <w:bookmarkEnd w:id="28"/>
      <w:proofErr w:type="spellEnd"/>
    </w:p>
    <w:p w:rsidR="00122C4F" w:rsidRPr="00D541D5" w:rsidRDefault="00122C4F" w:rsidP="00122C4F"/>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122C4F" w:rsidRPr="00ED0671" w:rsidTr="008E069D">
        <w:trPr>
          <w:cantSplit/>
        </w:trPr>
        <w:tc>
          <w:tcPr>
            <w:tcW w:w="1661" w:type="dxa"/>
          </w:tcPr>
          <w:p w:rsidR="00122C4F" w:rsidRPr="00A31B11" w:rsidRDefault="00122C4F" w:rsidP="008E069D">
            <w:pPr>
              <w:keepNext/>
              <w:rPr>
                <w:sz w:val="20"/>
                <w:lang w:val="en-US"/>
              </w:rPr>
            </w:pPr>
            <w:r>
              <w:rPr>
                <w:sz w:val="20"/>
                <w:lang w:val="en-US"/>
              </w:rPr>
              <w:t>ID</w:t>
            </w:r>
            <w:r w:rsidRPr="00A31B11">
              <w:rPr>
                <w:sz w:val="20"/>
                <w:lang w:val="en-US"/>
              </w:rPr>
              <w:t>:</w:t>
            </w:r>
          </w:p>
        </w:tc>
        <w:tc>
          <w:tcPr>
            <w:tcW w:w="7766" w:type="dxa"/>
            <w:shd w:val="clear" w:color="auto" w:fill="auto"/>
          </w:tcPr>
          <w:p w:rsidR="00122C4F" w:rsidRPr="00ED0671" w:rsidRDefault="00122C4F" w:rsidP="000D5184">
            <w:pPr>
              <w:pStyle w:val="Beschriftung"/>
              <w:spacing w:before="0" w:after="0"/>
              <w:rPr>
                <w:caps w:val="0"/>
                <w:sz w:val="24"/>
                <w:szCs w:val="24"/>
                <w:shd w:val="solid" w:color="FFFFFF" w:fill="auto"/>
                <w:lang w:val="en-US"/>
              </w:rPr>
            </w:pPr>
            <w:r w:rsidRPr="00ED0671">
              <w:rPr>
                <w:caps w:val="0"/>
                <w:sz w:val="24"/>
                <w:szCs w:val="24"/>
                <w:lang w:val="en-US"/>
              </w:rPr>
              <w:t>#REQ-SRS-Analysis-</w:t>
            </w:r>
            <w:r w:rsidR="000D5184">
              <w:rPr>
                <w:caps w:val="0"/>
                <w:sz w:val="24"/>
                <w:szCs w:val="24"/>
                <w:lang w:val="en-US"/>
              </w:rPr>
              <w:t>Basic-Concepts</w:t>
            </w:r>
            <w:r w:rsidRPr="00ED0671">
              <w:rPr>
                <w:caps w:val="0"/>
                <w:sz w:val="24"/>
                <w:szCs w:val="24"/>
                <w:lang w:val="en-US"/>
              </w:rPr>
              <w:t>-00</w:t>
            </w:r>
            <w:r w:rsidR="00254AE2">
              <w:rPr>
                <w:caps w:val="0"/>
                <w:sz w:val="24"/>
                <w:szCs w:val="24"/>
                <w:lang w:val="en-US"/>
              </w:rPr>
              <w:t>1</w:t>
            </w:r>
            <w:r w:rsidRPr="00ED0671">
              <w:rPr>
                <w:caps w:val="0"/>
                <w:sz w:val="24"/>
                <w:szCs w:val="24"/>
                <w:lang w:val="en-US"/>
              </w:rPr>
              <w:t>#DEF#</w:t>
            </w:r>
          </w:p>
        </w:tc>
      </w:tr>
      <w:tr w:rsidR="00122C4F" w:rsidRPr="00A75B28" w:rsidTr="008E069D">
        <w:trPr>
          <w:cantSplit/>
        </w:trPr>
        <w:tc>
          <w:tcPr>
            <w:tcW w:w="1661" w:type="dxa"/>
          </w:tcPr>
          <w:p w:rsidR="00122C4F" w:rsidRPr="00A31B11" w:rsidRDefault="00122C4F" w:rsidP="008E069D">
            <w:pPr>
              <w:keepNext/>
              <w:rPr>
                <w:sz w:val="20"/>
              </w:rPr>
            </w:pPr>
            <w:proofErr w:type="spellStart"/>
            <w:r w:rsidRPr="00A31B11">
              <w:rPr>
                <w:sz w:val="20"/>
              </w:rPr>
              <w:t>Titel</w:t>
            </w:r>
            <w:proofErr w:type="spellEnd"/>
            <w:r w:rsidRPr="00A31B11">
              <w:rPr>
                <w:sz w:val="20"/>
              </w:rPr>
              <w:t>:</w:t>
            </w:r>
          </w:p>
        </w:tc>
        <w:tc>
          <w:tcPr>
            <w:tcW w:w="7766" w:type="dxa"/>
          </w:tcPr>
          <w:p w:rsidR="00122C4F" w:rsidRPr="00A75B28" w:rsidRDefault="00122C4F" w:rsidP="008E069D">
            <w:pPr>
              <w:keepNext/>
              <w:rPr>
                <w:b/>
                <w:sz w:val="20"/>
                <w:lang w:val="en-US"/>
              </w:rPr>
            </w:pPr>
            <w:r w:rsidRPr="00D01B14">
              <w:rPr>
                <w:b/>
                <w:sz w:val="20"/>
              </w:rPr>
              <w:t xml:space="preserve">Replacing dynamic data structures with static type </w:t>
            </w:r>
            <w:proofErr w:type="spellStart"/>
            <w:r w:rsidRPr="00D01B14">
              <w:rPr>
                <w:b/>
                <w:sz w:val="20"/>
              </w:rPr>
              <w:t>defintions</w:t>
            </w:r>
            <w:proofErr w:type="spellEnd"/>
          </w:p>
        </w:tc>
      </w:tr>
      <w:tr w:rsidR="00122C4F" w:rsidRPr="00D9182E" w:rsidTr="008E069D">
        <w:trPr>
          <w:cantSplit/>
        </w:trPr>
        <w:tc>
          <w:tcPr>
            <w:tcW w:w="1661" w:type="dxa"/>
          </w:tcPr>
          <w:p w:rsidR="00122C4F" w:rsidRPr="003502E6" w:rsidRDefault="00122C4F" w:rsidP="008E069D">
            <w:pPr>
              <w:keepNext/>
              <w:rPr>
                <w:sz w:val="20"/>
                <w:lang w:val="de-DE"/>
              </w:rPr>
            </w:pPr>
            <w:r w:rsidRPr="003502E6">
              <w:rPr>
                <w:sz w:val="20"/>
                <w:lang w:val="de-DE"/>
              </w:rPr>
              <w:t>Description:</w:t>
            </w:r>
          </w:p>
        </w:tc>
        <w:tc>
          <w:tcPr>
            <w:tcW w:w="7766" w:type="dxa"/>
          </w:tcPr>
          <w:p w:rsidR="00122C4F" w:rsidRPr="00D9182E" w:rsidRDefault="00122C4F" w:rsidP="008E069D">
            <w:pPr>
              <w:spacing w:line="240" w:lineRule="auto"/>
              <w:rPr>
                <w:sz w:val="20"/>
                <w:lang w:val="en-US"/>
              </w:rPr>
            </w:pPr>
            <w:r w:rsidRPr="00D01B14">
              <w:rPr>
                <w:sz w:val="20"/>
                <w:lang w:val="en-US"/>
              </w:rPr>
              <w:t xml:space="preserve">Several structured types </w:t>
            </w:r>
            <w:r>
              <w:rPr>
                <w:sz w:val="20"/>
                <w:lang w:val="en-US"/>
              </w:rPr>
              <w:t>of</w:t>
            </w:r>
            <w:r w:rsidRPr="00D01B14">
              <w:rPr>
                <w:sz w:val="20"/>
                <w:lang w:val="en-US"/>
              </w:rPr>
              <w:t xml:space="preserve"> </w:t>
            </w:r>
            <w:r>
              <w:rPr>
                <w:sz w:val="20"/>
                <w:lang w:val="en-US"/>
              </w:rPr>
              <w:t>t</w:t>
            </w:r>
            <w:r w:rsidRPr="00D01B14">
              <w:rPr>
                <w:sz w:val="20"/>
                <w:lang w:val="en-US"/>
              </w:rPr>
              <w:t xml:space="preserve">he ETCS language </w:t>
            </w:r>
            <w:r>
              <w:rPr>
                <w:sz w:val="20"/>
                <w:lang w:val="en-US"/>
              </w:rPr>
              <w:t xml:space="preserve">use iterations of substructure loops of arbitrary lengths; an actual </w:t>
            </w:r>
            <w:proofErr w:type="spellStart"/>
            <w:r>
              <w:rPr>
                <w:sz w:val="20"/>
                <w:lang w:val="en-US"/>
              </w:rPr>
              <w:t>iterator</w:t>
            </w:r>
            <w:proofErr w:type="spellEnd"/>
            <w:r>
              <w:rPr>
                <w:sz w:val="20"/>
                <w:lang w:val="en-US"/>
              </w:rPr>
              <w:t xml:space="preserve"> value then indicates the actual length of the loop. Since such dynamic allocations are not suited for dependable and safety-related software, the dynamic structures shall be replaced by static structure arrays of a constant maximum length. “</w:t>
            </w:r>
            <w:proofErr w:type="gramStart"/>
            <w:r>
              <w:rPr>
                <w:sz w:val="20"/>
                <w:lang w:val="en-US"/>
              </w:rPr>
              <w:t>valid</w:t>
            </w:r>
            <w:proofErr w:type="gramEnd"/>
            <w:r>
              <w:rPr>
                <w:sz w:val="20"/>
                <w:lang w:val="en-US"/>
              </w:rPr>
              <w:t>”-Flags then shall designate array elements filled with data.</w:t>
            </w:r>
          </w:p>
        </w:tc>
      </w:tr>
      <w:tr w:rsidR="00122C4F" w:rsidRPr="00A31B11" w:rsidTr="008E069D">
        <w:trPr>
          <w:cantSplit/>
        </w:trPr>
        <w:tc>
          <w:tcPr>
            <w:tcW w:w="1661" w:type="dxa"/>
          </w:tcPr>
          <w:p w:rsidR="00122C4F" w:rsidRPr="00A31B11" w:rsidRDefault="00122C4F" w:rsidP="008E069D">
            <w:pPr>
              <w:keepNext/>
              <w:rPr>
                <w:sz w:val="20"/>
              </w:rPr>
            </w:pPr>
            <w:r>
              <w:rPr>
                <w:sz w:val="20"/>
              </w:rPr>
              <w:t>Category</w:t>
            </w:r>
            <w:r w:rsidRPr="00A31B11">
              <w:rPr>
                <w:sz w:val="20"/>
              </w:rPr>
              <w:t>:</w:t>
            </w:r>
          </w:p>
        </w:tc>
        <w:tc>
          <w:tcPr>
            <w:tcW w:w="7766" w:type="dxa"/>
          </w:tcPr>
          <w:p w:rsidR="00122C4F" w:rsidRPr="00A31B11" w:rsidRDefault="00122C4F" w:rsidP="008E069D">
            <w:pPr>
              <w:keepNext/>
              <w:rPr>
                <w:sz w:val="20"/>
              </w:rPr>
            </w:pPr>
            <w:r>
              <w:rPr>
                <w:sz w:val="20"/>
              </w:rPr>
              <w:t>Modelling Guideline</w:t>
            </w:r>
          </w:p>
        </w:tc>
      </w:tr>
      <w:tr w:rsidR="00122C4F" w:rsidRPr="00A31B11" w:rsidTr="008E069D">
        <w:trPr>
          <w:cantSplit/>
        </w:trPr>
        <w:tc>
          <w:tcPr>
            <w:tcW w:w="1661" w:type="dxa"/>
          </w:tcPr>
          <w:p w:rsidR="00122C4F" w:rsidRPr="00A31B11" w:rsidRDefault="00122C4F" w:rsidP="008E069D">
            <w:pPr>
              <w:keepNext/>
              <w:rPr>
                <w:sz w:val="20"/>
              </w:rPr>
            </w:pPr>
            <w:r>
              <w:rPr>
                <w:sz w:val="20"/>
              </w:rPr>
              <w:t>Priority</w:t>
            </w:r>
            <w:r w:rsidRPr="00A31B11">
              <w:rPr>
                <w:sz w:val="20"/>
              </w:rPr>
              <w:t>:</w:t>
            </w:r>
          </w:p>
        </w:tc>
        <w:tc>
          <w:tcPr>
            <w:tcW w:w="7766" w:type="dxa"/>
          </w:tcPr>
          <w:p w:rsidR="00122C4F" w:rsidRPr="00A31B11" w:rsidRDefault="00122C4F" w:rsidP="008E069D">
            <w:pPr>
              <w:keepNext/>
              <w:rPr>
                <w:sz w:val="20"/>
              </w:rPr>
            </w:pPr>
            <w:r>
              <w:rPr>
                <w:sz w:val="20"/>
              </w:rPr>
              <w:t>Mandatory</w:t>
            </w:r>
          </w:p>
        </w:tc>
      </w:tr>
      <w:tr w:rsidR="00122C4F" w:rsidRPr="00A31B11" w:rsidTr="008E069D">
        <w:trPr>
          <w:cantSplit/>
        </w:trPr>
        <w:tc>
          <w:tcPr>
            <w:tcW w:w="1661" w:type="dxa"/>
          </w:tcPr>
          <w:p w:rsidR="00122C4F" w:rsidRPr="00A31B11" w:rsidRDefault="00122C4F" w:rsidP="008E069D">
            <w:pPr>
              <w:keepNext/>
              <w:rPr>
                <w:sz w:val="20"/>
              </w:rPr>
            </w:pPr>
            <w:r>
              <w:rPr>
                <w:sz w:val="20"/>
              </w:rPr>
              <w:t>Stability</w:t>
            </w:r>
            <w:r w:rsidRPr="00A31B11">
              <w:rPr>
                <w:sz w:val="20"/>
              </w:rPr>
              <w:t>:</w:t>
            </w:r>
          </w:p>
        </w:tc>
        <w:tc>
          <w:tcPr>
            <w:tcW w:w="7766" w:type="dxa"/>
          </w:tcPr>
          <w:p w:rsidR="00122C4F" w:rsidRPr="00A31B11" w:rsidRDefault="00122C4F" w:rsidP="008E069D">
            <w:pPr>
              <w:keepNext/>
              <w:rPr>
                <w:sz w:val="20"/>
              </w:rPr>
            </w:pPr>
          </w:p>
        </w:tc>
      </w:tr>
      <w:tr w:rsidR="00122C4F" w:rsidRPr="00A31B11" w:rsidTr="008E069D">
        <w:trPr>
          <w:cantSplit/>
        </w:trPr>
        <w:tc>
          <w:tcPr>
            <w:tcW w:w="1661" w:type="dxa"/>
          </w:tcPr>
          <w:p w:rsidR="00122C4F" w:rsidRPr="00A31B11" w:rsidRDefault="00122C4F" w:rsidP="008E069D">
            <w:pPr>
              <w:keepNext/>
              <w:rPr>
                <w:sz w:val="20"/>
              </w:rPr>
            </w:pPr>
            <w:r>
              <w:rPr>
                <w:sz w:val="20"/>
              </w:rPr>
              <w:t>Classific</w:t>
            </w:r>
            <w:r w:rsidRPr="00A31B11">
              <w:rPr>
                <w:sz w:val="20"/>
              </w:rPr>
              <w:t>ation:</w:t>
            </w:r>
          </w:p>
        </w:tc>
        <w:tc>
          <w:tcPr>
            <w:tcW w:w="7766" w:type="dxa"/>
          </w:tcPr>
          <w:p w:rsidR="00122C4F" w:rsidRPr="00A31B11" w:rsidRDefault="00122C4F" w:rsidP="008E069D">
            <w:pPr>
              <w:keepNext/>
              <w:rPr>
                <w:sz w:val="20"/>
              </w:rPr>
            </w:pPr>
          </w:p>
        </w:tc>
      </w:tr>
      <w:tr w:rsidR="00122C4F" w:rsidRPr="00C66FB9" w:rsidTr="008E069D">
        <w:trPr>
          <w:cantSplit/>
        </w:trPr>
        <w:tc>
          <w:tcPr>
            <w:tcW w:w="1661" w:type="dxa"/>
          </w:tcPr>
          <w:p w:rsidR="00122C4F" w:rsidRPr="00A31B11" w:rsidRDefault="00122C4F" w:rsidP="008E069D">
            <w:pPr>
              <w:keepNext/>
              <w:rPr>
                <w:sz w:val="20"/>
              </w:rPr>
            </w:pPr>
            <w:r>
              <w:rPr>
                <w:sz w:val="20"/>
              </w:rPr>
              <w:t>Origin:</w:t>
            </w:r>
          </w:p>
        </w:tc>
        <w:tc>
          <w:tcPr>
            <w:tcW w:w="7766" w:type="dxa"/>
            <w:tcBorders>
              <w:bottom w:val="single" w:sz="6" w:space="0" w:color="auto"/>
            </w:tcBorders>
          </w:tcPr>
          <w:p w:rsidR="00122C4F" w:rsidRPr="00C66FB9" w:rsidRDefault="00122C4F" w:rsidP="008E069D">
            <w:pPr>
              <w:keepNext/>
              <w:rPr>
                <w:sz w:val="20"/>
              </w:rPr>
            </w:pPr>
          </w:p>
        </w:tc>
      </w:tr>
      <w:tr w:rsidR="00122C4F" w:rsidRPr="003502E6" w:rsidTr="008E069D">
        <w:trPr>
          <w:cantSplit/>
        </w:trPr>
        <w:tc>
          <w:tcPr>
            <w:tcW w:w="1661" w:type="dxa"/>
          </w:tcPr>
          <w:p w:rsidR="00122C4F" w:rsidRPr="00A31B11" w:rsidRDefault="00122C4F" w:rsidP="008E069D">
            <w:pPr>
              <w:keepNext/>
              <w:rPr>
                <w:sz w:val="20"/>
              </w:rPr>
            </w:pPr>
            <w:r>
              <w:rPr>
                <w:sz w:val="20"/>
              </w:rPr>
              <w:t>References</w:t>
            </w:r>
            <w:r w:rsidRPr="00A31B11">
              <w:rPr>
                <w:sz w:val="20"/>
              </w:rPr>
              <w:t>:</w:t>
            </w:r>
          </w:p>
        </w:tc>
        <w:tc>
          <w:tcPr>
            <w:tcW w:w="7766" w:type="dxa"/>
            <w:shd w:val="clear" w:color="auto" w:fill="auto"/>
          </w:tcPr>
          <w:p w:rsidR="00122C4F" w:rsidRPr="003502E6" w:rsidRDefault="00122C4F" w:rsidP="008E069D">
            <w:pPr>
              <w:keepNext/>
              <w:rPr>
                <w:sz w:val="20"/>
                <w:lang w:val="en-US"/>
              </w:rPr>
            </w:pPr>
          </w:p>
        </w:tc>
      </w:tr>
      <w:tr w:rsidR="00122C4F" w:rsidRPr="00A31B11" w:rsidTr="008E069D">
        <w:trPr>
          <w:cantSplit/>
        </w:trPr>
        <w:tc>
          <w:tcPr>
            <w:tcW w:w="1661" w:type="dxa"/>
          </w:tcPr>
          <w:p w:rsidR="00122C4F" w:rsidRPr="00A31B11" w:rsidRDefault="00122C4F" w:rsidP="008E069D">
            <w:pPr>
              <w:keepNext/>
              <w:rPr>
                <w:sz w:val="20"/>
              </w:rPr>
            </w:pPr>
            <w:r>
              <w:rPr>
                <w:sz w:val="20"/>
              </w:rPr>
              <w:t xml:space="preserve">Test Hints: </w:t>
            </w:r>
            <w:r w:rsidRPr="00A31B11">
              <w:rPr>
                <w:sz w:val="20"/>
              </w:rPr>
              <w:t>:</w:t>
            </w:r>
          </w:p>
        </w:tc>
        <w:tc>
          <w:tcPr>
            <w:tcW w:w="7766" w:type="dxa"/>
          </w:tcPr>
          <w:p w:rsidR="00122C4F" w:rsidRPr="00A31B11" w:rsidRDefault="00122C4F" w:rsidP="008E069D">
            <w:pPr>
              <w:keepNext/>
              <w:rPr>
                <w:sz w:val="20"/>
              </w:rPr>
            </w:pPr>
          </w:p>
        </w:tc>
      </w:tr>
      <w:tr w:rsidR="00122C4F" w:rsidRPr="00A31B11" w:rsidTr="008E069D">
        <w:trPr>
          <w:cantSplit/>
        </w:trPr>
        <w:tc>
          <w:tcPr>
            <w:tcW w:w="1661" w:type="dxa"/>
          </w:tcPr>
          <w:p w:rsidR="00122C4F" w:rsidRDefault="00122C4F" w:rsidP="008E069D">
            <w:pPr>
              <w:keepNext/>
              <w:rPr>
                <w:sz w:val="20"/>
              </w:rPr>
            </w:pPr>
            <w:r>
              <w:rPr>
                <w:sz w:val="20"/>
              </w:rPr>
              <w:t>Comments:</w:t>
            </w:r>
          </w:p>
        </w:tc>
        <w:tc>
          <w:tcPr>
            <w:tcW w:w="7766" w:type="dxa"/>
          </w:tcPr>
          <w:p w:rsidR="00122C4F" w:rsidRPr="00A31B11" w:rsidRDefault="00122C4F" w:rsidP="008E069D">
            <w:pPr>
              <w:keepNext/>
              <w:rPr>
                <w:sz w:val="20"/>
              </w:rPr>
            </w:pPr>
          </w:p>
        </w:tc>
      </w:tr>
    </w:tbl>
    <w:p w:rsidR="007D1080" w:rsidRDefault="007D1080" w:rsidP="006318EC">
      <w:pPr>
        <w:pStyle w:val="Textkrper"/>
      </w:pPr>
    </w:p>
    <w:p w:rsidR="00537DC0" w:rsidRDefault="007C23ED" w:rsidP="00537DC0">
      <w:pPr>
        <w:pStyle w:val="berschrift3"/>
      </w:pPr>
      <w:bookmarkStart w:id="29" w:name="_Toc373839728"/>
      <w:r>
        <w:t xml:space="preserve">Concept of </w:t>
      </w:r>
      <w:r w:rsidR="00254AE2">
        <w:t>“Valid”-Flags and “Valid”-Strobes</w:t>
      </w:r>
      <w:bookmarkEnd w:id="29"/>
    </w:p>
    <w:p w:rsidR="00537DC0" w:rsidRPr="00D541D5" w:rsidRDefault="00537DC0" w:rsidP="00537DC0"/>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537DC0" w:rsidRPr="00ED0671" w:rsidTr="008E069D">
        <w:trPr>
          <w:cantSplit/>
        </w:trPr>
        <w:tc>
          <w:tcPr>
            <w:tcW w:w="1661" w:type="dxa"/>
          </w:tcPr>
          <w:p w:rsidR="00537DC0" w:rsidRPr="00A31B11" w:rsidRDefault="00537DC0" w:rsidP="008E069D">
            <w:pPr>
              <w:keepNext/>
              <w:rPr>
                <w:sz w:val="20"/>
                <w:lang w:val="en-US"/>
              </w:rPr>
            </w:pPr>
            <w:r>
              <w:rPr>
                <w:sz w:val="20"/>
                <w:lang w:val="en-US"/>
              </w:rPr>
              <w:t>ID</w:t>
            </w:r>
            <w:r w:rsidRPr="00A31B11">
              <w:rPr>
                <w:sz w:val="20"/>
                <w:lang w:val="en-US"/>
              </w:rPr>
              <w:t>:</w:t>
            </w:r>
          </w:p>
        </w:tc>
        <w:tc>
          <w:tcPr>
            <w:tcW w:w="7766" w:type="dxa"/>
            <w:shd w:val="clear" w:color="auto" w:fill="auto"/>
          </w:tcPr>
          <w:p w:rsidR="00537DC0" w:rsidRPr="00ED0671" w:rsidRDefault="00537DC0" w:rsidP="008E069D">
            <w:pPr>
              <w:pStyle w:val="Beschriftung"/>
              <w:spacing w:before="0" w:after="0"/>
              <w:rPr>
                <w:caps w:val="0"/>
                <w:sz w:val="24"/>
                <w:szCs w:val="24"/>
                <w:shd w:val="solid" w:color="FFFFFF" w:fill="auto"/>
                <w:lang w:val="en-US"/>
              </w:rPr>
            </w:pPr>
            <w:r w:rsidRPr="00ED0671">
              <w:rPr>
                <w:caps w:val="0"/>
                <w:sz w:val="24"/>
                <w:szCs w:val="24"/>
                <w:lang w:val="en-US"/>
              </w:rPr>
              <w:t>#REQ-SRS-Analysis-</w:t>
            </w:r>
            <w:r>
              <w:rPr>
                <w:caps w:val="0"/>
                <w:sz w:val="24"/>
                <w:szCs w:val="24"/>
                <w:lang w:val="en-US"/>
              </w:rPr>
              <w:t>Basic-Concepts</w:t>
            </w:r>
            <w:r w:rsidRPr="00ED0671">
              <w:rPr>
                <w:caps w:val="0"/>
                <w:sz w:val="24"/>
                <w:szCs w:val="24"/>
                <w:lang w:val="en-US"/>
              </w:rPr>
              <w:t>-00</w:t>
            </w:r>
            <w:r w:rsidR="00254AE2">
              <w:rPr>
                <w:caps w:val="0"/>
                <w:sz w:val="24"/>
                <w:szCs w:val="24"/>
                <w:lang w:val="en-US"/>
              </w:rPr>
              <w:t>2</w:t>
            </w:r>
            <w:r w:rsidRPr="00ED0671">
              <w:rPr>
                <w:caps w:val="0"/>
                <w:sz w:val="24"/>
                <w:szCs w:val="24"/>
                <w:lang w:val="en-US"/>
              </w:rPr>
              <w:t>#DEF#</w:t>
            </w:r>
          </w:p>
        </w:tc>
      </w:tr>
      <w:tr w:rsidR="00537DC0" w:rsidRPr="00A75B28" w:rsidTr="008E069D">
        <w:trPr>
          <w:cantSplit/>
        </w:trPr>
        <w:tc>
          <w:tcPr>
            <w:tcW w:w="1661" w:type="dxa"/>
          </w:tcPr>
          <w:p w:rsidR="00537DC0" w:rsidRPr="00A31B11" w:rsidRDefault="00537DC0" w:rsidP="008E069D">
            <w:pPr>
              <w:keepNext/>
              <w:rPr>
                <w:sz w:val="20"/>
              </w:rPr>
            </w:pPr>
            <w:proofErr w:type="spellStart"/>
            <w:r w:rsidRPr="00A31B11">
              <w:rPr>
                <w:sz w:val="20"/>
              </w:rPr>
              <w:t>Titel</w:t>
            </w:r>
            <w:proofErr w:type="spellEnd"/>
            <w:r w:rsidRPr="00A31B11">
              <w:rPr>
                <w:sz w:val="20"/>
              </w:rPr>
              <w:t>:</w:t>
            </w:r>
          </w:p>
        </w:tc>
        <w:tc>
          <w:tcPr>
            <w:tcW w:w="7766" w:type="dxa"/>
          </w:tcPr>
          <w:p w:rsidR="00537DC0" w:rsidRPr="009C19F1" w:rsidRDefault="009C19F1" w:rsidP="008E069D">
            <w:pPr>
              <w:keepNext/>
              <w:rPr>
                <w:b/>
                <w:sz w:val="20"/>
              </w:rPr>
            </w:pPr>
            <w:r w:rsidRPr="009C19F1">
              <w:rPr>
                <w:b/>
                <w:sz w:val="20"/>
              </w:rPr>
              <w:t>“Valid”-Flags and “Valid”-Strobes</w:t>
            </w:r>
          </w:p>
        </w:tc>
      </w:tr>
      <w:tr w:rsidR="00537DC0" w:rsidRPr="00D9182E" w:rsidTr="008E069D">
        <w:trPr>
          <w:cantSplit/>
        </w:trPr>
        <w:tc>
          <w:tcPr>
            <w:tcW w:w="1661" w:type="dxa"/>
          </w:tcPr>
          <w:p w:rsidR="00537DC0" w:rsidRPr="009C19F1" w:rsidRDefault="00537DC0" w:rsidP="008E069D">
            <w:pPr>
              <w:keepNext/>
              <w:rPr>
                <w:sz w:val="20"/>
                <w:lang w:val="en-US"/>
              </w:rPr>
            </w:pPr>
            <w:r w:rsidRPr="009C19F1">
              <w:rPr>
                <w:sz w:val="20"/>
                <w:lang w:val="en-US"/>
              </w:rPr>
              <w:t>Description:</w:t>
            </w:r>
          </w:p>
        </w:tc>
        <w:tc>
          <w:tcPr>
            <w:tcW w:w="7766" w:type="dxa"/>
          </w:tcPr>
          <w:p w:rsidR="007C23ED" w:rsidRDefault="00D74B4D" w:rsidP="00015D0D">
            <w:pPr>
              <w:spacing w:line="240" w:lineRule="auto"/>
              <w:rPr>
                <w:sz w:val="20"/>
                <w:lang w:val="en-US"/>
              </w:rPr>
            </w:pPr>
            <w:r>
              <w:rPr>
                <w:sz w:val="20"/>
                <w:lang w:val="en-US"/>
              </w:rPr>
              <w:t xml:space="preserve">Since </w:t>
            </w:r>
            <w:r w:rsidR="00015D0D">
              <w:rPr>
                <w:sz w:val="20"/>
                <w:lang w:val="en-US"/>
              </w:rPr>
              <w:t xml:space="preserve">resource allocations like memory space for </w:t>
            </w:r>
            <w:r w:rsidR="007C23ED">
              <w:rPr>
                <w:sz w:val="20"/>
                <w:lang w:val="en-US"/>
              </w:rPr>
              <w:t xml:space="preserve">variables must not be performed dynamically, all resources must be allocated statically and variables like structures and arrays must be of fixed size. This requires a method to designate the array elements arrays filled with valid data and that a structure is filled with valid data. This shall be achieved by adding a </w:t>
            </w:r>
            <w:proofErr w:type="spellStart"/>
            <w:r w:rsidR="007C23ED">
              <w:rPr>
                <w:sz w:val="20"/>
                <w:lang w:val="en-US"/>
              </w:rPr>
              <w:t>boolean</w:t>
            </w:r>
            <w:proofErr w:type="spellEnd"/>
            <w:r w:rsidR="007C23ED">
              <w:rPr>
                <w:sz w:val="20"/>
                <w:lang w:val="en-US"/>
              </w:rPr>
              <w:t xml:space="preserve"> “valid” flag to the structures and array elements. </w:t>
            </w:r>
          </w:p>
          <w:p w:rsidR="00537DC0" w:rsidRPr="00D9182E" w:rsidRDefault="005A4C5F" w:rsidP="00015D0D">
            <w:pPr>
              <w:spacing w:line="240" w:lineRule="auto"/>
              <w:rPr>
                <w:sz w:val="20"/>
                <w:lang w:val="en-US"/>
              </w:rPr>
            </w:pPr>
            <w:r>
              <w:rPr>
                <w:sz w:val="20"/>
                <w:lang w:val="en-US"/>
              </w:rPr>
              <w:t xml:space="preserve">Data flows with event character (example: a just received </w:t>
            </w:r>
            <w:proofErr w:type="spellStart"/>
            <w:r>
              <w:rPr>
                <w:sz w:val="20"/>
                <w:lang w:val="en-US"/>
              </w:rPr>
              <w:t>balise</w:t>
            </w:r>
            <w:proofErr w:type="spellEnd"/>
            <w:r>
              <w:rPr>
                <w:sz w:val="20"/>
                <w:lang w:val="en-US"/>
              </w:rPr>
              <w:t xml:space="preserve"> datagram) shall in the same way make use of such “valid” strobes within the data flow type definitions: a “valid” strobe set to true then designates the presence of an event, set to false designat</w:t>
            </w:r>
            <w:r w:rsidR="000B0A3E">
              <w:rPr>
                <w:sz w:val="20"/>
                <w:lang w:val="en-US"/>
              </w:rPr>
              <w:t>e</w:t>
            </w:r>
            <w:r>
              <w:rPr>
                <w:sz w:val="20"/>
                <w:lang w:val="en-US"/>
              </w:rPr>
              <w:t xml:space="preserve">s the absence of </w:t>
            </w:r>
            <w:r w:rsidR="000B0A3E">
              <w:rPr>
                <w:sz w:val="20"/>
                <w:lang w:val="en-US"/>
              </w:rPr>
              <w:t xml:space="preserve">an event. </w:t>
            </w:r>
          </w:p>
        </w:tc>
      </w:tr>
      <w:tr w:rsidR="00537DC0" w:rsidRPr="00A31B11" w:rsidTr="008E069D">
        <w:trPr>
          <w:cantSplit/>
        </w:trPr>
        <w:tc>
          <w:tcPr>
            <w:tcW w:w="1661" w:type="dxa"/>
          </w:tcPr>
          <w:p w:rsidR="00537DC0" w:rsidRPr="00A31B11" w:rsidRDefault="00537DC0" w:rsidP="008E069D">
            <w:pPr>
              <w:keepNext/>
              <w:rPr>
                <w:sz w:val="20"/>
              </w:rPr>
            </w:pPr>
            <w:r>
              <w:rPr>
                <w:sz w:val="20"/>
              </w:rPr>
              <w:t>Category</w:t>
            </w:r>
            <w:r w:rsidRPr="00A31B11">
              <w:rPr>
                <w:sz w:val="20"/>
              </w:rPr>
              <w:t>:</w:t>
            </w:r>
          </w:p>
        </w:tc>
        <w:tc>
          <w:tcPr>
            <w:tcW w:w="7766" w:type="dxa"/>
          </w:tcPr>
          <w:p w:rsidR="00537DC0" w:rsidRPr="00A31B11" w:rsidRDefault="00537DC0" w:rsidP="008E069D">
            <w:pPr>
              <w:keepNext/>
              <w:rPr>
                <w:sz w:val="20"/>
              </w:rPr>
            </w:pPr>
            <w:r>
              <w:rPr>
                <w:sz w:val="20"/>
              </w:rPr>
              <w:t>Modelling Guideline</w:t>
            </w:r>
          </w:p>
        </w:tc>
      </w:tr>
      <w:tr w:rsidR="00537DC0" w:rsidRPr="00A31B11" w:rsidTr="008E069D">
        <w:trPr>
          <w:cantSplit/>
        </w:trPr>
        <w:tc>
          <w:tcPr>
            <w:tcW w:w="1661" w:type="dxa"/>
          </w:tcPr>
          <w:p w:rsidR="00537DC0" w:rsidRPr="00A31B11" w:rsidRDefault="00537DC0" w:rsidP="008E069D">
            <w:pPr>
              <w:keepNext/>
              <w:rPr>
                <w:sz w:val="20"/>
              </w:rPr>
            </w:pPr>
            <w:r>
              <w:rPr>
                <w:sz w:val="20"/>
              </w:rPr>
              <w:t>Priority</w:t>
            </w:r>
            <w:r w:rsidRPr="00A31B11">
              <w:rPr>
                <w:sz w:val="20"/>
              </w:rPr>
              <w:t>:</w:t>
            </w:r>
          </w:p>
        </w:tc>
        <w:tc>
          <w:tcPr>
            <w:tcW w:w="7766" w:type="dxa"/>
          </w:tcPr>
          <w:p w:rsidR="00537DC0" w:rsidRPr="00A31B11" w:rsidRDefault="00537DC0" w:rsidP="008E069D">
            <w:pPr>
              <w:keepNext/>
              <w:rPr>
                <w:sz w:val="20"/>
              </w:rPr>
            </w:pPr>
            <w:r>
              <w:rPr>
                <w:sz w:val="20"/>
              </w:rPr>
              <w:t>Mandatory</w:t>
            </w:r>
          </w:p>
        </w:tc>
      </w:tr>
      <w:tr w:rsidR="00537DC0" w:rsidRPr="00A31B11" w:rsidTr="008E069D">
        <w:trPr>
          <w:cantSplit/>
        </w:trPr>
        <w:tc>
          <w:tcPr>
            <w:tcW w:w="1661" w:type="dxa"/>
          </w:tcPr>
          <w:p w:rsidR="00537DC0" w:rsidRPr="00A31B11" w:rsidRDefault="00537DC0" w:rsidP="008E069D">
            <w:pPr>
              <w:keepNext/>
              <w:rPr>
                <w:sz w:val="20"/>
              </w:rPr>
            </w:pPr>
            <w:r>
              <w:rPr>
                <w:sz w:val="20"/>
              </w:rPr>
              <w:t>Stability</w:t>
            </w:r>
            <w:r w:rsidRPr="00A31B11">
              <w:rPr>
                <w:sz w:val="20"/>
              </w:rPr>
              <w:t>:</w:t>
            </w:r>
          </w:p>
        </w:tc>
        <w:tc>
          <w:tcPr>
            <w:tcW w:w="7766" w:type="dxa"/>
          </w:tcPr>
          <w:p w:rsidR="00537DC0" w:rsidRPr="00A31B11" w:rsidRDefault="00537DC0" w:rsidP="008E069D">
            <w:pPr>
              <w:keepNext/>
              <w:rPr>
                <w:sz w:val="20"/>
              </w:rPr>
            </w:pPr>
          </w:p>
        </w:tc>
      </w:tr>
      <w:tr w:rsidR="00537DC0" w:rsidRPr="00A31B11" w:rsidTr="008E069D">
        <w:trPr>
          <w:cantSplit/>
        </w:trPr>
        <w:tc>
          <w:tcPr>
            <w:tcW w:w="1661" w:type="dxa"/>
          </w:tcPr>
          <w:p w:rsidR="00537DC0" w:rsidRPr="00A31B11" w:rsidRDefault="00537DC0" w:rsidP="008E069D">
            <w:pPr>
              <w:keepNext/>
              <w:rPr>
                <w:sz w:val="20"/>
              </w:rPr>
            </w:pPr>
            <w:r>
              <w:rPr>
                <w:sz w:val="20"/>
              </w:rPr>
              <w:t>Classific</w:t>
            </w:r>
            <w:r w:rsidRPr="00A31B11">
              <w:rPr>
                <w:sz w:val="20"/>
              </w:rPr>
              <w:t>ation:</w:t>
            </w:r>
          </w:p>
        </w:tc>
        <w:tc>
          <w:tcPr>
            <w:tcW w:w="7766" w:type="dxa"/>
          </w:tcPr>
          <w:p w:rsidR="00537DC0" w:rsidRPr="00A31B11" w:rsidRDefault="00537DC0" w:rsidP="008E069D">
            <w:pPr>
              <w:keepNext/>
              <w:rPr>
                <w:sz w:val="20"/>
              </w:rPr>
            </w:pPr>
          </w:p>
        </w:tc>
      </w:tr>
      <w:tr w:rsidR="00537DC0" w:rsidRPr="00C66FB9" w:rsidTr="008E069D">
        <w:trPr>
          <w:cantSplit/>
        </w:trPr>
        <w:tc>
          <w:tcPr>
            <w:tcW w:w="1661" w:type="dxa"/>
          </w:tcPr>
          <w:p w:rsidR="00537DC0" w:rsidRPr="00A31B11" w:rsidRDefault="00537DC0" w:rsidP="008E069D">
            <w:pPr>
              <w:keepNext/>
              <w:rPr>
                <w:sz w:val="20"/>
              </w:rPr>
            </w:pPr>
            <w:r>
              <w:rPr>
                <w:sz w:val="20"/>
              </w:rPr>
              <w:t>Origin:</w:t>
            </w:r>
          </w:p>
        </w:tc>
        <w:tc>
          <w:tcPr>
            <w:tcW w:w="7766" w:type="dxa"/>
            <w:tcBorders>
              <w:bottom w:val="single" w:sz="6" w:space="0" w:color="auto"/>
            </w:tcBorders>
          </w:tcPr>
          <w:p w:rsidR="00537DC0" w:rsidRPr="00C66FB9" w:rsidRDefault="00537DC0" w:rsidP="008E069D">
            <w:pPr>
              <w:keepNext/>
              <w:rPr>
                <w:sz w:val="20"/>
              </w:rPr>
            </w:pPr>
          </w:p>
        </w:tc>
      </w:tr>
      <w:tr w:rsidR="00537DC0" w:rsidRPr="003502E6" w:rsidTr="008E069D">
        <w:trPr>
          <w:cantSplit/>
        </w:trPr>
        <w:tc>
          <w:tcPr>
            <w:tcW w:w="1661" w:type="dxa"/>
          </w:tcPr>
          <w:p w:rsidR="00537DC0" w:rsidRPr="00A31B11" w:rsidRDefault="00537DC0" w:rsidP="008E069D">
            <w:pPr>
              <w:keepNext/>
              <w:rPr>
                <w:sz w:val="20"/>
              </w:rPr>
            </w:pPr>
            <w:r>
              <w:rPr>
                <w:sz w:val="20"/>
              </w:rPr>
              <w:t>References</w:t>
            </w:r>
            <w:r w:rsidRPr="00A31B11">
              <w:rPr>
                <w:sz w:val="20"/>
              </w:rPr>
              <w:t>:</w:t>
            </w:r>
          </w:p>
        </w:tc>
        <w:tc>
          <w:tcPr>
            <w:tcW w:w="7766" w:type="dxa"/>
            <w:shd w:val="clear" w:color="auto" w:fill="auto"/>
          </w:tcPr>
          <w:p w:rsidR="00537DC0" w:rsidRPr="003502E6" w:rsidRDefault="00537DC0" w:rsidP="008E069D">
            <w:pPr>
              <w:keepNext/>
              <w:rPr>
                <w:sz w:val="20"/>
                <w:lang w:val="en-US"/>
              </w:rPr>
            </w:pPr>
          </w:p>
        </w:tc>
      </w:tr>
      <w:tr w:rsidR="00537DC0" w:rsidRPr="00A31B11" w:rsidTr="008E069D">
        <w:trPr>
          <w:cantSplit/>
        </w:trPr>
        <w:tc>
          <w:tcPr>
            <w:tcW w:w="1661" w:type="dxa"/>
          </w:tcPr>
          <w:p w:rsidR="00537DC0" w:rsidRPr="00A31B11" w:rsidRDefault="00537DC0" w:rsidP="008E069D">
            <w:pPr>
              <w:keepNext/>
              <w:rPr>
                <w:sz w:val="20"/>
              </w:rPr>
            </w:pPr>
            <w:r>
              <w:rPr>
                <w:sz w:val="20"/>
              </w:rPr>
              <w:t xml:space="preserve">Test Hints: </w:t>
            </w:r>
            <w:r w:rsidRPr="00A31B11">
              <w:rPr>
                <w:sz w:val="20"/>
              </w:rPr>
              <w:t>:</w:t>
            </w:r>
          </w:p>
        </w:tc>
        <w:tc>
          <w:tcPr>
            <w:tcW w:w="7766" w:type="dxa"/>
          </w:tcPr>
          <w:p w:rsidR="00537DC0" w:rsidRPr="00A31B11" w:rsidRDefault="00537DC0" w:rsidP="008E069D">
            <w:pPr>
              <w:keepNext/>
              <w:rPr>
                <w:sz w:val="20"/>
              </w:rPr>
            </w:pPr>
          </w:p>
        </w:tc>
      </w:tr>
      <w:tr w:rsidR="00537DC0" w:rsidRPr="00A31B11" w:rsidTr="008E069D">
        <w:trPr>
          <w:cantSplit/>
        </w:trPr>
        <w:tc>
          <w:tcPr>
            <w:tcW w:w="1661" w:type="dxa"/>
          </w:tcPr>
          <w:p w:rsidR="00537DC0" w:rsidRDefault="00537DC0" w:rsidP="008E069D">
            <w:pPr>
              <w:keepNext/>
              <w:rPr>
                <w:sz w:val="20"/>
              </w:rPr>
            </w:pPr>
            <w:r>
              <w:rPr>
                <w:sz w:val="20"/>
              </w:rPr>
              <w:t>Comments:</w:t>
            </w:r>
          </w:p>
        </w:tc>
        <w:tc>
          <w:tcPr>
            <w:tcW w:w="7766" w:type="dxa"/>
          </w:tcPr>
          <w:p w:rsidR="00537DC0" w:rsidRPr="00A31B11" w:rsidRDefault="00537DC0" w:rsidP="008E069D">
            <w:pPr>
              <w:keepNext/>
              <w:rPr>
                <w:sz w:val="20"/>
              </w:rPr>
            </w:pPr>
          </w:p>
        </w:tc>
      </w:tr>
    </w:tbl>
    <w:p w:rsidR="00537DC0" w:rsidRDefault="00537DC0" w:rsidP="00537DC0">
      <w:pPr>
        <w:pStyle w:val="Textkrper"/>
      </w:pPr>
    </w:p>
    <w:p w:rsidR="00850A02" w:rsidRDefault="00850A02" w:rsidP="00E67349">
      <w:pPr>
        <w:pStyle w:val="berschrift3"/>
        <w:keepNext/>
      </w:pPr>
      <w:bookmarkStart w:id="30" w:name="_Toc373839729"/>
      <w:r>
        <w:t>Time Stamps</w:t>
      </w:r>
      <w:bookmarkEnd w:id="30"/>
    </w:p>
    <w:p w:rsidR="00850A02" w:rsidRPr="00D541D5" w:rsidRDefault="00850A02" w:rsidP="00E67349">
      <w:pPr>
        <w:keepNext/>
      </w:pPr>
    </w:p>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850A02" w:rsidRPr="00ED0671" w:rsidTr="008E069D">
        <w:trPr>
          <w:cantSplit/>
        </w:trPr>
        <w:tc>
          <w:tcPr>
            <w:tcW w:w="1661" w:type="dxa"/>
          </w:tcPr>
          <w:p w:rsidR="00850A02" w:rsidRPr="00A31B11" w:rsidRDefault="00850A02" w:rsidP="008E069D">
            <w:pPr>
              <w:keepNext/>
              <w:rPr>
                <w:sz w:val="20"/>
                <w:lang w:val="en-US"/>
              </w:rPr>
            </w:pPr>
            <w:r>
              <w:rPr>
                <w:sz w:val="20"/>
                <w:lang w:val="en-US"/>
              </w:rPr>
              <w:lastRenderedPageBreak/>
              <w:t>ID</w:t>
            </w:r>
            <w:r w:rsidRPr="00A31B11">
              <w:rPr>
                <w:sz w:val="20"/>
                <w:lang w:val="en-US"/>
              </w:rPr>
              <w:t>:</w:t>
            </w:r>
          </w:p>
        </w:tc>
        <w:tc>
          <w:tcPr>
            <w:tcW w:w="7766" w:type="dxa"/>
            <w:shd w:val="clear" w:color="auto" w:fill="auto"/>
          </w:tcPr>
          <w:p w:rsidR="00850A02" w:rsidRPr="00ED0671" w:rsidRDefault="00850A02" w:rsidP="008E069D">
            <w:pPr>
              <w:pStyle w:val="Beschriftung"/>
              <w:spacing w:before="0" w:after="0"/>
              <w:rPr>
                <w:caps w:val="0"/>
                <w:sz w:val="24"/>
                <w:szCs w:val="24"/>
                <w:shd w:val="solid" w:color="FFFFFF" w:fill="auto"/>
                <w:lang w:val="en-US"/>
              </w:rPr>
            </w:pPr>
            <w:r w:rsidRPr="00ED0671">
              <w:rPr>
                <w:caps w:val="0"/>
                <w:sz w:val="24"/>
                <w:szCs w:val="24"/>
                <w:lang w:val="en-US"/>
              </w:rPr>
              <w:t>#REQ-SRS-Analysis-</w:t>
            </w:r>
            <w:r>
              <w:rPr>
                <w:caps w:val="0"/>
                <w:sz w:val="24"/>
                <w:szCs w:val="24"/>
                <w:lang w:val="en-US"/>
              </w:rPr>
              <w:t>Basic-Concepts</w:t>
            </w:r>
            <w:r w:rsidRPr="00ED0671">
              <w:rPr>
                <w:caps w:val="0"/>
                <w:sz w:val="24"/>
                <w:szCs w:val="24"/>
                <w:lang w:val="en-US"/>
              </w:rPr>
              <w:t>-00</w:t>
            </w:r>
            <w:r>
              <w:rPr>
                <w:caps w:val="0"/>
                <w:sz w:val="24"/>
                <w:szCs w:val="24"/>
                <w:lang w:val="en-US"/>
              </w:rPr>
              <w:t>3</w:t>
            </w:r>
            <w:r w:rsidRPr="00ED0671">
              <w:rPr>
                <w:caps w:val="0"/>
                <w:sz w:val="24"/>
                <w:szCs w:val="24"/>
                <w:lang w:val="en-US"/>
              </w:rPr>
              <w:t>#DEF#</w:t>
            </w:r>
          </w:p>
        </w:tc>
      </w:tr>
      <w:tr w:rsidR="00850A02" w:rsidRPr="00A75B28" w:rsidTr="008E069D">
        <w:trPr>
          <w:cantSplit/>
        </w:trPr>
        <w:tc>
          <w:tcPr>
            <w:tcW w:w="1661" w:type="dxa"/>
          </w:tcPr>
          <w:p w:rsidR="00850A02" w:rsidRPr="00A31B11" w:rsidRDefault="00850A02" w:rsidP="008E069D">
            <w:pPr>
              <w:keepNext/>
              <w:rPr>
                <w:sz w:val="20"/>
              </w:rPr>
            </w:pPr>
            <w:proofErr w:type="spellStart"/>
            <w:r w:rsidRPr="00A31B11">
              <w:rPr>
                <w:sz w:val="20"/>
              </w:rPr>
              <w:t>Titel</w:t>
            </w:r>
            <w:proofErr w:type="spellEnd"/>
            <w:r w:rsidRPr="00A31B11">
              <w:rPr>
                <w:sz w:val="20"/>
              </w:rPr>
              <w:t>:</w:t>
            </w:r>
          </w:p>
        </w:tc>
        <w:tc>
          <w:tcPr>
            <w:tcW w:w="7766" w:type="dxa"/>
          </w:tcPr>
          <w:p w:rsidR="00850A02" w:rsidRPr="009C19F1" w:rsidRDefault="00850A02" w:rsidP="008E069D">
            <w:pPr>
              <w:keepNext/>
              <w:rPr>
                <w:b/>
                <w:sz w:val="20"/>
              </w:rPr>
            </w:pPr>
            <w:r>
              <w:rPr>
                <w:b/>
                <w:sz w:val="20"/>
              </w:rPr>
              <w:t>Time Stamps</w:t>
            </w:r>
          </w:p>
        </w:tc>
      </w:tr>
      <w:tr w:rsidR="00850A02" w:rsidRPr="00D9182E" w:rsidTr="008E069D">
        <w:trPr>
          <w:cantSplit/>
        </w:trPr>
        <w:tc>
          <w:tcPr>
            <w:tcW w:w="1661" w:type="dxa"/>
          </w:tcPr>
          <w:p w:rsidR="00850A02" w:rsidRPr="009C19F1" w:rsidRDefault="00850A02" w:rsidP="008E069D">
            <w:pPr>
              <w:keepNext/>
              <w:rPr>
                <w:sz w:val="20"/>
                <w:lang w:val="en-US"/>
              </w:rPr>
            </w:pPr>
            <w:r w:rsidRPr="009C19F1">
              <w:rPr>
                <w:sz w:val="20"/>
                <w:lang w:val="en-US"/>
              </w:rPr>
              <w:t>Description:</w:t>
            </w:r>
          </w:p>
        </w:tc>
        <w:tc>
          <w:tcPr>
            <w:tcW w:w="7766" w:type="dxa"/>
          </w:tcPr>
          <w:p w:rsidR="00850A02" w:rsidRPr="00D9182E" w:rsidRDefault="008A4E15" w:rsidP="008E069D">
            <w:pPr>
              <w:spacing w:line="240" w:lineRule="auto"/>
              <w:rPr>
                <w:sz w:val="20"/>
                <w:lang w:val="en-US"/>
              </w:rPr>
            </w:pPr>
            <w:r>
              <w:rPr>
                <w:sz w:val="20"/>
                <w:lang w:val="en-US"/>
              </w:rPr>
              <w:t>All data received via an external sensor shall be marked with the actual system time</w:t>
            </w:r>
            <w:r w:rsidR="00FD694A">
              <w:rPr>
                <w:sz w:val="20"/>
                <w:lang w:val="en-US"/>
              </w:rPr>
              <w:t xml:space="preserve"> at the earliest moment of reception. </w:t>
            </w:r>
            <w:r w:rsidR="00850A02">
              <w:rPr>
                <w:sz w:val="20"/>
                <w:lang w:val="en-US"/>
              </w:rPr>
              <w:t xml:space="preserve"> </w:t>
            </w:r>
          </w:p>
        </w:tc>
      </w:tr>
      <w:tr w:rsidR="00850A02" w:rsidRPr="00A31B11" w:rsidTr="008E069D">
        <w:trPr>
          <w:cantSplit/>
        </w:trPr>
        <w:tc>
          <w:tcPr>
            <w:tcW w:w="1661" w:type="dxa"/>
          </w:tcPr>
          <w:p w:rsidR="00850A02" w:rsidRPr="00A31B11" w:rsidRDefault="00850A02" w:rsidP="008E069D">
            <w:pPr>
              <w:keepNext/>
              <w:rPr>
                <w:sz w:val="20"/>
              </w:rPr>
            </w:pPr>
            <w:r>
              <w:rPr>
                <w:sz w:val="20"/>
              </w:rPr>
              <w:t>Category</w:t>
            </w:r>
            <w:r w:rsidRPr="00A31B11">
              <w:rPr>
                <w:sz w:val="20"/>
              </w:rPr>
              <w:t>:</w:t>
            </w:r>
          </w:p>
        </w:tc>
        <w:tc>
          <w:tcPr>
            <w:tcW w:w="7766" w:type="dxa"/>
          </w:tcPr>
          <w:p w:rsidR="00850A02" w:rsidRPr="00A31B11" w:rsidRDefault="00850A02" w:rsidP="008E069D">
            <w:pPr>
              <w:keepNext/>
              <w:rPr>
                <w:sz w:val="20"/>
              </w:rPr>
            </w:pPr>
            <w:r>
              <w:rPr>
                <w:sz w:val="20"/>
              </w:rPr>
              <w:t>Modelling Guideline</w:t>
            </w:r>
          </w:p>
        </w:tc>
      </w:tr>
      <w:tr w:rsidR="00850A02" w:rsidRPr="00A31B11" w:rsidTr="008E069D">
        <w:trPr>
          <w:cantSplit/>
        </w:trPr>
        <w:tc>
          <w:tcPr>
            <w:tcW w:w="1661" w:type="dxa"/>
          </w:tcPr>
          <w:p w:rsidR="00850A02" w:rsidRPr="00A31B11" w:rsidRDefault="00850A02" w:rsidP="008E069D">
            <w:pPr>
              <w:keepNext/>
              <w:rPr>
                <w:sz w:val="20"/>
              </w:rPr>
            </w:pPr>
            <w:r>
              <w:rPr>
                <w:sz w:val="20"/>
              </w:rPr>
              <w:t>Priority</w:t>
            </w:r>
            <w:r w:rsidRPr="00A31B11">
              <w:rPr>
                <w:sz w:val="20"/>
              </w:rPr>
              <w:t>:</w:t>
            </w:r>
          </w:p>
        </w:tc>
        <w:tc>
          <w:tcPr>
            <w:tcW w:w="7766" w:type="dxa"/>
          </w:tcPr>
          <w:p w:rsidR="00850A02" w:rsidRPr="00A31B11" w:rsidRDefault="00850A02" w:rsidP="008E069D">
            <w:pPr>
              <w:keepNext/>
              <w:rPr>
                <w:sz w:val="20"/>
              </w:rPr>
            </w:pPr>
            <w:r>
              <w:rPr>
                <w:sz w:val="20"/>
              </w:rPr>
              <w:t>Mandatory</w:t>
            </w:r>
          </w:p>
        </w:tc>
      </w:tr>
      <w:tr w:rsidR="00850A02" w:rsidRPr="00A31B11" w:rsidTr="008E069D">
        <w:trPr>
          <w:cantSplit/>
        </w:trPr>
        <w:tc>
          <w:tcPr>
            <w:tcW w:w="1661" w:type="dxa"/>
          </w:tcPr>
          <w:p w:rsidR="00850A02" w:rsidRPr="00A31B11" w:rsidRDefault="00850A02" w:rsidP="008E069D">
            <w:pPr>
              <w:keepNext/>
              <w:rPr>
                <w:sz w:val="20"/>
              </w:rPr>
            </w:pPr>
            <w:r>
              <w:rPr>
                <w:sz w:val="20"/>
              </w:rPr>
              <w:t>Stability</w:t>
            </w:r>
            <w:r w:rsidRPr="00A31B11">
              <w:rPr>
                <w:sz w:val="20"/>
              </w:rPr>
              <w:t>:</w:t>
            </w:r>
          </w:p>
        </w:tc>
        <w:tc>
          <w:tcPr>
            <w:tcW w:w="7766" w:type="dxa"/>
          </w:tcPr>
          <w:p w:rsidR="00850A02" w:rsidRPr="00A31B11" w:rsidRDefault="00850A02" w:rsidP="008E069D">
            <w:pPr>
              <w:keepNext/>
              <w:rPr>
                <w:sz w:val="20"/>
              </w:rPr>
            </w:pPr>
          </w:p>
        </w:tc>
      </w:tr>
      <w:tr w:rsidR="00850A02" w:rsidRPr="00A31B11" w:rsidTr="008E069D">
        <w:trPr>
          <w:cantSplit/>
        </w:trPr>
        <w:tc>
          <w:tcPr>
            <w:tcW w:w="1661" w:type="dxa"/>
          </w:tcPr>
          <w:p w:rsidR="00850A02" w:rsidRPr="00A31B11" w:rsidRDefault="00850A02" w:rsidP="008E069D">
            <w:pPr>
              <w:keepNext/>
              <w:rPr>
                <w:sz w:val="20"/>
              </w:rPr>
            </w:pPr>
            <w:r>
              <w:rPr>
                <w:sz w:val="20"/>
              </w:rPr>
              <w:t>Classific</w:t>
            </w:r>
            <w:r w:rsidRPr="00A31B11">
              <w:rPr>
                <w:sz w:val="20"/>
              </w:rPr>
              <w:t>ation:</w:t>
            </w:r>
          </w:p>
        </w:tc>
        <w:tc>
          <w:tcPr>
            <w:tcW w:w="7766" w:type="dxa"/>
          </w:tcPr>
          <w:p w:rsidR="00850A02" w:rsidRPr="00A31B11" w:rsidRDefault="00850A02" w:rsidP="008E069D">
            <w:pPr>
              <w:keepNext/>
              <w:rPr>
                <w:sz w:val="20"/>
              </w:rPr>
            </w:pPr>
          </w:p>
        </w:tc>
      </w:tr>
      <w:tr w:rsidR="00850A02" w:rsidRPr="00C66FB9" w:rsidTr="008E069D">
        <w:trPr>
          <w:cantSplit/>
        </w:trPr>
        <w:tc>
          <w:tcPr>
            <w:tcW w:w="1661" w:type="dxa"/>
          </w:tcPr>
          <w:p w:rsidR="00850A02" w:rsidRPr="00A31B11" w:rsidRDefault="00850A02" w:rsidP="008E069D">
            <w:pPr>
              <w:keepNext/>
              <w:rPr>
                <w:sz w:val="20"/>
              </w:rPr>
            </w:pPr>
            <w:r>
              <w:rPr>
                <w:sz w:val="20"/>
              </w:rPr>
              <w:t>Origin:</w:t>
            </w:r>
          </w:p>
        </w:tc>
        <w:tc>
          <w:tcPr>
            <w:tcW w:w="7766" w:type="dxa"/>
            <w:tcBorders>
              <w:bottom w:val="single" w:sz="6" w:space="0" w:color="auto"/>
            </w:tcBorders>
          </w:tcPr>
          <w:p w:rsidR="00850A02" w:rsidRPr="00C66FB9" w:rsidRDefault="00850A02" w:rsidP="008E069D">
            <w:pPr>
              <w:keepNext/>
              <w:rPr>
                <w:sz w:val="20"/>
              </w:rPr>
            </w:pPr>
          </w:p>
        </w:tc>
      </w:tr>
      <w:tr w:rsidR="00850A02" w:rsidRPr="003502E6" w:rsidTr="008E069D">
        <w:trPr>
          <w:cantSplit/>
        </w:trPr>
        <w:tc>
          <w:tcPr>
            <w:tcW w:w="1661" w:type="dxa"/>
          </w:tcPr>
          <w:p w:rsidR="00850A02" w:rsidRPr="00A31B11" w:rsidRDefault="00850A02" w:rsidP="008E069D">
            <w:pPr>
              <w:keepNext/>
              <w:rPr>
                <w:sz w:val="20"/>
              </w:rPr>
            </w:pPr>
            <w:r>
              <w:rPr>
                <w:sz w:val="20"/>
              </w:rPr>
              <w:t>References</w:t>
            </w:r>
            <w:r w:rsidRPr="00A31B11">
              <w:rPr>
                <w:sz w:val="20"/>
              </w:rPr>
              <w:t>:</w:t>
            </w:r>
          </w:p>
        </w:tc>
        <w:tc>
          <w:tcPr>
            <w:tcW w:w="7766" w:type="dxa"/>
            <w:shd w:val="clear" w:color="auto" w:fill="auto"/>
          </w:tcPr>
          <w:p w:rsidR="00850A02" w:rsidRPr="003502E6" w:rsidRDefault="00850A02" w:rsidP="008E069D">
            <w:pPr>
              <w:keepNext/>
              <w:rPr>
                <w:sz w:val="20"/>
                <w:lang w:val="en-US"/>
              </w:rPr>
            </w:pPr>
          </w:p>
        </w:tc>
      </w:tr>
      <w:tr w:rsidR="00850A02" w:rsidRPr="00A31B11" w:rsidTr="008E069D">
        <w:trPr>
          <w:cantSplit/>
        </w:trPr>
        <w:tc>
          <w:tcPr>
            <w:tcW w:w="1661" w:type="dxa"/>
          </w:tcPr>
          <w:p w:rsidR="00850A02" w:rsidRPr="00A31B11" w:rsidRDefault="00850A02" w:rsidP="008E069D">
            <w:pPr>
              <w:keepNext/>
              <w:rPr>
                <w:sz w:val="20"/>
              </w:rPr>
            </w:pPr>
            <w:r>
              <w:rPr>
                <w:sz w:val="20"/>
              </w:rPr>
              <w:t xml:space="preserve">Test Hints: </w:t>
            </w:r>
            <w:r w:rsidRPr="00A31B11">
              <w:rPr>
                <w:sz w:val="20"/>
              </w:rPr>
              <w:t>:</w:t>
            </w:r>
          </w:p>
        </w:tc>
        <w:tc>
          <w:tcPr>
            <w:tcW w:w="7766" w:type="dxa"/>
          </w:tcPr>
          <w:p w:rsidR="00850A02" w:rsidRPr="00A31B11" w:rsidRDefault="00850A02" w:rsidP="008E069D">
            <w:pPr>
              <w:keepNext/>
              <w:rPr>
                <w:sz w:val="20"/>
              </w:rPr>
            </w:pPr>
          </w:p>
        </w:tc>
      </w:tr>
      <w:tr w:rsidR="00850A02" w:rsidRPr="00A31B11" w:rsidTr="008E069D">
        <w:trPr>
          <w:cantSplit/>
        </w:trPr>
        <w:tc>
          <w:tcPr>
            <w:tcW w:w="1661" w:type="dxa"/>
          </w:tcPr>
          <w:p w:rsidR="00850A02" w:rsidRDefault="00850A02" w:rsidP="008E069D">
            <w:pPr>
              <w:keepNext/>
              <w:rPr>
                <w:sz w:val="20"/>
              </w:rPr>
            </w:pPr>
            <w:r>
              <w:rPr>
                <w:sz w:val="20"/>
              </w:rPr>
              <w:t>Comments:</w:t>
            </w:r>
          </w:p>
        </w:tc>
        <w:tc>
          <w:tcPr>
            <w:tcW w:w="7766" w:type="dxa"/>
          </w:tcPr>
          <w:p w:rsidR="00850A02" w:rsidRPr="00A31B11" w:rsidRDefault="00666593" w:rsidP="008E069D">
            <w:pPr>
              <w:keepNext/>
              <w:rPr>
                <w:sz w:val="20"/>
              </w:rPr>
            </w:pPr>
            <w:r>
              <w:rPr>
                <w:sz w:val="20"/>
              </w:rPr>
              <w:t>Serves to eliminate the impact of system internal propagation delays, if required.</w:t>
            </w:r>
          </w:p>
        </w:tc>
      </w:tr>
    </w:tbl>
    <w:p w:rsidR="00850A02" w:rsidRDefault="00850A02" w:rsidP="00850A02">
      <w:pPr>
        <w:pStyle w:val="Textkrper"/>
      </w:pPr>
    </w:p>
    <w:p w:rsidR="00A43551" w:rsidRDefault="009C04F7" w:rsidP="00A43551">
      <w:pPr>
        <w:pStyle w:val="berschrift3"/>
      </w:pPr>
      <w:bookmarkStart w:id="31" w:name="_Toc373839730"/>
      <w:r>
        <w:t>Synchronism, i</w:t>
      </w:r>
      <w:r w:rsidR="00A43551">
        <w:t>nterdependencies and execution order</w:t>
      </w:r>
      <w:r w:rsidR="00AC4437">
        <w:t xml:space="preserve"> of functions</w:t>
      </w:r>
      <w:bookmarkEnd w:id="31"/>
    </w:p>
    <w:p w:rsidR="00A43551" w:rsidRPr="00D541D5" w:rsidRDefault="00A43551" w:rsidP="00A43551"/>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1661"/>
        <w:gridCol w:w="7766"/>
      </w:tblGrid>
      <w:tr w:rsidR="00A43551" w:rsidRPr="00ED0671" w:rsidTr="008E069D">
        <w:trPr>
          <w:cantSplit/>
        </w:trPr>
        <w:tc>
          <w:tcPr>
            <w:tcW w:w="1661" w:type="dxa"/>
          </w:tcPr>
          <w:p w:rsidR="00A43551" w:rsidRPr="00A31B11" w:rsidRDefault="00A43551" w:rsidP="008E069D">
            <w:pPr>
              <w:keepNext/>
              <w:rPr>
                <w:sz w:val="20"/>
                <w:lang w:val="en-US"/>
              </w:rPr>
            </w:pPr>
            <w:r>
              <w:rPr>
                <w:sz w:val="20"/>
                <w:lang w:val="en-US"/>
              </w:rPr>
              <w:t>ID</w:t>
            </w:r>
            <w:r w:rsidRPr="00A31B11">
              <w:rPr>
                <w:sz w:val="20"/>
                <w:lang w:val="en-US"/>
              </w:rPr>
              <w:t>:</w:t>
            </w:r>
          </w:p>
        </w:tc>
        <w:tc>
          <w:tcPr>
            <w:tcW w:w="7766" w:type="dxa"/>
            <w:shd w:val="clear" w:color="auto" w:fill="auto"/>
          </w:tcPr>
          <w:p w:rsidR="00A43551" w:rsidRPr="00ED0671" w:rsidRDefault="00A43551" w:rsidP="008E069D">
            <w:pPr>
              <w:pStyle w:val="Beschriftung"/>
              <w:spacing w:before="0" w:after="0"/>
              <w:rPr>
                <w:caps w:val="0"/>
                <w:sz w:val="24"/>
                <w:szCs w:val="24"/>
                <w:shd w:val="solid" w:color="FFFFFF" w:fill="auto"/>
                <w:lang w:val="en-US"/>
              </w:rPr>
            </w:pPr>
            <w:r w:rsidRPr="00ED0671">
              <w:rPr>
                <w:caps w:val="0"/>
                <w:sz w:val="24"/>
                <w:szCs w:val="24"/>
                <w:lang w:val="en-US"/>
              </w:rPr>
              <w:t>#REQ-SRS-Analysis-</w:t>
            </w:r>
            <w:r>
              <w:rPr>
                <w:caps w:val="0"/>
                <w:sz w:val="24"/>
                <w:szCs w:val="24"/>
                <w:lang w:val="en-US"/>
              </w:rPr>
              <w:t>Basic-Concepts</w:t>
            </w:r>
            <w:r w:rsidRPr="00ED0671">
              <w:rPr>
                <w:caps w:val="0"/>
                <w:sz w:val="24"/>
                <w:szCs w:val="24"/>
                <w:lang w:val="en-US"/>
              </w:rPr>
              <w:t>-00</w:t>
            </w:r>
            <w:r w:rsidR="008E069D">
              <w:rPr>
                <w:caps w:val="0"/>
                <w:sz w:val="24"/>
                <w:szCs w:val="24"/>
                <w:lang w:val="en-US"/>
              </w:rPr>
              <w:t>4</w:t>
            </w:r>
            <w:r w:rsidRPr="00ED0671">
              <w:rPr>
                <w:caps w:val="0"/>
                <w:sz w:val="24"/>
                <w:szCs w:val="24"/>
                <w:lang w:val="en-US"/>
              </w:rPr>
              <w:t>#DEF#</w:t>
            </w:r>
          </w:p>
        </w:tc>
      </w:tr>
      <w:tr w:rsidR="00A43551" w:rsidRPr="00A75B28" w:rsidTr="008E069D">
        <w:trPr>
          <w:cantSplit/>
        </w:trPr>
        <w:tc>
          <w:tcPr>
            <w:tcW w:w="1661" w:type="dxa"/>
          </w:tcPr>
          <w:p w:rsidR="00A43551" w:rsidRPr="00A31B11" w:rsidRDefault="00A43551" w:rsidP="008E069D">
            <w:pPr>
              <w:keepNext/>
              <w:rPr>
                <w:sz w:val="20"/>
              </w:rPr>
            </w:pPr>
            <w:proofErr w:type="spellStart"/>
            <w:r w:rsidRPr="00A31B11">
              <w:rPr>
                <w:sz w:val="20"/>
              </w:rPr>
              <w:t>Titel</w:t>
            </w:r>
            <w:proofErr w:type="spellEnd"/>
            <w:r w:rsidRPr="00A31B11">
              <w:rPr>
                <w:sz w:val="20"/>
              </w:rPr>
              <w:t>:</w:t>
            </w:r>
          </w:p>
        </w:tc>
        <w:tc>
          <w:tcPr>
            <w:tcW w:w="7766" w:type="dxa"/>
          </w:tcPr>
          <w:p w:rsidR="00A43551" w:rsidRPr="009C19F1" w:rsidRDefault="009C04F7" w:rsidP="008E069D">
            <w:pPr>
              <w:keepNext/>
              <w:rPr>
                <w:b/>
                <w:sz w:val="20"/>
              </w:rPr>
            </w:pPr>
            <w:r w:rsidRPr="009C04F7">
              <w:rPr>
                <w:b/>
                <w:sz w:val="20"/>
              </w:rPr>
              <w:t xml:space="preserve">Synchronism, </w:t>
            </w:r>
            <w:r w:rsidR="00AC4437" w:rsidRPr="00AC4437">
              <w:rPr>
                <w:b/>
                <w:sz w:val="20"/>
              </w:rPr>
              <w:t>Interdependencies and execution order of functions</w:t>
            </w:r>
          </w:p>
        </w:tc>
      </w:tr>
      <w:tr w:rsidR="00A43551" w:rsidRPr="00D9182E" w:rsidTr="008E069D">
        <w:trPr>
          <w:cantSplit/>
        </w:trPr>
        <w:tc>
          <w:tcPr>
            <w:tcW w:w="1661" w:type="dxa"/>
          </w:tcPr>
          <w:p w:rsidR="00A43551" w:rsidRPr="009C19F1" w:rsidRDefault="00A43551" w:rsidP="008E069D">
            <w:pPr>
              <w:keepNext/>
              <w:rPr>
                <w:sz w:val="20"/>
                <w:lang w:val="en-US"/>
              </w:rPr>
            </w:pPr>
            <w:r w:rsidRPr="009C19F1">
              <w:rPr>
                <w:sz w:val="20"/>
                <w:lang w:val="en-US"/>
              </w:rPr>
              <w:t>Description:</w:t>
            </w:r>
          </w:p>
        </w:tc>
        <w:tc>
          <w:tcPr>
            <w:tcW w:w="7766" w:type="dxa"/>
          </w:tcPr>
          <w:p w:rsidR="00A43551" w:rsidRDefault="009C04F7" w:rsidP="009C04F7">
            <w:pPr>
              <w:pStyle w:val="Listenabsatz"/>
              <w:numPr>
                <w:ilvl w:val="0"/>
                <w:numId w:val="27"/>
              </w:numPr>
              <w:rPr>
                <w:sz w:val="20"/>
                <w:lang w:val="en-US"/>
              </w:rPr>
            </w:pPr>
            <w:r w:rsidRPr="009C04F7">
              <w:rPr>
                <w:sz w:val="20"/>
                <w:lang w:val="en-US"/>
              </w:rPr>
              <w:t>Models shall be created with the awareness that the models will be executed on a synchronously clocked platform</w:t>
            </w:r>
          </w:p>
          <w:p w:rsidR="009C04F7" w:rsidRPr="009C04F7" w:rsidRDefault="00F3766A" w:rsidP="009C04F7">
            <w:pPr>
              <w:pStyle w:val="Listenabsatz"/>
              <w:numPr>
                <w:ilvl w:val="0"/>
                <w:numId w:val="27"/>
              </w:numPr>
              <w:rPr>
                <w:sz w:val="20"/>
                <w:lang w:val="en-US"/>
              </w:rPr>
            </w:pPr>
            <w:r>
              <w:rPr>
                <w:sz w:val="20"/>
                <w:lang w:val="en-US"/>
              </w:rPr>
              <w:t>Models shall be created without considering feedback interdependencies of functions or the execution order of functions. This will be solved during the software implementation phase.</w:t>
            </w:r>
          </w:p>
        </w:tc>
      </w:tr>
      <w:tr w:rsidR="00A43551" w:rsidRPr="00A31B11" w:rsidTr="008E069D">
        <w:trPr>
          <w:cantSplit/>
        </w:trPr>
        <w:tc>
          <w:tcPr>
            <w:tcW w:w="1661" w:type="dxa"/>
          </w:tcPr>
          <w:p w:rsidR="00A43551" w:rsidRPr="00A31B11" w:rsidRDefault="00A43551" w:rsidP="008E069D">
            <w:pPr>
              <w:keepNext/>
              <w:rPr>
                <w:sz w:val="20"/>
              </w:rPr>
            </w:pPr>
            <w:r>
              <w:rPr>
                <w:sz w:val="20"/>
              </w:rPr>
              <w:t>Category</w:t>
            </w:r>
            <w:r w:rsidRPr="00A31B11">
              <w:rPr>
                <w:sz w:val="20"/>
              </w:rPr>
              <w:t>:</w:t>
            </w:r>
          </w:p>
        </w:tc>
        <w:tc>
          <w:tcPr>
            <w:tcW w:w="7766" w:type="dxa"/>
          </w:tcPr>
          <w:p w:rsidR="00A43551" w:rsidRPr="00A31B11" w:rsidRDefault="00A43551" w:rsidP="008E069D">
            <w:pPr>
              <w:keepNext/>
              <w:rPr>
                <w:sz w:val="20"/>
              </w:rPr>
            </w:pPr>
            <w:r>
              <w:rPr>
                <w:sz w:val="20"/>
              </w:rPr>
              <w:t>Modelling Guideline</w:t>
            </w:r>
          </w:p>
        </w:tc>
      </w:tr>
      <w:tr w:rsidR="00A43551" w:rsidRPr="00A31B11" w:rsidTr="008E069D">
        <w:trPr>
          <w:cantSplit/>
        </w:trPr>
        <w:tc>
          <w:tcPr>
            <w:tcW w:w="1661" w:type="dxa"/>
          </w:tcPr>
          <w:p w:rsidR="00A43551" w:rsidRPr="00A31B11" w:rsidRDefault="00A43551" w:rsidP="008E069D">
            <w:pPr>
              <w:keepNext/>
              <w:rPr>
                <w:sz w:val="20"/>
              </w:rPr>
            </w:pPr>
            <w:r>
              <w:rPr>
                <w:sz w:val="20"/>
              </w:rPr>
              <w:t>Priority</w:t>
            </w:r>
            <w:r w:rsidRPr="00A31B11">
              <w:rPr>
                <w:sz w:val="20"/>
              </w:rPr>
              <w:t>:</w:t>
            </w:r>
          </w:p>
        </w:tc>
        <w:tc>
          <w:tcPr>
            <w:tcW w:w="7766" w:type="dxa"/>
          </w:tcPr>
          <w:p w:rsidR="00A43551" w:rsidRPr="00A31B11" w:rsidRDefault="00A43551" w:rsidP="008E069D">
            <w:pPr>
              <w:keepNext/>
              <w:rPr>
                <w:sz w:val="20"/>
              </w:rPr>
            </w:pPr>
            <w:r>
              <w:rPr>
                <w:sz w:val="20"/>
              </w:rPr>
              <w:t>Mandatory</w:t>
            </w:r>
          </w:p>
        </w:tc>
      </w:tr>
      <w:tr w:rsidR="00A43551" w:rsidRPr="00A31B11" w:rsidTr="008E069D">
        <w:trPr>
          <w:cantSplit/>
        </w:trPr>
        <w:tc>
          <w:tcPr>
            <w:tcW w:w="1661" w:type="dxa"/>
          </w:tcPr>
          <w:p w:rsidR="00A43551" w:rsidRPr="00A31B11" w:rsidRDefault="00A43551" w:rsidP="008E069D">
            <w:pPr>
              <w:keepNext/>
              <w:rPr>
                <w:sz w:val="20"/>
              </w:rPr>
            </w:pPr>
            <w:r>
              <w:rPr>
                <w:sz w:val="20"/>
              </w:rPr>
              <w:t>Stability</w:t>
            </w:r>
            <w:r w:rsidRPr="00A31B11">
              <w:rPr>
                <w:sz w:val="20"/>
              </w:rPr>
              <w:t>:</w:t>
            </w:r>
          </w:p>
        </w:tc>
        <w:tc>
          <w:tcPr>
            <w:tcW w:w="7766" w:type="dxa"/>
          </w:tcPr>
          <w:p w:rsidR="00A43551" w:rsidRPr="00A31B11" w:rsidRDefault="00A43551" w:rsidP="008E069D">
            <w:pPr>
              <w:keepNext/>
              <w:rPr>
                <w:sz w:val="20"/>
              </w:rPr>
            </w:pPr>
          </w:p>
        </w:tc>
      </w:tr>
      <w:tr w:rsidR="00A43551" w:rsidRPr="00A31B11" w:rsidTr="008E069D">
        <w:trPr>
          <w:cantSplit/>
        </w:trPr>
        <w:tc>
          <w:tcPr>
            <w:tcW w:w="1661" w:type="dxa"/>
          </w:tcPr>
          <w:p w:rsidR="00A43551" w:rsidRPr="00A31B11" w:rsidRDefault="00A43551" w:rsidP="008E069D">
            <w:pPr>
              <w:keepNext/>
              <w:rPr>
                <w:sz w:val="20"/>
              </w:rPr>
            </w:pPr>
            <w:r>
              <w:rPr>
                <w:sz w:val="20"/>
              </w:rPr>
              <w:t>Classific</w:t>
            </w:r>
            <w:r w:rsidRPr="00A31B11">
              <w:rPr>
                <w:sz w:val="20"/>
              </w:rPr>
              <w:t>ation:</w:t>
            </w:r>
          </w:p>
        </w:tc>
        <w:tc>
          <w:tcPr>
            <w:tcW w:w="7766" w:type="dxa"/>
          </w:tcPr>
          <w:p w:rsidR="00A43551" w:rsidRPr="00A31B11" w:rsidRDefault="00A43551" w:rsidP="008E069D">
            <w:pPr>
              <w:keepNext/>
              <w:rPr>
                <w:sz w:val="20"/>
              </w:rPr>
            </w:pPr>
          </w:p>
        </w:tc>
      </w:tr>
      <w:tr w:rsidR="00A43551" w:rsidRPr="00C66FB9" w:rsidTr="008E069D">
        <w:trPr>
          <w:cantSplit/>
        </w:trPr>
        <w:tc>
          <w:tcPr>
            <w:tcW w:w="1661" w:type="dxa"/>
          </w:tcPr>
          <w:p w:rsidR="00A43551" w:rsidRPr="00A31B11" w:rsidRDefault="00A43551" w:rsidP="008E069D">
            <w:pPr>
              <w:keepNext/>
              <w:rPr>
                <w:sz w:val="20"/>
              </w:rPr>
            </w:pPr>
            <w:r>
              <w:rPr>
                <w:sz w:val="20"/>
              </w:rPr>
              <w:t>Origin:</w:t>
            </w:r>
          </w:p>
        </w:tc>
        <w:tc>
          <w:tcPr>
            <w:tcW w:w="7766" w:type="dxa"/>
            <w:tcBorders>
              <w:bottom w:val="single" w:sz="6" w:space="0" w:color="auto"/>
            </w:tcBorders>
          </w:tcPr>
          <w:p w:rsidR="00A43551" w:rsidRPr="00C66FB9" w:rsidRDefault="00A43551" w:rsidP="008E069D">
            <w:pPr>
              <w:keepNext/>
              <w:rPr>
                <w:sz w:val="20"/>
              </w:rPr>
            </w:pPr>
          </w:p>
        </w:tc>
      </w:tr>
      <w:tr w:rsidR="00A43551" w:rsidRPr="003502E6" w:rsidTr="008E069D">
        <w:trPr>
          <w:cantSplit/>
        </w:trPr>
        <w:tc>
          <w:tcPr>
            <w:tcW w:w="1661" w:type="dxa"/>
          </w:tcPr>
          <w:p w:rsidR="00A43551" w:rsidRPr="00A31B11" w:rsidRDefault="00A43551" w:rsidP="008E069D">
            <w:pPr>
              <w:keepNext/>
              <w:rPr>
                <w:sz w:val="20"/>
              </w:rPr>
            </w:pPr>
            <w:r>
              <w:rPr>
                <w:sz w:val="20"/>
              </w:rPr>
              <w:t>References</w:t>
            </w:r>
            <w:r w:rsidRPr="00A31B11">
              <w:rPr>
                <w:sz w:val="20"/>
              </w:rPr>
              <w:t>:</w:t>
            </w:r>
          </w:p>
        </w:tc>
        <w:tc>
          <w:tcPr>
            <w:tcW w:w="7766" w:type="dxa"/>
            <w:shd w:val="clear" w:color="auto" w:fill="auto"/>
          </w:tcPr>
          <w:p w:rsidR="00A43551" w:rsidRPr="003502E6" w:rsidRDefault="00A43551" w:rsidP="008E069D">
            <w:pPr>
              <w:keepNext/>
              <w:rPr>
                <w:sz w:val="20"/>
                <w:lang w:val="en-US"/>
              </w:rPr>
            </w:pPr>
          </w:p>
        </w:tc>
      </w:tr>
      <w:tr w:rsidR="00A43551" w:rsidRPr="00A31B11" w:rsidTr="008E069D">
        <w:trPr>
          <w:cantSplit/>
        </w:trPr>
        <w:tc>
          <w:tcPr>
            <w:tcW w:w="1661" w:type="dxa"/>
          </w:tcPr>
          <w:p w:rsidR="00A43551" w:rsidRPr="00A31B11" w:rsidRDefault="00A43551" w:rsidP="008E069D">
            <w:pPr>
              <w:keepNext/>
              <w:rPr>
                <w:sz w:val="20"/>
              </w:rPr>
            </w:pPr>
            <w:r>
              <w:rPr>
                <w:sz w:val="20"/>
              </w:rPr>
              <w:t xml:space="preserve">Test Hints: </w:t>
            </w:r>
            <w:r w:rsidRPr="00A31B11">
              <w:rPr>
                <w:sz w:val="20"/>
              </w:rPr>
              <w:t>:</w:t>
            </w:r>
          </w:p>
        </w:tc>
        <w:tc>
          <w:tcPr>
            <w:tcW w:w="7766" w:type="dxa"/>
          </w:tcPr>
          <w:p w:rsidR="00A43551" w:rsidRPr="00A31B11" w:rsidRDefault="00A43551" w:rsidP="008E069D">
            <w:pPr>
              <w:keepNext/>
              <w:rPr>
                <w:sz w:val="20"/>
              </w:rPr>
            </w:pPr>
          </w:p>
        </w:tc>
      </w:tr>
      <w:tr w:rsidR="00A43551" w:rsidRPr="00A31B11" w:rsidTr="008E069D">
        <w:trPr>
          <w:cantSplit/>
        </w:trPr>
        <w:tc>
          <w:tcPr>
            <w:tcW w:w="1661" w:type="dxa"/>
          </w:tcPr>
          <w:p w:rsidR="00A43551" w:rsidRDefault="00A43551" w:rsidP="008E069D">
            <w:pPr>
              <w:keepNext/>
              <w:rPr>
                <w:sz w:val="20"/>
              </w:rPr>
            </w:pPr>
            <w:r>
              <w:rPr>
                <w:sz w:val="20"/>
              </w:rPr>
              <w:t>Comments:</w:t>
            </w:r>
          </w:p>
        </w:tc>
        <w:tc>
          <w:tcPr>
            <w:tcW w:w="7766" w:type="dxa"/>
          </w:tcPr>
          <w:p w:rsidR="00A43551" w:rsidRPr="00A31B11" w:rsidRDefault="00A43551" w:rsidP="008E069D">
            <w:pPr>
              <w:keepNext/>
              <w:rPr>
                <w:sz w:val="20"/>
              </w:rPr>
            </w:pPr>
          </w:p>
        </w:tc>
      </w:tr>
    </w:tbl>
    <w:p w:rsidR="00A43551" w:rsidRDefault="00A43551" w:rsidP="00A43551">
      <w:pPr>
        <w:pStyle w:val="Textkrper"/>
      </w:pPr>
    </w:p>
    <w:p w:rsidR="00122C4F" w:rsidRDefault="00122C4F" w:rsidP="006318EC">
      <w:pPr>
        <w:pStyle w:val="Textkrper"/>
      </w:pPr>
    </w:p>
    <w:sectPr w:rsidR="00122C4F" w:rsidSect="00E271BF">
      <w:headerReference w:type="default" r:id="rId14"/>
      <w:footerReference w:type="even" r:id="rId15"/>
      <w:footerReference w:type="default" r:id="rId16"/>
      <w:headerReference w:type="first" r:id="rId17"/>
      <w:footerReference w:type="first" r:id="rId18"/>
      <w:endnotePr>
        <w:numFmt w:val="decimal"/>
      </w:endnotePr>
      <w:pgSz w:w="11907" w:h="16840" w:code="9"/>
      <w:pgMar w:top="578" w:right="567" w:bottom="306" w:left="1440" w:header="567" w:footer="39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69D" w:rsidRDefault="008E069D">
      <w:pPr>
        <w:spacing w:line="20" w:lineRule="exact"/>
      </w:pPr>
    </w:p>
  </w:endnote>
  <w:endnote w:type="continuationSeparator" w:id="0">
    <w:p w:rsidR="008E069D" w:rsidRDefault="008E069D">
      <w:r>
        <w:t xml:space="preserve"> </w:t>
      </w:r>
    </w:p>
  </w:endnote>
  <w:endnote w:type="continuationNotice" w:id="1">
    <w:p w:rsidR="008E069D" w:rsidRDefault="008E069D">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ohit Hindi">
    <w:altName w:val="Times New Roman"/>
    <w:charset w:val="00"/>
    <w:family w:val="auto"/>
    <w:pitch w:val="default"/>
    <w:sig w:usb0="00000000" w:usb1="00000000" w:usb2="00000000" w:usb3="00000000" w:csb0="00000000" w:csb1="00000000"/>
  </w:font>
  <w:font w:name="Alstom Logo">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9D" w:rsidRDefault="008E069D">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E069D" w:rsidRDefault="008E069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9D" w:rsidRDefault="008E069D">
    <w:pPr>
      <w:pStyle w:val="Fuzeile"/>
      <w:pBdr>
        <w:top w:val="single" w:sz="6" w:space="5" w:color="auto"/>
      </w:pBdr>
      <w:tabs>
        <w:tab w:val="clear" w:pos="9360"/>
        <w:tab w:val="right" w:pos="9639"/>
      </w:tabs>
      <w:ind w:right="261"/>
      <w:rPr>
        <w:b/>
        <w:sz w:val="18"/>
      </w:rPr>
    </w:pPr>
    <w:r>
      <w:rPr>
        <w:sz w:val="18"/>
      </w:rPr>
      <w:tab/>
    </w:r>
    <w:r>
      <w:rPr>
        <w:sz w:val="18"/>
      </w:rPr>
      <w:tab/>
    </w:r>
    <w:proofErr w:type="gramStart"/>
    <w:r>
      <w:rPr>
        <w:rStyle w:val="Seitenzahl"/>
        <w:b w:val="0"/>
        <w:sz w:val="18"/>
      </w:rPr>
      <w:t>page</w:t>
    </w:r>
    <w:proofErr w:type="gramEnd"/>
    <w:r>
      <w:rPr>
        <w:rStyle w:val="Seitenzahl"/>
        <w:b w:val="0"/>
        <w:sz w:val="18"/>
      </w:rPr>
      <w:t xml:space="preserve"> </w:t>
    </w:r>
    <w:r>
      <w:rPr>
        <w:rStyle w:val="Seitenzahl"/>
        <w:b w:val="0"/>
        <w:sz w:val="18"/>
      </w:rPr>
      <w:fldChar w:fldCharType="begin"/>
    </w:r>
    <w:r>
      <w:rPr>
        <w:rStyle w:val="Seitenzahl"/>
        <w:b w:val="0"/>
        <w:sz w:val="18"/>
      </w:rPr>
      <w:instrText xml:space="preserve"> PAGE </w:instrText>
    </w:r>
    <w:r>
      <w:rPr>
        <w:rStyle w:val="Seitenzahl"/>
        <w:b w:val="0"/>
        <w:sz w:val="18"/>
      </w:rPr>
      <w:fldChar w:fldCharType="separate"/>
    </w:r>
    <w:r w:rsidR="009B62A8">
      <w:rPr>
        <w:rStyle w:val="Seitenzahl"/>
        <w:b w:val="0"/>
        <w:noProof/>
        <w:sz w:val="18"/>
      </w:rPr>
      <w:t>3</w:t>
    </w:r>
    <w:r>
      <w:rPr>
        <w:rStyle w:val="Seitenzahl"/>
        <w:b w:val="0"/>
        <w:sz w:val="18"/>
      </w:rPr>
      <w:fldChar w:fldCharType="end"/>
    </w:r>
    <w:r>
      <w:rPr>
        <w:rStyle w:val="Seitenzahl"/>
        <w:b w:val="0"/>
        <w:sz w:val="18"/>
      </w:rPr>
      <w:t xml:space="preserve"> of </w:t>
    </w:r>
    <w:fldSimple w:instr=" NUMPAGES  \* MERGEFORMAT ">
      <w:r w:rsidR="009B62A8" w:rsidRPr="009B62A8">
        <w:rPr>
          <w:rStyle w:val="Seitenzahl"/>
          <w:b w:val="0"/>
          <w:noProof/>
          <w:sz w:val="18"/>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8E069D">
      <w:tc>
        <w:tcPr>
          <w:tcW w:w="2552" w:type="dxa"/>
        </w:tcPr>
        <w:p w:rsidR="008E069D" w:rsidRDefault="008E069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Distance from ”reference” position where initial states of the related track description in the packet shall be resumed,</w:t>
          </w:r>
          <w:r>
            <w:rPr>
              <w:sz w:val="20"/>
            </w:rPr>
            <w:fldChar w:fldCharType="end"/>
          </w:r>
        </w:p>
        <w:p w:rsidR="008E069D" w:rsidRPr="00752F43" w:rsidRDefault="008E069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8E069D" w:rsidRPr="00752F43" w:rsidRDefault="008E069D">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8E069D" w:rsidRDefault="008E069D">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fldSimple w:instr=" NUMPAGES  \* MERGEFORMAT ">
            <w:r>
              <w:rPr>
                <w:noProof/>
                <w:sz w:val="24"/>
              </w:rPr>
              <w:t>25</w:t>
            </w:r>
          </w:fldSimple>
        </w:p>
      </w:tc>
    </w:tr>
  </w:tbl>
  <w:p w:rsidR="008E069D" w:rsidRDefault="008E069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69D" w:rsidRDefault="008E069D">
      <w:r>
        <w:separator/>
      </w:r>
    </w:p>
    <w:p w:rsidR="008E069D" w:rsidRDefault="008E069D"/>
    <w:p w:rsidR="008E069D" w:rsidRDefault="008E069D">
      <w:pPr>
        <w:spacing w:line="20" w:lineRule="exact"/>
      </w:pPr>
    </w:p>
    <w:p w:rsidR="008E069D" w:rsidRDefault="008E069D"/>
    <w:p w:rsidR="008E069D" w:rsidRDefault="008E069D">
      <w:r>
        <w:t xml:space="preserve"> </w:t>
      </w:r>
    </w:p>
    <w:p w:rsidR="008E069D" w:rsidRDefault="008E069D"/>
    <w:p w:rsidR="008E069D" w:rsidRDefault="008E069D">
      <w:r>
        <w:t xml:space="preserve"> </w:t>
      </w:r>
    </w:p>
    <w:p w:rsidR="008E069D" w:rsidRDefault="008E069D"/>
    <w:p w:rsidR="008E069D" w:rsidRDefault="008E069D">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8E069D" w:rsidRDefault="008E069D">
      <w:pPr>
        <w:pStyle w:val="Kopfzeile"/>
        <w:spacing w:after="120"/>
        <w:jc w:val="left"/>
      </w:pPr>
    </w:p>
    <w:p w:rsidR="008E069D" w:rsidRDefault="008E069D"/>
    <w:p w:rsidR="008E069D" w:rsidRDefault="008E069D">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rsidR="008E069D" w:rsidRDefault="008E069D">
      <w:pPr>
        <w:ind w:right="360"/>
      </w:pPr>
    </w:p>
    <w:p w:rsidR="008E069D" w:rsidRDefault="008E069D"/>
    <w:p w:rsidR="008E069D" w:rsidRDefault="008E069D">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tblPr>
      <w:tblGrid>
        <w:gridCol w:w="2835"/>
        <w:gridCol w:w="4678"/>
        <w:gridCol w:w="1985"/>
      </w:tblGrid>
      <w:tr w:rsidR="008E069D">
        <w:tc>
          <w:tcPr>
            <w:tcW w:w="2835" w:type="dxa"/>
          </w:tcPr>
          <w:p w:rsidR="008E069D" w:rsidRPr="00752F43" w:rsidRDefault="008E069D">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BSI/SR/GATC/TYPE-X/xxxx</w:t>
            </w:r>
            <w:r>
              <w:rPr>
                <w:b/>
                <w:bCs/>
                <w:noProof/>
                <w:sz w:val="20"/>
                <w:lang w:val="fr-FR"/>
              </w:rPr>
              <w:t>Erreur ! Utilisez l'onglet Accueil pour appliquer  au texte que vous souhaitez faire apparaître ici.</w:t>
            </w:r>
            <w:r>
              <w:rPr>
                <w:sz w:val="20"/>
              </w:rPr>
              <w:fldChar w:fldCharType="end"/>
            </w:r>
          </w:p>
          <w:p w:rsidR="008E069D" w:rsidRPr="00752F43" w:rsidRDefault="008E069D">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4678" w:type="dxa"/>
          </w:tcPr>
          <w:p w:rsidR="008E069D" w:rsidRPr="00752F43" w:rsidRDefault="008E069D">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985" w:type="dxa"/>
          </w:tcPr>
          <w:p w:rsidR="008E069D" w:rsidRDefault="008E069D">
            <w:pPr>
              <w:suppressAutoHyphens/>
              <w:spacing w:before="120"/>
              <w:jc w:val="right"/>
              <w:rPr>
                <w:sz w:val="20"/>
              </w:rPr>
            </w:pPr>
            <w:r>
              <w:rPr>
                <w:sz w:val="24"/>
              </w:rPr>
              <w:t xml:space="preserve">PAGE </w:t>
            </w:r>
            <w:r>
              <w:rPr>
                <w:rStyle w:val="Seitenzahl"/>
                <w:b w:val="0"/>
              </w:rPr>
              <w:fldChar w:fldCharType="begin"/>
            </w:r>
            <w:r>
              <w:rPr>
                <w:rStyle w:val="Seitenzahl"/>
                <w:b w:val="0"/>
              </w:rPr>
              <w:instrText xml:space="preserve"> PAGE </w:instrText>
            </w:r>
            <w:r>
              <w:rPr>
                <w:rStyle w:val="Seitenzahl"/>
                <w:b w:val="0"/>
              </w:rPr>
              <w:fldChar w:fldCharType="separate"/>
            </w:r>
            <w:r>
              <w:rPr>
                <w:rStyle w:val="Seitenzahl"/>
                <w:b w:val="0"/>
                <w:noProof/>
              </w:rPr>
              <w:t>64</w:t>
            </w:r>
            <w:r>
              <w:rPr>
                <w:rStyle w:val="Seitenzahl"/>
                <w:b w:val="0"/>
              </w:rPr>
              <w:fldChar w:fldCharType="end"/>
            </w:r>
            <w:r>
              <w:rPr>
                <w:sz w:val="24"/>
              </w:rPr>
              <w:t xml:space="preserve"> OF </w:t>
            </w:r>
            <w:fldSimple w:instr=" NUMPAGES  \* MERGEFORMAT ">
              <w:r>
                <w:rPr>
                  <w:noProof/>
                  <w:sz w:val="24"/>
                </w:rPr>
                <w:t>125</w:t>
              </w:r>
            </w:fldSimple>
          </w:p>
        </w:tc>
      </w:tr>
    </w:tbl>
    <w:p w:rsidR="008E069D" w:rsidRDefault="008E069D">
      <w:pPr>
        <w:tabs>
          <w:tab w:val="right" w:pos="9639"/>
        </w:tabs>
        <w:ind w:left="142"/>
        <w:rPr>
          <w:i/>
          <w:spacing w:val="-3"/>
          <w:sz w:val="16"/>
        </w:rPr>
      </w:pPr>
    </w:p>
    <w:p w:rsidR="008E069D" w:rsidRDefault="008E069D"/>
    <w:p w:rsidR="008E069D" w:rsidRDefault="008E069D">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8E069D" w:rsidRDefault="008E069D">
      <w:pPr>
        <w:pStyle w:val="Kopfzeile"/>
        <w:jc w:val="left"/>
      </w:pPr>
    </w:p>
    <w:p w:rsidR="008E069D" w:rsidRDefault="008E069D"/>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8E069D">
        <w:tc>
          <w:tcPr>
            <w:tcW w:w="2552" w:type="dxa"/>
          </w:tcPr>
          <w:p w:rsidR="008E069D" w:rsidRPr="00752F43" w:rsidRDefault="008E069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/GATC/BSI/PLAN/xxxx</w:t>
            </w:r>
            <w:r>
              <w:rPr>
                <w:b/>
                <w:bCs/>
                <w:noProof/>
                <w:sz w:val="20"/>
                <w:lang w:val="fr-FR"/>
              </w:rPr>
              <w:t>Erreur ! Utilisez l'onglet Accueil pour appliquer  au texte que vous souhaitez faire apparaître ici.</w:t>
            </w:r>
            <w:r>
              <w:rPr>
                <w:sz w:val="20"/>
              </w:rPr>
              <w:fldChar w:fldCharType="end"/>
            </w:r>
          </w:p>
          <w:p w:rsidR="008E069D" w:rsidRPr="00752F43" w:rsidRDefault="008E069D">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5245" w:type="dxa"/>
          </w:tcPr>
          <w:p w:rsidR="008E069D" w:rsidRPr="00752F43" w:rsidRDefault="008E069D">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842" w:type="dxa"/>
          </w:tcPr>
          <w:p w:rsidR="008E069D" w:rsidRDefault="008E069D">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14</w:t>
            </w:r>
            <w:r>
              <w:rPr>
                <w:sz w:val="24"/>
              </w:rPr>
              <w:fldChar w:fldCharType="end"/>
            </w:r>
            <w:r>
              <w:rPr>
                <w:sz w:val="24"/>
              </w:rPr>
              <w:t xml:space="preserve"> OF </w:t>
            </w:r>
            <w:fldSimple w:instr=" NUMPAGES  \* MERGEFORMAT ">
              <w:r>
                <w:rPr>
                  <w:noProof/>
                  <w:sz w:val="24"/>
                </w:rPr>
                <w:t>125</w:t>
              </w:r>
            </w:fldSimple>
          </w:p>
        </w:tc>
      </w:tr>
    </w:tbl>
    <w:p w:rsidR="008E069D" w:rsidRDefault="008E069D"/>
    <w:p w:rsidR="008E069D" w:rsidRDefault="008E069D"/>
  </w:footnote>
  <w:footnote w:type="continuationSeparator" w:id="0">
    <w:p w:rsidR="008E069D" w:rsidRDefault="008E06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9D" w:rsidRDefault="008E069D">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3331"/>
      <w:gridCol w:w="3402"/>
      <w:gridCol w:w="2976"/>
    </w:tblGrid>
    <w:tr w:rsidR="008E069D">
      <w:tc>
        <w:tcPr>
          <w:tcW w:w="3331" w:type="dxa"/>
        </w:tcPr>
        <w:p w:rsidR="008E069D" w:rsidRDefault="008E069D">
          <w:pPr>
            <w:pStyle w:val="Kopfzeile"/>
            <w:spacing w:line="240" w:lineRule="auto"/>
            <w:jc w:val="left"/>
            <w:rPr>
              <w:rFonts w:ascii="Alstom Logo" w:hAnsi="Alstom Logo"/>
              <w:sz w:val="8"/>
            </w:rPr>
          </w:pPr>
        </w:p>
        <w:p w:rsidR="008E069D" w:rsidRDefault="008E069D">
          <w:pPr>
            <w:pStyle w:val="Kopfzeile"/>
            <w:spacing w:line="240" w:lineRule="auto"/>
            <w:jc w:val="left"/>
            <w:rPr>
              <w:rFonts w:ascii="Alstom Logo" w:hAnsi="Alstom Logo"/>
              <w:sz w:val="8"/>
            </w:rPr>
          </w:pPr>
        </w:p>
        <w:p w:rsidR="008E069D" w:rsidRDefault="008E069D">
          <w:pPr>
            <w:pStyle w:val="Kopfzeile"/>
            <w:jc w:val="center"/>
            <w:rPr>
              <w:b w:val="0"/>
              <w:i/>
              <w:sz w:val="20"/>
              <w:lang w:val="fr-FR"/>
            </w:rPr>
          </w:pPr>
        </w:p>
      </w:tc>
      <w:tc>
        <w:tcPr>
          <w:tcW w:w="3402" w:type="dxa"/>
        </w:tcPr>
        <w:p w:rsidR="008E069D" w:rsidRDefault="008E069D">
          <w:pPr>
            <w:pStyle w:val="Kopfzeile"/>
            <w:spacing w:line="240" w:lineRule="auto"/>
            <w:jc w:val="center"/>
            <w:rPr>
              <w:b w:val="0"/>
              <w:sz w:val="22"/>
              <w:lang w:val="fr-FR"/>
            </w:rPr>
          </w:pPr>
        </w:p>
        <w:p w:rsidR="008E069D" w:rsidRDefault="008E069D">
          <w:pPr>
            <w:pStyle w:val="Projecttitle"/>
            <w:rPr>
              <w:lang w:val="de-DE"/>
            </w:rPr>
          </w:pPr>
          <w:r>
            <w:rPr>
              <w:lang w:val="de-DE"/>
            </w:rPr>
            <w:t>Open ETCS</w:t>
          </w:r>
        </w:p>
      </w:tc>
      <w:tc>
        <w:tcPr>
          <w:tcW w:w="2976" w:type="dxa"/>
        </w:tcPr>
        <w:p w:rsidR="008E069D" w:rsidRDefault="008E069D">
          <w:pPr>
            <w:pStyle w:val="Kopfzeile"/>
            <w:spacing w:line="240" w:lineRule="auto"/>
            <w:jc w:val="left"/>
            <w:rPr>
              <w:sz w:val="16"/>
              <w:lang w:val="de-DE"/>
            </w:rPr>
          </w:pPr>
        </w:p>
        <w:p w:rsidR="008E069D" w:rsidRDefault="008E069D">
          <w:pPr>
            <w:pStyle w:val="Kopfzeile"/>
            <w:spacing w:line="240" w:lineRule="auto"/>
            <w:jc w:val="center"/>
            <w:rPr>
              <w:sz w:val="22"/>
              <w:lang w:val="fr-FR"/>
            </w:rPr>
          </w:pPr>
        </w:p>
        <w:p w:rsidR="008E069D" w:rsidRDefault="008E069D">
          <w:pPr>
            <w:pStyle w:val="Kopfzeile"/>
            <w:spacing w:line="240" w:lineRule="auto"/>
            <w:jc w:val="center"/>
            <w:rPr>
              <w:b w:val="0"/>
              <w:sz w:val="18"/>
              <w:lang w:val="fr-FR"/>
            </w:rPr>
          </w:pPr>
        </w:p>
        <w:p w:rsidR="008E069D" w:rsidRDefault="008E069D">
          <w:pPr>
            <w:pStyle w:val="Kopfzeile"/>
            <w:spacing w:line="240" w:lineRule="auto"/>
            <w:rPr>
              <w:sz w:val="20"/>
              <w:lang w:val="fr-FR"/>
            </w:rPr>
          </w:pPr>
        </w:p>
      </w:tc>
    </w:tr>
  </w:tbl>
  <w:p w:rsidR="008E069D" w:rsidRDefault="008E069D">
    <w:pPr>
      <w:pStyle w:val="Kopfzeil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9D" w:rsidRDefault="008E069D">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8E069D" w:rsidRDefault="008E069D">
    <w:pPr>
      <w:pStyle w:val="Kopfzei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3">
    <w:nsid w:val="1C1C1D31"/>
    <w:multiLevelType w:val="hybridMultilevel"/>
    <w:tmpl w:val="3140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7">
    <w:nsid w:val="2AD96FA4"/>
    <w:multiLevelType w:val="hybridMultilevel"/>
    <w:tmpl w:val="67E8BD14"/>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8">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000387"/>
    <w:multiLevelType w:val="hybridMultilevel"/>
    <w:tmpl w:val="0EA08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C11280E"/>
    <w:multiLevelType w:val="hybridMultilevel"/>
    <w:tmpl w:val="93F80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12">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3">
    <w:nsid w:val="4B717610"/>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4">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6FE1BEB"/>
    <w:multiLevelType w:val="hybridMultilevel"/>
    <w:tmpl w:val="83A005B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6">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17">
    <w:nsid w:val="64A56392"/>
    <w:multiLevelType w:val="hybridMultilevel"/>
    <w:tmpl w:val="6068CF5C"/>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18">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9">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0">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1">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2">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11"/>
  </w:num>
  <w:num w:numId="3">
    <w:abstractNumId w:val="1"/>
  </w:num>
  <w:num w:numId="4">
    <w:abstractNumId w:val="12"/>
  </w:num>
  <w:num w:numId="5">
    <w:abstractNumId w:val="4"/>
  </w:num>
  <w:num w:numId="6">
    <w:abstractNumId w:val="2"/>
  </w:num>
  <w:num w:numId="7">
    <w:abstractNumId w:val="20"/>
  </w:num>
  <w:num w:numId="8">
    <w:abstractNumId w:val="22"/>
  </w:num>
  <w:num w:numId="9">
    <w:abstractNumId w:val="5"/>
  </w:num>
  <w:num w:numId="10">
    <w:abstractNumId w:val="18"/>
  </w:num>
  <w:num w:numId="11">
    <w:abstractNumId w:val="16"/>
  </w:num>
  <w:num w:numId="12">
    <w:abstractNumId w:val="13"/>
  </w:num>
  <w:num w:numId="13">
    <w:abstractNumId w:val="6"/>
  </w:num>
  <w:num w:numId="14">
    <w:abstractNumId w:val="19"/>
  </w:num>
  <w:num w:numId="15">
    <w:abstractNumId w:val="21"/>
  </w:num>
  <w:num w:numId="16">
    <w:abstractNumId w:val="0"/>
  </w:num>
  <w:num w:numId="17">
    <w:abstractNumId w:val="0"/>
  </w:num>
  <w:num w:numId="18">
    <w:abstractNumId w:val="0"/>
  </w:num>
  <w:num w:numId="19">
    <w:abstractNumId w:val="0"/>
  </w:num>
  <w:num w:numId="20">
    <w:abstractNumId w:val="8"/>
  </w:num>
  <w:num w:numId="21">
    <w:abstractNumId w:val="14"/>
  </w:num>
  <w:num w:numId="22">
    <w:abstractNumId w:val="15"/>
  </w:num>
  <w:num w:numId="23">
    <w:abstractNumId w:val="7"/>
  </w:num>
  <w:num w:numId="24">
    <w:abstractNumId w:val="10"/>
  </w:num>
  <w:num w:numId="25">
    <w:abstractNumId w:val="3"/>
  </w:num>
  <w:num w:numId="26">
    <w:abstractNumId w:val="17"/>
  </w:num>
  <w:num w:numId="27">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grammar="clean"/>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rsids>
    <w:rsidRoot w:val="00AB05BA"/>
    <w:rsid w:val="00003CA2"/>
    <w:rsid w:val="000104AD"/>
    <w:rsid w:val="00011D85"/>
    <w:rsid w:val="00015D0D"/>
    <w:rsid w:val="000171B4"/>
    <w:rsid w:val="0002095E"/>
    <w:rsid w:val="00021C24"/>
    <w:rsid w:val="000233BE"/>
    <w:rsid w:val="00025BD1"/>
    <w:rsid w:val="00026D28"/>
    <w:rsid w:val="00040BB6"/>
    <w:rsid w:val="00043BAE"/>
    <w:rsid w:val="00044FBF"/>
    <w:rsid w:val="00057CAB"/>
    <w:rsid w:val="00063BD9"/>
    <w:rsid w:val="00065CFE"/>
    <w:rsid w:val="00076F87"/>
    <w:rsid w:val="00080B8E"/>
    <w:rsid w:val="000866B7"/>
    <w:rsid w:val="0008742B"/>
    <w:rsid w:val="000938AD"/>
    <w:rsid w:val="000A3CF6"/>
    <w:rsid w:val="000A6CC5"/>
    <w:rsid w:val="000B0A3E"/>
    <w:rsid w:val="000B27E8"/>
    <w:rsid w:val="000B4D72"/>
    <w:rsid w:val="000B5A37"/>
    <w:rsid w:val="000C409A"/>
    <w:rsid w:val="000C4658"/>
    <w:rsid w:val="000C54BD"/>
    <w:rsid w:val="000C7299"/>
    <w:rsid w:val="000D1E19"/>
    <w:rsid w:val="000D2678"/>
    <w:rsid w:val="000D5184"/>
    <w:rsid w:val="000E5800"/>
    <w:rsid w:val="000E60ED"/>
    <w:rsid w:val="000F3FED"/>
    <w:rsid w:val="000F58D8"/>
    <w:rsid w:val="000F7C1E"/>
    <w:rsid w:val="00102F36"/>
    <w:rsid w:val="00107C4F"/>
    <w:rsid w:val="00114B6A"/>
    <w:rsid w:val="00122C4F"/>
    <w:rsid w:val="001310F7"/>
    <w:rsid w:val="001311CA"/>
    <w:rsid w:val="00143487"/>
    <w:rsid w:val="0014514E"/>
    <w:rsid w:val="0014679F"/>
    <w:rsid w:val="00150E67"/>
    <w:rsid w:val="001536B0"/>
    <w:rsid w:val="0015390C"/>
    <w:rsid w:val="00166E03"/>
    <w:rsid w:val="00172761"/>
    <w:rsid w:val="00175503"/>
    <w:rsid w:val="001766DA"/>
    <w:rsid w:val="001804ED"/>
    <w:rsid w:val="00180CB3"/>
    <w:rsid w:val="00183B75"/>
    <w:rsid w:val="00187094"/>
    <w:rsid w:val="00195DFF"/>
    <w:rsid w:val="001963AA"/>
    <w:rsid w:val="001A6205"/>
    <w:rsid w:val="001A6355"/>
    <w:rsid w:val="001B13EF"/>
    <w:rsid w:val="001B175C"/>
    <w:rsid w:val="001B1C01"/>
    <w:rsid w:val="001B6D2B"/>
    <w:rsid w:val="001C0C13"/>
    <w:rsid w:val="001C2C80"/>
    <w:rsid w:val="001C6342"/>
    <w:rsid w:val="001D3059"/>
    <w:rsid w:val="001E29EC"/>
    <w:rsid w:val="001E4709"/>
    <w:rsid w:val="001E50EA"/>
    <w:rsid w:val="001E5EE6"/>
    <w:rsid w:val="001E640D"/>
    <w:rsid w:val="001E66EE"/>
    <w:rsid w:val="001F2844"/>
    <w:rsid w:val="001F43E0"/>
    <w:rsid w:val="002010B6"/>
    <w:rsid w:val="00201705"/>
    <w:rsid w:val="00214906"/>
    <w:rsid w:val="00215990"/>
    <w:rsid w:val="00221C17"/>
    <w:rsid w:val="00223104"/>
    <w:rsid w:val="00224EA5"/>
    <w:rsid w:val="002251F2"/>
    <w:rsid w:val="00227418"/>
    <w:rsid w:val="0023067D"/>
    <w:rsid w:val="00235460"/>
    <w:rsid w:val="0023581E"/>
    <w:rsid w:val="00244683"/>
    <w:rsid w:val="0024540E"/>
    <w:rsid w:val="00254AE2"/>
    <w:rsid w:val="00254E78"/>
    <w:rsid w:val="002556B9"/>
    <w:rsid w:val="002707C9"/>
    <w:rsid w:val="00274BB9"/>
    <w:rsid w:val="0027647B"/>
    <w:rsid w:val="00286538"/>
    <w:rsid w:val="00297B96"/>
    <w:rsid w:val="002A3FC5"/>
    <w:rsid w:val="002B283B"/>
    <w:rsid w:val="002B2B17"/>
    <w:rsid w:val="002B6EE8"/>
    <w:rsid w:val="002C1A31"/>
    <w:rsid w:val="002D1E7C"/>
    <w:rsid w:val="002D1ECB"/>
    <w:rsid w:val="002D3206"/>
    <w:rsid w:val="002E2234"/>
    <w:rsid w:val="002E3FFC"/>
    <w:rsid w:val="002E6739"/>
    <w:rsid w:val="002F601D"/>
    <w:rsid w:val="002F63DE"/>
    <w:rsid w:val="002F66C2"/>
    <w:rsid w:val="0030330E"/>
    <w:rsid w:val="003043A3"/>
    <w:rsid w:val="00305BEA"/>
    <w:rsid w:val="00306A14"/>
    <w:rsid w:val="003154D3"/>
    <w:rsid w:val="00317FDA"/>
    <w:rsid w:val="00326D22"/>
    <w:rsid w:val="00334AFB"/>
    <w:rsid w:val="00343793"/>
    <w:rsid w:val="00343C0D"/>
    <w:rsid w:val="003502E6"/>
    <w:rsid w:val="00351F30"/>
    <w:rsid w:val="003532F3"/>
    <w:rsid w:val="00362337"/>
    <w:rsid w:val="00367F4B"/>
    <w:rsid w:val="0037484B"/>
    <w:rsid w:val="003750B2"/>
    <w:rsid w:val="0038203D"/>
    <w:rsid w:val="00382DBD"/>
    <w:rsid w:val="0038307C"/>
    <w:rsid w:val="00385750"/>
    <w:rsid w:val="00385AEE"/>
    <w:rsid w:val="003874D0"/>
    <w:rsid w:val="0038752B"/>
    <w:rsid w:val="00387B8B"/>
    <w:rsid w:val="0039274E"/>
    <w:rsid w:val="003B0397"/>
    <w:rsid w:val="003B4471"/>
    <w:rsid w:val="003C166C"/>
    <w:rsid w:val="003C1C44"/>
    <w:rsid w:val="003C3E98"/>
    <w:rsid w:val="003D12E8"/>
    <w:rsid w:val="003D4B05"/>
    <w:rsid w:val="003D71AD"/>
    <w:rsid w:val="003E0CC9"/>
    <w:rsid w:val="003E715F"/>
    <w:rsid w:val="003F536B"/>
    <w:rsid w:val="003F6BAF"/>
    <w:rsid w:val="004033AE"/>
    <w:rsid w:val="00417687"/>
    <w:rsid w:val="00421C25"/>
    <w:rsid w:val="00423265"/>
    <w:rsid w:val="0042337A"/>
    <w:rsid w:val="004241FA"/>
    <w:rsid w:val="00427829"/>
    <w:rsid w:val="00431B11"/>
    <w:rsid w:val="00440BAE"/>
    <w:rsid w:val="00446242"/>
    <w:rsid w:val="004558D5"/>
    <w:rsid w:val="00456B82"/>
    <w:rsid w:val="004807CA"/>
    <w:rsid w:val="00485113"/>
    <w:rsid w:val="00485CB8"/>
    <w:rsid w:val="0049111C"/>
    <w:rsid w:val="004914B7"/>
    <w:rsid w:val="00491CB0"/>
    <w:rsid w:val="00492E02"/>
    <w:rsid w:val="00495412"/>
    <w:rsid w:val="004A1147"/>
    <w:rsid w:val="004A21DC"/>
    <w:rsid w:val="004A2E0A"/>
    <w:rsid w:val="004A63A7"/>
    <w:rsid w:val="004B0FC7"/>
    <w:rsid w:val="004B417F"/>
    <w:rsid w:val="004B7F8D"/>
    <w:rsid w:val="004C3F75"/>
    <w:rsid w:val="004C4886"/>
    <w:rsid w:val="004C54A8"/>
    <w:rsid w:val="004C63F7"/>
    <w:rsid w:val="004D48DB"/>
    <w:rsid w:val="004E126E"/>
    <w:rsid w:val="004E6FA1"/>
    <w:rsid w:val="004F0407"/>
    <w:rsid w:val="004F19F1"/>
    <w:rsid w:val="004F2A5F"/>
    <w:rsid w:val="004F5A9F"/>
    <w:rsid w:val="005055E7"/>
    <w:rsid w:val="00517A3F"/>
    <w:rsid w:val="005266E5"/>
    <w:rsid w:val="00533037"/>
    <w:rsid w:val="00533D37"/>
    <w:rsid w:val="00537DC0"/>
    <w:rsid w:val="0054085E"/>
    <w:rsid w:val="005422F7"/>
    <w:rsid w:val="00547392"/>
    <w:rsid w:val="00550D99"/>
    <w:rsid w:val="00551EAF"/>
    <w:rsid w:val="0055271C"/>
    <w:rsid w:val="00566EC7"/>
    <w:rsid w:val="00574002"/>
    <w:rsid w:val="00574E1B"/>
    <w:rsid w:val="00575718"/>
    <w:rsid w:val="00575B3F"/>
    <w:rsid w:val="00577690"/>
    <w:rsid w:val="0058083D"/>
    <w:rsid w:val="005864A3"/>
    <w:rsid w:val="005A118B"/>
    <w:rsid w:val="005A4C5F"/>
    <w:rsid w:val="005B22AE"/>
    <w:rsid w:val="005B7FEC"/>
    <w:rsid w:val="005C7552"/>
    <w:rsid w:val="005D2A46"/>
    <w:rsid w:val="005D5BA3"/>
    <w:rsid w:val="005E7665"/>
    <w:rsid w:val="005F1ECC"/>
    <w:rsid w:val="005F38A5"/>
    <w:rsid w:val="005F3F90"/>
    <w:rsid w:val="00603212"/>
    <w:rsid w:val="00605339"/>
    <w:rsid w:val="00611BE0"/>
    <w:rsid w:val="00612830"/>
    <w:rsid w:val="00630AC4"/>
    <w:rsid w:val="006318EC"/>
    <w:rsid w:val="00635534"/>
    <w:rsid w:val="006415B2"/>
    <w:rsid w:val="00644213"/>
    <w:rsid w:val="006621C8"/>
    <w:rsid w:val="00663A97"/>
    <w:rsid w:val="00666593"/>
    <w:rsid w:val="006702B5"/>
    <w:rsid w:val="00682993"/>
    <w:rsid w:val="006850A6"/>
    <w:rsid w:val="00686123"/>
    <w:rsid w:val="00696164"/>
    <w:rsid w:val="00696F7C"/>
    <w:rsid w:val="006A014D"/>
    <w:rsid w:val="006A33C0"/>
    <w:rsid w:val="006A55B7"/>
    <w:rsid w:val="006A6F57"/>
    <w:rsid w:val="006B205C"/>
    <w:rsid w:val="006B478F"/>
    <w:rsid w:val="006C7A65"/>
    <w:rsid w:val="006D16FC"/>
    <w:rsid w:val="006E021B"/>
    <w:rsid w:val="006E5D6C"/>
    <w:rsid w:val="006E5DA3"/>
    <w:rsid w:val="006E69A8"/>
    <w:rsid w:val="0070148B"/>
    <w:rsid w:val="007152A7"/>
    <w:rsid w:val="00715724"/>
    <w:rsid w:val="007177DE"/>
    <w:rsid w:val="00722238"/>
    <w:rsid w:val="00724BB0"/>
    <w:rsid w:val="00727065"/>
    <w:rsid w:val="0073152B"/>
    <w:rsid w:val="00731964"/>
    <w:rsid w:val="00735526"/>
    <w:rsid w:val="00735AD3"/>
    <w:rsid w:val="00737597"/>
    <w:rsid w:val="007414CB"/>
    <w:rsid w:val="00746847"/>
    <w:rsid w:val="00747D89"/>
    <w:rsid w:val="00752F43"/>
    <w:rsid w:val="00761A05"/>
    <w:rsid w:val="00762F55"/>
    <w:rsid w:val="00772C31"/>
    <w:rsid w:val="00775D1E"/>
    <w:rsid w:val="00777743"/>
    <w:rsid w:val="0078050D"/>
    <w:rsid w:val="00782CB4"/>
    <w:rsid w:val="00787C57"/>
    <w:rsid w:val="00794A9A"/>
    <w:rsid w:val="007A4809"/>
    <w:rsid w:val="007A641B"/>
    <w:rsid w:val="007A671C"/>
    <w:rsid w:val="007B3E9D"/>
    <w:rsid w:val="007B7EA2"/>
    <w:rsid w:val="007C23ED"/>
    <w:rsid w:val="007C6AF1"/>
    <w:rsid w:val="007D1080"/>
    <w:rsid w:val="007E30EF"/>
    <w:rsid w:val="007E6B2A"/>
    <w:rsid w:val="008243F2"/>
    <w:rsid w:val="00827D81"/>
    <w:rsid w:val="00831E33"/>
    <w:rsid w:val="008346E7"/>
    <w:rsid w:val="008403D5"/>
    <w:rsid w:val="00850A02"/>
    <w:rsid w:val="00854307"/>
    <w:rsid w:val="00854698"/>
    <w:rsid w:val="008631EE"/>
    <w:rsid w:val="008707EE"/>
    <w:rsid w:val="00874B0B"/>
    <w:rsid w:val="0088006C"/>
    <w:rsid w:val="008944E0"/>
    <w:rsid w:val="008A069A"/>
    <w:rsid w:val="008A2897"/>
    <w:rsid w:val="008A32F3"/>
    <w:rsid w:val="008A4BB0"/>
    <w:rsid w:val="008A4E15"/>
    <w:rsid w:val="008C74D3"/>
    <w:rsid w:val="008C759B"/>
    <w:rsid w:val="008E069D"/>
    <w:rsid w:val="008E0FB7"/>
    <w:rsid w:val="008E0FFA"/>
    <w:rsid w:val="008E1598"/>
    <w:rsid w:val="008E2F36"/>
    <w:rsid w:val="008E477E"/>
    <w:rsid w:val="008E4B8C"/>
    <w:rsid w:val="008E7071"/>
    <w:rsid w:val="00916C96"/>
    <w:rsid w:val="00917DC3"/>
    <w:rsid w:val="00924A86"/>
    <w:rsid w:val="0092603E"/>
    <w:rsid w:val="00943B9F"/>
    <w:rsid w:val="009563D4"/>
    <w:rsid w:val="00961584"/>
    <w:rsid w:val="00963102"/>
    <w:rsid w:val="00971C1B"/>
    <w:rsid w:val="00972595"/>
    <w:rsid w:val="0097616B"/>
    <w:rsid w:val="00987D76"/>
    <w:rsid w:val="00991B3D"/>
    <w:rsid w:val="009927DF"/>
    <w:rsid w:val="009937F4"/>
    <w:rsid w:val="009971F9"/>
    <w:rsid w:val="009A715F"/>
    <w:rsid w:val="009B01FE"/>
    <w:rsid w:val="009B3618"/>
    <w:rsid w:val="009B4C98"/>
    <w:rsid w:val="009B62A8"/>
    <w:rsid w:val="009C04F7"/>
    <w:rsid w:val="009C19F1"/>
    <w:rsid w:val="009C2FEE"/>
    <w:rsid w:val="009C4E51"/>
    <w:rsid w:val="009D2CBC"/>
    <w:rsid w:val="009D7681"/>
    <w:rsid w:val="009E7AD2"/>
    <w:rsid w:val="009F0546"/>
    <w:rsid w:val="00A01CF7"/>
    <w:rsid w:val="00A1512C"/>
    <w:rsid w:val="00A22951"/>
    <w:rsid w:val="00A25176"/>
    <w:rsid w:val="00A3019F"/>
    <w:rsid w:val="00A31EA1"/>
    <w:rsid w:val="00A357A5"/>
    <w:rsid w:val="00A43551"/>
    <w:rsid w:val="00A43797"/>
    <w:rsid w:val="00A47058"/>
    <w:rsid w:val="00A47205"/>
    <w:rsid w:val="00A51ABC"/>
    <w:rsid w:val="00A56567"/>
    <w:rsid w:val="00A61804"/>
    <w:rsid w:val="00A6286B"/>
    <w:rsid w:val="00A62D79"/>
    <w:rsid w:val="00A67735"/>
    <w:rsid w:val="00A7106B"/>
    <w:rsid w:val="00A75B28"/>
    <w:rsid w:val="00A81568"/>
    <w:rsid w:val="00A85451"/>
    <w:rsid w:val="00A854A2"/>
    <w:rsid w:val="00A9300C"/>
    <w:rsid w:val="00A946DE"/>
    <w:rsid w:val="00A94787"/>
    <w:rsid w:val="00AA4A77"/>
    <w:rsid w:val="00AB05BA"/>
    <w:rsid w:val="00AB14C9"/>
    <w:rsid w:val="00AB2191"/>
    <w:rsid w:val="00AB4B48"/>
    <w:rsid w:val="00AC4437"/>
    <w:rsid w:val="00AC4792"/>
    <w:rsid w:val="00AD5312"/>
    <w:rsid w:val="00AE4EE2"/>
    <w:rsid w:val="00AE7199"/>
    <w:rsid w:val="00AF2A6B"/>
    <w:rsid w:val="00AF3575"/>
    <w:rsid w:val="00AF6A1B"/>
    <w:rsid w:val="00AF6F27"/>
    <w:rsid w:val="00B06631"/>
    <w:rsid w:val="00B101F0"/>
    <w:rsid w:val="00B146A0"/>
    <w:rsid w:val="00B15459"/>
    <w:rsid w:val="00B25E53"/>
    <w:rsid w:val="00B25EAA"/>
    <w:rsid w:val="00B273BD"/>
    <w:rsid w:val="00B31A19"/>
    <w:rsid w:val="00B374D4"/>
    <w:rsid w:val="00B377BB"/>
    <w:rsid w:val="00B41549"/>
    <w:rsid w:val="00B41B49"/>
    <w:rsid w:val="00B421EB"/>
    <w:rsid w:val="00B456EB"/>
    <w:rsid w:val="00B45DE2"/>
    <w:rsid w:val="00B54105"/>
    <w:rsid w:val="00B65C84"/>
    <w:rsid w:val="00B70AD6"/>
    <w:rsid w:val="00B71591"/>
    <w:rsid w:val="00B72616"/>
    <w:rsid w:val="00B85982"/>
    <w:rsid w:val="00B870B4"/>
    <w:rsid w:val="00B96E72"/>
    <w:rsid w:val="00BA3799"/>
    <w:rsid w:val="00BB1454"/>
    <w:rsid w:val="00BB4D60"/>
    <w:rsid w:val="00BB4EA3"/>
    <w:rsid w:val="00BC1469"/>
    <w:rsid w:val="00BC7894"/>
    <w:rsid w:val="00BD053B"/>
    <w:rsid w:val="00BD4312"/>
    <w:rsid w:val="00BF316E"/>
    <w:rsid w:val="00BF3C46"/>
    <w:rsid w:val="00BF4FE8"/>
    <w:rsid w:val="00BF5D18"/>
    <w:rsid w:val="00C0021C"/>
    <w:rsid w:val="00C03CDD"/>
    <w:rsid w:val="00C050FE"/>
    <w:rsid w:val="00C20FD8"/>
    <w:rsid w:val="00C26ACE"/>
    <w:rsid w:val="00C277F5"/>
    <w:rsid w:val="00C27D62"/>
    <w:rsid w:val="00C42207"/>
    <w:rsid w:val="00C42BD1"/>
    <w:rsid w:val="00C4351A"/>
    <w:rsid w:val="00C4530D"/>
    <w:rsid w:val="00C51AA7"/>
    <w:rsid w:val="00C51D7B"/>
    <w:rsid w:val="00C605EC"/>
    <w:rsid w:val="00C623B7"/>
    <w:rsid w:val="00C63513"/>
    <w:rsid w:val="00C64F7F"/>
    <w:rsid w:val="00C65572"/>
    <w:rsid w:val="00C72E29"/>
    <w:rsid w:val="00C7490B"/>
    <w:rsid w:val="00C74A20"/>
    <w:rsid w:val="00C75996"/>
    <w:rsid w:val="00C80933"/>
    <w:rsid w:val="00C85DFD"/>
    <w:rsid w:val="00C87029"/>
    <w:rsid w:val="00C9008E"/>
    <w:rsid w:val="00C91805"/>
    <w:rsid w:val="00C9372D"/>
    <w:rsid w:val="00C97CBC"/>
    <w:rsid w:val="00CA440F"/>
    <w:rsid w:val="00CA5A17"/>
    <w:rsid w:val="00CA7B7C"/>
    <w:rsid w:val="00CB1040"/>
    <w:rsid w:val="00CB79AD"/>
    <w:rsid w:val="00CC15AE"/>
    <w:rsid w:val="00CC3E64"/>
    <w:rsid w:val="00CD4285"/>
    <w:rsid w:val="00CE1CC5"/>
    <w:rsid w:val="00CE6950"/>
    <w:rsid w:val="00CE6E8F"/>
    <w:rsid w:val="00CF1E04"/>
    <w:rsid w:val="00CF311A"/>
    <w:rsid w:val="00D005FF"/>
    <w:rsid w:val="00D01B14"/>
    <w:rsid w:val="00D0445C"/>
    <w:rsid w:val="00D04E7C"/>
    <w:rsid w:val="00D0632A"/>
    <w:rsid w:val="00D136A0"/>
    <w:rsid w:val="00D137BC"/>
    <w:rsid w:val="00D15EE7"/>
    <w:rsid w:val="00D2674F"/>
    <w:rsid w:val="00D32AA2"/>
    <w:rsid w:val="00D33F6D"/>
    <w:rsid w:val="00D367A4"/>
    <w:rsid w:val="00D419F0"/>
    <w:rsid w:val="00D4366C"/>
    <w:rsid w:val="00D45989"/>
    <w:rsid w:val="00D46584"/>
    <w:rsid w:val="00D47C76"/>
    <w:rsid w:val="00D51BA9"/>
    <w:rsid w:val="00D541D5"/>
    <w:rsid w:val="00D54977"/>
    <w:rsid w:val="00D57F7E"/>
    <w:rsid w:val="00D607C2"/>
    <w:rsid w:val="00D74B4D"/>
    <w:rsid w:val="00D76DE1"/>
    <w:rsid w:val="00D840FC"/>
    <w:rsid w:val="00D84974"/>
    <w:rsid w:val="00D85FA3"/>
    <w:rsid w:val="00D9182E"/>
    <w:rsid w:val="00D927CE"/>
    <w:rsid w:val="00D940C4"/>
    <w:rsid w:val="00D95BEC"/>
    <w:rsid w:val="00DA10B4"/>
    <w:rsid w:val="00DA1983"/>
    <w:rsid w:val="00DA1D17"/>
    <w:rsid w:val="00DA3E12"/>
    <w:rsid w:val="00DA6B43"/>
    <w:rsid w:val="00DB0C4B"/>
    <w:rsid w:val="00DB511F"/>
    <w:rsid w:val="00DC1289"/>
    <w:rsid w:val="00DE29EA"/>
    <w:rsid w:val="00DE625C"/>
    <w:rsid w:val="00DF4EDD"/>
    <w:rsid w:val="00E012C2"/>
    <w:rsid w:val="00E117AB"/>
    <w:rsid w:val="00E15E10"/>
    <w:rsid w:val="00E20DDC"/>
    <w:rsid w:val="00E22F4F"/>
    <w:rsid w:val="00E23D9D"/>
    <w:rsid w:val="00E24865"/>
    <w:rsid w:val="00E25DE8"/>
    <w:rsid w:val="00E271BF"/>
    <w:rsid w:val="00E27574"/>
    <w:rsid w:val="00E34859"/>
    <w:rsid w:val="00E42F9C"/>
    <w:rsid w:val="00E46608"/>
    <w:rsid w:val="00E50752"/>
    <w:rsid w:val="00E54649"/>
    <w:rsid w:val="00E56296"/>
    <w:rsid w:val="00E6554D"/>
    <w:rsid w:val="00E67349"/>
    <w:rsid w:val="00E806F4"/>
    <w:rsid w:val="00E81E84"/>
    <w:rsid w:val="00E90A4D"/>
    <w:rsid w:val="00E91F1C"/>
    <w:rsid w:val="00E93869"/>
    <w:rsid w:val="00E94F72"/>
    <w:rsid w:val="00EA2498"/>
    <w:rsid w:val="00EA5AC8"/>
    <w:rsid w:val="00EA668F"/>
    <w:rsid w:val="00EB14D7"/>
    <w:rsid w:val="00EB588A"/>
    <w:rsid w:val="00EB5C1B"/>
    <w:rsid w:val="00EC2BDA"/>
    <w:rsid w:val="00EC375A"/>
    <w:rsid w:val="00ED0671"/>
    <w:rsid w:val="00ED58A1"/>
    <w:rsid w:val="00ED6B65"/>
    <w:rsid w:val="00ED6F05"/>
    <w:rsid w:val="00EE2A25"/>
    <w:rsid w:val="00EF187F"/>
    <w:rsid w:val="00EF64E9"/>
    <w:rsid w:val="00F017D9"/>
    <w:rsid w:val="00F028A2"/>
    <w:rsid w:val="00F02F9A"/>
    <w:rsid w:val="00F06396"/>
    <w:rsid w:val="00F06F61"/>
    <w:rsid w:val="00F072FD"/>
    <w:rsid w:val="00F11EAD"/>
    <w:rsid w:val="00F16E8C"/>
    <w:rsid w:val="00F316A4"/>
    <w:rsid w:val="00F32DB8"/>
    <w:rsid w:val="00F35C97"/>
    <w:rsid w:val="00F36209"/>
    <w:rsid w:val="00F3766A"/>
    <w:rsid w:val="00F37AA2"/>
    <w:rsid w:val="00F40B54"/>
    <w:rsid w:val="00F41EAC"/>
    <w:rsid w:val="00F426BE"/>
    <w:rsid w:val="00F57517"/>
    <w:rsid w:val="00F60B6D"/>
    <w:rsid w:val="00F6244C"/>
    <w:rsid w:val="00F63BF0"/>
    <w:rsid w:val="00F63CF9"/>
    <w:rsid w:val="00F73399"/>
    <w:rsid w:val="00F812DA"/>
    <w:rsid w:val="00F82C2F"/>
    <w:rsid w:val="00F8364F"/>
    <w:rsid w:val="00F843EA"/>
    <w:rsid w:val="00F84AB9"/>
    <w:rsid w:val="00F87849"/>
    <w:rsid w:val="00F903C8"/>
    <w:rsid w:val="00F96478"/>
    <w:rsid w:val="00F9652D"/>
    <w:rsid w:val="00FA4DFB"/>
    <w:rsid w:val="00FB1442"/>
    <w:rsid w:val="00FB2D93"/>
    <w:rsid w:val="00FB4CBB"/>
    <w:rsid w:val="00FC129B"/>
    <w:rsid w:val="00FD694A"/>
    <w:rsid w:val="00FD7D01"/>
    <w:rsid w:val="00FD7E3A"/>
    <w:rsid w:val="00FE0AB9"/>
    <w:rsid w:val="00FE1BC2"/>
    <w:rsid w:val="00FE2241"/>
    <w:rsid w:val="00FF4E9E"/>
    <w:rsid w:val="00FF7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1BF"/>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rsid w:val="00E271BF"/>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rsid w:val="00E271BF"/>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rsid w:val="00E271BF"/>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rsid w:val="00E271BF"/>
    <w:pPr>
      <w:numPr>
        <w:ilvl w:val="3"/>
      </w:numPr>
      <w:spacing w:after="60"/>
      <w:outlineLvl w:val="3"/>
    </w:pPr>
    <w:rPr>
      <w:b w:val="0"/>
      <w:i w:val="0"/>
    </w:rPr>
  </w:style>
  <w:style w:type="paragraph" w:styleId="berschrift5">
    <w:name w:val="heading 5"/>
    <w:aliases w:val="Heading 5,H5"/>
    <w:basedOn w:val="Standard"/>
    <w:next w:val="Standard"/>
    <w:qFormat/>
    <w:rsid w:val="00E271BF"/>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rsid w:val="00E271BF"/>
    <w:pPr>
      <w:numPr>
        <w:ilvl w:val="5"/>
        <w:numId w:val="1"/>
      </w:numPr>
      <w:spacing w:before="60" w:after="60"/>
      <w:jc w:val="left"/>
      <w:outlineLvl w:val="5"/>
    </w:pPr>
  </w:style>
  <w:style w:type="paragraph" w:styleId="berschrift7">
    <w:name w:val="heading 7"/>
    <w:aliases w:val="Heading 7,liste1"/>
    <w:basedOn w:val="Standard"/>
    <w:next w:val="Standard"/>
    <w:qFormat/>
    <w:rsid w:val="00E271BF"/>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rsid w:val="00E271BF"/>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rsid w:val="00E271BF"/>
    <w:pPr>
      <w:numPr>
        <w:ilvl w:val="8"/>
        <w:numId w:val="1"/>
      </w:numPr>
      <w:tabs>
        <w:tab w:val="left" w:pos="2126"/>
      </w:tabs>
      <w:spacing w:before="60" w:after="60"/>
      <w:jc w:val="left"/>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sid w:val="00E271BF"/>
    <w:pPr>
      <w:spacing w:before="120" w:line="240" w:lineRule="auto"/>
      <w:ind w:left="1021"/>
      <w:jc w:val="left"/>
    </w:pPr>
  </w:style>
  <w:style w:type="paragraph" w:styleId="Verzeichnis1">
    <w:name w:val="toc 1"/>
    <w:aliases w:val="TOC 1"/>
    <w:basedOn w:val="Standard"/>
    <w:next w:val="Standard"/>
    <w:uiPriority w:val="39"/>
    <w:rsid w:val="00E271BF"/>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rsid w:val="00E271BF"/>
    <w:pPr>
      <w:spacing w:before="60"/>
    </w:pPr>
    <w:rPr>
      <w:rFonts w:ascii="Times New Roman" w:hAnsi="Times New Roman"/>
      <w:b w:val="0"/>
      <w:sz w:val="20"/>
    </w:rPr>
  </w:style>
  <w:style w:type="character" w:styleId="Seitenzahl">
    <w:name w:val="page number"/>
    <w:aliases w:val="Page Number"/>
    <w:semiHidden/>
    <w:rsid w:val="00E271BF"/>
    <w:rPr>
      <w:rFonts w:ascii="Arial" w:hAnsi="Arial"/>
      <w:b/>
      <w:sz w:val="24"/>
    </w:rPr>
  </w:style>
  <w:style w:type="paragraph" w:styleId="Funotentext">
    <w:name w:val="footnote text"/>
    <w:aliases w:val="Footnote Text"/>
    <w:basedOn w:val="Standard"/>
    <w:semiHidden/>
    <w:rsid w:val="00E271BF"/>
    <w:pPr>
      <w:spacing w:line="240" w:lineRule="auto"/>
    </w:pPr>
    <w:rPr>
      <w:sz w:val="20"/>
    </w:rPr>
  </w:style>
  <w:style w:type="paragraph" w:customStyle="1" w:styleId="Figure">
    <w:name w:val="Figure"/>
    <w:basedOn w:val="Standard"/>
    <w:next w:val="Textkrper"/>
    <w:rsid w:val="00E271BF"/>
    <w:pPr>
      <w:jc w:val="center"/>
    </w:pPr>
    <w:rPr>
      <w:b/>
    </w:rPr>
  </w:style>
  <w:style w:type="paragraph" w:styleId="Kopfzeile">
    <w:name w:val="header"/>
    <w:aliases w:val="Header"/>
    <w:basedOn w:val="Standard"/>
    <w:rsid w:val="00E271BF"/>
    <w:pPr>
      <w:tabs>
        <w:tab w:val="center" w:pos="4536"/>
        <w:tab w:val="right" w:pos="9072"/>
      </w:tabs>
    </w:pPr>
    <w:rPr>
      <w:b/>
      <w:caps/>
      <w:sz w:val="28"/>
    </w:rPr>
  </w:style>
  <w:style w:type="paragraph" w:styleId="Verzeichnis3">
    <w:name w:val="toc 3"/>
    <w:aliases w:val="TOC 3"/>
    <w:basedOn w:val="Standard"/>
    <w:next w:val="Standard"/>
    <w:uiPriority w:val="39"/>
    <w:rsid w:val="00E271BF"/>
    <w:pPr>
      <w:ind w:left="220"/>
      <w:jc w:val="left"/>
    </w:pPr>
    <w:rPr>
      <w:rFonts w:ascii="Times New Roman" w:hAnsi="Times New Roman"/>
      <w:sz w:val="20"/>
    </w:rPr>
  </w:style>
  <w:style w:type="paragraph" w:customStyle="1" w:styleId="DocReference">
    <w:name w:val="Doc_Reference"/>
    <w:basedOn w:val="Standard"/>
    <w:next w:val="Textkrper"/>
    <w:rsid w:val="00E271BF"/>
    <w:rPr>
      <w:lang w:val="fr-FR"/>
    </w:rPr>
  </w:style>
  <w:style w:type="paragraph" w:customStyle="1" w:styleId="DocIssue">
    <w:name w:val="Doc_Issue"/>
    <w:basedOn w:val="Standard"/>
    <w:next w:val="Textkrper"/>
    <w:rsid w:val="00E271BF"/>
    <w:rPr>
      <w:lang w:val="fr-FR"/>
    </w:rPr>
  </w:style>
  <w:style w:type="paragraph" w:customStyle="1" w:styleId="DocTitle">
    <w:name w:val="Doc_Title"/>
    <w:basedOn w:val="Kopfzeile"/>
    <w:rsid w:val="00E271BF"/>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rsid w:val="00E271BF"/>
    <w:pPr>
      <w:ind w:left="440"/>
      <w:jc w:val="left"/>
    </w:pPr>
    <w:rPr>
      <w:rFonts w:ascii="Times New Roman" w:hAnsi="Times New Roman"/>
      <w:sz w:val="20"/>
    </w:rPr>
  </w:style>
  <w:style w:type="paragraph" w:styleId="Verzeichnis5">
    <w:name w:val="toc 5"/>
    <w:aliases w:val="TOC 5"/>
    <w:basedOn w:val="Standard"/>
    <w:next w:val="Standard"/>
    <w:semiHidden/>
    <w:rsid w:val="00E271BF"/>
    <w:pPr>
      <w:ind w:left="660"/>
      <w:jc w:val="left"/>
    </w:pPr>
    <w:rPr>
      <w:rFonts w:ascii="Times New Roman" w:hAnsi="Times New Roman"/>
      <w:sz w:val="20"/>
    </w:rPr>
  </w:style>
  <w:style w:type="paragraph" w:styleId="Verzeichnis6">
    <w:name w:val="toc 6"/>
    <w:aliases w:val="TOC 6"/>
    <w:basedOn w:val="Verzeichnis5"/>
    <w:next w:val="Standard"/>
    <w:semiHidden/>
    <w:rsid w:val="00E271BF"/>
    <w:pPr>
      <w:ind w:left="880"/>
    </w:pPr>
  </w:style>
  <w:style w:type="paragraph" w:styleId="Verzeichnis7">
    <w:name w:val="toc 7"/>
    <w:aliases w:val="TOC 7"/>
    <w:basedOn w:val="Verzeichnis6"/>
    <w:next w:val="Standard"/>
    <w:semiHidden/>
    <w:rsid w:val="00E271BF"/>
    <w:pPr>
      <w:ind w:left="1100"/>
    </w:pPr>
  </w:style>
  <w:style w:type="paragraph" w:styleId="Verzeichnis8">
    <w:name w:val="toc 8"/>
    <w:aliases w:val="TOC 8"/>
    <w:basedOn w:val="Verzeichnis6"/>
    <w:next w:val="Standard"/>
    <w:semiHidden/>
    <w:rsid w:val="00E271BF"/>
    <w:pPr>
      <w:ind w:left="1320"/>
    </w:pPr>
  </w:style>
  <w:style w:type="paragraph" w:styleId="Verzeichnis9">
    <w:name w:val="toc 9"/>
    <w:aliases w:val="TOC 9"/>
    <w:basedOn w:val="Verzeichnis6"/>
    <w:next w:val="Standard"/>
    <w:semiHidden/>
    <w:rsid w:val="00E271BF"/>
    <w:pPr>
      <w:ind w:left="1540"/>
    </w:pPr>
  </w:style>
  <w:style w:type="paragraph" w:customStyle="1" w:styleId="DocDate">
    <w:name w:val="Doc_Date"/>
    <w:basedOn w:val="Standard"/>
    <w:next w:val="Textkrper"/>
    <w:rsid w:val="00E271BF"/>
    <w:rPr>
      <w:lang w:val="fr-FR"/>
    </w:rPr>
  </w:style>
  <w:style w:type="paragraph" w:customStyle="1" w:styleId="Referenceddocument">
    <w:name w:val="Referenced document"/>
    <w:basedOn w:val="Standard"/>
    <w:rsid w:val="00E271BF"/>
    <w:pPr>
      <w:spacing w:after="60"/>
      <w:ind w:left="1021"/>
      <w:jc w:val="left"/>
    </w:pPr>
  </w:style>
  <w:style w:type="character" w:styleId="Funotenzeichen">
    <w:name w:val="footnote reference"/>
    <w:semiHidden/>
    <w:rsid w:val="00E271BF"/>
    <w:rPr>
      <w:vertAlign w:val="superscript"/>
    </w:rPr>
  </w:style>
  <w:style w:type="paragraph" w:styleId="Endnotentext">
    <w:name w:val="endnote text"/>
    <w:basedOn w:val="Standard"/>
    <w:semiHidden/>
    <w:rsid w:val="00E271BF"/>
    <w:rPr>
      <w:sz w:val="20"/>
    </w:rPr>
  </w:style>
  <w:style w:type="character" w:styleId="Endnotenzeichen">
    <w:name w:val="endnote reference"/>
    <w:semiHidden/>
    <w:rsid w:val="00E271BF"/>
    <w:rPr>
      <w:vertAlign w:val="superscript"/>
    </w:rPr>
  </w:style>
  <w:style w:type="paragraph" w:styleId="Index7">
    <w:name w:val="index 7"/>
    <w:basedOn w:val="Standard"/>
    <w:next w:val="Standard"/>
    <w:autoRedefine/>
    <w:semiHidden/>
    <w:rsid w:val="00E271BF"/>
    <w:pPr>
      <w:jc w:val="center"/>
    </w:pPr>
  </w:style>
  <w:style w:type="paragraph" w:styleId="Fuzeile">
    <w:name w:val="footer"/>
    <w:aliases w:val="Footer"/>
    <w:basedOn w:val="Standard"/>
    <w:semiHidden/>
    <w:rsid w:val="00E271BF"/>
    <w:pPr>
      <w:tabs>
        <w:tab w:val="center" w:pos="4252"/>
        <w:tab w:val="right" w:pos="9360"/>
      </w:tabs>
      <w:spacing w:line="240" w:lineRule="auto"/>
      <w:jc w:val="left"/>
    </w:pPr>
  </w:style>
  <w:style w:type="paragraph" w:styleId="Titel">
    <w:name w:val="Title"/>
    <w:basedOn w:val="Standard"/>
    <w:qFormat/>
    <w:rsid w:val="00E271BF"/>
    <w:pPr>
      <w:spacing w:line="240" w:lineRule="auto"/>
      <w:jc w:val="center"/>
    </w:pPr>
    <w:rPr>
      <w:b/>
      <w:sz w:val="28"/>
    </w:rPr>
  </w:style>
  <w:style w:type="paragraph" w:styleId="Kommentartext">
    <w:name w:val="annotation text"/>
    <w:basedOn w:val="Standard"/>
    <w:semiHidden/>
    <w:rsid w:val="00E271BF"/>
    <w:pPr>
      <w:spacing w:line="240" w:lineRule="auto"/>
      <w:jc w:val="left"/>
    </w:pPr>
    <w:rPr>
      <w:sz w:val="20"/>
    </w:rPr>
  </w:style>
  <w:style w:type="paragraph" w:styleId="Beschriftung">
    <w:name w:val="caption"/>
    <w:basedOn w:val="Standard"/>
    <w:next w:val="Standard"/>
    <w:qFormat/>
    <w:rsid w:val="00E271BF"/>
    <w:pPr>
      <w:spacing w:before="120" w:after="120"/>
    </w:pPr>
    <w:rPr>
      <w:b/>
      <w:caps/>
      <w:sz w:val="28"/>
    </w:rPr>
  </w:style>
  <w:style w:type="paragraph" w:customStyle="1" w:styleId="Projecttitle">
    <w:name w:val="Project_title"/>
    <w:basedOn w:val="Kopfzeile"/>
    <w:rsid w:val="00E271BF"/>
    <w:pPr>
      <w:spacing w:line="240" w:lineRule="auto"/>
      <w:jc w:val="center"/>
    </w:pPr>
  </w:style>
  <w:style w:type="paragraph" w:styleId="Dokumentstruktur">
    <w:name w:val="Document Map"/>
    <w:basedOn w:val="Standard"/>
    <w:semiHidden/>
    <w:rsid w:val="00E271BF"/>
    <w:pPr>
      <w:shd w:val="clear" w:color="auto" w:fill="000080"/>
    </w:pPr>
    <w:rPr>
      <w:rFonts w:ascii="Tahoma" w:hAnsi="Tahoma"/>
    </w:rPr>
  </w:style>
  <w:style w:type="paragraph" w:styleId="Textkrper2">
    <w:name w:val="Body Text 2"/>
    <w:basedOn w:val="Standard"/>
    <w:link w:val="Textkrper2Zchn"/>
    <w:semiHidden/>
    <w:rsid w:val="00E271BF"/>
    <w:pPr>
      <w:jc w:val="center"/>
    </w:pPr>
  </w:style>
  <w:style w:type="paragraph" w:customStyle="1" w:styleId="Liste1">
    <w:name w:val="Liste1"/>
    <w:basedOn w:val="Standard"/>
    <w:rsid w:val="00E271BF"/>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rsid w:val="00E271BF"/>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gitternetz">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Index1">
    <w:name w:val="index 1"/>
    <w:basedOn w:val="Standard"/>
    <w:next w:val="Standard"/>
    <w:autoRedefine/>
    <w:uiPriority w:val="99"/>
    <w:semiHidden/>
    <w:unhideWhenUsed/>
    <w:rsid w:val="00A6286B"/>
    <w:pPr>
      <w:spacing w:line="240" w:lineRule="auto"/>
      <w:ind w:left="220" w:hanging="220"/>
    </w:pPr>
  </w:style>
  <w:style w:type="character" w:styleId="Hyperlink">
    <w:name w:val="Hyperlink"/>
    <w:basedOn w:val="Absatz-Standardschriftart"/>
    <w:uiPriority w:val="99"/>
    <w:unhideWhenUsed/>
    <w:rsid w:val="00011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pPr>
      <w:jc w:val="center"/>
    </w:p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s>
</file>

<file path=word/webSettings.xml><?xml version="1.0" encoding="utf-8"?>
<w:webSettings xmlns:r="http://schemas.openxmlformats.org/officeDocument/2006/relationships" xmlns:w="http://schemas.openxmlformats.org/wordprocessingml/2006/main">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ETCS/dataDictionary/blob/master/Artifacts/subset-026-7/Decoder/Delivery/SubsetFromWord/SubSet026_7.xml" TargetMode="External"/><Relationship Id="rId13" Type="http://schemas.openxmlformats.org/officeDocument/2006/relationships/hyperlink" Target="https://github.com/openETCS/dataDictionary/tree/master/Artifacts/subset-026-8/Decoder/Delivery/ScadeStruct"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ETCS/dataDictionary/tree/master/Artifacts/subset-026-7/Decoder/Delivery/ScadeStruc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ETCS/dataDictionary/tree/master/Artifacts/subset-026-8/Decoder/Delivery/GeneratedC"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openETCS/dataDictionary/tree/master/Artifacts/subset-026-7/Decoder/Delivery/Generate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enETCS/dataDictionary/blob/master/Artifacts/subset-026-8/Decoder/Delivery/SubsetFromWord/subset8.x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40F65-3932-47D1-9345-794B475D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0</TotalTime>
  <Pages>9</Pages>
  <Words>1374</Words>
  <Characters>10564</Characters>
  <Application>Microsoft Office Word</Application>
  <DocSecurity>0</DocSecurity>
  <Lines>88</Lines>
  <Paragraphs>23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openETCS Modeling Guidelines</vt:lpstr>
      <vt:lpstr>GENERIC ATC	</vt:lpstr>
    </vt:vector>
  </TitlesOfParts>
  <Company>Deutsche Bahn AG</Company>
  <LinksUpToDate>false</LinksUpToDate>
  <CharactersWithSpaces>11915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openETCS Modeling Guidelines</dc:title>
  <dc:creator>Uwe Steinke / Siemens AG</dc:creator>
  <dc:description>This document gives general recommendations for the definition of data types, variables and interfaces for the openETCS SRS-Analysis. </dc:description>
  <cp:lastModifiedBy>us</cp:lastModifiedBy>
  <cp:revision>156</cp:revision>
  <cp:lastPrinted>2013-11-08T16:08:00Z</cp:lastPrinted>
  <dcterms:created xsi:type="dcterms:W3CDTF">2013-12-02T11:27:00Z</dcterms:created>
  <dcterms:modified xsi:type="dcterms:W3CDTF">2013-12-03T12:14:00Z</dcterms:modified>
</cp:coreProperties>
</file>