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6A8DB" w14:textId="1ECBFB87" w:rsidR="24390CD6" w:rsidRDefault="24390CD6" w:rsidP="24390CD6">
      <w:pPr>
        <w:spacing w:after="0"/>
        <w:rPr>
          <w:rFonts w:ascii="Times New Roman" w:eastAsia="Times New Roman" w:hAnsi="Times New Roman" w:cs="Times New Roman"/>
          <w:sz w:val="32"/>
          <w:szCs w:val="32"/>
        </w:rPr>
      </w:pPr>
      <w:r w:rsidRPr="2E9998CD">
        <w:rPr>
          <w:rFonts w:ascii="Times New Roman" w:eastAsia="Times New Roman" w:hAnsi="Times New Roman" w:cs="Times New Roman"/>
          <w:sz w:val="32"/>
          <w:szCs w:val="32"/>
        </w:rPr>
        <w:t>Rent the Runway: Mining a Dream Closet in the Clouds</w:t>
      </w:r>
    </w:p>
    <w:p w14:paraId="0C65E558" w14:textId="77777777" w:rsidR="002C5470" w:rsidRPr="00505D10" w:rsidRDefault="00E1089A" w:rsidP="00E1089A">
      <w:pPr>
        <w:spacing w:after="0"/>
        <w:rPr>
          <w:rFonts w:ascii="Times New Roman" w:eastAsia="Times New Roman" w:hAnsi="Times New Roman" w:cs="Times New Roman"/>
          <w:sz w:val="24"/>
          <w:szCs w:val="24"/>
        </w:rPr>
      </w:pPr>
      <w:r w:rsidRPr="2E9998CD">
        <w:rPr>
          <w:rFonts w:ascii="Times New Roman" w:eastAsia="Times New Roman" w:hAnsi="Times New Roman" w:cs="Times New Roman"/>
          <w:sz w:val="24"/>
          <w:szCs w:val="24"/>
        </w:rPr>
        <w:t>Marc Bragdon</w:t>
      </w:r>
    </w:p>
    <w:p w14:paraId="3C1C1472" w14:textId="77777777" w:rsidR="00E1089A" w:rsidRPr="00505D10" w:rsidRDefault="00E1089A" w:rsidP="00E1089A">
      <w:pPr>
        <w:spacing w:after="0"/>
        <w:rPr>
          <w:rFonts w:ascii="Times New Roman" w:eastAsia="Times New Roman" w:hAnsi="Times New Roman" w:cs="Times New Roman"/>
          <w:sz w:val="24"/>
          <w:szCs w:val="24"/>
        </w:rPr>
      </w:pPr>
      <w:r w:rsidRPr="2E9998CD">
        <w:rPr>
          <w:rFonts w:ascii="Times New Roman" w:eastAsia="Times New Roman" w:hAnsi="Times New Roman" w:cs="Times New Roman"/>
          <w:sz w:val="24"/>
          <w:szCs w:val="24"/>
        </w:rPr>
        <w:t>Stephanie Gardner</w:t>
      </w:r>
    </w:p>
    <w:p w14:paraId="1C492B17" w14:textId="77777777" w:rsidR="00E1089A" w:rsidRPr="00505D10" w:rsidRDefault="00E1089A" w:rsidP="00E1089A">
      <w:pPr>
        <w:spacing w:after="0"/>
        <w:rPr>
          <w:rFonts w:ascii="Times New Roman" w:eastAsia="Times New Roman" w:hAnsi="Times New Roman" w:cs="Times New Roman"/>
          <w:sz w:val="24"/>
          <w:szCs w:val="24"/>
        </w:rPr>
      </w:pPr>
      <w:r w:rsidRPr="2E9998CD">
        <w:rPr>
          <w:rFonts w:ascii="Times New Roman" w:eastAsia="Times New Roman" w:hAnsi="Times New Roman" w:cs="Times New Roman"/>
          <w:sz w:val="24"/>
          <w:szCs w:val="24"/>
        </w:rPr>
        <w:t>Vincenzo Nazzaro</w:t>
      </w:r>
    </w:p>
    <w:p w14:paraId="3E06C462" w14:textId="77777777" w:rsidR="00E1089A" w:rsidRPr="00505D10" w:rsidRDefault="00E1089A" w:rsidP="00E1089A">
      <w:pPr>
        <w:spacing w:after="0"/>
        <w:rPr>
          <w:rFonts w:ascii="Times New Roman" w:eastAsia="Times New Roman" w:hAnsi="Times New Roman" w:cs="Times New Roman"/>
          <w:sz w:val="24"/>
          <w:szCs w:val="24"/>
        </w:rPr>
      </w:pPr>
    </w:p>
    <w:p w14:paraId="79DA9A8A" w14:textId="77777777" w:rsidR="00E1089A" w:rsidRPr="004C45AF" w:rsidRDefault="00B64909" w:rsidP="00CC0597">
      <w:pPr>
        <w:pStyle w:val="Heading1"/>
        <w:rPr>
          <w:rFonts w:ascii="Times New Roman" w:eastAsia="Times New Roman" w:hAnsi="Times New Roman" w:cs="Times New Roman"/>
          <w:b/>
          <w:sz w:val="24"/>
          <w:szCs w:val="24"/>
        </w:rPr>
      </w:pPr>
      <w:r w:rsidRPr="004C45AF">
        <w:rPr>
          <w:rFonts w:ascii="Times New Roman" w:eastAsia="Times New Roman" w:hAnsi="Times New Roman" w:cs="Times New Roman"/>
          <w:b/>
          <w:color w:val="auto"/>
          <w:sz w:val="24"/>
          <w:szCs w:val="24"/>
        </w:rPr>
        <w:t>Introduction</w:t>
      </w:r>
    </w:p>
    <w:p w14:paraId="5267A787" w14:textId="77777777" w:rsidR="00B64909" w:rsidRPr="00505D10" w:rsidRDefault="00B64909" w:rsidP="00B87BEB">
      <w:pPr>
        <w:spacing w:after="0" w:line="240" w:lineRule="auto"/>
        <w:rPr>
          <w:rFonts w:ascii="Times New Roman" w:eastAsia="Times New Roman" w:hAnsi="Times New Roman" w:cs="Times New Roman"/>
          <w:sz w:val="24"/>
          <w:szCs w:val="24"/>
        </w:rPr>
      </w:pPr>
    </w:p>
    <w:p w14:paraId="6D92C892" w14:textId="2A47E914" w:rsidR="00611974" w:rsidRDefault="24390CD6" w:rsidP="24390CD6">
      <w:pPr>
        <w:spacing w:after="0" w:line="240" w:lineRule="auto"/>
        <w:rPr>
          <w:rFonts w:ascii="Times New Roman" w:eastAsia="Times New Roman" w:hAnsi="Times New Roman" w:cs="Times New Roman"/>
          <w:sz w:val="24"/>
          <w:szCs w:val="24"/>
        </w:rPr>
      </w:pPr>
      <w:r w:rsidRPr="24390CD6">
        <w:rPr>
          <w:rFonts w:ascii="Times New Roman" w:eastAsia="Times New Roman" w:hAnsi="Times New Roman" w:cs="Times New Roman"/>
          <w:sz w:val="24"/>
          <w:szCs w:val="24"/>
        </w:rPr>
        <w:t xml:space="preserve">Imagine a dream closet in the cloud with endless possibilities, in every color and every trend. This dream closet became a reality when Rent the Runway revolutionized the fashion industry by allowing a customer to rent designer items instead of the commitment of the traditional purchasing path. Not only did Rent the Runway create a disruptive business model, the company allowed a customer to spend less while temporarily expanding their wardrobe. </w:t>
      </w:r>
    </w:p>
    <w:p w14:paraId="5B6AD2FA" w14:textId="77777777" w:rsidR="000B0515" w:rsidRDefault="000B0515" w:rsidP="24390CD6">
      <w:pPr>
        <w:spacing w:after="0" w:line="240" w:lineRule="auto"/>
        <w:rPr>
          <w:rFonts w:ascii="Times New Roman" w:eastAsia="Times New Roman" w:hAnsi="Times New Roman" w:cs="Times New Roman"/>
          <w:sz w:val="24"/>
          <w:szCs w:val="24"/>
        </w:rPr>
      </w:pPr>
    </w:p>
    <w:p w14:paraId="357BFF5B" w14:textId="774E3946" w:rsidR="000B0515" w:rsidRPr="00CD3609" w:rsidRDefault="000B0515" w:rsidP="2B0167CA">
      <w:pPr>
        <w:pStyle w:val="NormalWeb"/>
        <w:shd w:val="clear" w:color="auto" w:fill="FFFFFF" w:themeFill="background1"/>
        <w:spacing w:before="0" w:beforeAutospacing="0" w:after="0" w:afterAutospacing="0"/>
        <w:textAlignment w:val="baseline"/>
        <w:rPr>
          <w:color w:val="000000" w:themeColor="text1"/>
          <w:sz w:val="15"/>
          <w:szCs w:val="15"/>
        </w:rPr>
      </w:pPr>
      <w:r>
        <w:t>With the evolution of social media capturing and sharing every moment, there is a newfound pressure to not be seen nor tagged in the same outfit</w:t>
      </w:r>
      <w:r w:rsidR="00A97F43">
        <w:t xml:space="preserve"> twice</w:t>
      </w:r>
      <w:r w:rsidR="00A71168">
        <w:t xml:space="preserve">.  According </w:t>
      </w:r>
      <w:r w:rsidR="002A7308">
        <w:t xml:space="preserve">to an environmental charity, </w:t>
      </w:r>
      <w:r w:rsidR="00F85B6C">
        <w:t>Hubbub</w:t>
      </w:r>
      <w:r w:rsidR="004D2B96">
        <w:t>, 41% of all 18-25-</w:t>
      </w:r>
      <w:r w:rsidR="003D1D7C">
        <w:t>year</w:t>
      </w:r>
      <w:r w:rsidR="00C714E4">
        <w:t>-old</w:t>
      </w:r>
      <w:r w:rsidR="008F09AE">
        <w:t>s feel pressure to wear a different outfit every</w:t>
      </w:r>
      <w:r w:rsidR="0036173D">
        <w:t xml:space="preserve"> time they go out</w:t>
      </w:r>
      <w:r w:rsidR="00396ECF">
        <w:t xml:space="preserve">, increasing </w:t>
      </w:r>
      <w:r w:rsidR="001175E7">
        <w:t xml:space="preserve">to 47% for young women. </w:t>
      </w:r>
      <w:sdt>
        <w:sdtPr>
          <w:id w:val="-1394739191"/>
          <w:citation/>
        </w:sdtPr>
        <w:sdtContent>
          <w:r w:rsidR="00812038">
            <w:fldChar w:fldCharType="begin"/>
          </w:r>
          <w:r w:rsidR="00812038">
            <w:instrText xml:space="preserve"> CITATION Bow17 \l 1033 </w:instrText>
          </w:r>
          <w:r w:rsidR="00812038">
            <w:fldChar w:fldCharType="separate"/>
          </w:r>
          <w:r w:rsidR="00DB58A8">
            <w:rPr>
              <w:noProof/>
            </w:rPr>
            <w:t>(Bowman, 2017)</w:t>
          </w:r>
          <w:r w:rsidR="00812038">
            <w:fldChar w:fldCharType="end"/>
          </w:r>
        </w:sdtContent>
      </w:sdt>
      <w:r w:rsidR="00A97F43">
        <w:t>.</w:t>
      </w:r>
      <w:r w:rsidR="00C906AC">
        <w:t xml:space="preserve"> </w:t>
      </w:r>
      <w:r>
        <w:t xml:space="preserve">Why </w:t>
      </w:r>
      <w:r w:rsidRPr="00505D10">
        <w:t>own when it can be rented for the sole intention of wearing once?</w:t>
      </w:r>
      <w:r w:rsidR="005F48EA">
        <w:t xml:space="preserve"> </w:t>
      </w:r>
    </w:p>
    <w:p w14:paraId="23C560F6" w14:textId="662575C9" w:rsidR="006C1A1E" w:rsidRDefault="006C1A1E" w:rsidP="24390CD6">
      <w:pPr>
        <w:spacing w:after="0" w:line="240" w:lineRule="auto"/>
        <w:rPr>
          <w:rFonts w:ascii="Times New Roman" w:eastAsia="Times New Roman" w:hAnsi="Times New Roman" w:cs="Times New Roman"/>
          <w:sz w:val="24"/>
          <w:szCs w:val="24"/>
        </w:rPr>
      </w:pPr>
    </w:p>
    <w:p w14:paraId="413D0AC9" w14:textId="22BAEE14" w:rsidR="00611974" w:rsidRDefault="00A02569" w:rsidP="24390C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 the Runway</w:t>
      </w:r>
      <w:r w:rsidR="00E84DBE">
        <w:rPr>
          <w:rFonts w:ascii="Times New Roman" w:eastAsia="Times New Roman" w:hAnsi="Times New Roman" w:cs="Times New Roman"/>
          <w:sz w:val="24"/>
          <w:szCs w:val="24"/>
        </w:rPr>
        <w:t xml:space="preserve"> turned credit card debt </w:t>
      </w:r>
      <w:r w:rsidR="006F3DCF">
        <w:rPr>
          <w:rFonts w:ascii="Times New Roman" w:eastAsia="Times New Roman" w:hAnsi="Times New Roman" w:cs="Times New Roman"/>
          <w:sz w:val="24"/>
          <w:szCs w:val="24"/>
        </w:rPr>
        <w:t xml:space="preserve">into the dream closet by building a business model that </w:t>
      </w:r>
      <w:r w:rsidR="008B0C49">
        <w:rPr>
          <w:rFonts w:ascii="Times New Roman" w:eastAsia="Times New Roman" w:hAnsi="Times New Roman" w:cs="Times New Roman"/>
          <w:sz w:val="24"/>
          <w:szCs w:val="24"/>
        </w:rPr>
        <w:t xml:space="preserve">includes </w:t>
      </w:r>
      <w:r w:rsidR="24390CD6" w:rsidRPr="24390CD6">
        <w:rPr>
          <w:rFonts w:ascii="Times New Roman" w:eastAsia="Times New Roman" w:hAnsi="Times New Roman" w:cs="Times New Roman"/>
          <w:sz w:val="24"/>
          <w:szCs w:val="24"/>
        </w:rPr>
        <w:t>inventory of clothing and accessories where the customer can select their size and rent the item for a specific date and time period. After the customer wears their rented item, they return it for free and leave a review based on the fit and overall satisfaction of the item.</w:t>
      </w:r>
      <w:r w:rsidR="001C1D9D">
        <w:rPr>
          <w:rFonts w:ascii="Times New Roman" w:eastAsia="Times New Roman" w:hAnsi="Times New Roman" w:cs="Times New Roman"/>
          <w:sz w:val="24"/>
          <w:szCs w:val="24"/>
        </w:rPr>
        <w:t xml:space="preserve"> The customer </w:t>
      </w:r>
      <w:r w:rsidR="006A4AE3">
        <w:rPr>
          <w:rFonts w:ascii="Times New Roman" w:eastAsia="Times New Roman" w:hAnsi="Times New Roman" w:cs="Times New Roman"/>
          <w:sz w:val="24"/>
          <w:szCs w:val="24"/>
        </w:rPr>
        <w:t>review</w:t>
      </w:r>
      <w:r w:rsidR="00F00606">
        <w:rPr>
          <w:rFonts w:ascii="Times New Roman" w:eastAsia="Times New Roman" w:hAnsi="Times New Roman" w:cs="Times New Roman"/>
          <w:sz w:val="24"/>
          <w:szCs w:val="24"/>
        </w:rPr>
        <w:t xml:space="preserve"> has the option to include a photo </w:t>
      </w:r>
      <w:r w:rsidR="006A4AE3">
        <w:rPr>
          <w:rFonts w:ascii="Times New Roman" w:eastAsia="Times New Roman" w:hAnsi="Times New Roman" w:cs="Times New Roman"/>
          <w:sz w:val="24"/>
          <w:szCs w:val="24"/>
        </w:rPr>
        <w:t xml:space="preserve">which can </w:t>
      </w:r>
      <w:r w:rsidR="00F00606">
        <w:rPr>
          <w:rFonts w:ascii="Times New Roman" w:eastAsia="Times New Roman" w:hAnsi="Times New Roman" w:cs="Times New Roman"/>
          <w:sz w:val="24"/>
          <w:szCs w:val="24"/>
        </w:rPr>
        <w:t>help other customers visualize the item on similar body type</w:t>
      </w:r>
      <w:r w:rsidR="006A4AE3">
        <w:rPr>
          <w:rFonts w:ascii="Times New Roman" w:eastAsia="Times New Roman" w:hAnsi="Times New Roman" w:cs="Times New Roman"/>
          <w:sz w:val="24"/>
          <w:szCs w:val="24"/>
        </w:rPr>
        <w:t xml:space="preserve">s, instead of </w:t>
      </w:r>
      <w:r w:rsidR="006C4964">
        <w:rPr>
          <w:rFonts w:ascii="Times New Roman" w:eastAsia="Times New Roman" w:hAnsi="Times New Roman" w:cs="Times New Roman"/>
          <w:sz w:val="24"/>
          <w:szCs w:val="24"/>
        </w:rPr>
        <w:t xml:space="preserve">having to </w:t>
      </w:r>
      <w:r w:rsidR="005D3317">
        <w:rPr>
          <w:rFonts w:ascii="Times New Roman" w:eastAsia="Times New Roman" w:hAnsi="Times New Roman" w:cs="Times New Roman"/>
          <w:sz w:val="24"/>
          <w:szCs w:val="24"/>
        </w:rPr>
        <w:t xml:space="preserve">use the image on a model as the only reference for fit. </w:t>
      </w:r>
    </w:p>
    <w:p w14:paraId="1C1E02A5" w14:textId="46582492" w:rsidR="004368B0" w:rsidRDefault="004368B0" w:rsidP="24390CD6">
      <w:pPr>
        <w:spacing w:after="0" w:line="240" w:lineRule="auto"/>
        <w:rPr>
          <w:rFonts w:ascii="Times New Roman" w:eastAsia="Times New Roman" w:hAnsi="Times New Roman" w:cs="Times New Roman"/>
          <w:sz w:val="24"/>
          <w:szCs w:val="24"/>
        </w:rPr>
      </w:pPr>
    </w:p>
    <w:p w14:paraId="3E7FCA75" w14:textId="70A43797" w:rsidR="004368B0" w:rsidRDefault="00884ED0" w:rsidP="24390C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growth of ecommerce and the</w:t>
      </w:r>
      <w:r w:rsidR="00217D1C">
        <w:rPr>
          <w:rFonts w:ascii="Times New Roman" w:eastAsia="Times New Roman" w:hAnsi="Times New Roman" w:cs="Times New Roman"/>
          <w:sz w:val="24"/>
          <w:szCs w:val="24"/>
        </w:rPr>
        <w:t xml:space="preserve"> ability to capture</w:t>
      </w:r>
      <w:r>
        <w:rPr>
          <w:rFonts w:ascii="Times New Roman" w:eastAsia="Times New Roman" w:hAnsi="Times New Roman" w:cs="Times New Roman"/>
          <w:sz w:val="24"/>
          <w:szCs w:val="24"/>
        </w:rPr>
        <w:t xml:space="preserve"> </w:t>
      </w:r>
      <w:r w:rsidR="00217D1C">
        <w:rPr>
          <w:rFonts w:ascii="Times New Roman" w:eastAsia="Times New Roman" w:hAnsi="Times New Roman" w:cs="Times New Roman"/>
          <w:sz w:val="24"/>
          <w:szCs w:val="24"/>
        </w:rPr>
        <w:t>data on customer</w:t>
      </w:r>
      <w:r w:rsidR="00EA263A">
        <w:rPr>
          <w:rFonts w:ascii="Times New Roman" w:eastAsia="Times New Roman" w:hAnsi="Times New Roman" w:cs="Times New Roman"/>
          <w:sz w:val="24"/>
          <w:szCs w:val="24"/>
        </w:rPr>
        <w:t xml:space="preserve"> profiles and</w:t>
      </w:r>
      <w:r w:rsidR="00217D1C">
        <w:rPr>
          <w:rFonts w:ascii="Times New Roman" w:eastAsia="Times New Roman" w:hAnsi="Times New Roman" w:cs="Times New Roman"/>
          <w:sz w:val="24"/>
          <w:szCs w:val="24"/>
        </w:rPr>
        <w:t xml:space="preserve"> behavior, there is an opportunity to </w:t>
      </w:r>
      <w:r w:rsidR="00EA263A">
        <w:rPr>
          <w:rFonts w:ascii="Times New Roman" w:eastAsia="Times New Roman" w:hAnsi="Times New Roman" w:cs="Times New Roman"/>
          <w:sz w:val="24"/>
          <w:szCs w:val="24"/>
        </w:rPr>
        <w:t xml:space="preserve">not only improve the shopping experience but also </w:t>
      </w:r>
      <w:r w:rsidR="00217D1C">
        <w:rPr>
          <w:rFonts w:ascii="Times New Roman" w:eastAsia="Times New Roman" w:hAnsi="Times New Roman" w:cs="Times New Roman"/>
          <w:sz w:val="24"/>
          <w:szCs w:val="24"/>
        </w:rPr>
        <w:t>personalize the product shown and recommended</w:t>
      </w:r>
      <w:r w:rsidR="00EA263A">
        <w:rPr>
          <w:rFonts w:ascii="Times New Roman" w:eastAsia="Times New Roman" w:hAnsi="Times New Roman" w:cs="Times New Roman"/>
          <w:sz w:val="24"/>
          <w:szCs w:val="24"/>
        </w:rPr>
        <w:t xml:space="preserve">.  </w:t>
      </w:r>
      <w:r w:rsidR="00E2521C">
        <w:rPr>
          <w:rFonts w:ascii="Times New Roman" w:eastAsia="Times New Roman" w:hAnsi="Times New Roman" w:cs="Times New Roman"/>
          <w:sz w:val="24"/>
          <w:szCs w:val="24"/>
        </w:rPr>
        <w:t xml:space="preserve">Presenting </w:t>
      </w:r>
      <w:r w:rsidR="00815472">
        <w:rPr>
          <w:rFonts w:ascii="Times New Roman" w:eastAsia="Times New Roman" w:hAnsi="Times New Roman" w:cs="Times New Roman"/>
          <w:sz w:val="24"/>
          <w:szCs w:val="24"/>
        </w:rPr>
        <w:t xml:space="preserve">items that would entice the customer to ultimately complete the rental </w:t>
      </w:r>
      <w:r w:rsidR="005C6D82">
        <w:rPr>
          <w:rFonts w:ascii="Times New Roman" w:eastAsia="Times New Roman" w:hAnsi="Times New Roman" w:cs="Times New Roman"/>
          <w:sz w:val="24"/>
          <w:szCs w:val="24"/>
        </w:rPr>
        <w:t xml:space="preserve">would not only improve customer experience, </w:t>
      </w:r>
      <w:r w:rsidR="7106B771" w:rsidRPr="7106B771">
        <w:rPr>
          <w:rFonts w:ascii="Times New Roman" w:eastAsia="Times New Roman" w:hAnsi="Times New Roman" w:cs="Times New Roman"/>
          <w:sz w:val="24"/>
          <w:szCs w:val="24"/>
        </w:rPr>
        <w:t>it would also positively impact</w:t>
      </w:r>
      <w:r w:rsidR="00030C36">
        <w:rPr>
          <w:rFonts w:ascii="Times New Roman" w:eastAsia="Times New Roman" w:hAnsi="Times New Roman" w:cs="Times New Roman"/>
          <w:sz w:val="24"/>
          <w:szCs w:val="24"/>
        </w:rPr>
        <w:t xml:space="preserve"> sales</w:t>
      </w:r>
      <w:r w:rsidR="7106B771" w:rsidRPr="7106B771">
        <w:rPr>
          <w:rFonts w:ascii="Times New Roman" w:eastAsia="Times New Roman" w:hAnsi="Times New Roman" w:cs="Times New Roman"/>
          <w:sz w:val="24"/>
          <w:szCs w:val="24"/>
        </w:rPr>
        <w:t>.</w:t>
      </w:r>
      <w:r w:rsidR="00030C36">
        <w:rPr>
          <w:rFonts w:ascii="Times New Roman" w:eastAsia="Times New Roman" w:hAnsi="Times New Roman" w:cs="Times New Roman"/>
          <w:sz w:val="24"/>
          <w:szCs w:val="24"/>
        </w:rPr>
        <w:t xml:space="preserve"> </w:t>
      </w:r>
      <w:r w:rsidR="004368B0">
        <w:rPr>
          <w:rFonts w:ascii="Times New Roman" w:eastAsia="Times New Roman" w:hAnsi="Times New Roman" w:cs="Times New Roman"/>
          <w:sz w:val="24"/>
          <w:szCs w:val="24"/>
        </w:rPr>
        <w:t>In a fast</w:t>
      </w:r>
      <w:r w:rsidR="14D5B781" w:rsidRPr="14D5B781">
        <w:rPr>
          <w:rFonts w:ascii="Times New Roman" w:eastAsia="Times New Roman" w:hAnsi="Times New Roman" w:cs="Times New Roman"/>
          <w:sz w:val="24"/>
          <w:szCs w:val="24"/>
        </w:rPr>
        <w:t>-</w:t>
      </w:r>
      <w:r w:rsidR="004368B0">
        <w:rPr>
          <w:rFonts w:ascii="Times New Roman" w:eastAsia="Times New Roman" w:hAnsi="Times New Roman" w:cs="Times New Roman"/>
          <w:sz w:val="24"/>
          <w:szCs w:val="24"/>
        </w:rPr>
        <w:t xml:space="preserve">paced world with constant changes and trends, can </w:t>
      </w:r>
      <w:r w:rsidR="00ED0D96">
        <w:rPr>
          <w:rFonts w:ascii="Times New Roman" w:eastAsia="Times New Roman" w:hAnsi="Times New Roman" w:cs="Times New Roman"/>
          <w:sz w:val="24"/>
          <w:szCs w:val="24"/>
        </w:rPr>
        <w:t>Rent the Runway help customers discover options based</w:t>
      </w:r>
      <w:r w:rsidR="00E36110">
        <w:rPr>
          <w:rFonts w:ascii="Times New Roman" w:eastAsia="Times New Roman" w:hAnsi="Times New Roman" w:cs="Times New Roman"/>
          <w:sz w:val="24"/>
          <w:szCs w:val="24"/>
        </w:rPr>
        <w:t xml:space="preserve"> on</w:t>
      </w:r>
      <w:r w:rsidR="00ED0D96">
        <w:rPr>
          <w:rFonts w:ascii="Times New Roman" w:eastAsia="Times New Roman" w:hAnsi="Times New Roman" w:cs="Times New Roman"/>
          <w:sz w:val="24"/>
          <w:szCs w:val="24"/>
        </w:rPr>
        <w:t xml:space="preserve"> the fit and </w:t>
      </w:r>
      <w:r w:rsidR="00AD700F">
        <w:rPr>
          <w:rFonts w:ascii="Times New Roman" w:eastAsia="Times New Roman" w:hAnsi="Times New Roman" w:cs="Times New Roman"/>
          <w:sz w:val="24"/>
          <w:szCs w:val="24"/>
        </w:rPr>
        <w:t xml:space="preserve">occasion? </w:t>
      </w:r>
    </w:p>
    <w:p w14:paraId="0C275B24" w14:textId="77777777" w:rsidR="00ED0D96" w:rsidRPr="00505D10" w:rsidRDefault="00ED0D96" w:rsidP="24390CD6">
      <w:pPr>
        <w:spacing w:after="0" w:line="240" w:lineRule="auto"/>
        <w:rPr>
          <w:rFonts w:ascii="Times New Roman" w:eastAsia="Times New Roman" w:hAnsi="Times New Roman" w:cs="Times New Roman"/>
          <w:sz w:val="24"/>
          <w:szCs w:val="24"/>
        </w:rPr>
      </w:pPr>
    </w:p>
    <w:p w14:paraId="23CA6854" w14:textId="77777777" w:rsidR="00B87BEB" w:rsidRPr="00505D10" w:rsidRDefault="00B87BEB" w:rsidP="00B87BEB">
      <w:pPr>
        <w:spacing w:after="0" w:line="240" w:lineRule="auto"/>
        <w:rPr>
          <w:rFonts w:ascii="Times New Roman" w:eastAsia="Times New Roman" w:hAnsi="Times New Roman" w:cs="Times New Roman"/>
          <w:sz w:val="24"/>
          <w:szCs w:val="24"/>
        </w:rPr>
      </w:pPr>
    </w:p>
    <w:p w14:paraId="27112E04" w14:textId="1C0E1E7D" w:rsidR="00B87BEB" w:rsidRPr="00DD1A5B" w:rsidRDefault="00B87BEB" w:rsidP="00DD1A5B">
      <w:pPr>
        <w:rPr>
          <w:rFonts w:ascii="Times New Roman" w:eastAsia="Times New Roman" w:hAnsi="Times New Roman" w:cs="Times New Roman"/>
          <w:b/>
          <w:sz w:val="24"/>
          <w:szCs w:val="24"/>
        </w:rPr>
      </w:pPr>
      <w:r w:rsidRPr="2E9998CD">
        <w:rPr>
          <w:rFonts w:ascii="Times New Roman" w:eastAsia="Times New Roman" w:hAnsi="Times New Roman" w:cs="Times New Roman"/>
          <w:b/>
          <w:sz w:val="24"/>
          <w:szCs w:val="24"/>
        </w:rPr>
        <w:t>Analysis</w:t>
      </w:r>
      <w:r w:rsidR="00EA2DC9" w:rsidRPr="2E9998CD">
        <w:rPr>
          <w:rFonts w:ascii="Times New Roman" w:eastAsia="Times New Roman" w:hAnsi="Times New Roman" w:cs="Times New Roman"/>
          <w:b/>
          <w:sz w:val="24"/>
          <w:szCs w:val="24"/>
        </w:rPr>
        <w:t xml:space="preserve"> and Models</w:t>
      </w:r>
    </w:p>
    <w:p w14:paraId="48289445" w14:textId="2003CA34" w:rsidR="00A640BD" w:rsidRPr="00DD1A5B" w:rsidRDefault="00244630" w:rsidP="00DD1A5B">
      <w:pPr>
        <w:rPr>
          <w:rFonts w:ascii="Times New Roman" w:eastAsia="Times New Roman" w:hAnsi="Times New Roman" w:cs="Times New Roman"/>
          <w:b/>
          <w:sz w:val="24"/>
          <w:szCs w:val="24"/>
        </w:rPr>
      </w:pPr>
      <w:r w:rsidRPr="2E9998CD">
        <w:rPr>
          <w:rFonts w:ascii="Times New Roman" w:eastAsia="Times New Roman" w:hAnsi="Times New Roman" w:cs="Times New Roman"/>
          <w:b/>
          <w:sz w:val="24"/>
          <w:szCs w:val="24"/>
        </w:rPr>
        <w:t>About the Data</w:t>
      </w:r>
    </w:p>
    <w:p w14:paraId="301CE31E" w14:textId="2CFAB29A" w:rsidR="006743F1" w:rsidRDefault="00C519F3" w:rsidP="006743F1">
      <w:pPr>
        <w:spacing w:after="0" w:line="240" w:lineRule="auto"/>
        <w:rPr>
          <w:rFonts w:ascii="Times New Roman" w:eastAsia="Times New Roman" w:hAnsi="Times New Roman" w:cs="Times New Roman"/>
          <w:color w:val="000000" w:themeColor="text1"/>
          <w:sz w:val="24"/>
          <w:szCs w:val="24"/>
        </w:rPr>
      </w:pPr>
      <w:r w:rsidRPr="2E9998CD">
        <w:rPr>
          <w:rFonts w:ascii="Times New Roman" w:eastAsia="Times New Roman" w:hAnsi="Times New Roman" w:cs="Times New Roman"/>
          <w:color w:val="000000" w:themeColor="text1"/>
          <w:sz w:val="24"/>
          <w:szCs w:val="24"/>
        </w:rPr>
        <w:t>The data file</w:t>
      </w:r>
      <w:r w:rsidR="00122B71" w:rsidRPr="2E9998CD">
        <w:rPr>
          <w:rFonts w:ascii="Times New Roman" w:eastAsia="Times New Roman" w:hAnsi="Times New Roman" w:cs="Times New Roman"/>
          <w:color w:val="000000" w:themeColor="text1"/>
          <w:sz w:val="24"/>
          <w:szCs w:val="24"/>
        </w:rPr>
        <w:t xml:space="preserve"> </w:t>
      </w:r>
      <w:r w:rsidR="001522A5" w:rsidRPr="2E9998CD">
        <w:rPr>
          <w:rFonts w:ascii="Times New Roman" w:eastAsia="Times New Roman" w:hAnsi="Times New Roman" w:cs="Times New Roman"/>
          <w:color w:val="000000" w:themeColor="text1"/>
          <w:sz w:val="24"/>
          <w:szCs w:val="24"/>
        </w:rPr>
        <w:t>on Rent the Runway transactions</w:t>
      </w:r>
      <w:r w:rsidR="00F826DD" w:rsidRPr="2E9998CD">
        <w:rPr>
          <w:rFonts w:ascii="Times New Roman" w:eastAsia="Times New Roman" w:hAnsi="Times New Roman" w:cs="Times New Roman"/>
          <w:color w:val="000000" w:themeColor="text1"/>
          <w:sz w:val="24"/>
          <w:szCs w:val="24"/>
        </w:rPr>
        <w:t xml:space="preserve"> was </w:t>
      </w:r>
      <w:r w:rsidR="00122B71" w:rsidRPr="2E9998CD">
        <w:rPr>
          <w:rFonts w:ascii="Times New Roman" w:eastAsia="Times New Roman" w:hAnsi="Times New Roman" w:cs="Times New Roman"/>
          <w:color w:val="000000" w:themeColor="text1"/>
          <w:sz w:val="24"/>
          <w:szCs w:val="24"/>
        </w:rPr>
        <w:t>provided by</w:t>
      </w:r>
      <w:r w:rsidR="001522A5" w:rsidRPr="2E9998CD">
        <w:rPr>
          <w:rFonts w:ascii="Times New Roman" w:eastAsia="Times New Roman" w:hAnsi="Times New Roman" w:cs="Times New Roman"/>
          <w:color w:val="000000" w:themeColor="text1"/>
          <w:sz w:val="24"/>
          <w:szCs w:val="24"/>
        </w:rPr>
        <w:t xml:space="preserve"> Kaggle.com</w:t>
      </w:r>
      <w:r w:rsidRPr="2E9998CD">
        <w:rPr>
          <w:rFonts w:ascii="Times New Roman" w:eastAsia="Times New Roman" w:hAnsi="Times New Roman" w:cs="Times New Roman"/>
          <w:color w:val="000000" w:themeColor="text1"/>
          <w:sz w:val="24"/>
          <w:szCs w:val="24"/>
        </w:rPr>
        <w:t xml:space="preserve"> </w:t>
      </w:r>
      <w:r w:rsidR="001522A5" w:rsidRPr="2E9998CD">
        <w:rPr>
          <w:rFonts w:ascii="Times New Roman" w:eastAsia="Times New Roman" w:hAnsi="Times New Roman" w:cs="Times New Roman"/>
          <w:color w:val="000000" w:themeColor="text1"/>
          <w:sz w:val="24"/>
          <w:szCs w:val="24"/>
        </w:rPr>
        <w:t>as</w:t>
      </w:r>
      <w:r w:rsidRPr="2E9998CD">
        <w:rPr>
          <w:rFonts w:ascii="Times New Roman" w:eastAsia="Times New Roman" w:hAnsi="Times New Roman" w:cs="Times New Roman"/>
          <w:color w:val="000000" w:themeColor="text1"/>
          <w:sz w:val="24"/>
          <w:szCs w:val="24"/>
        </w:rPr>
        <w:t xml:space="preserve"> a JSON file</w:t>
      </w:r>
      <w:r w:rsidR="006743F1" w:rsidRPr="2E9998CD">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id w:val="676011090"/>
          <w:citation/>
        </w:sdtPr>
        <w:sdtContent>
          <w:r w:rsidR="00D726A0">
            <w:rPr>
              <w:rFonts w:ascii="Times New Roman" w:eastAsia="Times New Roman" w:hAnsi="Times New Roman" w:cs="Times New Roman"/>
              <w:color w:val="000000" w:themeColor="text1"/>
              <w:sz w:val="24"/>
              <w:szCs w:val="24"/>
            </w:rPr>
            <w:fldChar w:fldCharType="begin"/>
          </w:r>
          <w:r w:rsidR="00D726A0">
            <w:rPr>
              <w:rFonts w:ascii="Times New Roman" w:eastAsia="Times New Roman" w:hAnsi="Times New Roman" w:cs="Times New Roman"/>
              <w:color w:val="000000" w:themeColor="text1"/>
              <w:sz w:val="24"/>
              <w:szCs w:val="24"/>
            </w:rPr>
            <w:instrText xml:space="preserve"> CITATION Clo18 \l 1033 </w:instrText>
          </w:r>
          <w:r w:rsidR="00D726A0">
            <w:rPr>
              <w:rFonts w:ascii="Times New Roman" w:eastAsia="Times New Roman" w:hAnsi="Times New Roman" w:cs="Times New Roman"/>
              <w:color w:val="000000" w:themeColor="text1"/>
              <w:sz w:val="24"/>
              <w:szCs w:val="24"/>
            </w:rPr>
            <w:fldChar w:fldCharType="separate"/>
          </w:r>
          <w:r w:rsidR="00DB58A8" w:rsidRPr="00DB58A8">
            <w:rPr>
              <w:rFonts w:ascii="Times New Roman" w:eastAsia="Times New Roman" w:hAnsi="Times New Roman" w:cs="Times New Roman"/>
              <w:noProof/>
              <w:color w:val="000000" w:themeColor="text1"/>
              <w:sz w:val="24"/>
              <w:szCs w:val="24"/>
            </w:rPr>
            <w:t>(Clothing Fit Data for Size Prediction, 2018)</w:t>
          </w:r>
          <w:r w:rsidR="00D726A0">
            <w:rPr>
              <w:rFonts w:ascii="Times New Roman" w:eastAsia="Times New Roman" w:hAnsi="Times New Roman" w:cs="Times New Roman"/>
              <w:color w:val="000000" w:themeColor="text1"/>
              <w:sz w:val="24"/>
              <w:szCs w:val="24"/>
            </w:rPr>
            <w:fldChar w:fldCharType="end"/>
          </w:r>
        </w:sdtContent>
      </w:sdt>
      <w:r w:rsidR="00D726A0">
        <w:rPr>
          <w:rFonts w:ascii="Times New Roman" w:eastAsia="Times New Roman" w:hAnsi="Times New Roman" w:cs="Times New Roman"/>
          <w:color w:val="000000" w:themeColor="text1"/>
          <w:sz w:val="24"/>
          <w:szCs w:val="24"/>
        </w:rPr>
        <w:t xml:space="preserve">  </w:t>
      </w:r>
      <w:r w:rsidR="006743F1" w:rsidRPr="2E9998CD">
        <w:rPr>
          <w:rFonts w:ascii="Times New Roman" w:eastAsia="Times New Roman" w:hAnsi="Times New Roman" w:cs="Times New Roman"/>
          <w:color w:val="000000" w:themeColor="text1"/>
          <w:sz w:val="24"/>
          <w:szCs w:val="24"/>
        </w:rPr>
        <w:t xml:space="preserve">Table 1 </w:t>
      </w:r>
      <w:r w:rsidR="00557F9B" w:rsidRPr="2E9998CD">
        <w:rPr>
          <w:rFonts w:ascii="Times New Roman" w:eastAsia="Times New Roman" w:hAnsi="Times New Roman" w:cs="Times New Roman"/>
          <w:color w:val="000000" w:themeColor="text1"/>
          <w:sz w:val="24"/>
          <w:szCs w:val="24"/>
        </w:rPr>
        <w:t xml:space="preserve">below </w:t>
      </w:r>
      <w:r w:rsidR="006743F1" w:rsidRPr="2E9998CD">
        <w:rPr>
          <w:rFonts w:ascii="Times New Roman" w:eastAsia="Times New Roman" w:hAnsi="Times New Roman" w:cs="Times New Roman"/>
          <w:color w:val="000000" w:themeColor="text1"/>
          <w:sz w:val="24"/>
          <w:szCs w:val="24"/>
        </w:rPr>
        <w:t>indicates basic elements of the data set</w:t>
      </w:r>
      <w:r w:rsidR="00C5056A" w:rsidRPr="2E9998CD">
        <w:rPr>
          <w:rFonts w:ascii="Times New Roman" w:eastAsia="Times New Roman" w:hAnsi="Times New Roman" w:cs="Times New Roman"/>
          <w:color w:val="000000" w:themeColor="text1"/>
          <w:sz w:val="24"/>
          <w:szCs w:val="24"/>
        </w:rPr>
        <w:t xml:space="preserve">, noting the number of customers, products, and transactions. </w:t>
      </w:r>
    </w:p>
    <w:p w14:paraId="2F9E35AF" w14:textId="42C993C4" w:rsidR="2E9998CD" w:rsidRDefault="2E9998CD" w:rsidP="2E9998CD">
      <w:pPr>
        <w:spacing w:after="0" w:line="240" w:lineRule="auto"/>
        <w:rPr>
          <w:rFonts w:ascii="Times New Roman" w:eastAsia="Times New Roman" w:hAnsi="Times New Roman" w:cs="Times New Roman"/>
          <w:color w:val="000000" w:themeColor="text1"/>
          <w:sz w:val="24"/>
          <w:szCs w:val="24"/>
        </w:rPr>
      </w:pPr>
    </w:p>
    <w:p w14:paraId="0F5C23C7" w14:textId="151207A3" w:rsidR="2E9998CD" w:rsidRDefault="2E9998CD" w:rsidP="2E9998CD">
      <w:pPr>
        <w:spacing w:after="0" w:line="240" w:lineRule="auto"/>
        <w:rPr>
          <w:rFonts w:ascii="Times New Roman" w:eastAsia="Times New Roman" w:hAnsi="Times New Roman" w:cs="Times New Roman"/>
          <w:color w:val="000000" w:themeColor="text1"/>
          <w:sz w:val="24"/>
          <w:szCs w:val="24"/>
        </w:rPr>
      </w:pPr>
    </w:p>
    <w:p w14:paraId="7484F2F7" w14:textId="37C6B8E6" w:rsidR="2E9998CD" w:rsidRDefault="2E9998CD" w:rsidP="2E9998CD">
      <w:pPr>
        <w:spacing w:after="0" w:line="240" w:lineRule="auto"/>
        <w:rPr>
          <w:rFonts w:ascii="Times New Roman" w:eastAsia="Times New Roman" w:hAnsi="Times New Roman" w:cs="Times New Roman"/>
          <w:color w:val="000000" w:themeColor="text1"/>
          <w:sz w:val="24"/>
          <w:szCs w:val="24"/>
        </w:rPr>
      </w:pPr>
    </w:p>
    <w:p w14:paraId="09E1E795" w14:textId="77777777" w:rsidR="005E5150" w:rsidRDefault="005E5150" w:rsidP="006743F1">
      <w:pPr>
        <w:spacing w:after="0" w:line="240" w:lineRule="auto"/>
        <w:rPr>
          <w:rFonts w:ascii="Times New Roman" w:eastAsia="Times New Roman" w:hAnsi="Times New Roman" w:cs="Times New Roman"/>
          <w:color w:val="000000"/>
          <w:sz w:val="24"/>
          <w:szCs w:val="24"/>
        </w:rPr>
      </w:pPr>
    </w:p>
    <w:p w14:paraId="0DFEC868" w14:textId="77777777" w:rsidR="005E5150" w:rsidRDefault="005E5150" w:rsidP="006743F1">
      <w:pPr>
        <w:spacing w:after="0" w:line="240" w:lineRule="auto"/>
        <w:rPr>
          <w:rFonts w:ascii="Times New Roman" w:eastAsia="Times New Roman" w:hAnsi="Times New Roman" w:cs="Times New Roman"/>
          <w:color w:val="000000"/>
          <w:sz w:val="24"/>
          <w:szCs w:val="24"/>
        </w:rPr>
      </w:pPr>
    </w:p>
    <w:tbl>
      <w:tblPr>
        <w:tblW w:w="4269" w:type="dxa"/>
        <w:jc w:val="center"/>
        <w:tblCellMar>
          <w:left w:w="0" w:type="dxa"/>
          <w:right w:w="0" w:type="dxa"/>
        </w:tblCellMar>
        <w:tblLook w:val="0420" w:firstRow="1" w:lastRow="0" w:firstColumn="0" w:lastColumn="0" w:noHBand="0" w:noVBand="1"/>
      </w:tblPr>
      <w:tblGrid>
        <w:gridCol w:w="2880"/>
        <w:gridCol w:w="1389"/>
      </w:tblGrid>
      <w:tr w:rsidR="004D400F" w:rsidRPr="00505D10" w14:paraId="49163823" w14:textId="77777777" w:rsidTr="2B0167CA">
        <w:trPr>
          <w:trHeight w:val="354"/>
          <w:jc w:val="center"/>
        </w:trPr>
        <w:tc>
          <w:tcPr>
            <w:tcW w:w="288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5FCED0FB" w14:textId="1CF5879E" w:rsidR="004D400F" w:rsidRPr="00505D10" w:rsidRDefault="004D400F" w:rsidP="004C56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Customers</w:t>
            </w:r>
          </w:p>
        </w:tc>
        <w:tc>
          <w:tcPr>
            <w:tcW w:w="1389"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1C342812" w14:textId="437D891E" w:rsidR="004D400F" w:rsidRPr="00505D10" w:rsidRDefault="004D400F" w:rsidP="004C56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105,508</w:t>
            </w:r>
          </w:p>
        </w:tc>
      </w:tr>
      <w:tr w:rsidR="004D400F" w:rsidRPr="00505D10" w14:paraId="221485EF" w14:textId="77777777" w:rsidTr="2B0167CA">
        <w:trPr>
          <w:trHeight w:val="376"/>
          <w:jc w:val="center"/>
        </w:trPr>
        <w:tc>
          <w:tcPr>
            <w:tcW w:w="28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74747652" w14:textId="1AC9DD81" w:rsidR="004D400F" w:rsidRPr="00505D10" w:rsidRDefault="004D400F" w:rsidP="004C56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Products</w:t>
            </w:r>
          </w:p>
        </w:tc>
        <w:tc>
          <w:tcPr>
            <w:tcW w:w="138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32EC1F4D" w14:textId="186F08E7" w:rsidR="004D400F" w:rsidRPr="00505D10" w:rsidRDefault="004D400F" w:rsidP="004C56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5,850</w:t>
            </w:r>
          </w:p>
        </w:tc>
      </w:tr>
      <w:tr w:rsidR="004D400F" w:rsidRPr="00505D10" w14:paraId="27349EEA" w14:textId="77777777" w:rsidTr="2B0167CA">
        <w:trPr>
          <w:trHeight w:val="376"/>
          <w:jc w:val="center"/>
        </w:trPr>
        <w:tc>
          <w:tcPr>
            <w:tcW w:w="28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0862E08B" w14:textId="321E9C2B" w:rsidR="004D400F" w:rsidRPr="00505D10" w:rsidRDefault="004D400F" w:rsidP="004C56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Transactions</w:t>
            </w:r>
          </w:p>
        </w:tc>
        <w:tc>
          <w:tcPr>
            <w:tcW w:w="138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544CE93F" w14:textId="01E964A6" w:rsidR="004D400F" w:rsidRPr="00505D10" w:rsidRDefault="004D400F" w:rsidP="004C56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192,544</w:t>
            </w:r>
          </w:p>
        </w:tc>
      </w:tr>
    </w:tbl>
    <w:p w14:paraId="6100CA4E" w14:textId="77777777" w:rsidR="001E788F" w:rsidRDefault="001E788F" w:rsidP="006743F1">
      <w:pPr>
        <w:spacing w:after="0" w:line="240" w:lineRule="auto"/>
        <w:rPr>
          <w:rFonts w:ascii="Times New Roman" w:eastAsia="Times New Roman" w:hAnsi="Times New Roman" w:cs="Times New Roman"/>
          <w:color w:val="000000"/>
          <w:sz w:val="24"/>
          <w:szCs w:val="24"/>
        </w:rPr>
      </w:pPr>
    </w:p>
    <w:p w14:paraId="43B76CEF" w14:textId="4DD1033A" w:rsidR="006743F1" w:rsidRDefault="00C519F3" w:rsidP="005840BA">
      <w:pPr>
        <w:pStyle w:val="Caption"/>
        <w:jc w:val="center"/>
        <w:rPr>
          <w:rFonts w:ascii="Times New Roman" w:hAnsi="Times New Roman" w:cs="Times New Roman"/>
          <w:noProof/>
          <w:sz w:val="24"/>
          <w:szCs w:val="24"/>
        </w:rPr>
      </w:pPr>
      <w:r w:rsidRPr="00505D10">
        <w:rPr>
          <w:rFonts w:ascii="Times New Roman" w:hAnsi="Times New Roman" w:cs="Times New Roman"/>
          <w:sz w:val="24"/>
          <w:szCs w:val="24"/>
        </w:rPr>
        <w:t xml:space="preserve">Table </w:t>
      </w:r>
      <w:r w:rsidR="009E5D5C">
        <w:rPr>
          <w:rFonts w:ascii="Times New Roman" w:hAnsi="Times New Roman" w:cs="Times New Roman"/>
          <w:sz w:val="24"/>
          <w:szCs w:val="24"/>
        </w:rPr>
        <w:fldChar w:fldCharType="begin"/>
      </w:r>
      <w:r w:rsidR="009E5D5C">
        <w:rPr>
          <w:rFonts w:ascii="Times New Roman" w:hAnsi="Times New Roman" w:cs="Times New Roman"/>
          <w:sz w:val="24"/>
          <w:szCs w:val="24"/>
        </w:rPr>
        <w:instrText xml:space="preserve"> SEQ Table \* ARABIC </w:instrText>
      </w:r>
      <w:r w:rsidR="009E5D5C">
        <w:rPr>
          <w:rFonts w:ascii="Times New Roman" w:hAnsi="Times New Roman" w:cs="Times New Roman"/>
          <w:sz w:val="24"/>
          <w:szCs w:val="24"/>
        </w:rPr>
        <w:fldChar w:fldCharType="separate"/>
      </w:r>
      <w:r w:rsidR="00D726A0">
        <w:rPr>
          <w:rFonts w:ascii="Times New Roman" w:hAnsi="Times New Roman" w:cs="Times New Roman"/>
          <w:noProof/>
          <w:sz w:val="24"/>
          <w:szCs w:val="24"/>
        </w:rPr>
        <w:t>1</w:t>
      </w:r>
      <w:r w:rsidR="009E5D5C">
        <w:rPr>
          <w:rFonts w:ascii="Times New Roman" w:hAnsi="Times New Roman" w:cs="Times New Roman"/>
          <w:sz w:val="24"/>
          <w:szCs w:val="24"/>
        </w:rPr>
        <w:fldChar w:fldCharType="end"/>
      </w:r>
      <w:r w:rsidRPr="00505D10">
        <w:rPr>
          <w:rFonts w:ascii="Times New Roman" w:hAnsi="Times New Roman" w:cs="Times New Roman"/>
          <w:sz w:val="24"/>
          <w:szCs w:val="24"/>
        </w:rPr>
        <w:t>: Rent the Runway</w:t>
      </w:r>
      <w:r w:rsidRPr="00505D10">
        <w:rPr>
          <w:rFonts w:ascii="Times New Roman" w:hAnsi="Times New Roman" w:cs="Times New Roman"/>
          <w:noProof/>
          <w:sz w:val="24"/>
          <w:szCs w:val="24"/>
        </w:rPr>
        <w:t xml:space="preserve"> </w:t>
      </w:r>
      <w:r w:rsidR="00557F9B">
        <w:rPr>
          <w:rFonts w:ascii="Times New Roman" w:hAnsi="Times New Roman" w:cs="Times New Roman"/>
          <w:noProof/>
          <w:sz w:val="24"/>
          <w:szCs w:val="24"/>
        </w:rPr>
        <w:t>D</w:t>
      </w:r>
      <w:r w:rsidRPr="00505D10">
        <w:rPr>
          <w:rFonts w:ascii="Times New Roman" w:hAnsi="Times New Roman" w:cs="Times New Roman"/>
          <w:noProof/>
          <w:sz w:val="24"/>
          <w:szCs w:val="24"/>
        </w:rPr>
        <w:t>ata</w:t>
      </w:r>
    </w:p>
    <w:p w14:paraId="741ECE65" w14:textId="2FF511B7" w:rsidR="006743F1" w:rsidRPr="006743F1" w:rsidRDefault="006743F1" w:rsidP="006743F1">
      <w:pPr>
        <w:rPr>
          <w:rFonts w:ascii="Times New Roman" w:hAnsi="Times New Roman" w:cs="Times New Roman"/>
        </w:rPr>
      </w:pPr>
      <w:r>
        <w:rPr>
          <w:rFonts w:ascii="Times New Roman" w:hAnsi="Times New Roman" w:cs="Times New Roman"/>
        </w:rPr>
        <w:t xml:space="preserve">A deeper examination </w:t>
      </w:r>
      <w:r w:rsidR="0C6E3B62" w:rsidRPr="0C6E3B62">
        <w:rPr>
          <w:rFonts w:ascii="Times New Roman" w:hAnsi="Times New Roman" w:cs="Times New Roman"/>
        </w:rPr>
        <w:t>of</w:t>
      </w:r>
      <w:r>
        <w:rPr>
          <w:rFonts w:ascii="Times New Roman" w:hAnsi="Times New Roman" w:cs="Times New Roman"/>
        </w:rPr>
        <w:t xml:space="preserve"> the dataset disclose</w:t>
      </w:r>
      <w:r w:rsidR="00E92BB8">
        <w:rPr>
          <w:rFonts w:ascii="Times New Roman" w:hAnsi="Times New Roman" w:cs="Times New Roman"/>
        </w:rPr>
        <w:t>d</w:t>
      </w:r>
      <w:r>
        <w:rPr>
          <w:rFonts w:ascii="Times New Roman" w:hAnsi="Times New Roman" w:cs="Times New Roman"/>
        </w:rPr>
        <w:t xml:space="preserve"> the basic structure and </w:t>
      </w:r>
      <w:r w:rsidR="00886B37">
        <w:rPr>
          <w:rFonts w:ascii="Times New Roman" w:hAnsi="Times New Roman" w:cs="Times New Roman"/>
        </w:rPr>
        <w:t xml:space="preserve">data types for each </w:t>
      </w:r>
      <w:r w:rsidR="00066E8F">
        <w:rPr>
          <w:rFonts w:ascii="Times New Roman" w:hAnsi="Times New Roman" w:cs="Times New Roman"/>
        </w:rPr>
        <w:t>variable</w:t>
      </w:r>
      <w:r w:rsidR="00971882">
        <w:rPr>
          <w:rFonts w:ascii="Times New Roman" w:hAnsi="Times New Roman" w:cs="Times New Roman"/>
        </w:rPr>
        <w:t xml:space="preserve"> as seen below in Table 2. </w:t>
      </w:r>
    </w:p>
    <w:tbl>
      <w:tblPr>
        <w:tblStyle w:val="ListTable4-Accent5"/>
        <w:tblW w:w="6802" w:type="dxa"/>
        <w:jc w:val="center"/>
        <w:tblLook w:val="0420" w:firstRow="1" w:lastRow="0" w:firstColumn="0" w:lastColumn="0" w:noHBand="0" w:noVBand="1"/>
      </w:tblPr>
      <w:tblGrid>
        <w:gridCol w:w="1502"/>
        <w:gridCol w:w="1657"/>
        <w:gridCol w:w="2303"/>
        <w:gridCol w:w="1340"/>
      </w:tblGrid>
      <w:tr w:rsidR="00886B37" w:rsidRPr="00505D10" w14:paraId="7A050FCA" w14:textId="77777777" w:rsidTr="7106B771">
        <w:trPr>
          <w:cnfStyle w:val="100000000000" w:firstRow="1" w:lastRow="0" w:firstColumn="0" w:lastColumn="0" w:oddVBand="0" w:evenVBand="0" w:oddHBand="0" w:evenHBand="0" w:firstRowFirstColumn="0" w:firstRowLastColumn="0" w:lastRowFirstColumn="0" w:lastRowLastColumn="0"/>
          <w:trHeight w:val="331"/>
          <w:jc w:val="center"/>
        </w:trPr>
        <w:tc>
          <w:tcPr>
            <w:tcW w:w="1502" w:type="dxa"/>
            <w:hideMark/>
          </w:tcPr>
          <w:p w14:paraId="1D9E00A0" w14:textId="77777777" w:rsidR="00886B37" w:rsidRPr="00505D10" w:rsidRDefault="00886B37" w:rsidP="002C5470">
            <w:pPr>
              <w:rPr>
                <w:rFonts w:ascii="Times New Roman" w:eastAsia="Times New Roman" w:hAnsi="Times New Roman" w:cs="Times New Roman"/>
                <w:sz w:val="24"/>
                <w:szCs w:val="24"/>
              </w:rPr>
            </w:pPr>
            <w:r w:rsidRPr="00505D10">
              <w:rPr>
                <w:rFonts w:ascii="Times New Roman" w:eastAsia="Times New Roman" w:hAnsi="Times New Roman" w:cs="Times New Roman"/>
                <w:b w:val="0"/>
                <w:sz w:val="24"/>
                <w:szCs w:val="24"/>
              </w:rPr>
              <w:t>Variable</w:t>
            </w:r>
          </w:p>
        </w:tc>
        <w:tc>
          <w:tcPr>
            <w:tcW w:w="1657" w:type="dxa"/>
            <w:hideMark/>
          </w:tcPr>
          <w:p w14:paraId="51F8EA2F" w14:textId="77777777" w:rsidR="00886B37" w:rsidRPr="00505D10" w:rsidRDefault="00886B37" w:rsidP="002C5470">
            <w:pPr>
              <w:rPr>
                <w:rFonts w:ascii="Times New Roman" w:eastAsia="Times New Roman" w:hAnsi="Times New Roman" w:cs="Times New Roman"/>
                <w:sz w:val="24"/>
                <w:szCs w:val="24"/>
              </w:rPr>
            </w:pPr>
            <w:r w:rsidRPr="00505D10">
              <w:rPr>
                <w:rFonts w:ascii="Times New Roman" w:eastAsia="Times New Roman" w:hAnsi="Times New Roman" w:cs="Times New Roman"/>
                <w:b w:val="0"/>
                <w:sz w:val="24"/>
                <w:szCs w:val="24"/>
              </w:rPr>
              <w:t>Type</w:t>
            </w:r>
          </w:p>
        </w:tc>
        <w:tc>
          <w:tcPr>
            <w:tcW w:w="2303" w:type="dxa"/>
            <w:hideMark/>
          </w:tcPr>
          <w:p w14:paraId="553CE783" w14:textId="77777777" w:rsidR="00886B37" w:rsidRPr="00505D10" w:rsidRDefault="00886B37" w:rsidP="002C5470">
            <w:pPr>
              <w:rPr>
                <w:rFonts w:ascii="Times New Roman" w:eastAsia="Times New Roman" w:hAnsi="Times New Roman" w:cs="Times New Roman"/>
                <w:sz w:val="24"/>
                <w:szCs w:val="24"/>
              </w:rPr>
            </w:pPr>
            <w:r w:rsidRPr="00505D10">
              <w:rPr>
                <w:rFonts w:ascii="Times New Roman" w:eastAsia="Times New Roman" w:hAnsi="Times New Roman" w:cs="Times New Roman"/>
                <w:b w:val="0"/>
                <w:sz w:val="24"/>
                <w:szCs w:val="24"/>
              </w:rPr>
              <w:t>Variable</w:t>
            </w:r>
          </w:p>
        </w:tc>
        <w:tc>
          <w:tcPr>
            <w:tcW w:w="1340" w:type="dxa"/>
            <w:hideMark/>
          </w:tcPr>
          <w:p w14:paraId="05E9EBBB" w14:textId="77777777" w:rsidR="00886B37" w:rsidRPr="00505D10" w:rsidRDefault="00886B37" w:rsidP="002C5470">
            <w:pPr>
              <w:rPr>
                <w:rFonts w:ascii="Times New Roman" w:eastAsia="Times New Roman" w:hAnsi="Times New Roman" w:cs="Times New Roman"/>
                <w:sz w:val="24"/>
                <w:szCs w:val="24"/>
              </w:rPr>
            </w:pPr>
            <w:r w:rsidRPr="00505D10">
              <w:rPr>
                <w:rFonts w:ascii="Times New Roman" w:eastAsia="Times New Roman" w:hAnsi="Times New Roman" w:cs="Times New Roman"/>
                <w:b w:val="0"/>
                <w:sz w:val="24"/>
                <w:szCs w:val="24"/>
              </w:rPr>
              <w:t>Type</w:t>
            </w:r>
          </w:p>
        </w:tc>
      </w:tr>
      <w:tr w:rsidR="00886B37" w:rsidRPr="00505D10" w14:paraId="04BF29C6" w14:textId="77777777" w:rsidTr="7106B771">
        <w:trPr>
          <w:cnfStyle w:val="000000100000" w:firstRow="0" w:lastRow="0" w:firstColumn="0" w:lastColumn="0" w:oddVBand="0" w:evenVBand="0" w:oddHBand="1" w:evenHBand="0" w:firstRowFirstColumn="0" w:firstRowLastColumn="0" w:lastRowFirstColumn="0" w:lastRowLastColumn="0"/>
          <w:trHeight w:val="354"/>
          <w:jc w:val="center"/>
        </w:trPr>
        <w:tc>
          <w:tcPr>
            <w:tcW w:w="1502" w:type="dxa"/>
            <w:hideMark/>
          </w:tcPr>
          <w:p w14:paraId="2F3BB4B1"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Fit</w:t>
            </w:r>
          </w:p>
        </w:tc>
        <w:tc>
          <w:tcPr>
            <w:tcW w:w="1657" w:type="dxa"/>
            <w:hideMark/>
          </w:tcPr>
          <w:p w14:paraId="429E9634"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Integer</w:t>
            </w:r>
          </w:p>
        </w:tc>
        <w:tc>
          <w:tcPr>
            <w:tcW w:w="2303" w:type="dxa"/>
            <w:hideMark/>
          </w:tcPr>
          <w:p w14:paraId="58F525E0"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Body_type</w:t>
            </w:r>
          </w:p>
        </w:tc>
        <w:tc>
          <w:tcPr>
            <w:tcW w:w="1340" w:type="dxa"/>
            <w:hideMark/>
          </w:tcPr>
          <w:p w14:paraId="5103401B"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Integer</w:t>
            </w:r>
          </w:p>
        </w:tc>
      </w:tr>
      <w:tr w:rsidR="00886B37" w:rsidRPr="00505D10" w14:paraId="439D84BD" w14:textId="77777777" w:rsidTr="7106B771">
        <w:trPr>
          <w:trHeight w:val="376"/>
          <w:jc w:val="center"/>
        </w:trPr>
        <w:tc>
          <w:tcPr>
            <w:tcW w:w="1502" w:type="dxa"/>
            <w:hideMark/>
          </w:tcPr>
          <w:p w14:paraId="34B23BDD"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User_id</w:t>
            </w:r>
          </w:p>
        </w:tc>
        <w:tc>
          <w:tcPr>
            <w:tcW w:w="1657" w:type="dxa"/>
            <w:hideMark/>
          </w:tcPr>
          <w:p w14:paraId="4889E2FF"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Character</w:t>
            </w:r>
          </w:p>
        </w:tc>
        <w:tc>
          <w:tcPr>
            <w:tcW w:w="2303" w:type="dxa"/>
            <w:hideMark/>
          </w:tcPr>
          <w:p w14:paraId="6CD61A83"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Review_summary</w:t>
            </w:r>
          </w:p>
        </w:tc>
        <w:tc>
          <w:tcPr>
            <w:tcW w:w="1340" w:type="dxa"/>
            <w:hideMark/>
          </w:tcPr>
          <w:p w14:paraId="39C7DE07"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Character</w:t>
            </w:r>
          </w:p>
        </w:tc>
      </w:tr>
      <w:tr w:rsidR="00886B37" w:rsidRPr="00505D10" w14:paraId="0588B533" w14:textId="77777777" w:rsidTr="7106B771">
        <w:trPr>
          <w:cnfStyle w:val="000000100000" w:firstRow="0" w:lastRow="0" w:firstColumn="0" w:lastColumn="0" w:oddVBand="0" w:evenVBand="0" w:oddHBand="1" w:evenHBand="0" w:firstRowFirstColumn="0" w:firstRowLastColumn="0" w:lastRowFirstColumn="0" w:lastRowLastColumn="0"/>
          <w:trHeight w:val="376"/>
          <w:jc w:val="center"/>
        </w:trPr>
        <w:tc>
          <w:tcPr>
            <w:tcW w:w="1502" w:type="dxa"/>
            <w:hideMark/>
          </w:tcPr>
          <w:p w14:paraId="0CFA2A78"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Bust_size</w:t>
            </w:r>
          </w:p>
        </w:tc>
        <w:tc>
          <w:tcPr>
            <w:tcW w:w="1657" w:type="dxa"/>
            <w:hideMark/>
          </w:tcPr>
          <w:p w14:paraId="3A4B94D5"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Integer</w:t>
            </w:r>
          </w:p>
        </w:tc>
        <w:tc>
          <w:tcPr>
            <w:tcW w:w="2303" w:type="dxa"/>
            <w:hideMark/>
          </w:tcPr>
          <w:p w14:paraId="00998939"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Category</w:t>
            </w:r>
          </w:p>
        </w:tc>
        <w:tc>
          <w:tcPr>
            <w:tcW w:w="1340" w:type="dxa"/>
            <w:hideMark/>
          </w:tcPr>
          <w:p w14:paraId="2177A1D9"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Integer</w:t>
            </w:r>
          </w:p>
        </w:tc>
      </w:tr>
      <w:tr w:rsidR="00886B37" w:rsidRPr="00505D10" w14:paraId="18B27ED2" w14:textId="77777777" w:rsidTr="7106B771">
        <w:trPr>
          <w:trHeight w:val="286"/>
          <w:jc w:val="center"/>
        </w:trPr>
        <w:tc>
          <w:tcPr>
            <w:tcW w:w="1502" w:type="dxa"/>
            <w:hideMark/>
          </w:tcPr>
          <w:p w14:paraId="689C1990"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Weight</w:t>
            </w:r>
          </w:p>
        </w:tc>
        <w:tc>
          <w:tcPr>
            <w:tcW w:w="1657" w:type="dxa"/>
            <w:hideMark/>
          </w:tcPr>
          <w:p w14:paraId="1EA905CE"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Double</w:t>
            </w:r>
          </w:p>
        </w:tc>
        <w:tc>
          <w:tcPr>
            <w:tcW w:w="2303" w:type="dxa"/>
            <w:hideMark/>
          </w:tcPr>
          <w:p w14:paraId="55506A34"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Height</w:t>
            </w:r>
          </w:p>
        </w:tc>
        <w:tc>
          <w:tcPr>
            <w:tcW w:w="1340" w:type="dxa"/>
            <w:hideMark/>
          </w:tcPr>
          <w:p w14:paraId="7542A4A0"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Double</w:t>
            </w:r>
          </w:p>
        </w:tc>
      </w:tr>
      <w:tr w:rsidR="00886B37" w:rsidRPr="00505D10" w14:paraId="66D4F336" w14:textId="77777777" w:rsidTr="7106B771">
        <w:trPr>
          <w:cnfStyle w:val="000000100000" w:firstRow="0" w:lastRow="0" w:firstColumn="0" w:lastColumn="0" w:oddVBand="0" w:evenVBand="0" w:oddHBand="1" w:evenHBand="0" w:firstRowFirstColumn="0" w:firstRowLastColumn="0" w:lastRowFirstColumn="0" w:lastRowLastColumn="0"/>
          <w:trHeight w:val="376"/>
          <w:jc w:val="center"/>
        </w:trPr>
        <w:tc>
          <w:tcPr>
            <w:tcW w:w="1502" w:type="dxa"/>
            <w:hideMark/>
          </w:tcPr>
          <w:p w14:paraId="12B7F8F6"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Item_id</w:t>
            </w:r>
          </w:p>
        </w:tc>
        <w:tc>
          <w:tcPr>
            <w:tcW w:w="1657" w:type="dxa"/>
            <w:hideMark/>
          </w:tcPr>
          <w:p w14:paraId="6562C944"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Character</w:t>
            </w:r>
          </w:p>
        </w:tc>
        <w:tc>
          <w:tcPr>
            <w:tcW w:w="2303" w:type="dxa"/>
            <w:hideMark/>
          </w:tcPr>
          <w:p w14:paraId="19D027E6"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Size</w:t>
            </w:r>
          </w:p>
        </w:tc>
        <w:tc>
          <w:tcPr>
            <w:tcW w:w="1340" w:type="dxa"/>
            <w:hideMark/>
          </w:tcPr>
          <w:p w14:paraId="04C3CE7B"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Integer</w:t>
            </w:r>
          </w:p>
        </w:tc>
      </w:tr>
      <w:tr w:rsidR="00886B37" w:rsidRPr="00505D10" w14:paraId="4D72A93B" w14:textId="77777777" w:rsidTr="7106B771">
        <w:trPr>
          <w:trHeight w:val="376"/>
          <w:jc w:val="center"/>
        </w:trPr>
        <w:tc>
          <w:tcPr>
            <w:tcW w:w="1502" w:type="dxa"/>
            <w:hideMark/>
          </w:tcPr>
          <w:p w14:paraId="1283571B"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Rating</w:t>
            </w:r>
          </w:p>
        </w:tc>
        <w:tc>
          <w:tcPr>
            <w:tcW w:w="1657" w:type="dxa"/>
            <w:hideMark/>
          </w:tcPr>
          <w:p w14:paraId="56546F04"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Character</w:t>
            </w:r>
          </w:p>
        </w:tc>
        <w:tc>
          <w:tcPr>
            <w:tcW w:w="2303" w:type="dxa"/>
            <w:hideMark/>
          </w:tcPr>
          <w:p w14:paraId="0033E0D2"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Age</w:t>
            </w:r>
          </w:p>
        </w:tc>
        <w:tc>
          <w:tcPr>
            <w:tcW w:w="1340" w:type="dxa"/>
            <w:hideMark/>
          </w:tcPr>
          <w:p w14:paraId="1E340A0F"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Double</w:t>
            </w:r>
          </w:p>
        </w:tc>
      </w:tr>
      <w:tr w:rsidR="00886B37" w:rsidRPr="00505D10" w14:paraId="71639601" w14:textId="77777777" w:rsidTr="7106B771">
        <w:trPr>
          <w:cnfStyle w:val="000000100000" w:firstRow="0" w:lastRow="0" w:firstColumn="0" w:lastColumn="0" w:oddVBand="0" w:evenVBand="0" w:oddHBand="1" w:evenHBand="0" w:firstRowFirstColumn="0" w:firstRowLastColumn="0" w:lastRowFirstColumn="0" w:lastRowLastColumn="0"/>
          <w:trHeight w:val="376"/>
          <w:jc w:val="center"/>
        </w:trPr>
        <w:tc>
          <w:tcPr>
            <w:tcW w:w="1502" w:type="dxa"/>
            <w:hideMark/>
          </w:tcPr>
          <w:p w14:paraId="42D316B9"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Rented_for</w:t>
            </w:r>
          </w:p>
        </w:tc>
        <w:tc>
          <w:tcPr>
            <w:tcW w:w="1657" w:type="dxa"/>
            <w:hideMark/>
          </w:tcPr>
          <w:p w14:paraId="36E3332E"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Character</w:t>
            </w:r>
          </w:p>
        </w:tc>
        <w:tc>
          <w:tcPr>
            <w:tcW w:w="2303" w:type="dxa"/>
            <w:hideMark/>
          </w:tcPr>
          <w:p w14:paraId="452F3C2F"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Review_date</w:t>
            </w:r>
          </w:p>
        </w:tc>
        <w:tc>
          <w:tcPr>
            <w:tcW w:w="1340" w:type="dxa"/>
            <w:hideMark/>
          </w:tcPr>
          <w:p w14:paraId="5B1C8D3F"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Character</w:t>
            </w:r>
          </w:p>
        </w:tc>
      </w:tr>
      <w:tr w:rsidR="00886B37" w:rsidRPr="00505D10" w14:paraId="1F7DB8B7" w14:textId="77777777" w:rsidTr="7106B771">
        <w:trPr>
          <w:trHeight w:val="376"/>
          <w:jc w:val="center"/>
        </w:trPr>
        <w:tc>
          <w:tcPr>
            <w:tcW w:w="1502" w:type="dxa"/>
            <w:hideMark/>
          </w:tcPr>
          <w:p w14:paraId="147EA8B1"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Review_text</w:t>
            </w:r>
          </w:p>
        </w:tc>
        <w:tc>
          <w:tcPr>
            <w:tcW w:w="1657" w:type="dxa"/>
            <w:hideMark/>
          </w:tcPr>
          <w:p w14:paraId="3B184F73" w14:textId="77777777" w:rsidR="00886B37" w:rsidRPr="00505D10" w:rsidRDefault="00886B37" w:rsidP="00886B37">
            <w:pPr>
              <w:jc w:val="center"/>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Character</w:t>
            </w:r>
          </w:p>
        </w:tc>
        <w:tc>
          <w:tcPr>
            <w:tcW w:w="2303" w:type="dxa"/>
            <w:hideMark/>
          </w:tcPr>
          <w:p w14:paraId="2EACC95E" w14:textId="77777777" w:rsidR="00886B37" w:rsidRPr="00505D10" w:rsidRDefault="00886B37" w:rsidP="00886B37">
            <w:pPr>
              <w:jc w:val="center"/>
              <w:rPr>
                <w:rFonts w:ascii="Times New Roman" w:eastAsia="Times New Roman" w:hAnsi="Times New Roman" w:cs="Times New Roman"/>
                <w:sz w:val="24"/>
                <w:szCs w:val="24"/>
              </w:rPr>
            </w:pPr>
          </w:p>
        </w:tc>
        <w:tc>
          <w:tcPr>
            <w:tcW w:w="1340" w:type="dxa"/>
            <w:hideMark/>
          </w:tcPr>
          <w:p w14:paraId="1E3CD9D6" w14:textId="77777777" w:rsidR="00886B37" w:rsidRPr="00505D10" w:rsidRDefault="00886B37" w:rsidP="00886B37">
            <w:pPr>
              <w:jc w:val="center"/>
              <w:rPr>
                <w:rFonts w:ascii="Times New Roman" w:eastAsia="Times New Roman" w:hAnsi="Times New Roman" w:cs="Times New Roman"/>
                <w:sz w:val="24"/>
                <w:szCs w:val="24"/>
              </w:rPr>
            </w:pPr>
          </w:p>
        </w:tc>
      </w:tr>
    </w:tbl>
    <w:p w14:paraId="35241362" w14:textId="1EAE8573" w:rsidR="00505D10" w:rsidRPr="00505D10" w:rsidRDefault="00505D10" w:rsidP="00886B37">
      <w:pPr>
        <w:pStyle w:val="Caption"/>
        <w:ind w:left="720" w:firstLine="720"/>
        <w:rPr>
          <w:rFonts w:ascii="Times New Roman" w:eastAsia="Times New Roman" w:hAnsi="Times New Roman" w:cs="Times New Roman"/>
          <w:sz w:val="24"/>
          <w:szCs w:val="24"/>
        </w:rPr>
      </w:pPr>
      <w:r w:rsidRPr="00505D10">
        <w:rPr>
          <w:rFonts w:ascii="Times New Roman" w:hAnsi="Times New Roman" w:cs="Times New Roman"/>
          <w:sz w:val="24"/>
          <w:szCs w:val="24"/>
        </w:rPr>
        <w:t xml:space="preserve">Table </w:t>
      </w:r>
      <w:r w:rsidR="009E5D5C">
        <w:rPr>
          <w:rFonts w:ascii="Times New Roman" w:hAnsi="Times New Roman" w:cs="Times New Roman"/>
          <w:sz w:val="24"/>
          <w:szCs w:val="24"/>
        </w:rPr>
        <w:fldChar w:fldCharType="begin"/>
      </w:r>
      <w:r w:rsidR="009E5D5C">
        <w:rPr>
          <w:rFonts w:ascii="Times New Roman" w:hAnsi="Times New Roman" w:cs="Times New Roman"/>
          <w:sz w:val="24"/>
          <w:szCs w:val="24"/>
        </w:rPr>
        <w:instrText xml:space="preserve"> SEQ Table \* ARABIC </w:instrText>
      </w:r>
      <w:r w:rsidR="009E5D5C">
        <w:rPr>
          <w:rFonts w:ascii="Times New Roman" w:hAnsi="Times New Roman" w:cs="Times New Roman"/>
          <w:sz w:val="24"/>
          <w:szCs w:val="24"/>
        </w:rPr>
        <w:fldChar w:fldCharType="separate"/>
      </w:r>
      <w:r w:rsidR="00D726A0">
        <w:rPr>
          <w:rFonts w:ascii="Times New Roman" w:hAnsi="Times New Roman" w:cs="Times New Roman"/>
          <w:noProof/>
          <w:sz w:val="24"/>
          <w:szCs w:val="24"/>
        </w:rPr>
        <w:t>2</w:t>
      </w:r>
      <w:r w:rsidR="009E5D5C">
        <w:rPr>
          <w:rFonts w:ascii="Times New Roman" w:hAnsi="Times New Roman" w:cs="Times New Roman"/>
          <w:sz w:val="24"/>
          <w:szCs w:val="24"/>
        </w:rPr>
        <w:fldChar w:fldCharType="end"/>
      </w:r>
      <w:r w:rsidRPr="00505D10">
        <w:rPr>
          <w:rFonts w:ascii="Times New Roman" w:hAnsi="Times New Roman" w:cs="Times New Roman"/>
          <w:sz w:val="24"/>
          <w:szCs w:val="24"/>
        </w:rPr>
        <w:t>:  Data breakdown in Json file</w:t>
      </w:r>
    </w:p>
    <w:p w14:paraId="108818CB" w14:textId="77777777" w:rsidR="00505D10" w:rsidRDefault="00505D10" w:rsidP="00C519F3">
      <w:pPr>
        <w:spacing w:after="0" w:line="240" w:lineRule="auto"/>
        <w:rPr>
          <w:rFonts w:ascii="Times New Roman" w:eastAsia="Times New Roman" w:hAnsi="Times New Roman" w:cs="Times New Roman"/>
          <w:color w:val="000000"/>
          <w:sz w:val="24"/>
          <w:szCs w:val="24"/>
        </w:rPr>
      </w:pPr>
    </w:p>
    <w:p w14:paraId="56705A21" w14:textId="77777777" w:rsidR="006F51BB" w:rsidRPr="005D105E" w:rsidRDefault="006F51BB" w:rsidP="006F51BB">
      <w:pPr>
        <w:spacing w:after="0" w:line="240" w:lineRule="auto"/>
        <w:rPr>
          <w:rFonts w:ascii="Times New Roman" w:eastAsia="Times New Roman" w:hAnsi="Times New Roman" w:cs="Times New Roman"/>
          <w:b/>
          <w:sz w:val="24"/>
          <w:szCs w:val="24"/>
        </w:rPr>
      </w:pPr>
      <w:r w:rsidRPr="005D105E">
        <w:rPr>
          <w:rFonts w:ascii="Times New Roman" w:eastAsia="Times New Roman" w:hAnsi="Times New Roman" w:cs="Times New Roman"/>
          <w:b/>
          <w:sz w:val="24"/>
          <w:szCs w:val="24"/>
        </w:rPr>
        <w:t xml:space="preserve">Data Transformation </w:t>
      </w:r>
    </w:p>
    <w:p w14:paraId="61856B40" w14:textId="77777777" w:rsidR="006F51BB" w:rsidRPr="00505D10" w:rsidRDefault="006F51BB" w:rsidP="00C519F3">
      <w:pPr>
        <w:spacing w:after="0" w:line="240" w:lineRule="auto"/>
        <w:rPr>
          <w:rFonts w:ascii="Times New Roman" w:eastAsia="Times New Roman" w:hAnsi="Times New Roman" w:cs="Times New Roman"/>
          <w:color w:val="000000"/>
          <w:sz w:val="24"/>
          <w:szCs w:val="24"/>
        </w:rPr>
      </w:pPr>
    </w:p>
    <w:p w14:paraId="008B91C3" w14:textId="02752659" w:rsidR="00F41484" w:rsidRPr="00505D10" w:rsidRDefault="008370B9" w:rsidP="00C519F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Many data conversions were performed including the following transformations: </w:t>
      </w:r>
    </w:p>
    <w:p w14:paraId="43A751A7" w14:textId="387C359B" w:rsidR="00C519F3" w:rsidRPr="00164819" w:rsidRDefault="00F41484" w:rsidP="00164819">
      <w:pPr>
        <w:pStyle w:val="ListParagraph"/>
        <w:numPr>
          <w:ilvl w:val="0"/>
          <w:numId w:val="16"/>
        </w:numPr>
        <w:spacing w:after="0" w:line="240" w:lineRule="auto"/>
        <w:rPr>
          <w:rFonts w:ascii="Times New Roman" w:eastAsia="Times New Roman" w:hAnsi="Times New Roman" w:cs="Times New Roman"/>
          <w:color w:val="000000"/>
          <w:sz w:val="24"/>
          <w:szCs w:val="24"/>
        </w:rPr>
      </w:pPr>
      <w:r w:rsidRPr="00164819">
        <w:rPr>
          <w:rFonts w:ascii="Times New Roman" w:eastAsia="Times New Roman" w:hAnsi="Times New Roman" w:cs="Times New Roman"/>
          <w:color w:val="000000"/>
          <w:sz w:val="24"/>
          <w:szCs w:val="24"/>
        </w:rPr>
        <w:t>Convert</w:t>
      </w:r>
      <w:r w:rsidR="006E07BA">
        <w:rPr>
          <w:rFonts w:ascii="Times New Roman" w:eastAsia="Times New Roman" w:hAnsi="Times New Roman" w:cs="Times New Roman"/>
          <w:color w:val="000000"/>
          <w:sz w:val="24"/>
          <w:szCs w:val="24"/>
        </w:rPr>
        <w:t>ed</w:t>
      </w:r>
      <w:r w:rsidRPr="00164819">
        <w:rPr>
          <w:rFonts w:ascii="Times New Roman" w:eastAsia="Times New Roman" w:hAnsi="Times New Roman" w:cs="Times New Roman"/>
          <w:color w:val="000000"/>
          <w:sz w:val="24"/>
          <w:szCs w:val="24"/>
        </w:rPr>
        <w:t xml:space="preserve"> fit from a character to factor</w:t>
      </w:r>
    </w:p>
    <w:p w14:paraId="13BFAA76" w14:textId="6A565E44" w:rsidR="00F41484" w:rsidRPr="00164819" w:rsidRDefault="00F41484" w:rsidP="00164819">
      <w:pPr>
        <w:pStyle w:val="ListParagraph"/>
        <w:numPr>
          <w:ilvl w:val="0"/>
          <w:numId w:val="16"/>
        </w:numPr>
        <w:spacing w:after="0" w:line="240" w:lineRule="auto"/>
        <w:rPr>
          <w:rFonts w:ascii="Times New Roman" w:eastAsia="Times New Roman" w:hAnsi="Times New Roman" w:cs="Times New Roman"/>
          <w:color w:val="000000"/>
          <w:sz w:val="24"/>
          <w:szCs w:val="24"/>
        </w:rPr>
      </w:pPr>
      <w:r w:rsidRPr="00164819">
        <w:rPr>
          <w:rFonts w:ascii="Times New Roman" w:eastAsia="Times New Roman" w:hAnsi="Times New Roman" w:cs="Times New Roman"/>
          <w:color w:val="000000"/>
          <w:sz w:val="24"/>
          <w:szCs w:val="24"/>
        </w:rPr>
        <w:t>Convert</w:t>
      </w:r>
      <w:r w:rsidR="006E07BA">
        <w:rPr>
          <w:rFonts w:ascii="Times New Roman" w:eastAsia="Times New Roman" w:hAnsi="Times New Roman" w:cs="Times New Roman"/>
          <w:color w:val="000000"/>
          <w:sz w:val="24"/>
          <w:szCs w:val="24"/>
        </w:rPr>
        <w:t>ed</w:t>
      </w:r>
      <w:r w:rsidRPr="00164819">
        <w:rPr>
          <w:rFonts w:ascii="Times New Roman" w:eastAsia="Times New Roman" w:hAnsi="Times New Roman" w:cs="Times New Roman"/>
          <w:color w:val="000000"/>
          <w:sz w:val="24"/>
          <w:szCs w:val="24"/>
        </w:rPr>
        <w:t xml:space="preserve"> category from character to factor</w:t>
      </w:r>
    </w:p>
    <w:p w14:paraId="6988567A" w14:textId="45FA9F13" w:rsidR="00F41484" w:rsidRPr="00164819" w:rsidRDefault="00F41484" w:rsidP="00164819">
      <w:pPr>
        <w:pStyle w:val="ListParagraph"/>
        <w:numPr>
          <w:ilvl w:val="0"/>
          <w:numId w:val="16"/>
        </w:numPr>
        <w:spacing w:after="0" w:line="240" w:lineRule="auto"/>
        <w:rPr>
          <w:rFonts w:ascii="Times New Roman" w:eastAsia="Times New Roman" w:hAnsi="Times New Roman" w:cs="Times New Roman"/>
          <w:color w:val="000000"/>
          <w:sz w:val="24"/>
          <w:szCs w:val="24"/>
        </w:rPr>
      </w:pPr>
      <w:r w:rsidRPr="00164819">
        <w:rPr>
          <w:rFonts w:ascii="Times New Roman" w:eastAsia="Times New Roman" w:hAnsi="Times New Roman" w:cs="Times New Roman"/>
          <w:color w:val="000000"/>
          <w:sz w:val="24"/>
          <w:szCs w:val="24"/>
        </w:rPr>
        <w:t>Convert</w:t>
      </w:r>
      <w:r w:rsidR="006E07BA">
        <w:rPr>
          <w:rFonts w:ascii="Times New Roman" w:eastAsia="Times New Roman" w:hAnsi="Times New Roman" w:cs="Times New Roman"/>
          <w:color w:val="000000"/>
          <w:sz w:val="24"/>
          <w:szCs w:val="24"/>
        </w:rPr>
        <w:t>ed</w:t>
      </w:r>
      <w:r w:rsidRPr="00164819">
        <w:rPr>
          <w:rFonts w:ascii="Times New Roman" w:eastAsia="Times New Roman" w:hAnsi="Times New Roman" w:cs="Times New Roman"/>
          <w:color w:val="000000"/>
          <w:sz w:val="24"/>
          <w:szCs w:val="24"/>
        </w:rPr>
        <w:t xml:space="preserve"> body type from character to factor</w:t>
      </w:r>
    </w:p>
    <w:p w14:paraId="217C66CE" w14:textId="5FC03CB1" w:rsidR="00F41484" w:rsidRPr="00164819" w:rsidRDefault="00F41484" w:rsidP="0016481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164819">
        <w:rPr>
          <w:rFonts w:ascii="Times New Roman" w:eastAsia="Times New Roman" w:hAnsi="Times New Roman" w:cs="Times New Roman"/>
          <w:color w:val="000000"/>
          <w:sz w:val="24"/>
          <w:szCs w:val="24"/>
        </w:rPr>
        <w:t>Convert</w:t>
      </w:r>
      <w:r w:rsidR="006E07BA">
        <w:rPr>
          <w:rFonts w:ascii="Times New Roman" w:eastAsia="Times New Roman" w:hAnsi="Times New Roman" w:cs="Times New Roman"/>
          <w:color w:val="000000"/>
          <w:sz w:val="24"/>
          <w:szCs w:val="24"/>
        </w:rPr>
        <w:t>ed</w:t>
      </w:r>
      <w:r w:rsidRPr="00164819">
        <w:rPr>
          <w:rFonts w:ascii="Times New Roman" w:eastAsia="Times New Roman" w:hAnsi="Times New Roman" w:cs="Times New Roman"/>
          <w:color w:val="000000"/>
          <w:sz w:val="24"/>
          <w:szCs w:val="24"/>
        </w:rPr>
        <w:t xml:space="preserve"> size from int to numeric</w:t>
      </w:r>
    </w:p>
    <w:p w14:paraId="503DD1EB" w14:textId="40AE4C0A" w:rsidR="00F41484" w:rsidRPr="00164819" w:rsidRDefault="006E07BA" w:rsidP="0016481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rPr>
        <w:t>Converted rating</w:t>
      </w:r>
      <w:r w:rsidR="00F41484" w:rsidRPr="00164819">
        <w:rPr>
          <w:rFonts w:ascii="Times New Roman" w:eastAsia="Times New Roman" w:hAnsi="Times New Roman" w:cs="Times New Roman"/>
          <w:color w:val="000000"/>
          <w:sz w:val="24"/>
          <w:szCs w:val="24"/>
        </w:rPr>
        <w:t xml:space="preserve"> from integer to ordinal factor (may also be used as numeric)</w:t>
      </w:r>
    </w:p>
    <w:p w14:paraId="08CC3DFB" w14:textId="38959641" w:rsidR="00F41484" w:rsidRPr="00164819" w:rsidRDefault="00F41484" w:rsidP="00164819">
      <w:pPr>
        <w:pStyle w:val="ListParagraph"/>
        <w:numPr>
          <w:ilvl w:val="0"/>
          <w:numId w:val="16"/>
        </w:numPr>
        <w:spacing w:after="0" w:line="240" w:lineRule="auto"/>
        <w:rPr>
          <w:rFonts w:ascii="Times New Roman" w:eastAsia="Times New Roman" w:hAnsi="Times New Roman" w:cs="Times New Roman"/>
          <w:color w:val="000000"/>
          <w:sz w:val="24"/>
          <w:szCs w:val="24"/>
        </w:rPr>
      </w:pPr>
      <w:r w:rsidRPr="00164819">
        <w:rPr>
          <w:rFonts w:ascii="Times New Roman" w:eastAsia="Times New Roman" w:hAnsi="Times New Roman" w:cs="Times New Roman"/>
          <w:color w:val="000000"/>
          <w:sz w:val="24"/>
          <w:szCs w:val="24"/>
        </w:rPr>
        <w:t>Convert</w:t>
      </w:r>
      <w:r w:rsidR="006E07BA">
        <w:rPr>
          <w:rFonts w:ascii="Times New Roman" w:eastAsia="Times New Roman" w:hAnsi="Times New Roman" w:cs="Times New Roman"/>
          <w:color w:val="000000"/>
          <w:sz w:val="24"/>
          <w:szCs w:val="24"/>
        </w:rPr>
        <w:t>ed</w:t>
      </w:r>
      <w:r w:rsidRPr="00164819">
        <w:rPr>
          <w:rFonts w:ascii="Times New Roman" w:eastAsia="Times New Roman" w:hAnsi="Times New Roman" w:cs="Times New Roman"/>
          <w:color w:val="000000"/>
          <w:sz w:val="24"/>
          <w:szCs w:val="24"/>
        </w:rPr>
        <w:t xml:space="preserve"> age to numeric</w:t>
      </w:r>
    </w:p>
    <w:p w14:paraId="656CD149" w14:textId="137AD9FD" w:rsidR="00F41484" w:rsidRPr="00164819" w:rsidRDefault="00F41484" w:rsidP="00164819">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00164819">
        <w:rPr>
          <w:rFonts w:ascii="Times New Roman" w:eastAsia="Times New Roman" w:hAnsi="Times New Roman" w:cs="Times New Roman"/>
          <w:color w:val="000000"/>
          <w:sz w:val="24"/>
          <w:szCs w:val="24"/>
        </w:rPr>
        <w:t>Convert</w:t>
      </w:r>
      <w:r w:rsidR="006E07BA">
        <w:rPr>
          <w:rFonts w:ascii="Times New Roman" w:eastAsia="Times New Roman" w:hAnsi="Times New Roman" w:cs="Times New Roman"/>
          <w:color w:val="000000"/>
          <w:sz w:val="24"/>
          <w:szCs w:val="24"/>
        </w:rPr>
        <w:t>ed</w:t>
      </w:r>
      <w:r w:rsidRPr="00164819">
        <w:rPr>
          <w:rFonts w:ascii="Times New Roman" w:eastAsia="Times New Roman" w:hAnsi="Times New Roman" w:cs="Times New Roman"/>
          <w:color w:val="000000"/>
          <w:sz w:val="24"/>
          <w:szCs w:val="24"/>
        </w:rPr>
        <w:t xml:space="preserve"> height from character to inches and make the value numeric</w:t>
      </w:r>
    </w:p>
    <w:p w14:paraId="379F28EA" w14:textId="6B097D53" w:rsidR="00F41484" w:rsidRPr="00164819" w:rsidRDefault="00F41484" w:rsidP="00164819">
      <w:pPr>
        <w:pStyle w:val="ListParagraph"/>
        <w:numPr>
          <w:ilvl w:val="0"/>
          <w:numId w:val="16"/>
        </w:numPr>
        <w:spacing w:after="0" w:line="240" w:lineRule="auto"/>
        <w:rPr>
          <w:rFonts w:ascii="Times New Roman" w:eastAsia="Times New Roman" w:hAnsi="Times New Roman" w:cs="Times New Roman"/>
          <w:color w:val="000000"/>
          <w:sz w:val="24"/>
          <w:szCs w:val="24"/>
        </w:rPr>
      </w:pPr>
      <w:r w:rsidRPr="00164819">
        <w:rPr>
          <w:rFonts w:ascii="Times New Roman" w:eastAsia="Times New Roman" w:hAnsi="Times New Roman" w:cs="Times New Roman"/>
          <w:color w:val="000000"/>
          <w:sz w:val="24"/>
          <w:szCs w:val="24"/>
        </w:rPr>
        <w:t>Remove</w:t>
      </w:r>
      <w:r w:rsidR="006E07BA">
        <w:rPr>
          <w:rFonts w:ascii="Times New Roman" w:eastAsia="Times New Roman" w:hAnsi="Times New Roman" w:cs="Times New Roman"/>
          <w:color w:val="000000"/>
          <w:sz w:val="24"/>
          <w:szCs w:val="24"/>
        </w:rPr>
        <w:t>d</w:t>
      </w:r>
      <w:r w:rsidRPr="00164819">
        <w:rPr>
          <w:rFonts w:ascii="Times New Roman" w:eastAsia="Times New Roman" w:hAnsi="Times New Roman" w:cs="Times New Roman"/>
          <w:color w:val="000000"/>
          <w:sz w:val="24"/>
          <w:szCs w:val="24"/>
        </w:rPr>
        <w:t xml:space="preserve"> the lbs in weight and </w:t>
      </w:r>
      <w:r w:rsidR="00505D10" w:rsidRPr="00164819">
        <w:rPr>
          <w:rFonts w:ascii="Times New Roman" w:eastAsia="Times New Roman" w:hAnsi="Times New Roman" w:cs="Times New Roman"/>
          <w:color w:val="000000"/>
          <w:sz w:val="24"/>
          <w:szCs w:val="24"/>
        </w:rPr>
        <w:t>convert to numeric</w:t>
      </w:r>
    </w:p>
    <w:p w14:paraId="5F4D07A1" w14:textId="790381A9" w:rsidR="00505D10" w:rsidRPr="00505D10" w:rsidRDefault="00505D10" w:rsidP="00C519F3">
      <w:pPr>
        <w:spacing w:after="0" w:line="240" w:lineRule="auto"/>
        <w:rPr>
          <w:rFonts w:ascii="Times New Roman" w:eastAsia="Times New Roman" w:hAnsi="Times New Roman" w:cs="Times New Roman"/>
          <w:color w:val="000000" w:themeColor="text1"/>
          <w:sz w:val="24"/>
          <w:szCs w:val="24"/>
        </w:rPr>
      </w:pPr>
    </w:p>
    <w:p w14:paraId="75AF0061" w14:textId="0A9BA90B" w:rsidR="006151D3" w:rsidRDefault="00F937C6" w:rsidP="00C519F3">
      <w:pPr>
        <w:spacing w:after="0" w:line="240" w:lineRule="auto"/>
        <w:rPr>
          <w:rFonts w:ascii="Times New Roman" w:eastAsia="Times New Roman" w:hAnsi="Times New Roman" w:cs="Times New Roman"/>
          <w:color w:val="000000" w:themeColor="text1"/>
          <w:sz w:val="24"/>
          <w:szCs w:val="24"/>
        </w:rPr>
      </w:pPr>
      <w:r w:rsidRPr="5F002BD5">
        <w:rPr>
          <w:rFonts w:ascii="Times New Roman" w:eastAsia="Times New Roman" w:hAnsi="Times New Roman" w:cs="Times New Roman"/>
          <w:color w:val="000000" w:themeColor="text1"/>
          <w:sz w:val="24"/>
          <w:szCs w:val="24"/>
        </w:rPr>
        <w:t xml:space="preserve">After </w:t>
      </w:r>
      <w:r w:rsidR="006B7C05" w:rsidRPr="5F002BD5">
        <w:rPr>
          <w:rFonts w:ascii="Times New Roman" w:eastAsia="Times New Roman" w:hAnsi="Times New Roman" w:cs="Times New Roman"/>
          <w:color w:val="000000" w:themeColor="text1"/>
          <w:sz w:val="24"/>
          <w:szCs w:val="24"/>
        </w:rPr>
        <w:t xml:space="preserve">the variables were converted, </w:t>
      </w:r>
      <w:r w:rsidR="007E55FE" w:rsidRPr="5F002BD5">
        <w:rPr>
          <w:rFonts w:ascii="Times New Roman" w:eastAsia="Times New Roman" w:hAnsi="Times New Roman" w:cs="Times New Roman"/>
          <w:color w:val="000000" w:themeColor="text1"/>
          <w:sz w:val="24"/>
          <w:szCs w:val="24"/>
        </w:rPr>
        <w:t xml:space="preserve">bust size was split into two </w:t>
      </w:r>
      <w:r w:rsidR="00C73083" w:rsidRPr="5F002BD5">
        <w:rPr>
          <w:rFonts w:ascii="Times New Roman" w:eastAsia="Times New Roman" w:hAnsi="Times New Roman" w:cs="Times New Roman"/>
          <w:color w:val="000000" w:themeColor="text1"/>
          <w:sz w:val="24"/>
          <w:szCs w:val="24"/>
        </w:rPr>
        <w:t xml:space="preserve">new </w:t>
      </w:r>
      <w:r w:rsidR="007E55FE" w:rsidRPr="5F002BD5">
        <w:rPr>
          <w:rFonts w:ascii="Times New Roman" w:eastAsia="Times New Roman" w:hAnsi="Times New Roman" w:cs="Times New Roman"/>
          <w:color w:val="000000" w:themeColor="text1"/>
          <w:sz w:val="24"/>
          <w:szCs w:val="24"/>
        </w:rPr>
        <w:t>separate variable</w:t>
      </w:r>
      <w:r w:rsidR="001127C4" w:rsidRPr="5F002BD5">
        <w:rPr>
          <w:rFonts w:ascii="Times New Roman" w:eastAsia="Times New Roman" w:hAnsi="Times New Roman" w:cs="Times New Roman"/>
          <w:color w:val="000000" w:themeColor="text1"/>
          <w:sz w:val="24"/>
          <w:szCs w:val="24"/>
        </w:rPr>
        <w:t xml:space="preserve">s; </w:t>
      </w:r>
      <w:r w:rsidR="00494EB9" w:rsidRPr="5F002BD5">
        <w:rPr>
          <w:rFonts w:ascii="Times New Roman" w:eastAsia="Times New Roman" w:hAnsi="Times New Roman" w:cs="Times New Roman"/>
          <w:color w:val="000000" w:themeColor="text1"/>
          <w:sz w:val="24"/>
          <w:szCs w:val="24"/>
        </w:rPr>
        <w:t xml:space="preserve">band size and </w:t>
      </w:r>
      <w:r w:rsidR="001127C4" w:rsidRPr="5F002BD5">
        <w:rPr>
          <w:rFonts w:ascii="Times New Roman" w:eastAsia="Times New Roman" w:hAnsi="Times New Roman" w:cs="Times New Roman"/>
          <w:color w:val="000000" w:themeColor="text1"/>
          <w:sz w:val="24"/>
          <w:szCs w:val="24"/>
        </w:rPr>
        <w:t xml:space="preserve">cup size. </w:t>
      </w:r>
      <w:r w:rsidR="00C73083" w:rsidRPr="5F002BD5">
        <w:rPr>
          <w:rFonts w:ascii="Times New Roman" w:eastAsia="Times New Roman" w:hAnsi="Times New Roman" w:cs="Times New Roman"/>
          <w:color w:val="000000" w:themeColor="text1"/>
          <w:sz w:val="24"/>
          <w:szCs w:val="24"/>
        </w:rPr>
        <w:t xml:space="preserve">The newly created band size variable </w:t>
      </w:r>
      <w:r w:rsidR="00EE5F27" w:rsidRPr="5F002BD5">
        <w:rPr>
          <w:rFonts w:ascii="Times New Roman" w:eastAsia="Times New Roman" w:hAnsi="Times New Roman" w:cs="Times New Roman"/>
          <w:color w:val="000000" w:themeColor="text1"/>
          <w:sz w:val="24"/>
          <w:szCs w:val="24"/>
        </w:rPr>
        <w:t xml:space="preserve">helped provide </w:t>
      </w:r>
      <w:r w:rsidR="7106B771" w:rsidRPr="7106B771">
        <w:rPr>
          <w:rFonts w:ascii="Times New Roman" w:eastAsia="Times New Roman" w:hAnsi="Times New Roman" w:cs="Times New Roman"/>
          <w:color w:val="000000" w:themeColor="text1"/>
          <w:sz w:val="24"/>
          <w:szCs w:val="24"/>
        </w:rPr>
        <w:t>a</w:t>
      </w:r>
      <w:r w:rsidR="000E7860" w:rsidRPr="5F002BD5">
        <w:rPr>
          <w:rFonts w:ascii="Times New Roman" w:eastAsia="Times New Roman" w:hAnsi="Times New Roman" w:cs="Times New Roman"/>
          <w:color w:val="000000" w:themeColor="text1"/>
          <w:sz w:val="24"/>
          <w:szCs w:val="24"/>
        </w:rPr>
        <w:t xml:space="preserve"> deeper insight into body type</w:t>
      </w:r>
      <w:r w:rsidR="00AD49F3" w:rsidRPr="5F002BD5">
        <w:rPr>
          <w:rFonts w:ascii="Times New Roman" w:eastAsia="Times New Roman" w:hAnsi="Times New Roman" w:cs="Times New Roman"/>
          <w:color w:val="000000" w:themeColor="text1"/>
          <w:sz w:val="24"/>
          <w:szCs w:val="24"/>
        </w:rPr>
        <w:t xml:space="preserve"> as </w:t>
      </w:r>
      <w:r w:rsidR="00A622BD" w:rsidRPr="5F002BD5">
        <w:rPr>
          <w:rFonts w:ascii="Times New Roman" w:eastAsia="Times New Roman" w:hAnsi="Times New Roman" w:cs="Times New Roman"/>
          <w:color w:val="000000" w:themeColor="text1"/>
          <w:sz w:val="24"/>
          <w:szCs w:val="24"/>
        </w:rPr>
        <w:t xml:space="preserve">a </w:t>
      </w:r>
      <w:r w:rsidR="004E40FA" w:rsidRPr="5F002BD5">
        <w:rPr>
          <w:rFonts w:ascii="Times New Roman" w:eastAsia="Times New Roman" w:hAnsi="Times New Roman" w:cs="Times New Roman"/>
          <w:color w:val="000000" w:themeColor="text1"/>
          <w:sz w:val="24"/>
          <w:szCs w:val="24"/>
        </w:rPr>
        <w:t>circumference</w:t>
      </w:r>
      <w:r w:rsidR="00164819" w:rsidRPr="5F002BD5">
        <w:rPr>
          <w:rFonts w:ascii="Times New Roman" w:eastAsia="Times New Roman" w:hAnsi="Times New Roman" w:cs="Times New Roman"/>
          <w:color w:val="000000" w:themeColor="text1"/>
          <w:sz w:val="24"/>
          <w:szCs w:val="24"/>
        </w:rPr>
        <w:t xml:space="preserve"> measurement.</w:t>
      </w:r>
      <w:r w:rsidR="007F300D" w:rsidRPr="5F002BD5">
        <w:rPr>
          <w:rFonts w:ascii="Times New Roman" w:eastAsia="Times New Roman" w:hAnsi="Times New Roman" w:cs="Times New Roman"/>
          <w:color w:val="000000" w:themeColor="text1"/>
          <w:sz w:val="24"/>
          <w:szCs w:val="24"/>
        </w:rPr>
        <w:t xml:space="preserve"> </w:t>
      </w:r>
      <w:r w:rsidR="00FE53DB" w:rsidRPr="5F002BD5">
        <w:rPr>
          <w:rFonts w:ascii="Times New Roman" w:eastAsia="Times New Roman" w:hAnsi="Times New Roman" w:cs="Times New Roman"/>
          <w:color w:val="000000" w:themeColor="text1"/>
          <w:sz w:val="24"/>
          <w:szCs w:val="24"/>
        </w:rPr>
        <w:t xml:space="preserve"> </w:t>
      </w:r>
      <w:r w:rsidR="00C73083" w:rsidRPr="5F002BD5">
        <w:rPr>
          <w:rFonts w:ascii="Times New Roman" w:eastAsia="Times New Roman" w:hAnsi="Times New Roman" w:cs="Times New Roman"/>
          <w:color w:val="000000" w:themeColor="text1"/>
          <w:sz w:val="24"/>
          <w:szCs w:val="24"/>
        </w:rPr>
        <w:t xml:space="preserve"> </w:t>
      </w:r>
    </w:p>
    <w:p w14:paraId="344087B4" w14:textId="64431319" w:rsidR="2E9998CD" w:rsidRDefault="2E9998CD" w:rsidP="2E9998CD">
      <w:pPr>
        <w:spacing w:after="0" w:line="240" w:lineRule="auto"/>
        <w:rPr>
          <w:rFonts w:ascii="Times New Roman" w:eastAsia="Times New Roman" w:hAnsi="Times New Roman" w:cs="Times New Roman"/>
          <w:color w:val="000000" w:themeColor="text1"/>
          <w:sz w:val="24"/>
          <w:szCs w:val="24"/>
        </w:rPr>
      </w:pPr>
    </w:p>
    <w:p w14:paraId="2616D598" w14:textId="2E22D5DB" w:rsidR="00C519F3" w:rsidRPr="00755FE2" w:rsidRDefault="0084530C" w:rsidP="00C519F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the data transformation, </w:t>
      </w:r>
      <w:r w:rsidR="00F4398E">
        <w:rPr>
          <w:rFonts w:ascii="Times New Roman" w:eastAsia="Times New Roman" w:hAnsi="Times New Roman" w:cs="Times New Roman"/>
          <w:color w:val="000000"/>
          <w:sz w:val="24"/>
          <w:szCs w:val="24"/>
        </w:rPr>
        <w:t xml:space="preserve">the </w:t>
      </w:r>
      <w:r w:rsidR="00760EBF">
        <w:rPr>
          <w:rFonts w:ascii="Times New Roman" w:eastAsia="Times New Roman" w:hAnsi="Times New Roman" w:cs="Times New Roman"/>
          <w:color w:val="000000"/>
          <w:sz w:val="24"/>
          <w:szCs w:val="24"/>
        </w:rPr>
        <w:t xml:space="preserve">variables </w:t>
      </w:r>
      <w:r w:rsidR="00D94EC2">
        <w:rPr>
          <w:rFonts w:ascii="Times New Roman" w:eastAsia="Times New Roman" w:hAnsi="Times New Roman" w:cs="Times New Roman"/>
          <w:color w:val="000000"/>
          <w:sz w:val="24"/>
          <w:szCs w:val="24"/>
        </w:rPr>
        <w:t>were explored in</w:t>
      </w:r>
      <w:r w:rsidR="0004320D">
        <w:rPr>
          <w:rFonts w:ascii="Times New Roman" w:eastAsia="Times New Roman" w:hAnsi="Times New Roman" w:cs="Times New Roman"/>
          <w:color w:val="000000"/>
          <w:sz w:val="24"/>
          <w:szCs w:val="24"/>
        </w:rPr>
        <w:t xml:space="preserve"> more detail</w:t>
      </w:r>
      <w:r w:rsidR="00433EBA">
        <w:rPr>
          <w:rFonts w:ascii="Times New Roman" w:eastAsia="Times New Roman" w:hAnsi="Times New Roman" w:cs="Times New Roman"/>
          <w:color w:val="000000"/>
          <w:sz w:val="24"/>
          <w:szCs w:val="24"/>
        </w:rPr>
        <w:t xml:space="preserve"> to </w:t>
      </w:r>
      <w:r w:rsidR="00DC0697">
        <w:rPr>
          <w:rFonts w:ascii="Times New Roman" w:eastAsia="Times New Roman" w:hAnsi="Times New Roman" w:cs="Times New Roman"/>
          <w:color w:val="000000"/>
          <w:sz w:val="24"/>
          <w:szCs w:val="24"/>
        </w:rPr>
        <w:t xml:space="preserve">identify </w:t>
      </w:r>
      <w:r w:rsidR="003A5B19">
        <w:rPr>
          <w:rFonts w:ascii="Times New Roman" w:eastAsia="Times New Roman" w:hAnsi="Times New Roman" w:cs="Times New Roman"/>
          <w:color w:val="000000"/>
          <w:sz w:val="24"/>
          <w:szCs w:val="24"/>
        </w:rPr>
        <w:t>additional c</w:t>
      </w:r>
      <w:r w:rsidR="00000D07">
        <w:rPr>
          <w:rFonts w:ascii="Times New Roman" w:eastAsia="Times New Roman" w:hAnsi="Times New Roman" w:cs="Times New Roman"/>
          <w:color w:val="000000"/>
          <w:sz w:val="24"/>
          <w:szCs w:val="24"/>
        </w:rPr>
        <w:t xml:space="preserve">leaning </w:t>
      </w:r>
      <w:r w:rsidR="00B67380">
        <w:rPr>
          <w:rFonts w:ascii="Times New Roman" w:eastAsia="Times New Roman" w:hAnsi="Times New Roman" w:cs="Times New Roman"/>
          <w:color w:val="000000"/>
          <w:sz w:val="24"/>
          <w:szCs w:val="24"/>
        </w:rPr>
        <w:t xml:space="preserve">requirements. </w:t>
      </w:r>
      <w:r w:rsidR="00B1472A">
        <w:rPr>
          <w:rFonts w:ascii="Times New Roman" w:eastAsia="Times New Roman" w:hAnsi="Times New Roman" w:cs="Times New Roman"/>
          <w:color w:val="000000"/>
          <w:sz w:val="24"/>
          <w:szCs w:val="24"/>
        </w:rPr>
        <w:t xml:space="preserve">The variable of age was </w:t>
      </w:r>
      <w:r w:rsidR="008C5A0E">
        <w:rPr>
          <w:rFonts w:ascii="Times New Roman" w:eastAsia="Times New Roman" w:hAnsi="Times New Roman" w:cs="Times New Roman"/>
          <w:color w:val="000000"/>
          <w:sz w:val="24"/>
          <w:szCs w:val="24"/>
        </w:rPr>
        <w:t>explored to identify the age range</w:t>
      </w:r>
      <w:r w:rsidR="00232771">
        <w:rPr>
          <w:rFonts w:ascii="Times New Roman" w:eastAsia="Times New Roman" w:hAnsi="Times New Roman" w:cs="Times New Roman"/>
          <w:color w:val="000000"/>
          <w:sz w:val="24"/>
          <w:szCs w:val="24"/>
        </w:rPr>
        <w:t xml:space="preserve">, mean, </w:t>
      </w:r>
      <w:r w:rsidR="00232771">
        <w:rPr>
          <w:rFonts w:ascii="Times New Roman" w:eastAsia="Times New Roman" w:hAnsi="Times New Roman" w:cs="Times New Roman"/>
          <w:color w:val="000000"/>
          <w:sz w:val="24"/>
          <w:szCs w:val="24"/>
        </w:rPr>
        <w:lastRenderedPageBreak/>
        <w:t xml:space="preserve">minimum and maximum. </w:t>
      </w:r>
      <w:r w:rsidR="00427B9C">
        <w:rPr>
          <w:rFonts w:ascii="Times New Roman" w:eastAsia="Times New Roman" w:hAnsi="Times New Roman" w:cs="Times New Roman"/>
          <w:color w:val="000000"/>
          <w:sz w:val="24"/>
          <w:szCs w:val="24"/>
        </w:rPr>
        <w:t xml:space="preserve">Figure 1 </w:t>
      </w:r>
      <w:r w:rsidR="004437B8">
        <w:rPr>
          <w:rFonts w:ascii="Times New Roman" w:eastAsia="Times New Roman" w:hAnsi="Times New Roman" w:cs="Times New Roman"/>
          <w:color w:val="000000"/>
          <w:sz w:val="24"/>
          <w:szCs w:val="24"/>
        </w:rPr>
        <w:t>and Figure 2 b</w:t>
      </w:r>
      <w:r w:rsidR="00755FE2">
        <w:rPr>
          <w:rFonts w:ascii="Times New Roman" w:eastAsia="Times New Roman" w:hAnsi="Times New Roman" w:cs="Times New Roman"/>
          <w:color w:val="000000"/>
          <w:sz w:val="24"/>
          <w:szCs w:val="24"/>
        </w:rPr>
        <w:t>elow show the age distribution within the dataset. Figure 1</w:t>
      </w:r>
      <w:r w:rsidR="6B3FE69F" w:rsidRPr="6B3FE69F">
        <w:rPr>
          <w:rFonts w:ascii="Times New Roman" w:eastAsia="Times New Roman" w:hAnsi="Times New Roman" w:cs="Times New Roman"/>
          <w:color w:val="000000" w:themeColor="text1"/>
          <w:sz w:val="24"/>
          <w:szCs w:val="24"/>
        </w:rPr>
        <w:t xml:space="preserve"> discloses ages that are well above the norm and one extreme </w:t>
      </w:r>
      <w:r w:rsidR="00A526FA">
        <w:rPr>
          <w:rFonts w:ascii="Times New Roman" w:eastAsia="Times New Roman" w:hAnsi="Times New Roman" w:cs="Times New Roman"/>
          <w:color w:val="000000" w:themeColor="text1"/>
          <w:sz w:val="24"/>
          <w:szCs w:val="24"/>
        </w:rPr>
        <w:t xml:space="preserve">outlier with </w:t>
      </w:r>
      <w:r w:rsidR="6B3FE69F" w:rsidRPr="6B3FE69F">
        <w:rPr>
          <w:rFonts w:ascii="Times New Roman" w:eastAsia="Times New Roman" w:hAnsi="Times New Roman" w:cs="Times New Roman"/>
          <w:color w:val="000000" w:themeColor="text1"/>
          <w:sz w:val="24"/>
          <w:szCs w:val="24"/>
        </w:rPr>
        <w:t>an age of 117</w:t>
      </w:r>
      <w:r w:rsidR="00B51E49">
        <w:rPr>
          <w:rFonts w:ascii="Times New Roman" w:eastAsia="Times New Roman" w:hAnsi="Times New Roman" w:cs="Times New Roman"/>
          <w:color w:val="000000" w:themeColor="text1"/>
          <w:sz w:val="24"/>
          <w:szCs w:val="24"/>
        </w:rPr>
        <w:t xml:space="preserve"> which can be assumed as a false report</w:t>
      </w:r>
      <w:r w:rsidR="6B3FE69F" w:rsidRPr="6B3FE69F">
        <w:rPr>
          <w:rFonts w:ascii="Times New Roman" w:eastAsia="Times New Roman" w:hAnsi="Times New Roman" w:cs="Times New Roman"/>
          <w:color w:val="000000" w:themeColor="text1"/>
          <w:sz w:val="24"/>
          <w:szCs w:val="24"/>
        </w:rPr>
        <w:t xml:space="preserve">.  Additionally, </w:t>
      </w:r>
      <w:r w:rsidR="4C9B7D02" w:rsidRPr="4C9B7D02">
        <w:rPr>
          <w:rFonts w:ascii="Times New Roman" w:eastAsia="Times New Roman" w:hAnsi="Times New Roman" w:cs="Times New Roman"/>
          <w:color w:val="000000" w:themeColor="text1"/>
          <w:sz w:val="24"/>
          <w:szCs w:val="24"/>
        </w:rPr>
        <w:t>customers claimed</w:t>
      </w:r>
      <w:r w:rsidR="6B3FE69F" w:rsidRPr="6B3FE69F">
        <w:rPr>
          <w:rFonts w:ascii="Times New Roman" w:eastAsia="Times New Roman" w:hAnsi="Times New Roman" w:cs="Times New Roman"/>
          <w:color w:val="000000" w:themeColor="text1"/>
          <w:sz w:val="24"/>
          <w:szCs w:val="24"/>
        </w:rPr>
        <w:t xml:space="preserve"> ages as low as zero</w:t>
      </w:r>
      <w:r w:rsidR="003F035B">
        <w:rPr>
          <w:rFonts w:ascii="Times New Roman" w:eastAsia="Times New Roman" w:hAnsi="Times New Roman" w:cs="Times New Roman"/>
          <w:color w:val="000000" w:themeColor="text1"/>
          <w:sz w:val="24"/>
          <w:szCs w:val="24"/>
        </w:rPr>
        <w:t xml:space="preserve"> which can </w:t>
      </w:r>
      <w:r w:rsidR="00B51E49">
        <w:rPr>
          <w:rFonts w:ascii="Times New Roman" w:eastAsia="Times New Roman" w:hAnsi="Times New Roman" w:cs="Times New Roman"/>
          <w:color w:val="000000" w:themeColor="text1"/>
          <w:sz w:val="24"/>
          <w:szCs w:val="24"/>
        </w:rPr>
        <w:t xml:space="preserve">also </w:t>
      </w:r>
      <w:r w:rsidR="003F035B">
        <w:rPr>
          <w:rFonts w:ascii="Times New Roman" w:eastAsia="Times New Roman" w:hAnsi="Times New Roman" w:cs="Times New Roman"/>
          <w:color w:val="000000" w:themeColor="text1"/>
          <w:sz w:val="24"/>
          <w:szCs w:val="24"/>
        </w:rPr>
        <w:t xml:space="preserve">be assumed as a false report. </w:t>
      </w:r>
      <w:r w:rsidR="00A822EA">
        <w:rPr>
          <w:rFonts w:ascii="Times New Roman" w:eastAsia="Times New Roman" w:hAnsi="Times New Roman" w:cs="Times New Roman"/>
          <w:color w:val="000000" w:themeColor="text1"/>
          <w:sz w:val="24"/>
          <w:szCs w:val="24"/>
        </w:rPr>
        <w:t xml:space="preserve">The age range was </w:t>
      </w:r>
      <w:r w:rsidR="00627A03">
        <w:rPr>
          <w:rFonts w:ascii="Times New Roman" w:eastAsia="Times New Roman" w:hAnsi="Times New Roman" w:cs="Times New Roman"/>
          <w:color w:val="000000" w:themeColor="text1"/>
          <w:sz w:val="24"/>
          <w:szCs w:val="24"/>
        </w:rPr>
        <w:t>adjusted to only focus on a range from 16-89</w:t>
      </w:r>
      <w:r w:rsidR="00D02F00">
        <w:rPr>
          <w:rFonts w:ascii="Times New Roman" w:eastAsia="Times New Roman" w:hAnsi="Times New Roman" w:cs="Times New Roman"/>
          <w:color w:val="000000" w:themeColor="text1"/>
          <w:sz w:val="24"/>
          <w:szCs w:val="24"/>
        </w:rPr>
        <w:t>, which eliminated a small set</w:t>
      </w:r>
      <w:r w:rsidR="6B3FE69F" w:rsidRPr="6B3FE69F">
        <w:rPr>
          <w:rFonts w:ascii="Times New Roman" w:eastAsia="Times New Roman" w:hAnsi="Times New Roman" w:cs="Times New Roman"/>
          <w:color w:val="000000" w:themeColor="text1"/>
          <w:sz w:val="24"/>
          <w:szCs w:val="24"/>
        </w:rPr>
        <w:t xml:space="preserve"> of children</w:t>
      </w:r>
      <w:r w:rsidR="00D02F00">
        <w:rPr>
          <w:rFonts w:ascii="Times New Roman" w:eastAsia="Times New Roman" w:hAnsi="Times New Roman" w:cs="Times New Roman"/>
          <w:color w:val="000000" w:themeColor="text1"/>
          <w:sz w:val="24"/>
          <w:szCs w:val="24"/>
        </w:rPr>
        <w:t xml:space="preserve"> under the age of 16</w:t>
      </w:r>
      <w:r w:rsidR="009E10E2">
        <w:rPr>
          <w:rFonts w:ascii="Times New Roman" w:eastAsia="Times New Roman" w:hAnsi="Times New Roman" w:cs="Times New Roman"/>
          <w:color w:val="000000" w:themeColor="text1"/>
          <w:sz w:val="24"/>
          <w:szCs w:val="24"/>
        </w:rPr>
        <w:t xml:space="preserve"> and ages over 90.  Since customers could have potentially rented for high school dances, ages 16 were</w:t>
      </w:r>
      <w:r w:rsidR="00587F2A">
        <w:rPr>
          <w:rFonts w:ascii="Times New Roman" w:eastAsia="Times New Roman" w:hAnsi="Times New Roman" w:cs="Times New Roman"/>
          <w:color w:val="000000" w:themeColor="text1"/>
          <w:sz w:val="24"/>
          <w:szCs w:val="24"/>
        </w:rPr>
        <w:t xml:space="preserve"> counted as accurately reported.</w:t>
      </w:r>
    </w:p>
    <w:p w14:paraId="20AD8C9F" w14:textId="77777777" w:rsidR="009C07FF" w:rsidRDefault="00CF2C90" w:rsidP="009C07FF">
      <w:pPr>
        <w:keepNext/>
        <w:spacing w:after="0" w:line="240" w:lineRule="auto"/>
        <w:jc w:val="center"/>
      </w:pPr>
      <w:r>
        <w:rPr>
          <w:noProof/>
        </w:rPr>
        <w:drawing>
          <wp:inline distT="0" distB="0" distL="0" distR="0" wp14:anchorId="0507EFD3" wp14:editId="7FC24562">
            <wp:extent cx="5531316" cy="2743200"/>
            <wp:effectExtent l="0" t="0" r="0" b="0"/>
            <wp:docPr id="370140503" name="Picture 37014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31316" cy="2743200"/>
                    </a:xfrm>
                    <a:prstGeom prst="rect">
                      <a:avLst/>
                    </a:prstGeom>
                  </pic:spPr>
                </pic:pic>
              </a:graphicData>
            </a:graphic>
          </wp:inline>
        </w:drawing>
      </w:r>
    </w:p>
    <w:p w14:paraId="7C8D9920" w14:textId="6B5E02A8" w:rsidR="00CF2C90" w:rsidRDefault="009C07FF" w:rsidP="009C07FF">
      <w:pPr>
        <w:pStyle w:val="Caption"/>
        <w:jc w:val="center"/>
      </w:pPr>
      <w:r>
        <w:t xml:space="preserve">Figure </w:t>
      </w:r>
      <w:fldSimple w:instr=" SEQ Figure \* ARABIC ">
        <w:r w:rsidR="0073650B">
          <w:rPr>
            <w:noProof/>
          </w:rPr>
          <w:t>1</w:t>
        </w:r>
      </w:fldSimple>
      <w:r>
        <w:t>: Age Boxplot</w:t>
      </w:r>
    </w:p>
    <w:p w14:paraId="26F5D158" w14:textId="77777777" w:rsidR="00C771B4" w:rsidRDefault="00500AAE" w:rsidP="00C771B4">
      <w:pPr>
        <w:keepNext/>
        <w:spacing w:after="0" w:line="240" w:lineRule="auto"/>
        <w:jc w:val="center"/>
      </w:pPr>
      <w:r>
        <w:rPr>
          <w:noProof/>
        </w:rPr>
        <w:drawing>
          <wp:inline distT="0" distB="0" distL="0" distR="0" wp14:anchorId="6DF94A97" wp14:editId="307F3067">
            <wp:extent cx="4793385" cy="3067050"/>
            <wp:effectExtent l="0" t="0" r="7620" b="0"/>
            <wp:docPr id="386521941" name="Picture 38652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93385" cy="3067050"/>
                    </a:xfrm>
                    <a:prstGeom prst="rect">
                      <a:avLst/>
                    </a:prstGeom>
                  </pic:spPr>
                </pic:pic>
              </a:graphicData>
            </a:graphic>
          </wp:inline>
        </w:drawing>
      </w:r>
    </w:p>
    <w:p w14:paraId="108E5F1C" w14:textId="162DD945" w:rsidR="00500AAE" w:rsidRDefault="00C771B4" w:rsidP="00C771B4">
      <w:pPr>
        <w:pStyle w:val="Caption"/>
        <w:jc w:val="center"/>
      </w:pPr>
      <w:r>
        <w:t xml:space="preserve">Figure </w:t>
      </w:r>
      <w:fldSimple w:instr=" SEQ Figure \* ARABIC ">
        <w:r w:rsidR="0073650B">
          <w:rPr>
            <w:noProof/>
          </w:rPr>
          <w:t>2</w:t>
        </w:r>
      </w:fldSimple>
      <w:r>
        <w:t>: Histogram of Ages</w:t>
      </w:r>
    </w:p>
    <w:p w14:paraId="13CA5519" w14:textId="77777777" w:rsidR="00C519F3" w:rsidRPr="00505D10" w:rsidRDefault="00C519F3" w:rsidP="00B87BEB">
      <w:pPr>
        <w:spacing w:after="0" w:line="240" w:lineRule="auto"/>
        <w:rPr>
          <w:rFonts w:ascii="Times New Roman" w:eastAsia="Times New Roman" w:hAnsi="Times New Roman" w:cs="Times New Roman"/>
          <w:sz w:val="24"/>
          <w:szCs w:val="24"/>
        </w:rPr>
      </w:pPr>
    </w:p>
    <w:p w14:paraId="04A97925" w14:textId="6B75B0D7" w:rsidR="00CC0597" w:rsidRPr="00505D10" w:rsidRDefault="00CF2C90" w:rsidP="00B87B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Next</w:t>
      </w:r>
      <w:r w:rsidR="004D4D89">
        <w:rPr>
          <w:rFonts w:ascii="Times New Roman" w:eastAsia="Times New Roman" w:hAnsi="Times New Roman" w:cs="Times New Roman"/>
          <w:sz w:val="24"/>
          <w:szCs w:val="24"/>
        </w:rPr>
        <w:t xml:space="preserve">, the variable weight was examined as seen below in </w:t>
      </w:r>
      <w:r w:rsidR="009C37C0">
        <w:rPr>
          <w:rFonts w:ascii="Times New Roman" w:eastAsia="Times New Roman" w:hAnsi="Times New Roman" w:cs="Times New Roman"/>
          <w:sz w:val="24"/>
          <w:szCs w:val="24"/>
        </w:rPr>
        <w:t>Figure</w:t>
      </w:r>
      <w:r w:rsidR="004D4D89">
        <w:rPr>
          <w:rFonts w:ascii="Times New Roman" w:eastAsia="Times New Roman" w:hAnsi="Times New Roman" w:cs="Times New Roman"/>
          <w:sz w:val="24"/>
          <w:szCs w:val="24"/>
        </w:rPr>
        <w:t xml:space="preserve"> 3. </w:t>
      </w:r>
      <w:r w:rsidR="003A6761">
        <w:rPr>
          <w:rFonts w:ascii="Times New Roman" w:eastAsia="Times New Roman" w:hAnsi="Times New Roman" w:cs="Times New Roman"/>
          <w:sz w:val="24"/>
          <w:szCs w:val="24"/>
        </w:rPr>
        <w:t xml:space="preserve">Again, it can be noted that there were </w:t>
      </w:r>
      <w:r w:rsidR="002B0C3C">
        <w:rPr>
          <w:rFonts w:ascii="Times New Roman" w:eastAsia="Times New Roman" w:hAnsi="Times New Roman" w:cs="Times New Roman"/>
          <w:sz w:val="24"/>
          <w:szCs w:val="24"/>
        </w:rPr>
        <w:t xml:space="preserve">false reports including weights as low as 50 pounds with </w:t>
      </w:r>
      <w:r w:rsidR="007F7927">
        <w:rPr>
          <w:rFonts w:ascii="Times New Roman" w:eastAsia="Times New Roman" w:hAnsi="Times New Roman" w:cs="Times New Roman"/>
          <w:sz w:val="24"/>
          <w:szCs w:val="24"/>
        </w:rPr>
        <w:t>unusual sizes</w:t>
      </w:r>
      <w:r w:rsidR="009F2869">
        <w:rPr>
          <w:rFonts w:ascii="Times New Roman" w:eastAsia="Times New Roman" w:hAnsi="Times New Roman" w:cs="Times New Roman"/>
          <w:sz w:val="24"/>
          <w:szCs w:val="24"/>
        </w:rPr>
        <w:t>.</w:t>
      </w:r>
      <w:r w:rsidR="00500AAE">
        <w:rPr>
          <w:rFonts w:ascii="Times New Roman" w:eastAsia="Times New Roman" w:hAnsi="Times New Roman" w:cs="Times New Roman"/>
          <w:sz w:val="24"/>
          <w:szCs w:val="24"/>
        </w:rPr>
        <w:t xml:space="preserve"> Therefore, to maintain integrity of the data only </w:t>
      </w:r>
      <w:r w:rsidR="4C9B7D02" w:rsidRPr="4C9B7D02">
        <w:rPr>
          <w:rFonts w:ascii="Times New Roman" w:eastAsia="Times New Roman" w:hAnsi="Times New Roman" w:cs="Times New Roman"/>
          <w:sz w:val="24"/>
          <w:szCs w:val="24"/>
        </w:rPr>
        <w:t>weights</w:t>
      </w:r>
      <w:r w:rsidR="00500AAE">
        <w:rPr>
          <w:rFonts w:ascii="Times New Roman" w:eastAsia="Times New Roman" w:hAnsi="Times New Roman" w:cs="Times New Roman"/>
          <w:sz w:val="24"/>
          <w:szCs w:val="24"/>
        </w:rPr>
        <w:t xml:space="preserve"> greater than 75 pounds remained in the data set</w:t>
      </w:r>
      <w:r w:rsidR="4C9B7D02" w:rsidRPr="4C9B7D02">
        <w:rPr>
          <w:rFonts w:ascii="Times New Roman" w:eastAsia="Times New Roman" w:hAnsi="Times New Roman" w:cs="Times New Roman"/>
          <w:sz w:val="24"/>
          <w:szCs w:val="24"/>
        </w:rPr>
        <w:t>.</w:t>
      </w:r>
    </w:p>
    <w:p w14:paraId="50DFEDDB" w14:textId="39B4DE53" w:rsidR="00CC0597" w:rsidRPr="00505D10" w:rsidRDefault="00CC0597" w:rsidP="00B87BEB">
      <w:pPr>
        <w:spacing w:after="0" w:line="240" w:lineRule="auto"/>
        <w:rPr>
          <w:rFonts w:ascii="Times New Roman" w:eastAsia="Times New Roman" w:hAnsi="Times New Roman" w:cs="Times New Roman"/>
          <w:sz w:val="24"/>
          <w:szCs w:val="24"/>
        </w:rPr>
      </w:pPr>
    </w:p>
    <w:p w14:paraId="6AC1E1FA" w14:textId="2B072D21" w:rsidR="00CC0597" w:rsidRPr="00505D10" w:rsidRDefault="00CC0597" w:rsidP="00B87BEB">
      <w:pPr>
        <w:spacing w:after="0" w:line="240" w:lineRule="auto"/>
        <w:rPr>
          <w:rFonts w:ascii="Times New Roman" w:eastAsia="Times New Roman" w:hAnsi="Times New Roman" w:cs="Times New Roman"/>
          <w:sz w:val="24"/>
          <w:szCs w:val="24"/>
        </w:rPr>
      </w:pPr>
    </w:p>
    <w:p w14:paraId="5FAD1B64" w14:textId="77777777" w:rsidR="009C37C0" w:rsidRDefault="00CF2C90" w:rsidP="009C37C0">
      <w:pPr>
        <w:keepNext/>
        <w:spacing w:after="0" w:line="240" w:lineRule="auto"/>
        <w:jc w:val="center"/>
      </w:pPr>
      <w:r>
        <w:rPr>
          <w:noProof/>
        </w:rPr>
        <w:drawing>
          <wp:inline distT="0" distB="0" distL="0" distR="0" wp14:anchorId="4E619AD4" wp14:editId="16C36A3C">
            <wp:extent cx="5646548" cy="2800350"/>
            <wp:effectExtent l="0" t="0" r="0" b="0"/>
            <wp:docPr id="1749101263" name="Picture 174910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46548" cy="2800350"/>
                    </a:xfrm>
                    <a:prstGeom prst="rect">
                      <a:avLst/>
                    </a:prstGeom>
                  </pic:spPr>
                </pic:pic>
              </a:graphicData>
            </a:graphic>
          </wp:inline>
        </w:drawing>
      </w:r>
    </w:p>
    <w:p w14:paraId="26C8CE17" w14:textId="140D8EBD" w:rsidR="00500AAE" w:rsidRDefault="009C37C0" w:rsidP="009C37C0">
      <w:pPr>
        <w:pStyle w:val="Caption"/>
        <w:jc w:val="center"/>
      </w:pPr>
      <w:r>
        <w:t xml:space="preserve">Figure </w:t>
      </w:r>
      <w:fldSimple w:instr=" SEQ Figure \* ARABIC ">
        <w:r w:rsidR="0073650B">
          <w:rPr>
            <w:noProof/>
          </w:rPr>
          <w:t>3</w:t>
        </w:r>
      </w:fldSimple>
      <w:r>
        <w:t>: Weight Boxplot</w:t>
      </w:r>
    </w:p>
    <w:p w14:paraId="477B1D10" w14:textId="77777777" w:rsidR="00CC0597" w:rsidRPr="00505D10" w:rsidRDefault="00CC0597" w:rsidP="00B87BEB">
      <w:pPr>
        <w:spacing w:after="0" w:line="240" w:lineRule="auto"/>
        <w:rPr>
          <w:rFonts w:ascii="Times New Roman" w:eastAsia="Times New Roman" w:hAnsi="Times New Roman" w:cs="Times New Roman"/>
          <w:sz w:val="24"/>
          <w:szCs w:val="24"/>
        </w:rPr>
      </w:pPr>
    </w:p>
    <w:p w14:paraId="047B8653" w14:textId="7C0D20C3" w:rsidR="00500AAE" w:rsidRDefault="616D88A3" w:rsidP="616D88A3">
      <w:pPr>
        <w:spacing w:after="0" w:line="240" w:lineRule="auto"/>
        <w:rPr>
          <w:rFonts w:ascii="Times New Roman" w:eastAsia="Times New Roman" w:hAnsi="Times New Roman" w:cs="Times New Roman"/>
          <w:sz w:val="24"/>
          <w:szCs w:val="24"/>
        </w:rPr>
      </w:pPr>
      <w:r w:rsidRPr="616D88A3">
        <w:rPr>
          <w:rFonts w:ascii="Times New Roman" w:eastAsia="Times New Roman" w:hAnsi="Times New Roman" w:cs="Times New Roman"/>
          <w:sz w:val="24"/>
          <w:szCs w:val="24"/>
        </w:rPr>
        <w:t>The size variable also disclosed another anomaly as seen in Figure 4 below. Rent the Runway supports larger sizes; however, the maximum size is 22. Therefore, any size greater than 22 were eliminated as well.</w:t>
      </w:r>
    </w:p>
    <w:p w14:paraId="39C29236" w14:textId="77777777" w:rsidR="00AF467D" w:rsidRDefault="00500AAE" w:rsidP="00AF467D">
      <w:pPr>
        <w:keepNext/>
        <w:spacing w:after="0" w:line="240" w:lineRule="auto"/>
        <w:jc w:val="center"/>
      </w:pPr>
      <w:r>
        <w:rPr>
          <w:noProof/>
        </w:rPr>
        <w:drawing>
          <wp:inline distT="0" distB="0" distL="0" distR="0" wp14:anchorId="3FC99B51" wp14:editId="31ADA4DE">
            <wp:extent cx="5665755" cy="2809875"/>
            <wp:effectExtent l="0" t="0" r="0" b="0"/>
            <wp:docPr id="238563751" name="Picture 23856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65755" cy="2809875"/>
                    </a:xfrm>
                    <a:prstGeom prst="rect">
                      <a:avLst/>
                    </a:prstGeom>
                  </pic:spPr>
                </pic:pic>
              </a:graphicData>
            </a:graphic>
          </wp:inline>
        </w:drawing>
      </w:r>
    </w:p>
    <w:p w14:paraId="1BA1AC1C" w14:textId="645633B6" w:rsidR="00500AAE" w:rsidRDefault="00AF467D" w:rsidP="00AF467D">
      <w:pPr>
        <w:pStyle w:val="Caption"/>
        <w:jc w:val="center"/>
      </w:pPr>
      <w:r>
        <w:t xml:space="preserve">Figure </w:t>
      </w:r>
      <w:fldSimple w:instr=" SEQ Figure \* ARABIC ">
        <w:r w:rsidR="0073650B">
          <w:rPr>
            <w:noProof/>
          </w:rPr>
          <w:t>4</w:t>
        </w:r>
      </w:fldSimple>
      <w:r>
        <w:t>: Size Boxplot</w:t>
      </w:r>
    </w:p>
    <w:p w14:paraId="777B74B6" w14:textId="7693D44D" w:rsidR="00CF2C90" w:rsidRDefault="00CF2C90" w:rsidP="00B87BEB">
      <w:pPr>
        <w:spacing w:after="0" w:line="240" w:lineRule="auto"/>
        <w:rPr>
          <w:rFonts w:ascii="Times New Roman" w:eastAsia="Times New Roman" w:hAnsi="Times New Roman" w:cs="Times New Roman"/>
          <w:sz w:val="24"/>
          <w:szCs w:val="24"/>
        </w:rPr>
      </w:pPr>
    </w:p>
    <w:p w14:paraId="5FBB8912" w14:textId="7693D44D" w:rsidR="009F7DA0" w:rsidRDefault="009F7DA0" w:rsidP="00B87BEB">
      <w:pPr>
        <w:spacing w:after="0" w:line="240" w:lineRule="auto"/>
        <w:rPr>
          <w:rFonts w:ascii="Times New Roman" w:eastAsia="Times New Roman" w:hAnsi="Times New Roman" w:cs="Times New Roman"/>
          <w:sz w:val="24"/>
          <w:szCs w:val="24"/>
        </w:rPr>
      </w:pPr>
    </w:p>
    <w:p w14:paraId="743A9753" w14:textId="10C24423" w:rsidR="00CF2C90" w:rsidRDefault="00500AAE" w:rsidP="00B87B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Finally, an examination of </w:t>
      </w:r>
      <w:r w:rsidR="0C6E3B62" w:rsidRPr="0C6E3B62">
        <w:rPr>
          <w:rFonts w:ascii="Times New Roman" w:eastAsia="Times New Roman" w:hAnsi="Times New Roman" w:cs="Times New Roman"/>
          <w:sz w:val="24"/>
          <w:szCs w:val="24"/>
        </w:rPr>
        <w:t xml:space="preserve">height </w:t>
      </w:r>
      <w:r w:rsidR="2E9998CD" w:rsidRPr="2E9998CD">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 not disclose any irregularities </w:t>
      </w:r>
      <w:r w:rsidR="2E9998CD" w:rsidRPr="2E9998CD">
        <w:rPr>
          <w:rFonts w:ascii="Times New Roman" w:eastAsia="Times New Roman" w:hAnsi="Times New Roman" w:cs="Times New Roman"/>
          <w:sz w:val="24"/>
          <w:szCs w:val="24"/>
        </w:rPr>
        <w:t>as seen below in Figure</w:t>
      </w:r>
      <w:r>
        <w:rPr>
          <w:rFonts w:ascii="Times New Roman" w:eastAsia="Times New Roman" w:hAnsi="Times New Roman" w:cs="Times New Roman"/>
          <w:sz w:val="24"/>
          <w:szCs w:val="24"/>
        </w:rPr>
        <w:t xml:space="preserve"> 5</w:t>
      </w:r>
      <w:r w:rsidR="2E9998CD" w:rsidRPr="2E9998CD">
        <w:rPr>
          <w:rFonts w:ascii="Times New Roman" w:eastAsia="Times New Roman" w:hAnsi="Times New Roman" w:cs="Times New Roman"/>
          <w:sz w:val="24"/>
          <w:szCs w:val="24"/>
        </w:rPr>
        <w:t xml:space="preserve">. </w:t>
      </w:r>
    </w:p>
    <w:p w14:paraId="277121DF" w14:textId="77777777" w:rsidR="00CF2C90" w:rsidRDefault="00CF2C90" w:rsidP="00B87BEB">
      <w:pPr>
        <w:spacing w:after="0" w:line="240" w:lineRule="auto"/>
        <w:rPr>
          <w:rFonts w:ascii="Times New Roman" w:eastAsia="Times New Roman" w:hAnsi="Times New Roman" w:cs="Times New Roman"/>
          <w:sz w:val="24"/>
          <w:szCs w:val="24"/>
        </w:rPr>
      </w:pPr>
    </w:p>
    <w:p w14:paraId="36337309" w14:textId="77777777" w:rsidR="00B86303" w:rsidRDefault="00500AAE" w:rsidP="00B86303">
      <w:pPr>
        <w:keepNext/>
        <w:spacing w:after="0" w:line="240" w:lineRule="auto"/>
        <w:jc w:val="center"/>
      </w:pPr>
      <w:r>
        <w:rPr>
          <w:noProof/>
        </w:rPr>
        <w:drawing>
          <wp:inline distT="0" distB="0" distL="0" distR="0" wp14:anchorId="3BE75EF3" wp14:editId="2A613E43">
            <wp:extent cx="5877068" cy="2914673"/>
            <wp:effectExtent l="0" t="0" r="3810" b="0"/>
            <wp:docPr id="909203636" name="Picture 909203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77068" cy="2914673"/>
                    </a:xfrm>
                    <a:prstGeom prst="rect">
                      <a:avLst/>
                    </a:prstGeom>
                  </pic:spPr>
                </pic:pic>
              </a:graphicData>
            </a:graphic>
          </wp:inline>
        </w:drawing>
      </w:r>
    </w:p>
    <w:p w14:paraId="0CD80973" w14:textId="263CE80C" w:rsidR="00CF2C90" w:rsidRDefault="00B86303" w:rsidP="00406D45">
      <w:pPr>
        <w:pStyle w:val="Caption"/>
        <w:jc w:val="center"/>
      </w:pPr>
      <w:r>
        <w:t xml:space="preserve">Figure </w:t>
      </w:r>
      <w:fldSimple w:instr=" SEQ Figure \* ARABIC ">
        <w:r w:rsidR="0073650B">
          <w:rPr>
            <w:noProof/>
          </w:rPr>
          <w:t>5</w:t>
        </w:r>
      </w:fldSimple>
      <w:r>
        <w:t xml:space="preserve"> Height Boxplot</w:t>
      </w:r>
    </w:p>
    <w:p w14:paraId="2A11C42B" w14:textId="77777777" w:rsidR="00406D45" w:rsidRPr="00406D45" w:rsidRDefault="00406D45" w:rsidP="00406D45"/>
    <w:p w14:paraId="6E885A1D" w14:textId="7693D44D" w:rsidR="001A62C6" w:rsidRDefault="001A62C6" w:rsidP="00B87BEB">
      <w:pPr>
        <w:spacing w:after="0" w:line="240" w:lineRule="auto"/>
        <w:rPr>
          <w:rFonts w:ascii="Times New Roman" w:eastAsia="Times New Roman" w:hAnsi="Times New Roman" w:cs="Times New Roman"/>
          <w:sz w:val="24"/>
          <w:szCs w:val="24"/>
        </w:rPr>
      </w:pPr>
    </w:p>
    <w:p w14:paraId="4F180DA2" w14:textId="3147B8CD" w:rsidR="00886B37" w:rsidRDefault="00500AAE" w:rsidP="00B87B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examination of the data frame disclosed empty fields</w:t>
      </w:r>
      <w:r w:rsidR="000A069D">
        <w:rPr>
          <w:rFonts w:ascii="Times New Roman" w:eastAsia="Times New Roman" w:hAnsi="Times New Roman" w:cs="Times New Roman"/>
          <w:sz w:val="24"/>
          <w:szCs w:val="24"/>
        </w:rPr>
        <w:t xml:space="preserve"> 164,843</w:t>
      </w:r>
      <w:r w:rsidR="00886B37">
        <w:rPr>
          <w:rFonts w:ascii="Times New Roman" w:eastAsia="Times New Roman" w:hAnsi="Times New Roman" w:cs="Times New Roman"/>
          <w:sz w:val="24"/>
          <w:szCs w:val="24"/>
        </w:rPr>
        <w:t xml:space="preserve"> and Table 3 reflects the NAs by variable.</w:t>
      </w:r>
      <w:r>
        <w:rPr>
          <w:rFonts w:ascii="Times New Roman" w:eastAsia="Times New Roman" w:hAnsi="Times New Roman" w:cs="Times New Roman"/>
          <w:sz w:val="24"/>
          <w:szCs w:val="24"/>
        </w:rPr>
        <w:t xml:space="preserve"> </w:t>
      </w:r>
    </w:p>
    <w:p w14:paraId="27895988" w14:textId="77777777" w:rsidR="00E6504B" w:rsidRDefault="00E6504B" w:rsidP="00B87BEB">
      <w:pPr>
        <w:spacing w:after="0" w:line="240" w:lineRule="auto"/>
        <w:rPr>
          <w:rFonts w:ascii="Times New Roman" w:eastAsia="Times New Roman" w:hAnsi="Times New Roman" w:cs="Times New Roman"/>
          <w:sz w:val="24"/>
          <w:szCs w:val="24"/>
        </w:rPr>
      </w:pPr>
    </w:p>
    <w:p w14:paraId="083E3438" w14:textId="77777777" w:rsidR="00886B37" w:rsidRDefault="00886B37" w:rsidP="00B87BEB">
      <w:pPr>
        <w:spacing w:after="0" w:line="240" w:lineRule="auto"/>
        <w:rPr>
          <w:rFonts w:ascii="Times New Roman" w:eastAsia="Times New Roman" w:hAnsi="Times New Roman" w:cs="Times New Roman"/>
          <w:sz w:val="24"/>
          <w:szCs w:val="24"/>
        </w:rPr>
      </w:pPr>
    </w:p>
    <w:tbl>
      <w:tblPr>
        <w:tblW w:w="6173" w:type="dxa"/>
        <w:jc w:val="center"/>
        <w:tblCellMar>
          <w:left w:w="0" w:type="dxa"/>
          <w:right w:w="0" w:type="dxa"/>
        </w:tblCellMar>
        <w:tblLook w:val="0420" w:firstRow="1" w:lastRow="0" w:firstColumn="0" w:lastColumn="0" w:noHBand="0" w:noVBand="1"/>
      </w:tblPr>
      <w:tblGrid>
        <w:gridCol w:w="1502"/>
        <w:gridCol w:w="1188"/>
        <w:gridCol w:w="2303"/>
        <w:gridCol w:w="1180"/>
      </w:tblGrid>
      <w:tr w:rsidR="00886B37" w:rsidRPr="00505D10" w14:paraId="3502AB1B" w14:textId="77777777" w:rsidTr="2B0167CA">
        <w:trPr>
          <w:trHeight w:val="331"/>
          <w:jc w:val="center"/>
        </w:trPr>
        <w:tc>
          <w:tcPr>
            <w:tcW w:w="1502"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1AFD1"/>
            <w:tcMar>
              <w:top w:w="72" w:type="dxa"/>
              <w:left w:w="144" w:type="dxa"/>
              <w:bottom w:w="72" w:type="dxa"/>
              <w:right w:w="144" w:type="dxa"/>
            </w:tcMar>
            <w:hideMark/>
          </w:tcPr>
          <w:p w14:paraId="2AEC27EA"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b/>
                <w:bCs/>
                <w:sz w:val="24"/>
                <w:szCs w:val="24"/>
              </w:rPr>
              <w:t>Variable</w:t>
            </w:r>
          </w:p>
        </w:tc>
        <w:tc>
          <w:tcPr>
            <w:tcW w:w="1188"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1AFD1"/>
            <w:tcMar>
              <w:top w:w="72" w:type="dxa"/>
              <w:left w:w="144" w:type="dxa"/>
              <w:bottom w:w="72" w:type="dxa"/>
              <w:right w:w="144" w:type="dxa"/>
            </w:tcMar>
            <w:hideMark/>
          </w:tcPr>
          <w:p w14:paraId="40C4092F"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b/>
                <w:bCs/>
                <w:sz w:val="24"/>
                <w:szCs w:val="24"/>
              </w:rPr>
              <w:t>NAs</w:t>
            </w:r>
          </w:p>
        </w:tc>
        <w:tc>
          <w:tcPr>
            <w:tcW w:w="2303"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1AFD1"/>
            <w:tcMar>
              <w:top w:w="72" w:type="dxa"/>
              <w:left w:w="144" w:type="dxa"/>
              <w:bottom w:w="72" w:type="dxa"/>
              <w:right w:w="144" w:type="dxa"/>
            </w:tcMar>
            <w:hideMark/>
          </w:tcPr>
          <w:p w14:paraId="330F3DEB"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b/>
                <w:bCs/>
                <w:sz w:val="24"/>
                <w:szCs w:val="24"/>
              </w:rPr>
              <w:t>Variable</w:t>
            </w:r>
          </w:p>
        </w:tc>
        <w:tc>
          <w:tcPr>
            <w:tcW w:w="1180" w:type="dxa"/>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1AFD1"/>
            <w:tcMar>
              <w:top w:w="72" w:type="dxa"/>
              <w:left w:w="144" w:type="dxa"/>
              <w:bottom w:w="72" w:type="dxa"/>
              <w:right w:w="144" w:type="dxa"/>
            </w:tcMar>
            <w:hideMark/>
          </w:tcPr>
          <w:p w14:paraId="6AC72CB9"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b/>
                <w:bCs/>
                <w:sz w:val="24"/>
                <w:szCs w:val="24"/>
              </w:rPr>
              <w:t>NAs</w:t>
            </w:r>
          </w:p>
        </w:tc>
      </w:tr>
      <w:tr w:rsidR="00886B37" w:rsidRPr="00505D10" w14:paraId="25702579" w14:textId="77777777" w:rsidTr="2B0167CA">
        <w:trPr>
          <w:trHeight w:val="354"/>
          <w:jc w:val="center"/>
        </w:trPr>
        <w:tc>
          <w:tcPr>
            <w:tcW w:w="1502"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426AE9F9"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Fit</w:t>
            </w:r>
          </w:p>
        </w:tc>
        <w:tc>
          <w:tcPr>
            <w:tcW w:w="1188"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1A9ED405"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0</w:t>
            </w:r>
          </w:p>
        </w:tc>
        <w:tc>
          <w:tcPr>
            <w:tcW w:w="2303"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44987AA8"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Body_type</w:t>
            </w:r>
          </w:p>
        </w:tc>
        <w:tc>
          <w:tcPr>
            <w:tcW w:w="1180" w:type="dxa"/>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28A664DC"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14637</w:t>
            </w:r>
          </w:p>
        </w:tc>
      </w:tr>
      <w:tr w:rsidR="00886B37" w:rsidRPr="00505D10" w14:paraId="43975785" w14:textId="77777777" w:rsidTr="2B0167CA">
        <w:trPr>
          <w:trHeight w:val="376"/>
          <w:jc w:val="center"/>
        </w:trPr>
        <w:tc>
          <w:tcPr>
            <w:tcW w:w="150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5A5A5066"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User_id</w:t>
            </w:r>
          </w:p>
        </w:tc>
        <w:tc>
          <w:tcPr>
            <w:tcW w:w="11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55CB30CB"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0</w:t>
            </w:r>
          </w:p>
        </w:tc>
        <w:tc>
          <w:tcPr>
            <w:tcW w:w="23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1919FEBD"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Review_summary</w:t>
            </w:r>
          </w:p>
        </w:tc>
        <w:tc>
          <w:tcPr>
            <w:tcW w:w="11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154E5C79"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0</w:t>
            </w:r>
          </w:p>
        </w:tc>
      </w:tr>
      <w:tr w:rsidR="00886B37" w:rsidRPr="00505D10" w14:paraId="4190298F" w14:textId="77777777" w:rsidTr="2B0167CA">
        <w:trPr>
          <w:trHeight w:val="376"/>
          <w:jc w:val="center"/>
        </w:trPr>
        <w:tc>
          <w:tcPr>
            <w:tcW w:w="150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20055C90"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Bust_size</w:t>
            </w:r>
          </w:p>
        </w:tc>
        <w:tc>
          <w:tcPr>
            <w:tcW w:w="11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08BCD296"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18411</w:t>
            </w:r>
          </w:p>
        </w:tc>
        <w:tc>
          <w:tcPr>
            <w:tcW w:w="23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237BD98A"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Category</w:t>
            </w:r>
          </w:p>
        </w:tc>
        <w:tc>
          <w:tcPr>
            <w:tcW w:w="11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615551E1"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0</w:t>
            </w:r>
          </w:p>
        </w:tc>
      </w:tr>
      <w:tr w:rsidR="00886B37" w:rsidRPr="00505D10" w14:paraId="53615BE5" w14:textId="77777777" w:rsidTr="2B0167CA">
        <w:trPr>
          <w:trHeight w:val="286"/>
          <w:jc w:val="center"/>
        </w:trPr>
        <w:tc>
          <w:tcPr>
            <w:tcW w:w="150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52973674"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Weight</w:t>
            </w:r>
          </w:p>
        </w:tc>
        <w:tc>
          <w:tcPr>
            <w:tcW w:w="11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0E10E260"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29982</w:t>
            </w:r>
          </w:p>
        </w:tc>
        <w:tc>
          <w:tcPr>
            <w:tcW w:w="23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1A1155B4"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Height</w:t>
            </w:r>
          </w:p>
        </w:tc>
        <w:tc>
          <w:tcPr>
            <w:tcW w:w="11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2611AC37"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677</w:t>
            </w:r>
          </w:p>
        </w:tc>
      </w:tr>
      <w:tr w:rsidR="00886B37" w:rsidRPr="00505D10" w14:paraId="58B3C67C" w14:textId="77777777" w:rsidTr="2B0167CA">
        <w:trPr>
          <w:trHeight w:val="376"/>
          <w:jc w:val="center"/>
        </w:trPr>
        <w:tc>
          <w:tcPr>
            <w:tcW w:w="150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590F530E"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Item_id</w:t>
            </w:r>
          </w:p>
        </w:tc>
        <w:tc>
          <w:tcPr>
            <w:tcW w:w="11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3BF22B62"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0</w:t>
            </w:r>
          </w:p>
        </w:tc>
        <w:tc>
          <w:tcPr>
            <w:tcW w:w="23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7AF8417A"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Size</w:t>
            </w:r>
          </w:p>
        </w:tc>
        <w:tc>
          <w:tcPr>
            <w:tcW w:w="11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20F4E47A"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0</w:t>
            </w:r>
          </w:p>
        </w:tc>
      </w:tr>
      <w:tr w:rsidR="00886B37" w:rsidRPr="00505D10" w14:paraId="27968E1F" w14:textId="77777777" w:rsidTr="2B0167CA">
        <w:trPr>
          <w:trHeight w:val="376"/>
          <w:jc w:val="center"/>
        </w:trPr>
        <w:tc>
          <w:tcPr>
            <w:tcW w:w="150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03D26E46"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Rating</w:t>
            </w:r>
          </w:p>
        </w:tc>
        <w:tc>
          <w:tcPr>
            <w:tcW w:w="11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3ADD2422"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82</w:t>
            </w:r>
          </w:p>
        </w:tc>
        <w:tc>
          <w:tcPr>
            <w:tcW w:w="23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721C1313"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Age</w:t>
            </w:r>
          </w:p>
        </w:tc>
        <w:tc>
          <w:tcPr>
            <w:tcW w:w="11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3A14A6A1"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960</w:t>
            </w:r>
          </w:p>
        </w:tc>
      </w:tr>
      <w:tr w:rsidR="00886B37" w:rsidRPr="00505D10" w14:paraId="2D2A7E05" w14:textId="77777777" w:rsidTr="2B0167CA">
        <w:trPr>
          <w:trHeight w:val="376"/>
          <w:jc w:val="center"/>
        </w:trPr>
        <w:tc>
          <w:tcPr>
            <w:tcW w:w="150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55D6F914"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Rented_for</w:t>
            </w:r>
          </w:p>
        </w:tc>
        <w:tc>
          <w:tcPr>
            <w:tcW w:w="11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331E487C"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10</w:t>
            </w:r>
          </w:p>
        </w:tc>
        <w:tc>
          <w:tcPr>
            <w:tcW w:w="23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56CDC946"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Review_date</w:t>
            </w:r>
          </w:p>
        </w:tc>
        <w:tc>
          <w:tcPr>
            <w:tcW w:w="11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BE3EE"/>
            <w:tcMar>
              <w:top w:w="72" w:type="dxa"/>
              <w:left w:w="144" w:type="dxa"/>
              <w:bottom w:w="72" w:type="dxa"/>
              <w:right w:w="144" w:type="dxa"/>
            </w:tcMar>
            <w:hideMark/>
          </w:tcPr>
          <w:p w14:paraId="2FAF5AEC"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0</w:t>
            </w:r>
          </w:p>
        </w:tc>
      </w:tr>
      <w:tr w:rsidR="00886B37" w:rsidRPr="00505D10" w14:paraId="12DEB9F8" w14:textId="77777777" w:rsidTr="2B0167CA">
        <w:trPr>
          <w:trHeight w:val="376"/>
          <w:jc w:val="center"/>
        </w:trPr>
        <w:tc>
          <w:tcPr>
            <w:tcW w:w="150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52314D5F"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Review_text</w:t>
            </w:r>
          </w:p>
        </w:tc>
        <w:tc>
          <w:tcPr>
            <w:tcW w:w="11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48722142" w14:textId="77777777" w:rsidR="00886B37" w:rsidRPr="00505D10" w:rsidRDefault="00886B37" w:rsidP="00E46929">
            <w:pPr>
              <w:spacing w:after="0" w:line="240" w:lineRule="auto"/>
              <w:rPr>
                <w:rFonts w:ascii="Times New Roman" w:eastAsia="Times New Roman" w:hAnsi="Times New Roman" w:cs="Times New Roman"/>
                <w:sz w:val="24"/>
                <w:szCs w:val="24"/>
              </w:rPr>
            </w:pPr>
            <w:r w:rsidRPr="00505D10">
              <w:rPr>
                <w:rFonts w:ascii="Times New Roman" w:eastAsia="Times New Roman" w:hAnsi="Times New Roman" w:cs="Times New Roman"/>
                <w:sz w:val="24"/>
                <w:szCs w:val="24"/>
              </w:rPr>
              <w:t>0</w:t>
            </w:r>
          </w:p>
        </w:tc>
        <w:tc>
          <w:tcPr>
            <w:tcW w:w="23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169AE869" w14:textId="77777777" w:rsidR="00886B37" w:rsidRPr="00505D10" w:rsidRDefault="00886B37" w:rsidP="00E46929">
            <w:pPr>
              <w:spacing w:after="0" w:line="240" w:lineRule="auto"/>
              <w:rPr>
                <w:rFonts w:ascii="Times New Roman" w:eastAsia="Times New Roman" w:hAnsi="Times New Roman" w:cs="Times New Roman"/>
                <w:sz w:val="24"/>
                <w:szCs w:val="24"/>
              </w:rPr>
            </w:pPr>
          </w:p>
        </w:tc>
        <w:tc>
          <w:tcPr>
            <w:tcW w:w="11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F2F7"/>
            <w:tcMar>
              <w:top w:w="72" w:type="dxa"/>
              <w:left w:w="144" w:type="dxa"/>
              <w:bottom w:w="72" w:type="dxa"/>
              <w:right w:w="144" w:type="dxa"/>
            </w:tcMar>
            <w:hideMark/>
          </w:tcPr>
          <w:p w14:paraId="4FD2B8D2" w14:textId="77777777" w:rsidR="00886B37" w:rsidRPr="00505D10" w:rsidRDefault="00886B37" w:rsidP="00E46929">
            <w:pPr>
              <w:spacing w:after="0" w:line="240" w:lineRule="auto"/>
              <w:rPr>
                <w:rFonts w:ascii="Times New Roman" w:eastAsia="Times New Roman" w:hAnsi="Times New Roman" w:cs="Times New Roman"/>
                <w:sz w:val="24"/>
                <w:szCs w:val="24"/>
              </w:rPr>
            </w:pPr>
          </w:p>
        </w:tc>
      </w:tr>
    </w:tbl>
    <w:p w14:paraId="448038B4" w14:textId="77777777" w:rsidR="00886B37" w:rsidRDefault="00886B37" w:rsidP="00B87BEB">
      <w:pPr>
        <w:spacing w:after="0" w:line="240" w:lineRule="auto"/>
        <w:rPr>
          <w:rFonts w:ascii="Times New Roman" w:eastAsia="Times New Roman" w:hAnsi="Times New Roman" w:cs="Times New Roman"/>
          <w:sz w:val="24"/>
          <w:szCs w:val="24"/>
        </w:rPr>
      </w:pPr>
    </w:p>
    <w:p w14:paraId="1A95D71C" w14:textId="2FB9B171" w:rsidR="00886B37" w:rsidRDefault="00886B37" w:rsidP="00886B37">
      <w:pPr>
        <w:pStyle w:val="Caption"/>
        <w:ind w:left="720" w:firstLine="720"/>
        <w:rPr>
          <w:rFonts w:ascii="Times New Roman" w:eastAsia="Times New Roman" w:hAnsi="Times New Roman" w:cs="Times New Roman"/>
          <w:sz w:val="24"/>
          <w:szCs w:val="24"/>
        </w:rPr>
      </w:pPr>
      <w:r>
        <w:t xml:space="preserve">Table </w:t>
      </w:r>
      <w:fldSimple w:instr=" SEQ Table \* ARABIC ">
        <w:r w:rsidR="00D726A0">
          <w:rPr>
            <w:noProof/>
          </w:rPr>
          <w:t>3</w:t>
        </w:r>
      </w:fldSimple>
      <w:r>
        <w:t>:  Data Frame NAs</w:t>
      </w:r>
    </w:p>
    <w:p w14:paraId="5D3CD43B" w14:textId="77777777" w:rsidR="00886B37" w:rsidRDefault="00886B37" w:rsidP="00B87BEB">
      <w:pPr>
        <w:spacing w:after="0" w:line="240" w:lineRule="auto"/>
        <w:rPr>
          <w:rFonts w:ascii="Times New Roman" w:eastAsia="Times New Roman" w:hAnsi="Times New Roman" w:cs="Times New Roman"/>
          <w:sz w:val="24"/>
          <w:szCs w:val="24"/>
        </w:rPr>
      </w:pPr>
    </w:p>
    <w:p w14:paraId="66244A94" w14:textId="1ABD5794" w:rsidR="005B6D2D" w:rsidRDefault="00FE5476" w:rsidP="00B87B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 continue</w:t>
      </w:r>
      <w:r w:rsidR="00D340FF">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only focusing on compl</w:t>
      </w:r>
      <w:r w:rsidR="00D340FF">
        <w:rPr>
          <w:rFonts w:ascii="Times New Roman" w:eastAsia="Times New Roman" w:hAnsi="Times New Roman" w:cs="Times New Roman"/>
          <w:sz w:val="24"/>
          <w:szCs w:val="24"/>
        </w:rPr>
        <w:t>ete cases</w:t>
      </w:r>
      <w:r w:rsidR="2E9998CD" w:rsidRPr="2E9998CD">
        <w:rPr>
          <w:rFonts w:ascii="Times New Roman" w:eastAsia="Times New Roman" w:hAnsi="Times New Roman" w:cs="Times New Roman"/>
          <w:sz w:val="24"/>
          <w:szCs w:val="24"/>
        </w:rPr>
        <w:t xml:space="preserve"> with a total of 147,489 transactions.</w:t>
      </w:r>
      <w:r w:rsidR="00D340FF">
        <w:rPr>
          <w:rFonts w:ascii="Times New Roman" w:eastAsia="Times New Roman" w:hAnsi="Times New Roman" w:cs="Times New Roman"/>
          <w:sz w:val="24"/>
          <w:szCs w:val="24"/>
        </w:rPr>
        <w:t xml:space="preserve"> Even though many records were removed from the data</w:t>
      </w:r>
      <w:r w:rsidR="00F82435">
        <w:rPr>
          <w:rFonts w:ascii="Times New Roman" w:eastAsia="Times New Roman" w:hAnsi="Times New Roman" w:cs="Times New Roman"/>
          <w:sz w:val="24"/>
          <w:szCs w:val="24"/>
        </w:rPr>
        <w:t xml:space="preserve"> set</w:t>
      </w:r>
      <w:r w:rsidR="00D340FF">
        <w:rPr>
          <w:rFonts w:ascii="Times New Roman" w:eastAsia="Times New Roman" w:hAnsi="Times New Roman" w:cs="Times New Roman"/>
          <w:sz w:val="24"/>
          <w:szCs w:val="24"/>
        </w:rPr>
        <w:t xml:space="preserve">, </w:t>
      </w:r>
      <w:r w:rsidR="00972E66">
        <w:rPr>
          <w:rFonts w:ascii="Times New Roman" w:eastAsia="Times New Roman" w:hAnsi="Times New Roman" w:cs="Times New Roman"/>
          <w:sz w:val="24"/>
          <w:szCs w:val="24"/>
        </w:rPr>
        <w:t xml:space="preserve">there was not a significant impact to the data </w:t>
      </w:r>
      <w:r w:rsidR="000B707C">
        <w:rPr>
          <w:rFonts w:ascii="Times New Roman" w:eastAsia="Times New Roman" w:hAnsi="Times New Roman" w:cs="Times New Roman"/>
          <w:sz w:val="24"/>
          <w:szCs w:val="24"/>
        </w:rPr>
        <w:t xml:space="preserve">thus allowing a balanced view </w:t>
      </w:r>
      <w:r w:rsidR="2E9998CD" w:rsidRPr="2E9998CD">
        <w:rPr>
          <w:rFonts w:ascii="Times New Roman" w:eastAsia="Times New Roman" w:hAnsi="Times New Roman" w:cs="Times New Roman"/>
          <w:sz w:val="24"/>
          <w:szCs w:val="24"/>
        </w:rPr>
        <w:t xml:space="preserve">on all variables </w:t>
      </w:r>
      <w:r w:rsidR="000B707C">
        <w:rPr>
          <w:rFonts w:ascii="Times New Roman" w:eastAsia="Times New Roman" w:hAnsi="Times New Roman" w:cs="Times New Roman"/>
          <w:sz w:val="24"/>
          <w:szCs w:val="24"/>
        </w:rPr>
        <w:t xml:space="preserve">with consistent data. </w:t>
      </w:r>
    </w:p>
    <w:p w14:paraId="15F79362" w14:textId="6091B0CD" w:rsidR="59E5DCE1" w:rsidRDefault="59E5DCE1" w:rsidP="616D88A3">
      <w:pPr>
        <w:spacing w:after="0" w:line="240" w:lineRule="auto"/>
        <w:rPr>
          <w:rFonts w:ascii="Times New Roman" w:eastAsia="Times New Roman" w:hAnsi="Times New Roman" w:cs="Times New Roman"/>
          <w:color w:val="FF0000"/>
          <w:sz w:val="24"/>
          <w:szCs w:val="24"/>
          <w:highlight w:val="yellow"/>
        </w:rPr>
      </w:pPr>
    </w:p>
    <w:p w14:paraId="50BE6CC9" w14:textId="2CAAE8EA" w:rsidR="00591BD4" w:rsidRDefault="616D88A3" w:rsidP="616D88A3">
      <w:pPr>
        <w:spacing w:after="0" w:line="240" w:lineRule="auto"/>
        <w:rPr>
          <w:rFonts w:ascii="Times New Roman" w:eastAsia="Times New Roman" w:hAnsi="Times New Roman" w:cs="Times New Roman"/>
          <w:sz w:val="24"/>
          <w:szCs w:val="24"/>
        </w:rPr>
      </w:pPr>
      <w:r w:rsidRPr="616D88A3">
        <w:rPr>
          <w:rFonts w:ascii="Times New Roman" w:eastAsia="Times New Roman" w:hAnsi="Times New Roman" w:cs="Times New Roman"/>
          <w:sz w:val="24"/>
          <w:szCs w:val="24"/>
        </w:rPr>
        <w:t xml:space="preserve">The variables underwent reexamination at the conclusion of data cleaning to ensure no additional cleansing is necessary. Customer characteristics can also be noted in the key variables in the data set below. The core customer has an average age of 33.8 with the highest users in the 28-33 age range as seen in Figure </w:t>
      </w:r>
      <w:r w:rsidR="00406D45">
        <w:rPr>
          <w:rFonts w:ascii="Times New Roman" w:eastAsia="Times New Roman" w:hAnsi="Times New Roman" w:cs="Times New Roman"/>
          <w:sz w:val="24"/>
          <w:szCs w:val="24"/>
        </w:rPr>
        <w:t>6</w:t>
      </w:r>
      <w:r w:rsidRPr="616D88A3">
        <w:rPr>
          <w:rFonts w:ascii="Times New Roman" w:eastAsia="Times New Roman" w:hAnsi="Times New Roman" w:cs="Times New Roman"/>
          <w:sz w:val="24"/>
          <w:szCs w:val="24"/>
        </w:rPr>
        <w:t xml:space="preserve"> below. </w:t>
      </w:r>
    </w:p>
    <w:p w14:paraId="38ED63E1" w14:textId="77777777" w:rsidR="00B81681" w:rsidRDefault="00B81681" w:rsidP="00B87BEB">
      <w:pPr>
        <w:spacing w:after="0" w:line="240" w:lineRule="auto"/>
        <w:rPr>
          <w:rFonts w:ascii="Times New Roman" w:eastAsia="Times New Roman" w:hAnsi="Times New Roman" w:cs="Times New Roman"/>
          <w:sz w:val="24"/>
          <w:szCs w:val="24"/>
        </w:rPr>
      </w:pPr>
    </w:p>
    <w:p w14:paraId="14C28BF4" w14:textId="77777777" w:rsidR="00B5229E" w:rsidRDefault="002C2359" w:rsidP="00B5229E">
      <w:pPr>
        <w:keepNext/>
        <w:spacing w:after="0" w:line="240" w:lineRule="auto"/>
      </w:pPr>
      <w:r>
        <w:rPr>
          <w:noProof/>
        </w:rPr>
        <w:drawing>
          <wp:inline distT="0" distB="0" distL="0" distR="0" wp14:anchorId="51931905" wp14:editId="13CD4CB0">
            <wp:extent cx="5847396" cy="3720465"/>
            <wp:effectExtent l="0" t="0" r="1270" b="0"/>
            <wp:docPr id="1608181529" name="Picture 160818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6D98DCBD-ECF5-49D6-B500-BD6CE07101D6}"/>
                        </a:ext>
                      </a:extLst>
                    </a:blip>
                    <a:stretch>
                      <a:fillRect/>
                    </a:stretch>
                  </pic:blipFill>
                  <pic:spPr>
                    <a:xfrm>
                      <a:off x="0" y="0"/>
                      <a:ext cx="5847396" cy="3720465"/>
                    </a:xfrm>
                    <a:prstGeom prst="rect">
                      <a:avLst/>
                    </a:prstGeom>
                  </pic:spPr>
                </pic:pic>
              </a:graphicData>
            </a:graphic>
          </wp:inline>
        </w:drawing>
      </w:r>
    </w:p>
    <w:p w14:paraId="488395C6" w14:textId="69FF9BBD" w:rsidR="002C2359" w:rsidRDefault="00B5229E" w:rsidP="00A11336">
      <w:pPr>
        <w:pStyle w:val="Caption"/>
        <w:jc w:val="center"/>
        <w:rPr>
          <w:rFonts w:ascii="Times New Roman" w:eastAsia="Times New Roman" w:hAnsi="Times New Roman" w:cs="Times New Roman"/>
          <w:sz w:val="24"/>
          <w:szCs w:val="24"/>
        </w:rPr>
      </w:pPr>
      <w:r>
        <w:t xml:space="preserve">Figure </w:t>
      </w:r>
      <w:fldSimple w:instr=" SEQ Figure \* ARABIC ">
        <w:r w:rsidR="0073650B">
          <w:rPr>
            <w:noProof/>
          </w:rPr>
          <w:t>6</w:t>
        </w:r>
      </w:fldSimple>
      <w:r w:rsidR="00A11336">
        <w:t xml:space="preserve"> Customer Age</w:t>
      </w:r>
    </w:p>
    <w:p w14:paraId="4981BF03" w14:textId="7D62156F" w:rsidR="00694D25" w:rsidRPr="00694D25" w:rsidRDefault="00B04788" w:rsidP="616D88A3">
      <w:pPr>
        <w:spacing w:after="0" w:line="240" w:lineRule="auto"/>
        <w:rPr>
          <w:rStyle w:val="normaltextrun"/>
          <w:rFonts w:ascii="Times New Roman" w:hAnsi="Times New Roman" w:cs="Times New Roman"/>
          <w:b/>
          <w:bCs/>
          <w:color w:val="000000" w:themeColor="text1"/>
          <w:sz w:val="24"/>
          <w:szCs w:val="24"/>
        </w:rPr>
      </w:pPr>
      <w:r w:rsidRPr="616D88A3">
        <w:rPr>
          <w:rStyle w:val="normaltextrun"/>
          <w:rFonts w:ascii="Times New Roman" w:hAnsi="Times New Roman" w:cs="Times New Roman"/>
          <w:color w:val="000000"/>
          <w:sz w:val="24"/>
          <w:szCs w:val="24"/>
          <w:shd w:val="clear" w:color="auto" w:fill="FFFFFF"/>
        </w:rPr>
        <w:t xml:space="preserve">Figure </w:t>
      </w:r>
      <w:r w:rsidR="00406D45">
        <w:rPr>
          <w:rStyle w:val="normaltextrun"/>
          <w:rFonts w:ascii="Times New Roman" w:hAnsi="Times New Roman" w:cs="Times New Roman"/>
          <w:color w:val="000000"/>
          <w:sz w:val="24"/>
          <w:szCs w:val="24"/>
          <w:shd w:val="clear" w:color="auto" w:fill="FFFFFF"/>
        </w:rPr>
        <w:t>7</w:t>
      </w:r>
      <w:r w:rsidRPr="616D88A3">
        <w:rPr>
          <w:rStyle w:val="normaltextrun"/>
          <w:rFonts w:ascii="Times New Roman" w:hAnsi="Times New Roman" w:cs="Times New Roman"/>
          <w:color w:val="000000"/>
          <w:sz w:val="24"/>
          <w:szCs w:val="24"/>
          <w:shd w:val="clear" w:color="auto" w:fill="FFFFFF"/>
        </w:rPr>
        <w:t xml:space="preserve"> displays the breakout of sizes, disclosing t</w:t>
      </w:r>
      <w:r w:rsidR="00694D25" w:rsidRPr="616D88A3">
        <w:rPr>
          <w:rStyle w:val="normaltextrun"/>
          <w:rFonts w:ascii="Times New Roman" w:hAnsi="Times New Roman" w:cs="Times New Roman"/>
          <w:color w:val="000000"/>
          <w:sz w:val="24"/>
          <w:szCs w:val="24"/>
          <w:shd w:val="clear" w:color="auto" w:fill="FFFFFF"/>
        </w:rPr>
        <w:t>he most common sizes rented include sizes 8, 4</w:t>
      </w:r>
      <w:r w:rsidR="0026580F" w:rsidRPr="616D88A3">
        <w:rPr>
          <w:rStyle w:val="normaltextrun"/>
          <w:rFonts w:ascii="Times New Roman" w:hAnsi="Times New Roman" w:cs="Times New Roman"/>
          <w:color w:val="000000"/>
          <w:sz w:val="24"/>
          <w:szCs w:val="24"/>
          <w:shd w:val="clear" w:color="auto" w:fill="FFFFFF"/>
        </w:rPr>
        <w:t xml:space="preserve">, and 12 in ascending order. It is interesting to note that size 6, which is a very common size, is uncharacteristically low </w:t>
      </w:r>
      <w:r w:rsidR="00F57996" w:rsidRPr="616D88A3">
        <w:rPr>
          <w:rStyle w:val="normaltextrun"/>
          <w:rFonts w:ascii="Times New Roman" w:hAnsi="Times New Roman" w:cs="Times New Roman"/>
          <w:color w:val="000000"/>
          <w:sz w:val="24"/>
          <w:szCs w:val="24"/>
          <w:shd w:val="clear" w:color="auto" w:fill="FFFFFF"/>
        </w:rPr>
        <w:t xml:space="preserve">in the data set. </w:t>
      </w:r>
    </w:p>
    <w:p w14:paraId="5FF942CD" w14:textId="77777777" w:rsidR="00B5229E" w:rsidRDefault="00FC1C74" w:rsidP="00B5229E">
      <w:pPr>
        <w:keepNext/>
        <w:spacing w:after="0" w:line="240" w:lineRule="auto"/>
        <w:jc w:val="center"/>
      </w:pPr>
      <w:r>
        <w:rPr>
          <w:noProof/>
        </w:rPr>
        <w:lastRenderedPageBreak/>
        <w:drawing>
          <wp:inline distT="0" distB="0" distL="0" distR="0" wp14:anchorId="340EB734" wp14:editId="22B7FCAE">
            <wp:extent cx="6032462" cy="3362325"/>
            <wp:effectExtent l="0" t="0" r="6985" b="0"/>
            <wp:docPr id="1509404858" name="Picture 1509404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32462" cy="3362325"/>
                    </a:xfrm>
                    <a:prstGeom prst="rect">
                      <a:avLst/>
                    </a:prstGeom>
                  </pic:spPr>
                </pic:pic>
              </a:graphicData>
            </a:graphic>
          </wp:inline>
        </w:drawing>
      </w:r>
    </w:p>
    <w:p w14:paraId="29524F0A" w14:textId="0F000E6E" w:rsidR="00FC1C74" w:rsidRDefault="00B5229E" w:rsidP="00B5229E">
      <w:pPr>
        <w:pStyle w:val="Caption"/>
        <w:jc w:val="center"/>
        <w:rPr>
          <w:rFonts w:ascii="Times New Roman" w:eastAsia="Times New Roman" w:hAnsi="Times New Roman" w:cs="Times New Roman"/>
          <w:sz w:val="24"/>
          <w:szCs w:val="24"/>
        </w:rPr>
      </w:pPr>
      <w:r>
        <w:t xml:space="preserve">Figure </w:t>
      </w:r>
      <w:fldSimple w:instr=" SEQ Figure \* ARABIC ">
        <w:r w:rsidR="0073650B">
          <w:rPr>
            <w:noProof/>
          </w:rPr>
          <w:t>7</w:t>
        </w:r>
      </w:fldSimple>
      <w:r w:rsidR="00A11336">
        <w:t xml:space="preserve"> Customer Size</w:t>
      </w:r>
    </w:p>
    <w:p w14:paraId="0EA0B73D" w14:textId="77777777" w:rsidR="00F41256" w:rsidRDefault="00F41256" w:rsidP="00FC1C74">
      <w:pPr>
        <w:spacing w:after="0" w:line="240" w:lineRule="auto"/>
        <w:jc w:val="center"/>
        <w:rPr>
          <w:rFonts w:ascii="Times New Roman" w:eastAsia="Times New Roman" w:hAnsi="Times New Roman" w:cs="Times New Roman"/>
          <w:sz w:val="24"/>
          <w:szCs w:val="24"/>
        </w:rPr>
      </w:pPr>
    </w:p>
    <w:p w14:paraId="5B82B1CF" w14:textId="5E388909" w:rsidR="00F41256" w:rsidRDefault="00B04788" w:rsidP="00F41256">
      <w:pPr>
        <w:spacing w:after="0" w:line="240" w:lineRule="auto"/>
        <w:rPr>
          <w:rFonts w:ascii="Times New Roman" w:eastAsia="Times New Roman" w:hAnsi="Times New Roman" w:cs="Times New Roman"/>
          <w:sz w:val="24"/>
          <w:szCs w:val="24"/>
        </w:rPr>
      </w:pPr>
      <w:r w:rsidRPr="616D88A3">
        <w:rPr>
          <w:rStyle w:val="normaltextrun"/>
          <w:rFonts w:ascii="Times New Roman" w:hAnsi="Times New Roman" w:cs="Times New Roman"/>
          <w:color w:val="000000"/>
          <w:sz w:val="24"/>
          <w:szCs w:val="24"/>
          <w:shd w:val="clear" w:color="auto" w:fill="FFFFFF"/>
        </w:rPr>
        <w:t>However</w:t>
      </w:r>
      <w:r w:rsidRPr="2E9998CD">
        <w:rPr>
          <w:rStyle w:val="normaltextrun"/>
          <w:rFonts w:ascii="Times New Roman" w:hAnsi="Times New Roman" w:cs="Times New Roman"/>
          <w:color w:val="000000"/>
          <w:sz w:val="24"/>
          <w:szCs w:val="24"/>
          <w:shd w:val="clear" w:color="auto" w:fill="FFFFFF"/>
        </w:rPr>
        <w:t>,</w:t>
      </w:r>
      <w:r w:rsidRPr="616D88A3">
        <w:rPr>
          <w:rStyle w:val="normaltextrun"/>
          <w:rFonts w:ascii="Times New Roman" w:hAnsi="Times New Roman" w:cs="Times New Roman"/>
          <w:color w:val="000000"/>
          <w:sz w:val="24"/>
          <w:szCs w:val="24"/>
          <w:shd w:val="clear" w:color="auto" w:fill="FFFFFF"/>
        </w:rPr>
        <w:t xml:space="preserve"> based on the sample data set provided it aligns with the most common body types which are hourglass and athleti</w:t>
      </w:r>
      <w:r w:rsidR="00E13161" w:rsidRPr="616D88A3">
        <w:rPr>
          <w:rStyle w:val="normaltextrun"/>
          <w:rFonts w:ascii="Times New Roman" w:hAnsi="Times New Roman" w:cs="Times New Roman"/>
          <w:color w:val="000000"/>
          <w:sz w:val="24"/>
          <w:szCs w:val="24"/>
          <w:shd w:val="clear" w:color="auto" w:fill="FFFFFF"/>
        </w:rPr>
        <w:t xml:space="preserve">c as seen below in Figure </w:t>
      </w:r>
      <w:r w:rsidR="00406D45">
        <w:rPr>
          <w:rStyle w:val="normaltextrun"/>
          <w:rFonts w:ascii="Times New Roman" w:hAnsi="Times New Roman" w:cs="Times New Roman"/>
          <w:color w:val="000000"/>
          <w:sz w:val="24"/>
          <w:szCs w:val="24"/>
          <w:shd w:val="clear" w:color="auto" w:fill="FFFFFF"/>
        </w:rPr>
        <w:t>8</w:t>
      </w:r>
      <w:r w:rsidR="00E13161" w:rsidRPr="2E9998CD">
        <w:rPr>
          <w:rStyle w:val="normaltextrun"/>
          <w:rFonts w:ascii="Times New Roman" w:hAnsi="Times New Roman" w:cs="Times New Roman"/>
          <w:color w:val="000000"/>
          <w:sz w:val="24"/>
          <w:szCs w:val="24"/>
          <w:shd w:val="clear" w:color="auto" w:fill="FFFFFF"/>
        </w:rPr>
        <w:t>.</w:t>
      </w:r>
      <w:r w:rsidR="00E13161" w:rsidRPr="616D88A3">
        <w:rPr>
          <w:rStyle w:val="normaltextrun"/>
          <w:rFonts w:ascii="Times New Roman" w:hAnsi="Times New Roman" w:cs="Times New Roman"/>
          <w:color w:val="000000"/>
          <w:sz w:val="24"/>
          <w:szCs w:val="24"/>
          <w:shd w:val="clear" w:color="auto" w:fill="FFFFFF"/>
        </w:rPr>
        <w:t xml:space="preserve"> </w:t>
      </w:r>
    </w:p>
    <w:p w14:paraId="5782FB2A" w14:textId="56EA7045" w:rsidR="00B81681" w:rsidRDefault="00B81681" w:rsidP="00B87BEB">
      <w:pPr>
        <w:spacing w:after="0" w:line="240" w:lineRule="auto"/>
        <w:rPr>
          <w:rFonts w:ascii="Times New Roman" w:eastAsia="Times New Roman" w:hAnsi="Times New Roman" w:cs="Times New Roman"/>
          <w:sz w:val="24"/>
          <w:szCs w:val="24"/>
        </w:rPr>
      </w:pPr>
    </w:p>
    <w:p w14:paraId="14FD5E4E" w14:textId="77777777" w:rsidR="00E6504B" w:rsidRDefault="00B81681" w:rsidP="00E6504B">
      <w:pPr>
        <w:keepNext/>
        <w:spacing w:after="0" w:line="240" w:lineRule="auto"/>
        <w:jc w:val="center"/>
      </w:pPr>
      <w:r>
        <w:rPr>
          <w:noProof/>
        </w:rPr>
        <w:drawing>
          <wp:inline distT="0" distB="0" distL="0" distR="0" wp14:anchorId="015838BA" wp14:editId="303B7152">
            <wp:extent cx="5742578" cy="2847975"/>
            <wp:effectExtent l="0" t="0" r="0" b="0"/>
            <wp:docPr id="2052506352" name="Picture 2052506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42578" cy="2847975"/>
                    </a:xfrm>
                    <a:prstGeom prst="rect">
                      <a:avLst/>
                    </a:prstGeom>
                  </pic:spPr>
                </pic:pic>
              </a:graphicData>
            </a:graphic>
          </wp:inline>
        </w:drawing>
      </w:r>
    </w:p>
    <w:p w14:paraId="7AE1E420" w14:textId="3D65E15E" w:rsidR="00B81681" w:rsidRDefault="00E6504B" w:rsidP="00E6504B">
      <w:pPr>
        <w:pStyle w:val="Caption"/>
        <w:jc w:val="center"/>
        <w:rPr>
          <w:rFonts w:ascii="Times New Roman" w:eastAsia="Times New Roman" w:hAnsi="Times New Roman" w:cs="Times New Roman"/>
          <w:sz w:val="24"/>
          <w:szCs w:val="24"/>
        </w:rPr>
      </w:pPr>
      <w:r>
        <w:t xml:space="preserve">Figure </w:t>
      </w:r>
      <w:fldSimple w:instr=" SEQ Figure \* ARABIC ">
        <w:r w:rsidR="0073650B">
          <w:rPr>
            <w:noProof/>
          </w:rPr>
          <w:t>8</w:t>
        </w:r>
      </w:fldSimple>
      <w:r>
        <w:t xml:space="preserve"> Body Type</w:t>
      </w:r>
    </w:p>
    <w:p w14:paraId="52B5C604" w14:textId="77777777" w:rsidR="00E13161" w:rsidRDefault="00E13161" w:rsidP="00B81681">
      <w:pPr>
        <w:spacing w:after="0" w:line="240" w:lineRule="auto"/>
        <w:jc w:val="center"/>
        <w:rPr>
          <w:rFonts w:ascii="Times New Roman" w:eastAsia="Times New Roman" w:hAnsi="Times New Roman" w:cs="Times New Roman"/>
          <w:sz w:val="24"/>
          <w:szCs w:val="24"/>
        </w:rPr>
      </w:pPr>
    </w:p>
    <w:p w14:paraId="19DDE13A" w14:textId="66222F4C" w:rsidR="007F10A5" w:rsidRPr="00784375" w:rsidRDefault="00634B17" w:rsidP="00E13161">
      <w:pPr>
        <w:spacing w:after="0" w:line="240" w:lineRule="auto"/>
        <w:rPr>
          <w:rStyle w:val="normaltextrun"/>
          <w:rFonts w:ascii="Times New Roman" w:eastAsia="Times New Roman" w:hAnsi="Times New Roman" w:cs="Times New Roman"/>
          <w:color w:val="000000" w:themeColor="text1"/>
          <w:sz w:val="24"/>
          <w:szCs w:val="24"/>
        </w:rPr>
      </w:pPr>
      <w:r w:rsidRPr="2D185DE6">
        <w:rPr>
          <w:rStyle w:val="normaltextrun"/>
          <w:rFonts w:ascii="Times New Roman" w:eastAsia="Times New Roman" w:hAnsi="Times New Roman" w:cs="Times New Roman"/>
          <w:color w:val="000000"/>
          <w:sz w:val="24"/>
          <w:szCs w:val="24"/>
          <w:shd w:val="clear" w:color="auto" w:fill="FFFFFF"/>
        </w:rPr>
        <w:t xml:space="preserve">Exploring the most </w:t>
      </w:r>
      <w:r w:rsidR="00E64800" w:rsidRPr="2D185DE6">
        <w:rPr>
          <w:rStyle w:val="normaltextrun"/>
          <w:rFonts w:ascii="Times New Roman" w:eastAsia="Times New Roman" w:hAnsi="Times New Roman" w:cs="Times New Roman"/>
          <w:color w:val="000000"/>
          <w:sz w:val="24"/>
          <w:szCs w:val="24"/>
          <w:shd w:val="clear" w:color="auto" w:fill="FFFFFF"/>
        </w:rPr>
        <w:t>common occasion that the customer rented for, i</w:t>
      </w:r>
      <w:r w:rsidR="006A13B9" w:rsidRPr="2D185DE6">
        <w:rPr>
          <w:rStyle w:val="normaltextrun"/>
          <w:rFonts w:ascii="Times New Roman" w:eastAsia="Times New Roman" w:hAnsi="Times New Roman" w:cs="Times New Roman"/>
          <w:color w:val="000000"/>
          <w:sz w:val="24"/>
          <w:szCs w:val="24"/>
          <w:shd w:val="clear" w:color="auto" w:fill="FFFFFF"/>
        </w:rPr>
        <w:t xml:space="preserve">t is not surprising to see that wedding is the most common occasion as this was the initial foundation and concept of the </w:t>
      </w:r>
      <w:r w:rsidR="006A13B9" w:rsidRPr="2D185DE6">
        <w:rPr>
          <w:rStyle w:val="normaltextrun"/>
          <w:rFonts w:ascii="Times New Roman" w:eastAsia="Times New Roman" w:hAnsi="Times New Roman" w:cs="Times New Roman"/>
          <w:color w:val="000000"/>
          <w:sz w:val="24"/>
          <w:szCs w:val="24"/>
          <w:shd w:val="clear" w:color="auto" w:fill="FFFFFF"/>
        </w:rPr>
        <w:lastRenderedPageBreak/>
        <w:t>business model. Formal affairs and party are also very common which can be associated with special occasions as well</w:t>
      </w:r>
      <w:r w:rsidR="00784375" w:rsidRPr="2D185DE6">
        <w:rPr>
          <w:rStyle w:val="normaltextrun"/>
          <w:rFonts w:ascii="Times New Roman" w:eastAsia="Times New Roman" w:hAnsi="Times New Roman" w:cs="Times New Roman"/>
          <w:color w:val="000000"/>
          <w:sz w:val="24"/>
          <w:szCs w:val="24"/>
          <w:shd w:val="clear" w:color="auto" w:fill="FFFFFF"/>
        </w:rPr>
        <w:t xml:space="preserve"> as seen below in Figure </w:t>
      </w:r>
      <w:r w:rsidR="00406D45">
        <w:rPr>
          <w:rStyle w:val="normaltextrun"/>
          <w:rFonts w:ascii="Times New Roman" w:eastAsia="Times New Roman" w:hAnsi="Times New Roman" w:cs="Times New Roman"/>
          <w:color w:val="000000"/>
          <w:sz w:val="24"/>
          <w:szCs w:val="24"/>
          <w:shd w:val="clear" w:color="auto" w:fill="FFFFFF"/>
        </w:rPr>
        <w:t>9.</w:t>
      </w:r>
    </w:p>
    <w:p w14:paraId="5B63416B" w14:textId="77777777" w:rsidR="00E6504B" w:rsidRDefault="00DC5F06" w:rsidP="00E6504B">
      <w:pPr>
        <w:keepNext/>
        <w:spacing w:after="0" w:line="240" w:lineRule="auto"/>
      </w:pPr>
      <w:r>
        <w:rPr>
          <w:noProof/>
        </w:rPr>
        <w:drawing>
          <wp:inline distT="0" distB="0" distL="0" distR="0" wp14:anchorId="7C0EC95B" wp14:editId="7AFC324C">
            <wp:extent cx="5943600" cy="3781425"/>
            <wp:effectExtent l="0" t="0" r="0" b="9525"/>
            <wp:docPr id="715656451" name="Picture 715656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56CC3A72-FB75-47C6-A992-B75AEF52915A}"/>
                        </a:ext>
                      </a:extLst>
                    </a:blip>
                    <a:stretch>
                      <a:fillRect/>
                    </a:stretch>
                  </pic:blipFill>
                  <pic:spPr>
                    <a:xfrm>
                      <a:off x="0" y="0"/>
                      <a:ext cx="5943600" cy="3781425"/>
                    </a:xfrm>
                    <a:prstGeom prst="rect">
                      <a:avLst/>
                    </a:prstGeom>
                  </pic:spPr>
                </pic:pic>
              </a:graphicData>
            </a:graphic>
          </wp:inline>
        </w:drawing>
      </w:r>
    </w:p>
    <w:p w14:paraId="40D03CE3" w14:textId="28AD4972" w:rsidR="00DC5F06" w:rsidRDefault="00E6504B" w:rsidP="00E6504B">
      <w:pPr>
        <w:pStyle w:val="Caption"/>
        <w:jc w:val="center"/>
        <w:rPr>
          <w:rFonts w:ascii="Times New Roman" w:eastAsia="Times New Roman" w:hAnsi="Times New Roman" w:cs="Times New Roman"/>
          <w:sz w:val="24"/>
          <w:szCs w:val="24"/>
        </w:rPr>
      </w:pPr>
      <w:r>
        <w:t xml:space="preserve">Figure </w:t>
      </w:r>
      <w:fldSimple w:instr=" SEQ Figure \* ARABIC ">
        <w:r w:rsidR="0073650B">
          <w:rPr>
            <w:noProof/>
          </w:rPr>
          <w:t>9</w:t>
        </w:r>
      </w:fldSimple>
      <w:r>
        <w:t xml:space="preserve"> Occasion Rented For</w:t>
      </w:r>
    </w:p>
    <w:p w14:paraId="1D8498DA" w14:textId="77777777" w:rsidR="007F10A5" w:rsidRDefault="007F10A5" w:rsidP="00E13161">
      <w:pPr>
        <w:spacing w:after="0" w:line="240" w:lineRule="auto"/>
        <w:rPr>
          <w:rFonts w:ascii="Times New Roman" w:eastAsia="Times New Roman" w:hAnsi="Times New Roman" w:cs="Times New Roman"/>
          <w:sz w:val="24"/>
          <w:szCs w:val="24"/>
        </w:rPr>
      </w:pPr>
    </w:p>
    <w:p w14:paraId="4F2C46CD" w14:textId="5290E64B" w:rsidR="00E13161" w:rsidRDefault="616D88A3" w:rsidP="616D88A3">
      <w:pPr>
        <w:spacing w:after="0" w:line="240" w:lineRule="auto"/>
        <w:rPr>
          <w:rFonts w:ascii="Times New Roman" w:eastAsia="Times New Roman" w:hAnsi="Times New Roman" w:cs="Times New Roman"/>
          <w:sz w:val="24"/>
          <w:szCs w:val="24"/>
        </w:rPr>
      </w:pPr>
      <w:r w:rsidRPr="616D88A3">
        <w:rPr>
          <w:rFonts w:ascii="Times New Roman" w:eastAsia="Times New Roman" w:hAnsi="Times New Roman" w:cs="Times New Roman"/>
          <w:sz w:val="24"/>
          <w:szCs w:val="24"/>
        </w:rPr>
        <w:t xml:space="preserve">Overall, there is high satisfaction with most of the ratings being very high at 10 and 8 as observed in Figure </w:t>
      </w:r>
      <w:r w:rsidR="7E927905" w:rsidRPr="7E927905">
        <w:rPr>
          <w:rFonts w:ascii="Times New Roman" w:eastAsia="Times New Roman" w:hAnsi="Times New Roman" w:cs="Times New Roman"/>
          <w:sz w:val="24"/>
          <w:szCs w:val="24"/>
        </w:rPr>
        <w:t>10</w:t>
      </w:r>
      <w:r w:rsidRPr="616D88A3">
        <w:rPr>
          <w:rFonts w:ascii="Times New Roman" w:eastAsia="Times New Roman" w:hAnsi="Times New Roman" w:cs="Times New Roman"/>
          <w:sz w:val="24"/>
          <w:szCs w:val="24"/>
        </w:rPr>
        <w:t xml:space="preserve"> below. </w:t>
      </w:r>
    </w:p>
    <w:p w14:paraId="3980CD4E" w14:textId="77777777" w:rsidR="00FC1C74" w:rsidRDefault="00FC1C74" w:rsidP="00B81681">
      <w:pPr>
        <w:spacing w:after="0" w:line="240" w:lineRule="auto"/>
        <w:jc w:val="center"/>
        <w:rPr>
          <w:rFonts w:ascii="Times New Roman" w:eastAsia="Times New Roman" w:hAnsi="Times New Roman" w:cs="Times New Roman"/>
          <w:sz w:val="24"/>
          <w:szCs w:val="24"/>
        </w:rPr>
      </w:pPr>
    </w:p>
    <w:p w14:paraId="7C88FA39" w14:textId="2DF44B14" w:rsidR="00524E90" w:rsidRPr="00505D10" w:rsidRDefault="00524E90" w:rsidP="00B87BEB">
      <w:pPr>
        <w:spacing w:after="0" w:line="240" w:lineRule="auto"/>
        <w:rPr>
          <w:rFonts w:ascii="Times New Roman" w:eastAsia="Times New Roman" w:hAnsi="Times New Roman" w:cs="Times New Roman"/>
          <w:sz w:val="24"/>
          <w:szCs w:val="24"/>
        </w:rPr>
      </w:pPr>
    </w:p>
    <w:p w14:paraId="0FF1072D" w14:textId="2CACF2B6" w:rsidR="00524E90" w:rsidRPr="00505D10" w:rsidRDefault="00524E90" w:rsidP="00B87BEB">
      <w:pPr>
        <w:spacing w:after="0" w:line="240" w:lineRule="auto"/>
        <w:rPr>
          <w:rFonts w:ascii="Times New Roman" w:eastAsia="Times New Roman" w:hAnsi="Times New Roman" w:cs="Times New Roman"/>
          <w:sz w:val="24"/>
          <w:szCs w:val="24"/>
        </w:rPr>
      </w:pPr>
    </w:p>
    <w:p w14:paraId="3103D99D" w14:textId="77777777" w:rsidR="00E6504B" w:rsidRDefault="00B81681" w:rsidP="00E6504B">
      <w:pPr>
        <w:keepNext/>
        <w:spacing w:after="0" w:line="240" w:lineRule="auto"/>
        <w:jc w:val="center"/>
      </w:pPr>
      <w:r>
        <w:rPr>
          <w:noProof/>
        </w:rPr>
        <w:lastRenderedPageBreak/>
        <w:drawing>
          <wp:inline distT="0" distB="0" distL="0" distR="0" wp14:anchorId="0DB4AFB8" wp14:editId="654D3124">
            <wp:extent cx="5473694" cy="2714625"/>
            <wp:effectExtent l="0" t="0" r="0" b="0"/>
            <wp:docPr id="108174655" name="Picture 108174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73694" cy="2714625"/>
                    </a:xfrm>
                    <a:prstGeom prst="rect">
                      <a:avLst/>
                    </a:prstGeom>
                  </pic:spPr>
                </pic:pic>
              </a:graphicData>
            </a:graphic>
          </wp:inline>
        </w:drawing>
      </w:r>
    </w:p>
    <w:p w14:paraId="01E7EDCA" w14:textId="0FC4612B" w:rsidR="00524E90" w:rsidRDefault="00E6504B" w:rsidP="00E6504B">
      <w:pPr>
        <w:pStyle w:val="Caption"/>
        <w:jc w:val="center"/>
        <w:rPr>
          <w:rFonts w:ascii="Times New Roman" w:eastAsia="Times New Roman" w:hAnsi="Times New Roman" w:cs="Times New Roman"/>
          <w:sz w:val="24"/>
          <w:szCs w:val="24"/>
        </w:rPr>
      </w:pPr>
      <w:r>
        <w:t xml:space="preserve">Figure </w:t>
      </w:r>
      <w:fldSimple w:instr=" SEQ Figure \* ARABIC ">
        <w:r w:rsidR="0073650B">
          <w:rPr>
            <w:noProof/>
          </w:rPr>
          <w:t>10</w:t>
        </w:r>
      </w:fldSimple>
      <w:r>
        <w:t xml:space="preserve"> Rating</w:t>
      </w:r>
    </w:p>
    <w:p w14:paraId="61866B17" w14:textId="77777777" w:rsidR="008C25DA" w:rsidRDefault="008C25DA" w:rsidP="00B81681">
      <w:pPr>
        <w:spacing w:after="0" w:line="240" w:lineRule="auto"/>
        <w:jc w:val="center"/>
        <w:rPr>
          <w:rFonts w:ascii="Times New Roman" w:eastAsia="Times New Roman" w:hAnsi="Times New Roman" w:cs="Times New Roman"/>
          <w:sz w:val="24"/>
          <w:szCs w:val="24"/>
        </w:rPr>
      </w:pPr>
    </w:p>
    <w:p w14:paraId="44743D26" w14:textId="77777777" w:rsidR="00BE0726" w:rsidRDefault="00BE0726" w:rsidP="008C25DA">
      <w:pPr>
        <w:spacing w:after="0" w:line="240" w:lineRule="auto"/>
        <w:rPr>
          <w:rFonts w:ascii="Times New Roman" w:eastAsia="Times New Roman" w:hAnsi="Times New Roman" w:cs="Times New Roman"/>
          <w:sz w:val="24"/>
          <w:szCs w:val="24"/>
        </w:rPr>
      </w:pPr>
    </w:p>
    <w:p w14:paraId="00A88524" w14:textId="26FEC95D" w:rsidR="008C25DA" w:rsidRPr="00505D10" w:rsidRDefault="2D185DE6" w:rsidP="008C25DA">
      <w:pPr>
        <w:spacing w:after="0" w:line="240" w:lineRule="auto"/>
        <w:rPr>
          <w:rFonts w:ascii="Times New Roman" w:eastAsia="Times New Roman" w:hAnsi="Times New Roman" w:cs="Times New Roman"/>
          <w:sz w:val="24"/>
          <w:szCs w:val="24"/>
        </w:rPr>
      </w:pPr>
      <w:r w:rsidRPr="2D185DE6">
        <w:rPr>
          <w:rFonts w:ascii="Times New Roman" w:eastAsia="Times New Roman" w:hAnsi="Times New Roman" w:cs="Times New Roman"/>
          <w:sz w:val="24"/>
          <w:szCs w:val="24"/>
        </w:rPr>
        <w:t>Exploring the fit of the items</w:t>
      </w:r>
      <w:r w:rsidR="00E2590F">
        <w:rPr>
          <w:rFonts w:ascii="Times New Roman" w:eastAsia="Times New Roman" w:hAnsi="Times New Roman" w:cs="Times New Roman"/>
          <w:sz w:val="24"/>
          <w:szCs w:val="24"/>
        </w:rPr>
        <w:t xml:space="preserve">, the items in the </w:t>
      </w:r>
      <w:r w:rsidR="00066D96">
        <w:rPr>
          <w:rFonts w:ascii="Times New Roman" w:eastAsia="Times New Roman" w:hAnsi="Times New Roman" w:cs="Times New Roman"/>
          <w:sz w:val="24"/>
          <w:szCs w:val="24"/>
        </w:rPr>
        <w:t xml:space="preserve">data set appear to fit </w:t>
      </w:r>
      <w:r w:rsidR="00B01859">
        <w:rPr>
          <w:rFonts w:ascii="Times New Roman" w:eastAsia="Times New Roman" w:hAnsi="Times New Roman" w:cs="Times New Roman"/>
          <w:sz w:val="24"/>
          <w:szCs w:val="24"/>
        </w:rPr>
        <w:t>well with only a small amount of styles fitting too large or too small</w:t>
      </w:r>
      <w:r w:rsidR="004C45AF">
        <w:rPr>
          <w:rFonts w:ascii="Times New Roman" w:eastAsia="Times New Roman" w:hAnsi="Times New Roman" w:cs="Times New Roman"/>
          <w:sz w:val="24"/>
          <w:szCs w:val="24"/>
        </w:rPr>
        <w:t xml:space="preserve"> as seen below in Figure </w:t>
      </w:r>
      <w:r w:rsidR="7E927905" w:rsidRPr="7E927905">
        <w:rPr>
          <w:rFonts w:ascii="Times New Roman" w:eastAsia="Times New Roman" w:hAnsi="Times New Roman" w:cs="Times New Roman"/>
          <w:sz w:val="24"/>
          <w:szCs w:val="24"/>
        </w:rPr>
        <w:t>11</w:t>
      </w:r>
      <w:r w:rsidRPr="2D185DE6">
        <w:rPr>
          <w:rFonts w:ascii="Times New Roman" w:eastAsia="Times New Roman" w:hAnsi="Times New Roman" w:cs="Times New Roman"/>
          <w:sz w:val="24"/>
          <w:szCs w:val="24"/>
        </w:rPr>
        <w:t>.</w:t>
      </w:r>
      <w:r w:rsidR="004C45AF">
        <w:rPr>
          <w:rFonts w:ascii="Times New Roman" w:eastAsia="Times New Roman" w:hAnsi="Times New Roman" w:cs="Times New Roman"/>
          <w:sz w:val="24"/>
          <w:szCs w:val="24"/>
        </w:rPr>
        <w:t xml:space="preserve"> </w:t>
      </w:r>
    </w:p>
    <w:p w14:paraId="63BDB859" w14:textId="5936F672" w:rsidR="00524E90" w:rsidRDefault="00524E90" w:rsidP="00B87BEB">
      <w:pPr>
        <w:spacing w:after="0" w:line="240" w:lineRule="auto"/>
        <w:rPr>
          <w:rFonts w:ascii="Times New Roman" w:eastAsia="Times New Roman" w:hAnsi="Times New Roman" w:cs="Times New Roman"/>
          <w:sz w:val="24"/>
          <w:szCs w:val="24"/>
        </w:rPr>
      </w:pPr>
    </w:p>
    <w:p w14:paraId="2C996216" w14:textId="1354A456" w:rsidR="00B81681" w:rsidRDefault="00B81681" w:rsidP="00B87BEB">
      <w:pPr>
        <w:spacing w:after="0" w:line="240" w:lineRule="auto"/>
        <w:rPr>
          <w:rFonts w:ascii="Times New Roman" w:eastAsia="Times New Roman" w:hAnsi="Times New Roman" w:cs="Times New Roman"/>
          <w:sz w:val="24"/>
          <w:szCs w:val="24"/>
        </w:rPr>
      </w:pPr>
    </w:p>
    <w:p w14:paraId="6F9EF572" w14:textId="77777777" w:rsidR="00E6504B" w:rsidRDefault="00B81681" w:rsidP="00E6504B">
      <w:pPr>
        <w:keepNext/>
        <w:spacing w:after="0" w:line="240" w:lineRule="auto"/>
        <w:jc w:val="center"/>
      </w:pPr>
      <w:r>
        <w:rPr>
          <w:noProof/>
        </w:rPr>
        <w:drawing>
          <wp:inline distT="0" distB="0" distL="0" distR="0" wp14:anchorId="5E3EDE2B" wp14:editId="4A51452A">
            <wp:extent cx="6145902" cy="3048000"/>
            <wp:effectExtent l="0" t="0" r="7620" b="0"/>
            <wp:docPr id="2101508766" name="Picture 2101508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45902" cy="3048000"/>
                    </a:xfrm>
                    <a:prstGeom prst="rect">
                      <a:avLst/>
                    </a:prstGeom>
                  </pic:spPr>
                </pic:pic>
              </a:graphicData>
            </a:graphic>
          </wp:inline>
        </w:drawing>
      </w:r>
    </w:p>
    <w:p w14:paraId="31312F84" w14:textId="67977ACE" w:rsidR="00B81681" w:rsidRPr="00505D10" w:rsidRDefault="00E6504B" w:rsidP="00E6504B">
      <w:pPr>
        <w:pStyle w:val="Caption"/>
        <w:jc w:val="center"/>
        <w:rPr>
          <w:rFonts w:ascii="Times New Roman" w:eastAsia="Times New Roman" w:hAnsi="Times New Roman" w:cs="Times New Roman"/>
          <w:sz w:val="24"/>
          <w:szCs w:val="24"/>
        </w:rPr>
      </w:pPr>
      <w:r>
        <w:t xml:space="preserve">Figure </w:t>
      </w:r>
      <w:fldSimple w:instr=" SEQ Figure \* ARABIC ">
        <w:r w:rsidR="0073650B">
          <w:rPr>
            <w:noProof/>
          </w:rPr>
          <w:t>11</w:t>
        </w:r>
      </w:fldSimple>
      <w:r>
        <w:t xml:space="preserve"> Fit</w:t>
      </w:r>
    </w:p>
    <w:p w14:paraId="74E258BA" w14:textId="77777777" w:rsidR="008B10D1" w:rsidRPr="00505D10" w:rsidRDefault="008B10D1" w:rsidP="00CD7791">
      <w:pPr>
        <w:spacing w:after="0" w:line="240" w:lineRule="auto"/>
        <w:rPr>
          <w:rFonts w:ascii="Times New Roman" w:eastAsia="Times New Roman" w:hAnsi="Times New Roman" w:cs="Times New Roman"/>
          <w:sz w:val="24"/>
          <w:szCs w:val="24"/>
        </w:rPr>
      </w:pPr>
    </w:p>
    <w:p w14:paraId="4F3088AF" w14:textId="7BA4C9EE" w:rsidR="59E5DCE1" w:rsidRDefault="616D88A3" w:rsidP="616D88A3">
      <w:pPr>
        <w:spacing w:after="0" w:line="240" w:lineRule="auto"/>
        <w:rPr>
          <w:rFonts w:ascii="Times New Roman" w:eastAsia="Times New Roman" w:hAnsi="Times New Roman" w:cs="Times New Roman"/>
          <w:sz w:val="24"/>
          <w:szCs w:val="24"/>
        </w:rPr>
      </w:pPr>
      <w:r w:rsidRPr="616D88A3">
        <w:rPr>
          <w:rFonts w:ascii="Times New Roman" w:eastAsia="Times New Roman" w:hAnsi="Times New Roman" w:cs="Times New Roman"/>
          <w:sz w:val="24"/>
          <w:szCs w:val="24"/>
        </w:rPr>
        <w:t xml:space="preserve">Continued exploration with the data will be performed.  Each subsequent discovered may require additional data manipulation throughout the model analysis. </w:t>
      </w:r>
    </w:p>
    <w:p w14:paraId="0650B8B1" w14:textId="19381EE3" w:rsidR="59E5DCE1" w:rsidRDefault="59E5DCE1" w:rsidP="59E5DCE1">
      <w:pPr>
        <w:spacing w:after="0" w:line="240" w:lineRule="auto"/>
        <w:rPr>
          <w:rFonts w:ascii="Times New Roman" w:eastAsia="Times New Roman" w:hAnsi="Times New Roman" w:cs="Times New Roman"/>
          <w:sz w:val="24"/>
          <w:szCs w:val="24"/>
        </w:rPr>
      </w:pPr>
    </w:p>
    <w:p w14:paraId="2AC17568" w14:textId="60E6E869" w:rsidR="00B87BEB" w:rsidRPr="00BE5FD3" w:rsidRDefault="00B87BEB" w:rsidP="00B87BEB">
      <w:pPr>
        <w:spacing w:after="0" w:line="240" w:lineRule="auto"/>
        <w:rPr>
          <w:rFonts w:ascii="Times New Roman" w:eastAsia="Times New Roman" w:hAnsi="Times New Roman" w:cs="Times New Roman"/>
          <w:b/>
          <w:color w:val="000000"/>
          <w:sz w:val="24"/>
          <w:szCs w:val="24"/>
        </w:rPr>
      </w:pPr>
      <w:r w:rsidRPr="00BE5FD3">
        <w:rPr>
          <w:rFonts w:ascii="Times New Roman" w:eastAsia="Times New Roman" w:hAnsi="Times New Roman" w:cs="Times New Roman"/>
          <w:b/>
          <w:color w:val="000000"/>
          <w:sz w:val="24"/>
          <w:szCs w:val="24"/>
        </w:rPr>
        <w:t>Model 1: Association Rule Mining</w:t>
      </w:r>
    </w:p>
    <w:p w14:paraId="62F940AA" w14:textId="156EDDE9" w:rsidR="003216DD" w:rsidRPr="003216DD" w:rsidRDefault="003216DD" w:rsidP="003216DD">
      <w:pPr>
        <w:spacing w:after="0" w:line="240" w:lineRule="auto"/>
        <w:rPr>
          <w:rFonts w:ascii="Times New Roman" w:eastAsia="Times New Roman" w:hAnsi="Times New Roman" w:cs="Times New Roman"/>
          <w:color w:val="000000"/>
          <w:sz w:val="24"/>
          <w:szCs w:val="24"/>
        </w:rPr>
      </w:pPr>
    </w:p>
    <w:p w14:paraId="5943FE59" w14:textId="74EA9075" w:rsidR="008B10D1" w:rsidRPr="00505D10" w:rsidRDefault="008B10D1" w:rsidP="00886B37">
      <w:pPr>
        <w:spacing w:after="0" w:line="240" w:lineRule="auto"/>
        <w:rPr>
          <w:rFonts w:ascii="Times New Roman" w:eastAsia="Times New Roman" w:hAnsi="Times New Roman" w:cs="Times New Roman"/>
          <w:color w:val="000000" w:themeColor="text1"/>
          <w:sz w:val="24"/>
          <w:szCs w:val="24"/>
        </w:rPr>
      </w:pPr>
      <w:r w:rsidRPr="386C842D">
        <w:rPr>
          <w:rFonts w:ascii="Times New Roman" w:eastAsia="Times New Roman" w:hAnsi="Times New Roman" w:cs="Times New Roman"/>
          <w:color w:val="000000" w:themeColor="text1"/>
          <w:sz w:val="24"/>
          <w:szCs w:val="24"/>
        </w:rPr>
        <w:t>In preparation for association rule mining</w:t>
      </w:r>
      <w:r w:rsidR="2D185DE6" w:rsidRPr="2D185DE6">
        <w:rPr>
          <w:rFonts w:ascii="Times New Roman" w:eastAsia="Times New Roman" w:hAnsi="Times New Roman" w:cs="Times New Roman"/>
          <w:color w:val="000000" w:themeColor="text1"/>
          <w:sz w:val="24"/>
          <w:szCs w:val="24"/>
        </w:rPr>
        <w:t>,</w:t>
      </w:r>
      <w:r w:rsidRPr="386C842D">
        <w:rPr>
          <w:rFonts w:ascii="Times New Roman" w:eastAsia="Times New Roman" w:hAnsi="Times New Roman" w:cs="Times New Roman"/>
          <w:color w:val="000000" w:themeColor="text1"/>
          <w:sz w:val="24"/>
          <w:szCs w:val="24"/>
        </w:rPr>
        <w:t xml:space="preserve"> the data </w:t>
      </w:r>
      <w:r w:rsidR="2D185DE6" w:rsidRPr="2D185DE6">
        <w:rPr>
          <w:rFonts w:ascii="Times New Roman" w:eastAsia="Times New Roman" w:hAnsi="Times New Roman" w:cs="Times New Roman"/>
          <w:color w:val="000000" w:themeColor="text1"/>
          <w:sz w:val="24"/>
          <w:szCs w:val="24"/>
        </w:rPr>
        <w:t>required</w:t>
      </w:r>
      <w:r w:rsidRPr="386C842D">
        <w:rPr>
          <w:rFonts w:ascii="Times New Roman" w:eastAsia="Times New Roman" w:hAnsi="Times New Roman" w:cs="Times New Roman"/>
          <w:color w:val="000000" w:themeColor="text1"/>
          <w:sz w:val="24"/>
          <w:szCs w:val="24"/>
        </w:rPr>
        <w:t xml:space="preserve"> additional modification.  Using the ddplyr package</w:t>
      </w:r>
      <w:r w:rsidR="00886B37" w:rsidRPr="386C842D">
        <w:rPr>
          <w:rFonts w:ascii="Times New Roman" w:eastAsia="Times New Roman" w:hAnsi="Times New Roman" w:cs="Times New Roman"/>
          <w:color w:val="000000" w:themeColor="text1"/>
          <w:sz w:val="24"/>
          <w:szCs w:val="24"/>
        </w:rPr>
        <w:t xml:space="preserve">, </w:t>
      </w:r>
      <w:r w:rsidR="2D185DE6" w:rsidRPr="2D185DE6">
        <w:rPr>
          <w:rFonts w:ascii="Times New Roman" w:eastAsia="Times New Roman" w:hAnsi="Times New Roman" w:cs="Times New Roman"/>
          <w:color w:val="000000" w:themeColor="text1"/>
          <w:sz w:val="24"/>
          <w:szCs w:val="24"/>
        </w:rPr>
        <w:t>the variables</w:t>
      </w:r>
      <w:r w:rsidR="386C842D" w:rsidRPr="386C842D">
        <w:rPr>
          <w:rFonts w:ascii="Times New Roman" w:eastAsia="Times New Roman" w:hAnsi="Times New Roman" w:cs="Times New Roman"/>
          <w:color w:val="000000" w:themeColor="text1"/>
          <w:sz w:val="24"/>
          <w:szCs w:val="24"/>
        </w:rPr>
        <w:t xml:space="preserve"> user id and review date </w:t>
      </w:r>
      <w:r w:rsidR="2D185DE6" w:rsidRPr="2D185DE6">
        <w:rPr>
          <w:rFonts w:ascii="Times New Roman" w:eastAsia="Times New Roman" w:hAnsi="Times New Roman" w:cs="Times New Roman"/>
          <w:color w:val="000000" w:themeColor="text1"/>
          <w:sz w:val="24"/>
          <w:szCs w:val="24"/>
        </w:rPr>
        <w:t xml:space="preserve">were combined </w:t>
      </w:r>
      <w:r w:rsidR="386C842D" w:rsidRPr="386C842D">
        <w:rPr>
          <w:rFonts w:ascii="Times New Roman" w:eastAsia="Times New Roman" w:hAnsi="Times New Roman" w:cs="Times New Roman"/>
          <w:color w:val="000000" w:themeColor="text1"/>
          <w:sz w:val="24"/>
          <w:szCs w:val="24"/>
        </w:rPr>
        <w:t xml:space="preserve">into a single transaction.  </w:t>
      </w:r>
      <w:r w:rsidR="09E82AEA" w:rsidRPr="09E82AEA">
        <w:rPr>
          <w:rFonts w:ascii="Times New Roman" w:eastAsia="Times New Roman" w:hAnsi="Times New Roman" w:cs="Times New Roman"/>
          <w:color w:val="000000" w:themeColor="text1"/>
          <w:sz w:val="24"/>
          <w:szCs w:val="24"/>
        </w:rPr>
        <w:t>Results in the following structure</w:t>
      </w:r>
      <w:r w:rsidR="00101F49">
        <w:rPr>
          <w:rFonts w:ascii="Times New Roman" w:eastAsia="Times New Roman" w:hAnsi="Times New Roman" w:cs="Times New Roman"/>
          <w:color w:val="000000" w:themeColor="text1"/>
          <w:sz w:val="24"/>
          <w:szCs w:val="24"/>
        </w:rPr>
        <w:t xml:space="preserve"> were produced</w:t>
      </w:r>
      <w:r w:rsidR="09E82AEA" w:rsidRPr="09E82AEA">
        <w:rPr>
          <w:rFonts w:ascii="Times New Roman" w:eastAsia="Times New Roman" w:hAnsi="Times New Roman" w:cs="Times New Roman"/>
          <w:color w:val="000000" w:themeColor="text1"/>
          <w:sz w:val="24"/>
          <w:szCs w:val="24"/>
        </w:rPr>
        <w:t xml:space="preserve">: </w:t>
      </w:r>
    </w:p>
    <w:p w14:paraId="25ECFCDF" w14:textId="185C4932" w:rsidR="008B10D1" w:rsidRDefault="00B44EE0" w:rsidP="00B44EE0">
      <w:pPr>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7BCA61E4" wp14:editId="1A2B20A2">
            <wp:extent cx="4599002" cy="3869140"/>
            <wp:effectExtent l="0" t="0" r="0" b="0"/>
            <wp:docPr id="1881232442" name="Picture 188123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99002" cy="3869140"/>
                    </a:xfrm>
                    <a:prstGeom prst="rect">
                      <a:avLst/>
                    </a:prstGeom>
                  </pic:spPr>
                </pic:pic>
              </a:graphicData>
            </a:graphic>
          </wp:inline>
        </w:drawing>
      </w:r>
    </w:p>
    <w:p w14:paraId="2A5AC068" w14:textId="507F79F9" w:rsidR="00E6504B" w:rsidRDefault="00E6504B" w:rsidP="00E6504B">
      <w:pPr>
        <w:pStyle w:val="Caption"/>
        <w:keepNext/>
        <w:jc w:val="center"/>
      </w:pPr>
      <w:r>
        <w:t xml:space="preserve">Table </w:t>
      </w:r>
      <w:fldSimple w:instr=" SEQ Table \* ARABIC ">
        <w:r w:rsidR="00D726A0">
          <w:rPr>
            <w:noProof/>
          </w:rPr>
          <w:t>4</w:t>
        </w:r>
      </w:fldSimple>
    </w:p>
    <w:p w14:paraId="2770B84A" w14:textId="77777777" w:rsidR="00E6504B" w:rsidRPr="00505D10" w:rsidRDefault="00E6504B" w:rsidP="00B44EE0">
      <w:pPr>
        <w:spacing w:after="0" w:line="240" w:lineRule="auto"/>
        <w:jc w:val="center"/>
        <w:rPr>
          <w:rFonts w:ascii="Times New Roman" w:eastAsia="Times New Roman" w:hAnsi="Times New Roman" w:cs="Times New Roman"/>
          <w:color w:val="000000"/>
          <w:sz w:val="24"/>
          <w:szCs w:val="24"/>
        </w:rPr>
      </w:pPr>
    </w:p>
    <w:p w14:paraId="17F8E67A" w14:textId="1CCBA9E6" w:rsidR="008B10D1" w:rsidRPr="00505D10" w:rsidRDefault="008B10D1" w:rsidP="00B87BEB">
      <w:pPr>
        <w:spacing w:after="0" w:line="240" w:lineRule="auto"/>
        <w:rPr>
          <w:rFonts w:ascii="Times New Roman" w:eastAsia="Times New Roman" w:hAnsi="Times New Roman" w:cs="Times New Roman"/>
          <w:color w:val="000000"/>
          <w:sz w:val="24"/>
          <w:szCs w:val="24"/>
        </w:rPr>
      </w:pPr>
    </w:p>
    <w:p w14:paraId="145A0C6E" w14:textId="603130A6" w:rsidR="2D185DE6" w:rsidRDefault="7E927905" w:rsidP="7E927905">
      <w:pPr>
        <w:spacing w:after="0" w:line="240" w:lineRule="auto"/>
        <w:rPr>
          <w:rFonts w:ascii="Times New Roman" w:eastAsia="Times New Roman" w:hAnsi="Times New Roman" w:cs="Times New Roman"/>
          <w:color w:val="000000" w:themeColor="text1"/>
          <w:sz w:val="24"/>
          <w:szCs w:val="24"/>
        </w:rPr>
      </w:pPr>
      <w:r w:rsidRPr="7E927905">
        <w:rPr>
          <w:rFonts w:ascii="Times New Roman" w:eastAsia="Times New Roman" w:hAnsi="Times New Roman" w:cs="Times New Roman"/>
          <w:color w:val="000000" w:themeColor="text1"/>
          <w:sz w:val="24"/>
          <w:szCs w:val="24"/>
        </w:rPr>
        <w:t>The data frame displayed the following variables: use</w:t>
      </w:r>
      <w:r w:rsidR="00715405">
        <w:rPr>
          <w:rFonts w:ascii="Times New Roman" w:eastAsia="Times New Roman" w:hAnsi="Times New Roman" w:cs="Times New Roman"/>
          <w:color w:val="000000" w:themeColor="text1"/>
          <w:sz w:val="24"/>
          <w:szCs w:val="24"/>
        </w:rPr>
        <w:t xml:space="preserve"> </w:t>
      </w:r>
      <w:r w:rsidRPr="7E927905">
        <w:rPr>
          <w:rFonts w:ascii="Times New Roman" w:eastAsia="Times New Roman" w:hAnsi="Times New Roman" w:cs="Times New Roman"/>
          <w:color w:val="000000" w:themeColor="text1"/>
          <w:sz w:val="24"/>
          <w:szCs w:val="24"/>
        </w:rPr>
        <w:t xml:space="preserve">id, review data and the items reviewed on a single day.  This assumed all items reviewed on the same day reflects a single rental transaction.  For example, as shown in row 18 in Table 4, customer 100157 wrote a review for three items; the assumption dictates this is a single transaction. As noted in the results, there were no association rules. </w:t>
      </w:r>
      <w:r w:rsidRPr="7E927905">
        <w:rPr>
          <w:rFonts w:ascii="Times New Roman" w:eastAsia="Times New Roman" w:hAnsi="Times New Roman" w:cs="Times New Roman"/>
          <w:sz w:val="24"/>
          <w:szCs w:val="24"/>
        </w:rPr>
        <w:t>A transaction log required the removal of both the user</w:t>
      </w:r>
      <w:r w:rsidR="00715405">
        <w:rPr>
          <w:rFonts w:ascii="Times New Roman" w:eastAsia="Times New Roman" w:hAnsi="Times New Roman" w:cs="Times New Roman"/>
          <w:sz w:val="24"/>
          <w:szCs w:val="24"/>
        </w:rPr>
        <w:t xml:space="preserve"> </w:t>
      </w:r>
      <w:r w:rsidRPr="7E927905">
        <w:rPr>
          <w:rFonts w:ascii="Times New Roman" w:eastAsia="Times New Roman" w:hAnsi="Times New Roman" w:cs="Times New Roman"/>
          <w:sz w:val="24"/>
          <w:szCs w:val="24"/>
        </w:rPr>
        <w:t>id and review</w:t>
      </w:r>
      <w:r w:rsidR="00715405">
        <w:rPr>
          <w:rFonts w:ascii="Times New Roman" w:eastAsia="Times New Roman" w:hAnsi="Times New Roman" w:cs="Times New Roman"/>
          <w:sz w:val="24"/>
          <w:szCs w:val="24"/>
        </w:rPr>
        <w:t xml:space="preserve"> </w:t>
      </w:r>
      <w:r w:rsidRPr="7E927905">
        <w:rPr>
          <w:rFonts w:ascii="Times New Roman" w:eastAsia="Times New Roman" w:hAnsi="Times New Roman" w:cs="Times New Roman"/>
          <w:sz w:val="24"/>
          <w:szCs w:val="24"/>
        </w:rPr>
        <w:t xml:space="preserve">date to generate a single transaction.  </w:t>
      </w:r>
    </w:p>
    <w:p w14:paraId="43C127DB" w14:textId="6F30C631" w:rsidR="2D185DE6" w:rsidRDefault="2D185DE6" w:rsidP="7E927905">
      <w:pPr>
        <w:spacing w:after="0" w:line="240" w:lineRule="auto"/>
        <w:rPr>
          <w:rFonts w:ascii="Times New Roman" w:eastAsia="Times New Roman" w:hAnsi="Times New Roman" w:cs="Times New Roman"/>
          <w:sz w:val="24"/>
          <w:szCs w:val="24"/>
        </w:rPr>
      </w:pPr>
    </w:p>
    <w:p w14:paraId="4DE70743" w14:textId="277983F1" w:rsidR="2D185DE6" w:rsidRDefault="2B0167CA" w:rsidP="2D185DE6">
      <w:pPr>
        <w:rPr>
          <w:rFonts w:ascii="Times New Roman" w:eastAsia="Times New Roman" w:hAnsi="Times New Roman" w:cs="Times New Roman"/>
          <w:sz w:val="24"/>
          <w:szCs w:val="24"/>
        </w:rPr>
      </w:pPr>
      <w:r w:rsidRPr="2B0167CA">
        <w:rPr>
          <w:rFonts w:ascii="Times New Roman" w:eastAsia="Times New Roman" w:hAnsi="Times New Roman" w:cs="Times New Roman"/>
          <w:color w:val="000000" w:themeColor="text1"/>
          <w:sz w:val="24"/>
          <w:szCs w:val="24"/>
        </w:rPr>
        <w:t xml:space="preserve">The 20 most frequently rented items were calculated as seen below in Figures 12 and 13. Figure 12 reflects the total times an item was rented, while Figure 13 reflects the percentage to total transactions. </w:t>
      </w:r>
      <w:r w:rsidRPr="2B0167CA">
        <w:rPr>
          <w:rFonts w:ascii="Times New Roman" w:eastAsia="Times New Roman" w:hAnsi="Times New Roman" w:cs="Times New Roman"/>
          <w:sz w:val="24"/>
          <w:szCs w:val="24"/>
        </w:rPr>
        <w:t xml:space="preserve">As previously noted, there are only 5,000 products in the data set but 192,000 transactions. Assuming an even distribution, each item would have been rented 38 times. As with fashion trends, this is not the case. The top five items have been rented over 1,000 times. </w:t>
      </w:r>
    </w:p>
    <w:p w14:paraId="12271B05" w14:textId="7E6D297E" w:rsidR="2D185DE6" w:rsidRDefault="2D185DE6" w:rsidP="2D185DE6">
      <w:pPr>
        <w:spacing w:after="0" w:line="240" w:lineRule="auto"/>
        <w:rPr>
          <w:rFonts w:ascii="Times New Roman" w:eastAsia="Times New Roman" w:hAnsi="Times New Roman" w:cs="Times New Roman"/>
          <w:color w:val="000000" w:themeColor="text1"/>
          <w:sz w:val="24"/>
          <w:szCs w:val="24"/>
        </w:rPr>
      </w:pPr>
    </w:p>
    <w:p w14:paraId="56018C36" w14:textId="078C0528" w:rsidR="009D124D" w:rsidRPr="00505D10" w:rsidRDefault="009D124D" w:rsidP="11B6B8BD">
      <w:pPr>
        <w:spacing w:after="0" w:line="240" w:lineRule="auto"/>
        <w:rPr>
          <w:rFonts w:ascii="Times New Roman" w:eastAsia="Times New Roman" w:hAnsi="Times New Roman" w:cs="Times New Roman"/>
          <w:color w:val="000000" w:themeColor="text1"/>
          <w:sz w:val="24"/>
          <w:szCs w:val="24"/>
        </w:rPr>
      </w:pPr>
    </w:p>
    <w:p w14:paraId="271CFA85" w14:textId="77777777" w:rsidR="00E6504B" w:rsidRDefault="009D124D" w:rsidP="00E6504B">
      <w:pPr>
        <w:keepNext/>
        <w:spacing w:after="0" w:line="240" w:lineRule="auto"/>
      </w:pPr>
      <w:r>
        <w:rPr>
          <w:noProof/>
        </w:rPr>
        <w:lastRenderedPageBreak/>
        <w:drawing>
          <wp:inline distT="0" distB="0" distL="0" distR="0" wp14:anchorId="3AECC46F" wp14:editId="35CD5C99">
            <wp:extent cx="5741948" cy="3200400"/>
            <wp:effectExtent l="0" t="0" r="0" b="0"/>
            <wp:docPr id="439357657" name="Picture 439357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41948" cy="3200400"/>
                    </a:xfrm>
                    <a:prstGeom prst="rect">
                      <a:avLst/>
                    </a:prstGeom>
                  </pic:spPr>
                </pic:pic>
              </a:graphicData>
            </a:graphic>
          </wp:inline>
        </w:drawing>
      </w:r>
    </w:p>
    <w:p w14:paraId="082E01C0" w14:textId="3285B159" w:rsidR="009D124D" w:rsidRPr="00505D10" w:rsidRDefault="00E6504B" w:rsidP="00E6504B">
      <w:pPr>
        <w:pStyle w:val="Caption"/>
        <w:jc w:val="center"/>
        <w:rPr>
          <w:rFonts w:ascii="Times New Roman" w:eastAsia="Times New Roman" w:hAnsi="Times New Roman" w:cs="Times New Roman"/>
          <w:color w:val="000000" w:themeColor="text1"/>
          <w:sz w:val="24"/>
          <w:szCs w:val="24"/>
        </w:rPr>
      </w:pPr>
      <w:r>
        <w:t xml:space="preserve">Figure </w:t>
      </w:r>
      <w:fldSimple w:instr=" SEQ Figure \* ARABIC ">
        <w:r w:rsidR="0073650B">
          <w:rPr>
            <w:noProof/>
          </w:rPr>
          <w:t>12</w:t>
        </w:r>
      </w:fldSimple>
      <w:r>
        <w:t xml:space="preserve"> Item Frequency</w:t>
      </w:r>
    </w:p>
    <w:p w14:paraId="03F522DB" w14:textId="27247544" w:rsidR="6EDEEE63" w:rsidRDefault="6EDEEE63" w:rsidP="6EDEEE63">
      <w:pPr>
        <w:spacing w:after="0" w:line="240" w:lineRule="auto"/>
        <w:rPr>
          <w:rFonts w:ascii="Times New Roman" w:eastAsia="Times New Roman" w:hAnsi="Times New Roman" w:cs="Times New Roman"/>
          <w:color w:val="000000" w:themeColor="text1"/>
          <w:sz w:val="24"/>
          <w:szCs w:val="24"/>
        </w:rPr>
      </w:pPr>
    </w:p>
    <w:p w14:paraId="146878B7" w14:textId="77777777" w:rsidR="00E6504B" w:rsidRDefault="6EDEEE63" w:rsidP="00E6504B">
      <w:pPr>
        <w:keepNext/>
        <w:spacing w:after="0" w:line="240" w:lineRule="auto"/>
      </w:pPr>
      <w:r>
        <w:rPr>
          <w:noProof/>
        </w:rPr>
        <w:drawing>
          <wp:inline distT="0" distB="0" distL="0" distR="0" wp14:anchorId="421A8C3B" wp14:editId="184A95D5">
            <wp:extent cx="5676902" cy="3169602"/>
            <wp:effectExtent l="0" t="0" r="0" b="0"/>
            <wp:docPr id="1459895503" name="Picture 1459895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76902" cy="3169602"/>
                    </a:xfrm>
                    <a:prstGeom prst="rect">
                      <a:avLst/>
                    </a:prstGeom>
                  </pic:spPr>
                </pic:pic>
              </a:graphicData>
            </a:graphic>
          </wp:inline>
        </w:drawing>
      </w:r>
    </w:p>
    <w:p w14:paraId="52C3DC6E" w14:textId="003D3939" w:rsidR="6EDEEE63" w:rsidRDefault="00E6504B" w:rsidP="00E6504B">
      <w:pPr>
        <w:pStyle w:val="Caption"/>
        <w:jc w:val="center"/>
      </w:pPr>
      <w:r>
        <w:t xml:space="preserve">Figure </w:t>
      </w:r>
      <w:fldSimple w:instr=" SEQ Figure \* ARABIC ">
        <w:r w:rsidR="0073650B">
          <w:rPr>
            <w:noProof/>
          </w:rPr>
          <w:t>13</w:t>
        </w:r>
      </w:fldSimple>
      <w:r>
        <w:t xml:space="preserve"> Relative Item Frequency</w:t>
      </w:r>
    </w:p>
    <w:p w14:paraId="5FA92C45" w14:textId="17FFEB96" w:rsidR="6EDEEE63" w:rsidRDefault="6EDEEE63" w:rsidP="6EDEEE63">
      <w:pPr>
        <w:spacing w:after="0" w:line="240" w:lineRule="auto"/>
        <w:rPr>
          <w:rFonts w:ascii="Times New Roman" w:eastAsia="Times New Roman" w:hAnsi="Times New Roman" w:cs="Times New Roman"/>
          <w:color w:val="000000" w:themeColor="text1"/>
          <w:sz w:val="24"/>
          <w:szCs w:val="24"/>
        </w:rPr>
      </w:pPr>
    </w:p>
    <w:p w14:paraId="51E7E179" w14:textId="76FBD484" w:rsidR="00543839" w:rsidRDefault="00715405" w:rsidP="11B6B8BD">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Of note, there were no rule generated with this transaction data.</w:t>
      </w:r>
    </w:p>
    <w:p w14:paraId="39BF101D" w14:textId="77777777" w:rsidR="00715405" w:rsidRPr="00505D10" w:rsidRDefault="00715405" w:rsidP="11B6B8BD">
      <w:pPr>
        <w:spacing w:after="0" w:line="240" w:lineRule="auto"/>
        <w:rPr>
          <w:rFonts w:ascii="Times New Roman" w:eastAsia="Times New Roman" w:hAnsi="Times New Roman" w:cs="Times New Roman"/>
          <w:color w:val="000000" w:themeColor="text1"/>
          <w:sz w:val="24"/>
          <w:szCs w:val="24"/>
        </w:rPr>
      </w:pPr>
    </w:p>
    <w:p w14:paraId="0C41B084" w14:textId="155B7161" w:rsidR="00543839" w:rsidRPr="00505D10" w:rsidRDefault="7E927905" w:rsidP="00B87BEB">
      <w:pPr>
        <w:spacing w:after="0" w:line="240" w:lineRule="auto"/>
        <w:rPr>
          <w:rFonts w:ascii="Times New Roman" w:eastAsia="Times New Roman" w:hAnsi="Times New Roman" w:cs="Times New Roman"/>
          <w:color w:val="000000" w:themeColor="text1"/>
          <w:sz w:val="24"/>
          <w:szCs w:val="24"/>
        </w:rPr>
      </w:pPr>
      <w:r w:rsidRPr="7E927905">
        <w:rPr>
          <w:rFonts w:ascii="Times New Roman" w:eastAsia="Times New Roman" w:hAnsi="Times New Roman" w:cs="Times New Roman"/>
          <w:color w:val="000000" w:themeColor="text1"/>
          <w:sz w:val="24"/>
          <w:szCs w:val="24"/>
        </w:rPr>
        <w:t xml:space="preserve">A </w:t>
      </w:r>
      <w:r w:rsidR="00715405">
        <w:rPr>
          <w:rFonts w:ascii="Times New Roman" w:eastAsia="Times New Roman" w:hAnsi="Times New Roman" w:cs="Times New Roman"/>
          <w:color w:val="000000" w:themeColor="text1"/>
          <w:sz w:val="24"/>
          <w:szCs w:val="24"/>
        </w:rPr>
        <w:t>second data</w:t>
      </w:r>
      <w:r w:rsidR="31CA3D96" w:rsidRPr="31CA3D96">
        <w:rPr>
          <w:rFonts w:ascii="Times New Roman" w:eastAsia="Times New Roman" w:hAnsi="Times New Roman" w:cs="Times New Roman"/>
          <w:color w:val="000000" w:themeColor="text1"/>
          <w:sz w:val="24"/>
          <w:szCs w:val="24"/>
        </w:rPr>
        <w:t xml:space="preserve"> set </w:t>
      </w:r>
      <w:r w:rsidRPr="7E927905">
        <w:rPr>
          <w:rFonts w:ascii="Times New Roman" w:eastAsia="Times New Roman" w:hAnsi="Times New Roman" w:cs="Times New Roman"/>
          <w:color w:val="000000" w:themeColor="text1"/>
          <w:sz w:val="24"/>
          <w:szCs w:val="24"/>
        </w:rPr>
        <w:t>was created focusing only on</w:t>
      </w:r>
      <w:r w:rsidR="31CA3D96" w:rsidRPr="31CA3D96">
        <w:rPr>
          <w:rFonts w:ascii="Times New Roman" w:eastAsia="Times New Roman" w:hAnsi="Times New Roman" w:cs="Times New Roman"/>
          <w:color w:val="000000" w:themeColor="text1"/>
          <w:sz w:val="24"/>
          <w:szCs w:val="24"/>
        </w:rPr>
        <w:t xml:space="preserve"> </w:t>
      </w:r>
      <w:r w:rsidR="00543839" w:rsidRPr="31CA3D96">
        <w:rPr>
          <w:rFonts w:ascii="Times New Roman" w:eastAsia="Times New Roman" w:hAnsi="Times New Roman" w:cs="Times New Roman"/>
          <w:color w:val="000000" w:themeColor="text1"/>
          <w:sz w:val="24"/>
          <w:szCs w:val="24"/>
        </w:rPr>
        <w:t xml:space="preserve">transactions </w:t>
      </w:r>
      <w:r w:rsidR="31CA3D96" w:rsidRPr="31CA3D96">
        <w:rPr>
          <w:rFonts w:ascii="Times New Roman" w:eastAsia="Times New Roman" w:hAnsi="Times New Roman" w:cs="Times New Roman"/>
          <w:color w:val="000000" w:themeColor="text1"/>
          <w:sz w:val="24"/>
          <w:szCs w:val="24"/>
        </w:rPr>
        <w:t xml:space="preserve">with more </w:t>
      </w:r>
      <w:r w:rsidR="00715405">
        <w:rPr>
          <w:rFonts w:ascii="Times New Roman" w:eastAsia="Times New Roman" w:hAnsi="Times New Roman" w:cs="Times New Roman"/>
          <w:color w:val="000000" w:themeColor="text1"/>
          <w:sz w:val="24"/>
          <w:szCs w:val="24"/>
        </w:rPr>
        <w:t>than one item</w:t>
      </w:r>
      <w:r w:rsidR="31CA3D96" w:rsidRPr="31CA3D96">
        <w:rPr>
          <w:rFonts w:ascii="Times New Roman" w:eastAsia="Times New Roman" w:hAnsi="Times New Roman" w:cs="Times New Roman"/>
          <w:color w:val="000000" w:themeColor="text1"/>
          <w:sz w:val="24"/>
          <w:szCs w:val="24"/>
        </w:rPr>
        <w:t xml:space="preserve"> within the basket</w:t>
      </w:r>
      <w:r w:rsidRPr="7E927905">
        <w:rPr>
          <w:rFonts w:ascii="Times New Roman" w:eastAsia="Times New Roman" w:hAnsi="Times New Roman" w:cs="Times New Roman"/>
          <w:color w:val="000000" w:themeColor="text1"/>
          <w:sz w:val="24"/>
          <w:szCs w:val="24"/>
        </w:rPr>
        <w:t xml:space="preserve">. Again, no association rules were generated. This also demonstrated that </w:t>
      </w:r>
      <w:r w:rsidR="31CA3D96" w:rsidRPr="31CA3D96">
        <w:rPr>
          <w:rFonts w:ascii="Times New Roman" w:eastAsia="Times New Roman" w:hAnsi="Times New Roman" w:cs="Times New Roman"/>
          <w:color w:val="000000" w:themeColor="text1"/>
          <w:sz w:val="24"/>
          <w:szCs w:val="24"/>
        </w:rPr>
        <w:t>items are not related to each other</w:t>
      </w:r>
      <w:r w:rsidRPr="7E927905">
        <w:rPr>
          <w:rFonts w:ascii="Times New Roman" w:eastAsia="Times New Roman" w:hAnsi="Times New Roman" w:cs="Times New Roman"/>
          <w:color w:val="000000" w:themeColor="text1"/>
          <w:sz w:val="24"/>
          <w:szCs w:val="24"/>
        </w:rPr>
        <w:t>, indicating</w:t>
      </w:r>
      <w:r w:rsidR="31CA3D96" w:rsidRPr="31CA3D96">
        <w:rPr>
          <w:rFonts w:ascii="Times New Roman" w:eastAsia="Times New Roman" w:hAnsi="Times New Roman" w:cs="Times New Roman"/>
          <w:color w:val="000000" w:themeColor="text1"/>
          <w:sz w:val="24"/>
          <w:szCs w:val="24"/>
        </w:rPr>
        <w:t xml:space="preserve"> items are not rented together.</w:t>
      </w:r>
    </w:p>
    <w:p w14:paraId="2823E6A6" w14:textId="04544274" w:rsidR="00543839" w:rsidRPr="00505D10" w:rsidRDefault="00543839" w:rsidP="00B87BEB">
      <w:pPr>
        <w:spacing w:after="0" w:line="240" w:lineRule="auto"/>
        <w:rPr>
          <w:rFonts w:ascii="Times New Roman" w:eastAsia="Times New Roman" w:hAnsi="Times New Roman" w:cs="Times New Roman"/>
          <w:color w:val="000000"/>
          <w:sz w:val="24"/>
          <w:szCs w:val="24"/>
        </w:rPr>
      </w:pPr>
    </w:p>
    <w:p w14:paraId="0BB4FBD8" w14:textId="7917503B" w:rsidR="7E927905" w:rsidRDefault="7E927905" w:rsidP="7E927905">
      <w:pPr>
        <w:spacing w:after="0" w:line="240" w:lineRule="auto"/>
        <w:rPr>
          <w:rFonts w:ascii="Times New Roman" w:eastAsia="Times New Roman" w:hAnsi="Times New Roman" w:cs="Times New Roman"/>
          <w:color w:val="000000" w:themeColor="text1"/>
          <w:sz w:val="24"/>
          <w:szCs w:val="24"/>
        </w:rPr>
      </w:pPr>
      <w:r w:rsidRPr="7E927905">
        <w:rPr>
          <w:rFonts w:ascii="Times New Roman" w:eastAsia="Times New Roman" w:hAnsi="Times New Roman" w:cs="Times New Roman"/>
          <w:color w:val="000000" w:themeColor="text1"/>
          <w:sz w:val="24"/>
          <w:szCs w:val="24"/>
        </w:rPr>
        <w:t>A third feature set was created using only fit,</w:t>
      </w:r>
      <w:r w:rsidR="00715405">
        <w:rPr>
          <w:rFonts w:ascii="Times New Roman" w:eastAsia="Times New Roman" w:hAnsi="Times New Roman" w:cs="Times New Roman"/>
          <w:color w:val="000000" w:themeColor="text1"/>
          <w:sz w:val="24"/>
          <w:szCs w:val="24"/>
        </w:rPr>
        <w:t xml:space="preserve"> b</w:t>
      </w:r>
      <w:r w:rsidRPr="7E927905">
        <w:rPr>
          <w:rFonts w:ascii="Times New Roman" w:eastAsia="Times New Roman" w:hAnsi="Times New Roman" w:cs="Times New Roman"/>
          <w:color w:val="000000" w:themeColor="text1"/>
          <w:sz w:val="24"/>
          <w:szCs w:val="24"/>
        </w:rPr>
        <w:t xml:space="preserve">ust size, rented for and body type.  The variables were converted into factors.  The market basket format generated the following results as seen below in Table 6.  The two most </w:t>
      </w:r>
      <w:r w:rsidR="001F69FA">
        <w:rPr>
          <w:rFonts w:ascii="Times New Roman" w:eastAsia="Times New Roman" w:hAnsi="Times New Roman" w:cs="Times New Roman"/>
          <w:color w:val="000000" w:themeColor="text1"/>
          <w:sz w:val="24"/>
          <w:szCs w:val="24"/>
        </w:rPr>
        <w:t>items</w:t>
      </w:r>
      <w:r w:rsidRPr="7E927905">
        <w:rPr>
          <w:rFonts w:ascii="Times New Roman" w:eastAsia="Times New Roman" w:hAnsi="Times New Roman" w:cs="Times New Roman"/>
          <w:color w:val="000000" w:themeColor="text1"/>
          <w:sz w:val="24"/>
          <w:szCs w:val="24"/>
        </w:rPr>
        <w:t xml:space="preserve"> used with the data set were identified as fi</w:t>
      </w:r>
      <w:r w:rsidR="00715405">
        <w:rPr>
          <w:rFonts w:ascii="Times New Roman" w:eastAsia="Times New Roman" w:hAnsi="Times New Roman" w:cs="Times New Roman"/>
          <w:color w:val="000000" w:themeColor="text1"/>
          <w:sz w:val="24"/>
          <w:szCs w:val="24"/>
        </w:rPr>
        <w:t>t</w:t>
      </w:r>
      <w:r w:rsidRPr="7E927905">
        <w:rPr>
          <w:rFonts w:ascii="Times New Roman" w:eastAsia="Times New Roman" w:hAnsi="Times New Roman" w:cs="Times New Roman"/>
          <w:color w:val="000000" w:themeColor="text1"/>
          <w:sz w:val="24"/>
          <w:szCs w:val="24"/>
        </w:rPr>
        <w:t xml:space="preserve"> and hourglass.</w:t>
      </w:r>
    </w:p>
    <w:p w14:paraId="1011B9FE" w14:textId="0C238272" w:rsidR="7E927905" w:rsidRDefault="7E927905" w:rsidP="7E927905">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9350"/>
      </w:tblGrid>
      <w:tr w:rsidR="00B13D2F" w:rsidRPr="00505D10" w14:paraId="4D85168F" w14:textId="77777777" w:rsidTr="2B0167CA">
        <w:tc>
          <w:tcPr>
            <w:tcW w:w="9350" w:type="dxa"/>
          </w:tcPr>
          <w:p w14:paraId="00B14A35"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transactions as itemMatrix in sparse format with</w:t>
            </w:r>
          </w:p>
          <w:p w14:paraId="2C7892B8"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146382 rows (elements/itemsets/transactions) and</w:t>
            </w:r>
          </w:p>
          <w:p w14:paraId="28A170EB"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 xml:space="preserve">146504 columns (items) and a density of 3.412871e-05 </w:t>
            </w:r>
          </w:p>
          <w:p w14:paraId="54759EB4"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p>
          <w:p w14:paraId="3F5651D8"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most frequent items:</w:t>
            </w:r>
          </w:p>
          <w:p w14:paraId="6D8EA395" w14:textId="1F967382"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 xml:space="preserve">fit     hourglass     wedding      athletic    formal affair   (Other) </w:t>
            </w:r>
          </w:p>
          <w:p w14:paraId="14267C59" w14:textId="6988AE00"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 xml:space="preserve">107734  43982         42622        37518       30496           469557 </w:t>
            </w:r>
          </w:p>
          <w:p w14:paraId="237D277E"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p>
          <w:p w14:paraId="1360D95A"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element (itemset/transaction) length distribution:</w:t>
            </w:r>
          </w:p>
          <w:p w14:paraId="057F1D9A"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sizes</w:t>
            </w:r>
          </w:p>
          <w:p w14:paraId="789F507E"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 xml:space="preserve">     4      5 </w:t>
            </w:r>
          </w:p>
          <w:p w14:paraId="12DFF0C8"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 xml:space="preserve">     1 146381 </w:t>
            </w:r>
          </w:p>
          <w:p w14:paraId="3424D7A3"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p>
          <w:p w14:paraId="04715DC9"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 xml:space="preserve">   Min. 1st Qu.  Median    Mean 3rd Qu.    Max. </w:t>
            </w:r>
          </w:p>
          <w:p w14:paraId="0C27AC22"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 xml:space="preserve">      4       5       5       5       5       5 </w:t>
            </w:r>
          </w:p>
          <w:p w14:paraId="69034C19"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p>
          <w:p w14:paraId="3E8B3A51"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includes extended item information - examples:</w:t>
            </w:r>
          </w:p>
          <w:p w14:paraId="7E490A17"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 xml:space="preserve">  labels</w:t>
            </w:r>
          </w:p>
          <w:p w14:paraId="53151E4C"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1      1</w:t>
            </w:r>
          </w:p>
          <w:p w14:paraId="6C3832E2" w14:textId="77777777" w:rsidR="00B13D2F" w:rsidRPr="00505D10" w:rsidRDefault="00B13D2F" w:rsidP="2B0167CA">
            <w:pPr>
              <w:pStyle w:val="HTMLPreformatted"/>
              <w:shd w:val="clear" w:color="auto" w:fill="FFFFFF" w:themeFill="background1"/>
              <w:wordWrap w:val="0"/>
              <w:spacing w:line="225" w:lineRule="atLeast"/>
              <w:rPr>
                <w:rStyle w:val="gnkrckgcgsb"/>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2     10</w:t>
            </w:r>
          </w:p>
          <w:p w14:paraId="4304E9CF" w14:textId="77777777" w:rsidR="00B13D2F" w:rsidRPr="00505D10" w:rsidRDefault="00B13D2F" w:rsidP="2B0167CA">
            <w:pPr>
              <w:pStyle w:val="HTMLPreformatted"/>
              <w:shd w:val="clear" w:color="auto" w:fill="FFFFFF" w:themeFill="background1"/>
              <w:wordWrap w:val="0"/>
              <w:spacing w:line="225" w:lineRule="atLeast"/>
              <w:rPr>
                <w:rFonts w:ascii="Times New Roman" w:hAnsi="Times New Roman" w:cs="Times New Roman"/>
                <w:color w:val="000000" w:themeColor="text1"/>
                <w:sz w:val="24"/>
                <w:szCs w:val="24"/>
              </w:rPr>
            </w:pPr>
            <w:r w:rsidRPr="00505D10">
              <w:rPr>
                <w:rStyle w:val="gnkrckgcgsb"/>
                <w:rFonts w:ascii="Times New Roman" w:hAnsi="Times New Roman" w:cs="Times New Roman"/>
                <w:color w:val="000000"/>
                <w:sz w:val="24"/>
                <w:szCs w:val="24"/>
                <w:bdr w:val="none" w:sz="0" w:space="0" w:color="auto" w:frame="1"/>
              </w:rPr>
              <w:t>3    100</w:t>
            </w:r>
          </w:p>
          <w:p w14:paraId="5FA81045" w14:textId="77777777" w:rsidR="00B13D2F" w:rsidRPr="00505D10" w:rsidRDefault="00B13D2F" w:rsidP="00B87BEB">
            <w:pPr>
              <w:rPr>
                <w:rFonts w:ascii="Times New Roman" w:eastAsia="Times New Roman" w:hAnsi="Times New Roman" w:cs="Times New Roman"/>
                <w:color w:val="000000"/>
                <w:sz w:val="24"/>
                <w:szCs w:val="24"/>
              </w:rPr>
            </w:pPr>
          </w:p>
        </w:tc>
      </w:tr>
    </w:tbl>
    <w:p w14:paraId="211BBBEC" w14:textId="42E4632C" w:rsidR="002A6A47" w:rsidRDefault="009E5D5C" w:rsidP="00F15EFD">
      <w:pPr>
        <w:pStyle w:val="Caption"/>
        <w:jc w:val="center"/>
        <w:rPr>
          <w:rFonts w:ascii="Times New Roman" w:eastAsia="Times New Roman" w:hAnsi="Times New Roman" w:cs="Times New Roman"/>
          <w:color w:val="000000"/>
          <w:sz w:val="24"/>
          <w:szCs w:val="24"/>
        </w:rPr>
      </w:pPr>
      <w:r>
        <w:t xml:space="preserve">Table </w:t>
      </w:r>
      <w:fldSimple w:instr=" SEQ Table \* ARABIC ">
        <w:r w:rsidR="006127A7">
          <w:rPr>
            <w:noProof/>
          </w:rPr>
          <w:t>5</w:t>
        </w:r>
      </w:fldSimple>
      <w:r>
        <w:t>:  Term Document Matrix for Fit variables</w:t>
      </w:r>
    </w:p>
    <w:p w14:paraId="50E09E85" w14:textId="77777777" w:rsidR="00B87BEB" w:rsidRPr="00505D10" w:rsidRDefault="00B87BEB" w:rsidP="00B87BEB">
      <w:pPr>
        <w:spacing w:after="0" w:line="240" w:lineRule="auto"/>
        <w:rPr>
          <w:rFonts w:ascii="Times New Roman" w:eastAsia="Times New Roman" w:hAnsi="Times New Roman" w:cs="Times New Roman"/>
          <w:sz w:val="24"/>
          <w:szCs w:val="24"/>
        </w:rPr>
      </w:pPr>
    </w:p>
    <w:p w14:paraId="542E3A25" w14:textId="22521BDD" w:rsidR="00B87BEB" w:rsidRPr="00B03D98" w:rsidRDefault="00B87BEB" w:rsidP="00B03D98">
      <w:pPr>
        <w:spacing w:after="0" w:line="240" w:lineRule="auto"/>
        <w:rPr>
          <w:rFonts w:ascii="Times New Roman" w:eastAsia="Times New Roman" w:hAnsi="Times New Roman" w:cs="Times New Roman"/>
          <w:b/>
          <w:color w:val="000000" w:themeColor="text1"/>
          <w:sz w:val="24"/>
          <w:szCs w:val="24"/>
        </w:rPr>
      </w:pPr>
      <w:r w:rsidRPr="7E927905">
        <w:rPr>
          <w:rFonts w:ascii="Times New Roman" w:eastAsia="Times New Roman" w:hAnsi="Times New Roman" w:cs="Times New Roman"/>
          <w:b/>
          <w:color w:val="000000" w:themeColor="text1"/>
          <w:sz w:val="24"/>
          <w:szCs w:val="24"/>
        </w:rPr>
        <w:t>Model 2: Clustering</w:t>
      </w:r>
      <w:r w:rsidRPr="00B03D98">
        <w:rPr>
          <w:rFonts w:ascii="Times New Roman" w:eastAsia="Times New Roman" w:hAnsi="Times New Roman" w:cs="Times New Roman"/>
          <w:b/>
          <w:sz w:val="24"/>
          <w:szCs w:val="24"/>
        </w:rPr>
        <w:t xml:space="preserve"> </w:t>
      </w:r>
      <w:r w:rsidRPr="7E927905">
        <w:rPr>
          <w:rFonts w:ascii="Times New Roman" w:eastAsia="Times New Roman" w:hAnsi="Times New Roman" w:cs="Times New Roman"/>
          <w:b/>
          <w:color w:val="000000" w:themeColor="text1"/>
          <w:sz w:val="24"/>
          <w:szCs w:val="24"/>
        </w:rPr>
        <w:t>kmeans</w:t>
      </w:r>
    </w:p>
    <w:p w14:paraId="299F1EFD" w14:textId="4B814315" w:rsidR="00A259BD" w:rsidRPr="00A259BD" w:rsidRDefault="00A259BD" w:rsidP="7E927905">
      <w:pPr>
        <w:spacing w:after="0" w:line="240" w:lineRule="auto"/>
        <w:rPr>
          <w:rFonts w:ascii="Times New Roman" w:eastAsia="Times New Roman" w:hAnsi="Times New Roman" w:cs="Times New Roman"/>
          <w:sz w:val="24"/>
          <w:szCs w:val="24"/>
        </w:rPr>
      </w:pPr>
    </w:p>
    <w:p w14:paraId="376B5068" w14:textId="7B597FDF" w:rsidR="575331C6" w:rsidRDefault="7E927905" w:rsidP="575331C6">
      <w:pPr>
        <w:spacing w:after="0" w:line="240" w:lineRule="auto"/>
        <w:rPr>
          <w:rFonts w:ascii="Times New Roman" w:eastAsia="Times New Roman" w:hAnsi="Times New Roman" w:cs="Times New Roman"/>
          <w:sz w:val="24"/>
          <w:szCs w:val="24"/>
        </w:rPr>
      </w:pPr>
      <w:r w:rsidRPr="7E927905">
        <w:rPr>
          <w:rFonts w:ascii="Times New Roman" w:eastAsia="Times New Roman" w:hAnsi="Times New Roman" w:cs="Times New Roman"/>
          <w:sz w:val="24"/>
          <w:szCs w:val="24"/>
        </w:rPr>
        <w:t>A clustering</w:t>
      </w:r>
      <w:r w:rsidR="2D185DE6" w:rsidRPr="2D185DE6">
        <w:rPr>
          <w:rFonts w:ascii="Times New Roman" w:eastAsia="Times New Roman" w:hAnsi="Times New Roman" w:cs="Times New Roman"/>
          <w:sz w:val="24"/>
          <w:szCs w:val="24"/>
        </w:rPr>
        <w:t xml:space="preserve"> model </w:t>
      </w:r>
      <w:r w:rsidRPr="7E927905">
        <w:rPr>
          <w:rFonts w:ascii="Times New Roman" w:eastAsia="Times New Roman" w:hAnsi="Times New Roman" w:cs="Times New Roman"/>
          <w:sz w:val="24"/>
          <w:szCs w:val="24"/>
        </w:rPr>
        <w:t>was explored next, creating</w:t>
      </w:r>
      <w:r w:rsidR="009E5D5C">
        <w:rPr>
          <w:rFonts w:ascii="Times New Roman" w:eastAsia="Times New Roman" w:hAnsi="Times New Roman" w:cs="Times New Roman"/>
          <w:sz w:val="24"/>
          <w:szCs w:val="24"/>
        </w:rPr>
        <w:t xml:space="preserve"> a feature subset of clean data </w:t>
      </w:r>
      <w:r w:rsidRPr="7E927905">
        <w:rPr>
          <w:rFonts w:ascii="Times New Roman" w:eastAsia="Times New Roman" w:hAnsi="Times New Roman" w:cs="Times New Roman"/>
          <w:sz w:val="24"/>
          <w:szCs w:val="24"/>
        </w:rPr>
        <w:t>which focused</w:t>
      </w:r>
      <w:r w:rsidR="2D185DE6" w:rsidRPr="2D185DE6">
        <w:rPr>
          <w:rFonts w:ascii="Times New Roman" w:eastAsia="Times New Roman" w:hAnsi="Times New Roman" w:cs="Times New Roman"/>
          <w:sz w:val="24"/>
          <w:szCs w:val="24"/>
        </w:rPr>
        <w:t xml:space="preserve"> on</w:t>
      </w:r>
      <w:r w:rsidR="575331C6" w:rsidRPr="575331C6">
        <w:rPr>
          <w:rFonts w:ascii="Times New Roman" w:eastAsia="Times New Roman" w:hAnsi="Times New Roman" w:cs="Times New Roman"/>
          <w:sz w:val="24"/>
          <w:szCs w:val="24"/>
        </w:rPr>
        <w:t xml:space="preserve"> height, weight, bust size, body type and age</w:t>
      </w:r>
      <w:r w:rsidR="00715405">
        <w:rPr>
          <w:rFonts w:ascii="Times New Roman" w:eastAsia="Times New Roman" w:hAnsi="Times New Roman" w:cs="Times New Roman"/>
          <w:sz w:val="24"/>
          <w:szCs w:val="24"/>
        </w:rPr>
        <w:t xml:space="preserve">.  </w:t>
      </w:r>
      <w:r w:rsidR="2D185DE6" w:rsidRPr="2D185DE6">
        <w:rPr>
          <w:rFonts w:ascii="Times New Roman" w:eastAsia="Times New Roman" w:hAnsi="Times New Roman" w:cs="Times New Roman"/>
          <w:sz w:val="24"/>
          <w:szCs w:val="24"/>
        </w:rPr>
        <w:t>Heigh</w:t>
      </w:r>
      <w:r w:rsidR="009E5D5C">
        <w:rPr>
          <w:rFonts w:ascii="Times New Roman" w:eastAsia="Times New Roman" w:hAnsi="Times New Roman" w:cs="Times New Roman"/>
          <w:sz w:val="24"/>
          <w:szCs w:val="24"/>
        </w:rPr>
        <w:t>t</w:t>
      </w:r>
      <w:r w:rsidR="2D185DE6" w:rsidRPr="2D185DE6">
        <w:rPr>
          <w:rFonts w:ascii="Times New Roman" w:eastAsia="Times New Roman" w:hAnsi="Times New Roman" w:cs="Times New Roman"/>
          <w:sz w:val="24"/>
          <w:szCs w:val="24"/>
        </w:rPr>
        <w:t>, weight, and age required transformation to numeric variables.</w:t>
      </w:r>
      <w:r w:rsidR="575331C6" w:rsidRPr="575331C6">
        <w:rPr>
          <w:rFonts w:ascii="Times New Roman" w:eastAsia="Times New Roman" w:hAnsi="Times New Roman" w:cs="Times New Roman"/>
          <w:sz w:val="24"/>
          <w:szCs w:val="24"/>
        </w:rPr>
        <w:t xml:space="preserve"> </w:t>
      </w:r>
      <w:r w:rsidRPr="7E927905">
        <w:rPr>
          <w:rFonts w:ascii="Times New Roman" w:eastAsia="Times New Roman" w:hAnsi="Times New Roman" w:cs="Times New Roman"/>
          <w:sz w:val="24"/>
          <w:szCs w:val="24"/>
        </w:rPr>
        <w:t xml:space="preserve">Bust size and body type also required transformation into factor variables.  The </w:t>
      </w:r>
      <w:r w:rsidR="575331C6" w:rsidRPr="575331C6">
        <w:rPr>
          <w:rFonts w:ascii="Times New Roman" w:eastAsia="Times New Roman" w:hAnsi="Times New Roman" w:cs="Times New Roman"/>
          <w:sz w:val="24"/>
          <w:szCs w:val="24"/>
        </w:rPr>
        <w:t xml:space="preserve">H2O package </w:t>
      </w:r>
      <w:r w:rsidRPr="7E927905">
        <w:rPr>
          <w:rFonts w:ascii="Times New Roman" w:eastAsia="Times New Roman" w:hAnsi="Times New Roman" w:cs="Times New Roman"/>
          <w:sz w:val="24"/>
          <w:szCs w:val="24"/>
        </w:rPr>
        <w:t>trained</w:t>
      </w:r>
      <w:r w:rsidR="575331C6" w:rsidRPr="575331C6">
        <w:rPr>
          <w:rFonts w:ascii="Times New Roman" w:eastAsia="Times New Roman" w:hAnsi="Times New Roman" w:cs="Times New Roman"/>
          <w:sz w:val="24"/>
          <w:szCs w:val="24"/>
        </w:rPr>
        <w:t xml:space="preserve"> the model to report the body type based on the remaining variables height, weight, bust size and age.  </w:t>
      </w:r>
      <w:r w:rsidRPr="7E927905">
        <w:rPr>
          <w:rFonts w:ascii="Times New Roman" w:eastAsia="Times New Roman" w:hAnsi="Times New Roman" w:cs="Times New Roman"/>
          <w:sz w:val="24"/>
          <w:szCs w:val="24"/>
        </w:rPr>
        <w:t xml:space="preserve">As seen below in Figure 14, the model used the centroids for the top 5 items, </w:t>
      </w:r>
      <w:r w:rsidR="00071520">
        <w:rPr>
          <w:rFonts w:ascii="Times New Roman" w:eastAsia="Times New Roman" w:hAnsi="Times New Roman" w:cs="Times New Roman"/>
          <w:sz w:val="24"/>
          <w:szCs w:val="24"/>
        </w:rPr>
        <w:t xml:space="preserve">for </w:t>
      </w:r>
      <w:r w:rsidRPr="7E927905">
        <w:rPr>
          <w:rFonts w:ascii="Times New Roman" w:eastAsia="Times New Roman" w:hAnsi="Times New Roman" w:cs="Times New Roman"/>
          <w:sz w:val="24"/>
          <w:szCs w:val="24"/>
        </w:rPr>
        <w:t>fit</w:t>
      </w:r>
      <w:r w:rsidR="00071520">
        <w:rPr>
          <w:rFonts w:ascii="Times New Roman" w:eastAsia="Times New Roman" w:hAnsi="Times New Roman" w:cs="Times New Roman"/>
          <w:sz w:val="24"/>
          <w:szCs w:val="24"/>
        </w:rPr>
        <w:t>, chest size, height</w:t>
      </w:r>
      <w:r w:rsidRPr="7E927905">
        <w:rPr>
          <w:rFonts w:ascii="Times New Roman" w:eastAsia="Times New Roman" w:hAnsi="Times New Roman" w:cs="Times New Roman"/>
          <w:sz w:val="24"/>
          <w:szCs w:val="24"/>
        </w:rPr>
        <w:t xml:space="preserve"> </w:t>
      </w:r>
      <w:r w:rsidR="00071520">
        <w:rPr>
          <w:rFonts w:ascii="Times New Roman" w:eastAsia="Times New Roman" w:hAnsi="Times New Roman" w:cs="Times New Roman"/>
          <w:sz w:val="24"/>
          <w:szCs w:val="24"/>
        </w:rPr>
        <w:t xml:space="preserve">and </w:t>
      </w:r>
      <w:r w:rsidRPr="7E927905">
        <w:rPr>
          <w:rFonts w:ascii="Times New Roman" w:eastAsia="Times New Roman" w:hAnsi="Times New Roman" w:cs="Times New Roman"/>
          <w:sz w:val="24"/>
          <w:szCs w:val="24"/>
        </w:rPr>
        <w:t>size</w:t>
      </w:r>
      <w:r w:rsidR="00071520">
        <w:rPr>
          <w:rFonts w:ascii="Times New Roman" w:eastAsia="Times New Roman" w:hAnsi="Times New Roman" w:cs="Times New Roman"/>
          <w:sz w:val="24"/>
          <w:szCs w:val="24"/>
        </w:rPr>
        <w:t>.</w:t>
      </w:r>
    </w:p>
    <w:p w14:paraId="5F7A170F" w14:textId="2D065938" w:rsidR="007E2DCA" w:rsidRPr="007E2DCA" w:rsidRDefault="007E2DCA" w:rsidP="007E2DCA">
      <w:pPr>
        <w:spacing w:after="0" w:line="240" w:lineRule="auto"/>
        <w:rPr>
          <w:rFonts w:ascii="Times New Roman" w:eastAsia="Times New Roman" w:hAnsi="Times New Roman" w:cs="Times New Roman"/>
          <w:sz w:val="24"/>
          <w:szCs w:val="24"/>
        </w:rPr>
      </w:pPr>
    </w:p>
    <w:p w14:paraId="35163664" w14:textId="77777777" w:rsidR="0049537F" w:rsidRDefault="221A75C7" w:rsidP="0049537F">
      <w:pPr>
        <w:keepNext/>
        <w:spacing w:after="0" w:line="240" w:lineRule="auto"/>
        <w:ind w:left="720"/>
        <w:jc w:val="center"/>
      </w:pPr>
      <w:r>
        <w:rPr>
          <w:noProof/>
        </w:rPr>
        <w:lastRenderedPageBreak/>
        <w:drawing>
          <wp:inline distT="0" distB="0" distL="0" distR="0" wp14:anchorId="7467E133" wp14:editId="753D3C6B">
            <wp:extent cx="5019928" cy="2844627"/>
            <wp:effectExtent l="0" t="0" r="0" b="0"/>
            <wp:docPr id="1534955964" name="Picture 1534955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019928" cy="2844627"/>
                    </a:xfrm>
                    <a:prstGeom prst="rect">
                      <a:avLst/>
                    </a:prstGeom>
                  </pic:spPr>
                </pic:pic>
              </a:graphicData>
            </a:graphic>
          </wp:inline>
        </w:drawing>
      </w:r>
    </w:p>
    <w:p w14:paraId="0ED74DE1" w14:textId="6A151AB9" w:rsidR="376D57CF" w:rsidRDefault="0049537F" w:rsidP="0049537F">
      <w:pPr>
        <w:pStyle w:val="Caption"/>
        <w:jc w:val="center"/>
      </w:pPr>
      <w:r>
        <w:t xml:space="preserve">Figure </w:t>
      </w:r>
      <w:fldSimple w:instr=" SEQ Figure \* ARABIC ">
        <w:r w:rsidR="0073650B">
          <w:rPr>
            <w:noProof/>
          </w:rPr>
          <w:t>14</w:t>
        </w:r>
      </w:fldSimple>
      <w:r>
        <w:t xml:space="preserve"> Top Items</w:t>
      </w:r>
    </w:p>
    <w:p w14:paraId="5DEA3F31" w14:textId="09D32666" w:rsidR="376D57CF" w:rsidRDefault="376D57CF" w:rsidP="376D57CF">
      <w:pPr>
        <w:spacing w:after="0" w:line="240" w:lineRule="auto"/>
        <w:ind w:left="720"/>
        <w:rPr>
          <w:rFonts w:ascii="Times New Roman" w:eastAsia="Times New Roman" w:hAnsi="Times New Roman" w:cs="Times New Roman"/>
          <w:sz w:val="24"/>
          <w:szCs w:val="24"/>
        </w:rPr>
      </w:pPr>
    </w:p>
    <w:p w14:paraId="0466453F" w14:textId="7EE9B418" w:rsidR="009E5D5C" w:rsidRPr="00505D10" w:rsidRDefault="009E5D5C" w:rsidP="00B87BEB">
      <w:pPr>
        <w:spacing w:after="0" w:line="240" w:lineRule="auto"/>
        <w:rPr>
          <w:rFonts w:ascii="Times New Roman" w:eastAsia="Times New Roman" w:hAnsi="Times New Roman" w:cs="Times New Roman"/>
          <w:sz w:val="24"/>
          <w:szCs w:val="24"/>
        </w:rPr>
      </w:pPr>
    </w:p>
    <w:p w14:paraId="09CD82D4" w14:textId="5715F5E7" w:rsidR="00B87BEB" w:rsidRPr="002833CB" w:rsidRDefault="00B87BEB" w:rsidP="002833CB">
      <w:pPr>
        <w:spacing w:after="0" w:line="240" w:lineRule="auto"/>
        <w:rPr>
          <w:rFonts w:ascii="Times New Roman" w:eastAsia="Times New Roman" w:hAnsi="Times New Roman" w:cs="Times New Roman"/>
          <w:b/>
          <w:color w:val="000000"/>
          <w:sz w:val="24"/>
          <w:szCs w:val="24"/>
        </w:rPr>
      </w:pPr>
      <w:r w:rsidRPr="002833CB">
        <w:rPr>
          <w:rFonts w:ascii="Times New Roman" w:eastAsia="Times New Roman" w:hAnsi="Times New Roman" w:cs="Times New Roman"/>
          <w:b/>
          <w:color w:val="000000"/>
          <w:sz w:val="24"/>
          <w:szCs w:val="24"/>
        </w:rPr>
        <w:t xml:space="preserve">Model 3: Decision </w:t>
      </w:r>
      <w:r w:rsidR="002833CB">
        <w:rPr>
          <w:rFonts w:ascii="Times New Roman" w:eastAsia="Times New Roman" w:hAnsi="Times New Roman" w:cs="Times New Roman"/>
          <w:b/>
          <w:color w:val="000000"/>
          <w:sz w:val="24"/>
          <w:szCs w:val="24"/>
        </w:rPr>
        <w:t>T</w:t>
      </w:r>
      <w:r w:rsidRPr="002833CB">
        <w:rPr>
          <w:rFonts w:ascii="Times New Roman" w:eastAsia="Times New Roman" w:hAnsi="Times New Roman" w:cs="Times New Roman"/>
          <w:b/>
          <w:color w:val="000000"/>
          <w:sz w:val="24"/>
          <w:szCs w:val="24"/>
        </w:rPr>
        <w:t>rees &amp; R</w:t>
      </w:r>
      <w:r w:rsidR="002833CB">
        <w:rPr>
          <w:rFonts w:ascii="Times New Roman" w:eastAsia="Times New Roman" w:hAnsi="Times New Roman" w:cs="Times New Roman"/>
          <w:b/>
          <w:color w:val="000000"/>
          <w:sz w:val="24"/>
          <w:szCs w:val="24"/>
        </w:rPr>
        <w:t>andom Forest</w:t>
      </w:r>
    </w:p>
    <w:p w14:paraId="2C20B065" w14:textId="77777777" w:rsidR="00B87BEB" w:rsidRPr="00505D10" w:rsidRDefault="00B87BEB" w:rsidP="00B87BEB">
      <w:pPr>
        <w:spacing w:after="0" w:line="240" w:lineRule="auto"/>
        <w:ind w:left="720"/>
        <w:rPr>
          <w:rFonts w:ascii="Times New Roman" w:eastAsia="Times New Roman" w:hAnsi="Times New Roman" w:cs="Times New Roman"/>
          <w:sz w:val="24"/>
          <w:szCs w:val="24"/>
        </w:rPr>
      </w:pPr>
    </w:p>
    <w:p w14:paraId="337ED98D" w14:textId="40451DA9" w:rsidR="00BA2C66" w:rsidRPr="00BA2C66" w:rsidRDefault="00BA2C66" w:rsidP="00B87BEB">
      <w:pPr>
        <w:spacing w:after="0" w:line="240" w:lineRule="auto"/>
        <w:rPr>
          <w:rFonts w:ascii="Times New Roman" w:eastAsia="Times New Roman" w:hAnsi="Times New Roman" w:cs="Times New Roman"/>
          <w:b/>
          <w:sz w:val="24"/>
          <w:szCs w:val="24"/>
        </w:rPr>
      </w:pPr>
      <w:r w:rsidRPr="00BA2C66">
        <w:rPr>
          <w:rFonts w:ascii="Times New Roman" w:eastAsia="Times New Roman" w:hAnsi="Times New Roman" w:cs="Times New Roman"/>
          <w:b/>
          <w:sz w:val="24"/>
          <w:szCs w:val="24"/>
        </w:rPr>
        <w:t xml:space="preserve">Decisions Trees </w:t>
      </w:r>
    </w:p>
    <w:p w14:paraId="63D8793D" w14:textId="18C2F08D" w:rsidR="00036B40" w:rsidRDefault="00A876B7" w:rsidP="2D185DE6">
      <w:pPr>
        <w:spacing w:after="0" w:line="240" w:lineRule="auto"/>
        <w:rPr>
          <w:rFonts w:ascii="Times New Roman" w:eastAsia="Times New Roman" w:hAnsi="Times New Roman" w:cs="Times New Roman"/>
          <w:sz w:val="24"/>
          <w:szCs w:val="24"/>
        </w:rPr>
      </w:pPr>
      <w:r w:rsidRPr="1CDD2E6D">
        <w:rPr>
          <w:rFonts w:ascii="Times New Roman" w:eastAsia="Times New Roman" w:hAnsi="Times New Roman" w:cs="Times New Roman"/>
          <w:sz w:val="24"/>
          <w:szCs w:val="24"/>
        </w:rPr>
        <w:t xml:space="preserve">After a cursory review of the data </w:t>
      </w:r>
      <w:r w:rsidR="1CDD2E6D" w:rsidRPr="1CDD2E6D">
        <w:rPr>
          <w:rFonts w:ascii="Times New Roman" w:eastAsia="Times New Roman" w:hAnsi="Times New Roman" w:cs="Times New Roman"/>
          <w:sz w:val="24"/>
          <w:szCs w:val="24"/>
        </w:rPr>
        <w:t xml:space="preserve">to ensure all variables are formatted correctly </w:t>
      </w:r>
      <w:r w:rsidRPr="1CDD2E6D">
        <w:rPr>
          <w:rFonts w:ascii="Times New Roman" w:eastAsia="Times New Roman" w:hAnsi="Times New Roman" w:cs="Times New Roman"/>
          <w:sz w:val="24"/>
          <w:szCs w:val="24"/>
        </w:rPr>
        <w:t xml:space="preserve">and </w:t>
      </w:r>
      <w:r w:rsidR="1CDD2E6D" w:rsidRPr="1CDD2E6D">
        <w:rPr>
          <w:rFonts w:ascii="Times New Roman" w:eastAsia="Times New Roman" w:hAnsi="Times New Roman" w:cs="Times New Roman"/>
          <w:sz w:val="24"/>
          <w:szCs w:val="24"/>
        </w:rPr>
        <w:t>using</w:t>
      </w:r>
      <w:r w:rsidR="60361ED0" w:rsidRPr="60361ED0">
        <w:rPr>
          <w:rFonts w:ascii="Times New Roman" w:eastAsia="Times New Roman" w:hAnsi="Times New Roman" w:cs="Times New Roman"/>
          <w:sz w:val="24"/>
          <w:szCs w:val="24"/>
        </w:rPr>
        <w:t xml:space="preserve"> some of the rules identified during association rules mining </w:t>
      </w:r>
      <w:r w:rsidR="376D57CF" w:rsidRPr="376D57CF">
        <w:rPr>
          <w:rFonts w:ascii="Times New Roman" w:eastAsia="Times New Roman" w:hAnsi="Times New Roman" w:cs="Times New Roman"/>
          <w:sz w:val="24"/>
          <w:szCs w:val="24"/>
        </w:rPr>
        <w:t>and k means</w:t>
      </w:r>
      <w:r w:rsidR="2D185DE6" w:rsidRPr="2D185DE6">
        <w:rPr>
          <w:rFonts w:ascii="Times New Roman" w:eastAsia="Times New Roman" w:hAnsi="Times New Roman" w:cs="Times New Roman"/>
          <w:sz w:val="24"/>
          <w:szCs w:val="24"/>
        </w:rPr>
        <w:t>,</w:t>
      </w:r>
      <w:r w:rsidR="60361ED0" w:rsidRPr="60361ED0">
        <w:rPr>
          <w:rFonts w:ascii="Times New Roman" w:eastAsia="Times New Roman" w:hAnsi="Times New Roman" w:cs="Times New Roman"/>
          <w:sz w:val="24"/>
          <w:szCs w:val="24"/>
        </w:rPr>
        <w:t xml:space="preserve"> a new data frame </w:t>
      </w:r>
      <w:r w:rsidR="2D185DE6" w:rsidRPr="2D185DE6">
        <w:rPr>
          <w:rFonts w:ascii="Times New Roman" w:eastAsia="Times New Roman" w:hAnsi="Times New Roman" w:cs="Times New Roman"/>
          <w:sz w:val="24"/>
          <w:szCs w:val="24"/>
        </w:rPr>
        <w:t>was created with</w:t>
      </w:r>
      <w:r w:rsidR="60361ED0" w:rsidRPr="60361ED0">
        <w:rPr>
          <w:rFonts w:ascii="Times New Roman" w:eastAsia="Times New Roman" w:hAnsi="Times New Roman" w:cs="Times New Roman"/>
          <w:sz w:val="24"/>
          <w:szCs w:val="24"/>
        </w:rPr>
        <w:t xml:space="preserve"> body type,</w:t>
      </w:r>
      <w:r>
        <w:rPr>
          <w:rFonts w:ascii="Times New Roman" w:eastAsia="Times New Roman" w:hAnsi="Times New Roman" w:cs="Times New Roman"/>
          <w:sz w:val="24"/>
          <w:szCs w:val="24"/>
        </w:rPr>
        <w:t xml:space="preserve"> age, bust size, weight, height and size</w:t>
      </w:r>
      <w:r w:rsidR="2D185DE6" w:rsidRPr="2D185DE6">
        <w:rPr>
          <w:rFonts w:ascii="Times New Roman" w:eastAsia="Times New Roman" w:hAnsi="Times New Roman" w:cs="Times New Roman"/>
          <w:sz w:val="24"/>
          <w:szCs w:val="24"/>
        </w:rPr>
        <w:t xml:space="preserve"> to create the decision tree. The data was split</w:t>
      </w:r>
      <w:r>
        <w:rPr>
          <w:rFonts w:ascii="Times New Roman" w:eastAsia="Times New Roman" w:hAnsi="Times New Roman" w:cs="Times New Roman"/>
          <w:sz w:val="24"/>
          <w:szCs w:val="24"/>
        </w:rPr>
        <w:t xml:space="preserve"> into </w:t>
      </w:r>
      <w:r w:rsidR="2D185DE6" w:rsidRPr="2D185DE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test and training data </w:t>
      </w:r>
      <w:r w:rsidR="2D185DE6" w:rsidRPr="2D185DE6">
        <w:rPr>
          <w:rFonts w:ascii="Times New Roman" w:eastAsia="Times New Roman" w:hAnsi="Times New Roman" w:cs="Times New Roman"/>
          <w:sz w:val="24"/>
          <w:szCs w:val="24"/>
        </w:rPr>
        <w:t>frame using</w:t>
      </w:r>
      <w:r>
        <w:rPr>
          <w:rFonts w:ascii="Times New Roman" w:eastAsia="Times New Roman" w:hAnsi="Times New Roman" w:cs="Times New Roman"/>
          <w:sz w:val="24"/>
          <w:szCs w:val="24"/>
        </w:rPr>
        <w:t xml:space="preserve"> a partition of 90% </w:t>
      </w:r>
      <w:r w:rsidR="2D185DE6" w:rsidRPr="2D185DE6">
        <w:rPr>
          <w:rFonts w:ascii="Times New Roman" w:eastAsia="Times New Roman" w:hAnsi="Times New Roman" w:cs="Times New Roman"/>
          <w:sz w:val="24"/>
          <w:szCs w:val="24"/>
        </w:rPr>
        <w:t xml:space="preserve">of the data </w:t>
      </w:r>
      <w:r>
        <w:rPr>
          <w:rFonts w:ascii="Times New Roman" w:eastAsia="Times New Roman" w:hAnsi="Times New Roman" w:cs="Times New Roman"/>
          <w:sz w:val="24"/>
          <w:szCs w:val="24"/>
        </w:rPr>
        <w:t>for training</w:t>
      </w:r>
      <w:r w:rsidR="2D185DE6" w:rsidRPr="2D185DE6">
        <w:rPr>
          <w:rFonts w:ascii="Times New Roman" w:eastAsia="Times New Roman" w:hAnsi="Times New Roman" w:cs="Times New Roman"/>
          <w:sz w:val="24"/>
          <w:szCs w:val="24"/>
        </w:rPr>
        <w:t xml:space="preserve">. </w:t>
      </w:r>
    </w:p>
    <w:p w14:paraId="246F994D" w14:textId="45DD7E08" w:rsidR="00036B40" w:rsidRDefault="00036B40" w:rsidP="2D185DE6">
      <w:pPr>
        <w:spacing w:after="0" w:line="240" w:lineRule="auto"/>
        <w:rPr>
          <w:rFonts w:ascii="Times New Roman" w:eastAsia="Times New Roman" w:hAnsi="Times New Roman" w:cs="Times New Roman"/>
          <w:sz w:val="24"/>
          <w:szCs w:val="24"/>
        </w:rPr>
      </w:pPr>
    </w:p>
    <w:p w14:paraId="78B308AC" w14:textId="6B98570F" w:rsidR="00036B40" w:rsidRDefault="616D88A3" w:rsidP="00B87BEB">
      <w:pPr>
        <w:spacing w:after="0" w:line="240" w:lineRule="auto"/>
        <w:rPr>
          <w:rFonts w:ascii="Times New Roman" w:eastAsia="Times New Roman" w:hAnsi="Times New Roman" w:cs="Times New Roman"/>
          <w:sz w:val="24"/>
          <w:szCs w:val="24"/>
        </w:rPr>
      </w:pPr>
      <w:r w:rsidRPr="616D88A3">
        <w:rPr>
          <w:rFonts w:ascii="Times New Roman" w:eastAsia="Times New Roman" w:hAnsi="Times New Roman" w:cs="Times New Roman"/>
          <w:sz w:val="24"/>
          <w:szCs w:val="24"/>
        </w:rPr>
        <w:t xml:space="preserve">Additional data transformation was required including converting size, weight, and </w:t>
      </w:r>
      <w:r w:rsidR="00963068" w:rsidRPr="616D88A3">
        <w:rPr>
          <w:rFonts w:ascii="Times New Roman" w:eastAsia="Times New Roman" w:hAnsi="Times New Roman" w:cs="Times New Roman"/>
          <w:sz w:val="24"/>
          <w:szCs w:val="24"/>
        </w:rPr>
        <w:t>height</w:t>
      </w:r>
      <w:r w:rsidRPr="616D88A3">
        <w:rPr>
          <w:rFonts w:ascii="Times New Roman" w:eastAsia="Times New Roman" w:hAnsi="Times New Roman" w:cs="Times New Roman"/>
          <w:sz w:val="24"/>
          <w:szCs w:val="24"/>
        </w:rPr>
        <w:t xml:space="preserve"> into numeric variables. Body type and bust size were also confirmed as factor variables to ensure success of the model. </w:t>
      </w:r>
    </w:p>
    <w:p w14:paraId="193871F6" w14:textId="545C8C35" w:rsidR="00036B40" w:rsidRDefault="00036B40" w:rsidP="00B87BEB">
      <w:pPr>
        <w:spacing w:after="0" w:line="240" w:lineRule="auto"/>
        <w:rPr>
          <w:rFonts w:ascii="Times New Roman" w:eastAsia="Times New Roman" w:hAnsi="Times New Roman" w:cs="Times New Roman"/>
          <w:sz w:val="24"/>
          <w:szCs w:val="24"/>
        </w:rPr>
      </w:pPr>
    </w:p>
    <w:p w14:paraId="3D098CA4" w14:textId="6244D3AE" w:rsidR="00036B40" w:rsidRDefault="2D185DE6" w:rsidP="00036B40">
      <w:pPr>
        <w:spacing w:after="0" w:line="240" w:lineRule="auto"/>
        <w:rPr>
          <w:rFonts w:ascii="Times New Roman" w:eastAsia="Times New Roman" w:hAnsi="Times New Roman" w:cs="Times New Roman"/>
          <w:sz w:val="24"/>
          <w:szCs w:val="24"/>
        </w:rPr>
      </w:pPr>
      <w:r w:rsidRPr="2D185DE6">
        <w:rPr>
          <w:rFonts w:ascii="Times New Roman" w:eastAsia="Times New Roman" w:hAnsi="Times New Roman" w:cs="Times New Roman"/>
          <w:sz w:val="24"/>
          <w:szCs w:val="24"/>
        </w:rPr>
        <w:t>For</w:t>
      </w:r>
      <w:r w:rsidR="00036B40">
        <w:rPr>
          <w:rFonts w:ascii="Times New Roman" w:eastAsia="Times New Roman" w:hAnsi="Times New Roman" w:cs="Times New Roman"/>
          <w:sz w:val="24"/>
          <w:szCs w:val="24"/>
        </w:rPr>
        <w:t xml:space="preserve"> the </w:t>
      </w:r>
      <w:r w:rsidRPr="2D185DE6">
        <w:rPr>
          <w:rFonts w:ascii="Times New Roman" w:eastAsia="Times New Roman" w:hAnsi="Times New Roman" w:cs="Times New Roman"/>
          <w:sz w:val="24"/>
          <w:szCs w:val="24"/>
        </w:rPr>
        <w:t xml:space="preserve">initial training of the decision </w:t>
      </w:r>
      <w:r w:rsidR="00036B40">
        <w:rPr>
          <w:rFonts w:ascii="Times New Roman" w:eastAsia="Times New Roman" w:hAnsi="Times New Roman" w:cs="Times New Roman"/>
          <w:sz w:val="24"/>
          <w:szCs w:val="24"/>
        </w:rPr>
        <w:t xml:space="preserve">tree </w:t>
      </w:r>
      <w:r w:rsidRPr="2D185DE6">
        <w:rPr>
          <w:rFonts w:ascii="Times New Roman" w:eastAsia="Times New Roman" w:hAnsi="Times New Roman" w:cs="Times New Roman"/>
          <w:sz w:val="24"/>
          <w:szCs w:val="24"/>
        </w:rPr>
        <w:t xml:space="preserve">model </w:t>
      </w:r>
      <w:r w:rsidR="00036B40">
        <w:rPr>
          <w:rFonts w:ascii="Times New Roman" w:eastAsia="Times New Roman" w:hAnsi="Times New Roman" w:cs="Times New Roman"/>
          <w:sz w:val="24"/>
          <w:szCs w:val="24"/>
        </w:rPr>
        <w:t>for body type</w:t>
      </w:r>
      <w:r w:rsidRPr="2D185DE6">
        <w:rPr>
          <w:rFonts w:ascii="Times New Roman" w:eastAsia="Times New Roman" w:hAnsi="Times New Roman" w:cs="Times New Roman"/>
          <w:sz w:val="24"/>
          <w:szCs w:val="24"/>
        </w:rPr>
        <w:t>,</w:t>
      </w:r>
      <w:r w:rsidR="00036B40">
        <w:rPr>
          <w:rFonts w:ascii="Times New Roman" w:eastAsia="Times New Roman" w:hAnsi="Times New Roman" w:cs="Times New Roman"/>
          <w:sz w:val="24"/>
          <w:szCs w:val="24"/>
        </w:rPr>
        <w:t xml:space="preserve"> all variables</w:t>
      </w:r>
      <w:r w:rsidR="00071520">
        <w:rPr>
          <w:rFonts w:ascii="Times New Roman" w:eastAsia="Times New Roman" w:hAnsi="Times New Roman" w:cs="Times New Roman"/>
          <w:sz w:val="24"/>
          <w:szCs w:val="24"/>
        </w:rPr>
        <w:t xml:space="preserve"> within the training set</w:t>
      </w:r>
      <w:r w:rsidR="00036B40">
        <w:rPr>
          <w:rFonts w:ascii="Times New Roman" w:eastAsia="Times New Roman" w:hAnsi="Times New Roman" w:cs="Times New Roman"/>
          <w:sz w:val="24"/>
          <w:szCs w:val="24"/>
        </w:rPr>
        <w:t xml:space="preserve"> are included</w:t>
      </w:r>
      <w:r w:rsidRPr="2D185DE6">
        <w:rPr>
          <w:rFonts w:ascii="Times New Roman" w:eastAsia="Times New Roman" w:hAnsi="Times New Roman" w:cs="Times New Roman"/>
          <w:sz w:val="24"/>
          <w:szCs w:val="24"/>
        </w:rPr>
        <w:t>. The</w:t>
      </w:r>
      <w:r w:rsidR="00036B40">
        <w:rPr>
          <w:rFonts w:ascii="Times New Roman" w:eastAsia="Times New Roman" w:hAnsi="Times New Roman" w:cs="Times New Roman"/>
          <w:sz w:val="24"/>
          <w:szCs w:val="24"/>
        </w:rPr>
        <w:t xml:space="preserve"> </w:t>
      </w:r>
      <w:r w:rsidR="00071520">
        <w:rPr>
          <w:rFonts w:ascii="Times New Roman" w:eastAsia="Times New Roman" w:hAnsi="Times New Roman" w:cs="Times New Roman"/>
          <w:sz w:val="24"/>
          <w:szCs w:val="24"/>
        </w:rPr>
        <w:t>tr</w:t>
      </w:r>
      <w:r w:rsidR="00036B40">
        <w:rPr>
          <w:rFonts w:ascii="Times New Roman" w:eastAsia="Times New Roman" w:hAnsi="Times New Roman" w:cs="Times New Roman"/>
          <w:sz w:val="24"/>
          <w:szCs w:val="24"/>
        </w:rPr>
        <w:t xml:space="preserve">aining </w:t>
      </w:r>
      <w:r w:rsidR="00071520">
        <w:rPr>
          <w:rFonts w:ascii="Times New Roman" w:eastAsia="Times New Roman" w:hAnsi="Times New Roman" w:cs="Times New Roman"/>
          <w:sz w:val="24"/>
          <w:szCs w:val="24"/>
        </w:rPr>
        <w:t>parameters were set t</w:t>
      </w:r>
      <w:r w:rsidR="00036B40">
        <w:rPr>
          <w:rFonts w:ascii="Times New Roman" w:eastAsia="Times New Roman" w:hAnsi="Times New Roman" w:cs="Times New Roman"/>
          <w:sz w:val="24"/>
          <w:szCs w:val="24"/>
        </w:rPr>
        <w:t xml:space="preserve">o cross validation with a fold value of 10. </w:t>
      </w:r>
      <w:r w:rsidRPr="2D185DE6">
        <w:rPr>
          <w:rFonts w:ascii="Times New Roman" w:eastAsia="Times New Roman" w:hAnsi="Times New Roman" w:cs="Times New Roman"/>
          <w:sz w:val="24"/>
          <w:szCs w:val="24"/>
        </w:rPr>
        <w:t>The model produced</w:t>
      </w:r>
      <w:r w:rsidR="00036B40">
        <w:rPr>
          <w:rFonts w:ascii="Times New Roman" w:eastAsia="Times New Roman" w:hAnsi="Times New Roman" w:cs="Times New Roman"/>
          <w:sz w:val="24"/>
          <w:szCs w:val="24"/>
        </w:rPr>
        <w:t xml:space="preserve"> an accuracy of 38%</w:t>
      </w:r>
      <w:r w:rsidR="00BB4A81">
        <w:rPr>
          <w:rFonts w:ascii="Times New Roman" w:eastAsia="Times New Roman" w:hAnsi="Times New Roman" w:cs="Times New Roman"/>
          <w:sz w:val="24"/>
          <w:szCs w:val="24"/>
        </w:rPr>
        <w:t xml:space="preserve"> and </w:t>
      </w:r>
      <w:r w:rsidRPr="2D185DE6">
        <w:rPr>
          <w:rFonts w:ascii="Times New Roman" w:eastAsia="Times New Roman" w:hAnsi="Times New Roman" w:cs="Times New Roman"/>
          <w:sz w:val="24"/>
          <w:szCs w:val="24"/>
        </w:rPr>
        <w:t xml:space="preserve">Figure </w:t>
      </w:r>
      <w:r w:rsidR="7E927905" w:rsidRPr="7E927905">
        <w:rPr>
          <w:rFonts w:ascii="Times New Roman" w:eastAsia="Times New Roman" w:hAnsi="Times New Roman" w:cs="Times New Roman"/>
          <w:sz w:val="24"/>
          <w:szCs w:val="24"/>
        </w:rPr>
        <w:t>15</w:t>
      </w:r>
      <w:r w:rsidRPr="2D185DE6">
        <w:rPr>
          <w:rFonts w:ascii="Times New Roman" w:eastAsia="Times New Roman" w:hAnsi="Times New Roman" w:cs="Times New Roman"/>
          <w:sz w:val="24"/>
          <w:szCs w:val="24"/>
        </w:rPr>
        <w:t xml:space="preserve"> below shows</w:t>
      </w:r>
      <w:r w:rsidR="60361ED0" w:rsidRPr="60361ED0">
        <w:rPr>
          <w:rFonts w:ascii="Times New Roman" w:eastAsia="Times New Roman" w:hAnsi="Times New Roman" w:cs="Times New Roman"/>
          <w:sz w:val="24"/>
          <w:szCs w:val="24"/>
        </w:rPr>
        <w:t xml:space="preserve"> th</w:t>
      </w:r>
      <w:r w:rsidR="00071520">
        <w:rPr>
          <w:rFonts w:ascii="Times New Roman" w:eastAsia="Times New Roman" w:hAnsi="Times New Roman" w:cs="Times New Roman"/>
          <w:sz w:val="24"/>
          <w:szCs w:val="24"/>
        </w:rPr>
        <w:t>at</w:t>
      </w:r>
      <w:r w:rsidR="60361ED0" w:rsidRPr="60361ED0">
        <w:rPr>
          <w:rFonts w:ascii="Times New Roman" w:eastAsia="Times New Roman" w:hAnsi="Times New Roman" w:cs="Times New Roman"/>
          <w:sz w:val="24"/>
          <w:szCs w:val="24"/>
        </w:rPr>
        <w:t xml:space="preserve"> accuracy decreases as the complexity increases. </w:t>
      </w:r>
      <w:r w:rsidRPr="2D185DE6">
        <w:rPr>
          <w:rFonts w:ascii="Times New Roman" w:eastAsia="Times New Roman" w:hAnsi="Times New Roman" w:cs="Times New Roman"/>
          <w:sz w:val="24"/>
          <w:szCs w:val="24"/>
        </w:rPr>
        <w:t xml:space="preserve"> </w:t>
      </w:r>
    </w:p>
    <w:p w14:paraId="3B245140" w14:textId="77777777" w:rsidR="004600E9" w:rsidRDefault="00036B40" w:rsidP="004600E9">
      <w:pPr>
        <w:keepNext/>
        <w:spacing w:after="0" w:line="240" w:lineRule="auto"/>
        <w:jc w:val="center"/>
      </w:pPr>
      <w:r>
        <w:rPr>
          <w:noProof/>
        </w:rPr>
        <w:lastRenderedPageBreak/>
        <w:drawing>
          <wp:inline distT="0" distB="0" distL="0" distR="0" wp14:anchorId="205BD6D1" wp14:editId="0D986FBA">
            <wp:extent cx="5590829" cy="3116170"/>
            <wp:effectExtent l="0" t="0" r="0" b="6350"/>
            <wp:docPr id="2066182184" name="Picture 206618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590829" cy="3116170"/>
                    </a:xfrm>
                    <a:prstGeom prst="rect">
                      <a:avLst/>
                    </a:prstGeom>
                  </pic:spPr>
                </pic:pic>
              </a:graphicData>
            </a:graphic>
          </wp:inline>
        </w:drawing>
      </w:r>
    </w:p>
    <w:p w14:paraId="224922B0" w14:textId="05EF298F" w:rsidR="00A876B7" w:rsidRDefault="004600E9" w:rsidP="004600E9">
      <w:pPr>
        <w:pStyle w:val="Caption"/>
        <w:jc w:val="center"/>
        <w:rPr>
          <w:rFonts w:ascii="Times New Roman" w:eastAsia="Times New Roman" w:hAnsi="Times New Roman" w:cs="Times New Roman"/>
          <w:sz w:val="24"/>
          <w:szCs w:val="24"/>
        </w:rPr>
      </w:pPr>
      <w:r>
        <w:t xml:space="preserve">Figure </w:t>
      </w:r>
      <w:fldSimple w:instr=" SEQ Figure \* ARABIC ">
        <w:r w:rsidR="0073650B">
          <w:rPr>
            <w:noProof/>
          </w:rPr>
          <w:t>15</w:t>
        </w:r>
      </w:fldSimple>
    </w:p>
    <w:p w14:paraId="4F480C94" w14:textId="1A176ACD" w:rsidR="00036B40" w:rsidRDefault="00036B40" w:rsidP="00B87BEB">
      <w:pPr>
        <w:spacing w:after="0" w:line="240" w:lineRule="auto"/>
        <w:rPr>
          <w:rFonts w:ascii="Times New Roman" w:eastAsia="Times New Roman" w:hAnsi="Times New Roman" w:cs="Times New Roman"/>
          <w:sz w:val="24"/>
          <w:szCs w:val="24"/>
        </w:rPr>
      </w:pPr>
    </w:p>
    <w:p w14:paraId="7C7E8575" w14:textId="17A39B72" w:rsidR="23C6D266" w:rsidRDefault="00071520" w:rsidP="23C6D2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as </w:t>
      </w:r>
      <w:r w:rsidR="001F5DD0">
        <w:rPr>
          <w:rFonts w:ascii="Times New Roman" w:eastAsia="Times New Roman" w:hAnsi="Times New Roman" w:cs="Times New Roman"/>
          <w:sz w:val="24"/>
          <w:szCs w:val="24"/>
        </w:rPr>
        <w:t xml:space="preserve">Figure 16 shows </w:t>
      </w:r>
      <w:r w:rsidR="2D185DE6" w:rsidRPr="2D185DE6">
        <w:rPr>
          <w:rFonts w:ascii="Times New Roman" w:eastAsia="Times New Roman" w:hAnsi="Times New Roman" w:cs="Times New Roman"/>
          <w:sz w:val="24"/>
          <w:szCs w:val="24"/>
        </w:rPr>
        <w:t xml:space="preserve">the </w:t>
      </w:r>
      <w:r w:rsidR="23C6D266" w:rsidRPr="23C6D266">
        <w:rPr>
          <w:rFonts w:ascii="Times New Roman" w:eastAsia="Times New Roman" w:hAnsi="Times New Roman" w:cs="Times New Roman"/>
          <w:sz w:val="24"/>
          <w:szCs w:val="24"/>
        </w:rPr>
        <w:t xml:space="preserve">decision tree </w:t>
      </w:r>
      <w:r w:rsidR="2D185DE6" w:rsidRPr="2D185DE6">
        <w:rPr>
          <w:rFonts w:ascii="Times New Roman" w:eastAsia="Times New Roman" w:hAnsi="Times New Roman" w:cs="Times New Roman"/>
          <w:sz w:val="24"/>
          <w:szCs w:val="24"/>
        </w:rPr>
        <w:t>did</w:t>
      </w:r>
      <w:r w:rsidR="23C6D266" w:rsidRPr="23C6D266">
        <w:rPr>
          <w:rFonts w:ascii="Times New Roman" w:eastAsia="Times New Roman" w:hAnsi="Times New Roman" w:cs="Times New Roman"/>
          <w:sz w:val="24"/>
          <w:szCs w:val="24"/>
        </w:rPr>
        <w:t xml:space="preserve"> not contain </w:t>
      </w:r>
      <w:r w:rsidR="0059054B" w:rsidRPr="23C6D266">
        <w:rPr>
          <w:rFonts w:ascii="Times New Roman" w:eastAsia="Times New Roman" w:hAnsi="Times New Roman" w:cs="Times New Roman"/>
          <w:sz w:val="24"/>
          <w:szCs w:val="24"/>
        </w:rPr>
        <w:t>many</w:t>
      </w:r>
      <w:r w:rsidR="23C6D266" w:rsidRPr="23C6D266">
        <w:rPr>
          <w:rFonts w:ascii="Times New Roman" w:eastAsia="Times New Roman" w:hAnsi="Times New Roman" w:cs="Times New Roman"/>
          <w:sz w:val="24"/>
          <w:szCs w:val="24"/>
        </w:rPr>
        <w:t xml:space="preserve"> branches since the total number of variables </w:t>
      </w:r>
      <w:r>
        <w:rPr>
          <w:rFonts w:ascii="Times New Roman" w:eastAsia="Times New Roman" w:hAnsi="Times New Roman" w:cs="Times New Roman"/>
          <w:sz w:val="24"/>
          <w:szCs w:val="24"/>
        </w:rPr>
        <w:t xml:space="preserve">used </w:t>
      </w:r>
      <w:r w:rsidR="2D185DE6" w:rsidRPr="2D185DE6">
        <w:rPr>
          <w:rFonts w:ascii="Times New Roman" w:eastAsia="Times New Roman" w:hAnsi="Times New Roman" w:cs="Times New Roman"/>
          <w:sz w:val="24"/>
          <w:szCs w:val="24"/>
        </w:rPr>
        <w:t>was</w:t>
      </w:r>
      <w:r w:rsidR="23C6D266" w:rsidRPr="23C6D266">
        <w:rPr>
          <w:rFonts w:ascii="Times New Roman" w:eastAsia="Times New Roman" w:hAnsi="Times New Roman" w:cs="Times New Roman"/>
          <w:sz w:val="24"/>
          <w:szCs w:val="24"/>
        </w:rPr>
        <w:t xml:space="preserve"> relatively</w:t>
      </w:r>
      <w:r w:rsidR="7E927905" w:rsidRPr="7E927905">
        <w:rPr>
          <w:rFonts w:ascii="Times New Roman" w:eastAsia="Times New Roman" w:hAnsi="Times New Roman" w:cs="Times New Roman"/>
          <w:sz w:val="24"/>
          <w:szCs w:val="24"/>
        </w:rPr>
        <w:t>.</w:t>
      </w:r>
      <w:r w:rsidR="23C6D266" w:rsidRPr="23C6D266">
        <w:rPr>
          <w:rFonts w:ascii="Times New Roman" w:eastAsia="Times New Roman" w:hAnsi="Times New Roman" w:cs="Times New Roman"/>
          <w:sz w:val="24"/>
          <w:szCs w:val="24"/>
        </w:rPr>
        <w:t xml:space="preserve"> </w:t>
      </w:r>
    </w:p>
    <w:p w14:paraId="7FE4DFD6" w14:textId="1D303AE7" w:rsidR="23C6D266" w:rsidRDefault="23C6D266" w:rsidP="23C6D266">
      <w:pPr>
        <w:spacing w:after="0" w:line="240" w:lineRule="auto"/>
        <w:rPr>
          <w:rFonts w:ascii="Times New Roman" w:eastAsia="Times New Roman" w:hAnsi="Times New Roman" w:cs="Times New Roman"/>
          <w:sz w:val="24"/>
          <w:szCs w:val="24"/>
        </w:rPr>
      </w:pPr>
    </w:p>
    <w:p w14:paraId="4776D9FE" w14:textId="77777777" w:rsidR="004600E9" w:rsidRDefault="23C6D266" w:rsidP="004600E9">
      <w:pPr>
        <w:keepNext/>
        <w:spacing w:after="0" w:line="240" w:lineRule="auto"/>
        <w:jc w:val="center"/>
      </w:pPr>
      <w:r>
        <w:rPr>
          <w:noProof/>
        </w:rPr>
        <w:drawing>
          <wp:inline distT="0" distB="0" distL="0" distR="0" wp14:anchorId="0A8A0E4C" wp14:editId="7A9F21B8">
            <wp:extent cx="5349074" cy="2838554"/>
            <wp:effectExtent l="0" t="0" r="0" b="0"/>
            <wp:docPr id="1888006015" name="Picture 1888006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rcRect b="4792"/>
                    <a:stretch>
                      <a:fillRect/>
                    </a:stretch>
                  </pic:blipFill>
                  <pic:spPr>
                    <a:xfrm>
                      <a:off x="0" y="0"/>
                      <a:ext cx="5349074" cy="2838554"/>
                    </a:xfrm>
                    <a:prstGeom prst="rect">
                      <a:avLst/>
                    </a:prstGeom>
                  </pic:spPr>
                </pic:pic>
              </a:graphicData>
            </a:graphic>
          </wp:inline>
        </w:drawing>
      </w:r>
    </w:p>
    <w:p w14:paraId="291BA1D6" w14:textId="56C5EB65" w:rsidR="23C6D266" w:rsidRDefault="004600E9" w:rsidP="004600E9">
      <w:pPr>
        <w:pStyle w:val="Caption"/>
        <w:jc w:val="center"/>
        <w:rPr>
          <w:rFonts w:ascii="Times New Roman" w:eastAsia="Times New Roman" w:hAnsi="Times New Roman" w:cs="Times New Roman"/>
          <w:sz w:val="24"/>
          <w:szCs w:val="24"/>
        </w:rPr>
      </w:pPr>
      <w:r>
        <w:t xml:space="preserve">Figure </w:t>
      </w:r>
      <w:fldSimple w:instr=" SEQ Figure \* ARABIC ">
        <w:r w:rsidR="0073650B">
          <w:rPr>
            <w:noProof/>
          </w:rPr>
          <w:t>16</w:t>
        </w:r>
      </w:fldSimple>
      <w:r>
        <w:t xml:space="preserve"> Decision Tree</w:t>
      </w:r>
    </w:p>
    <w:p w14:paraId="59B8286C" w14:textId="3B6B5CED" w:rsidR="23C6D266" w:rsidRDefault="23C6D266" w:rsidP="23C6D266">
      <w:pPr>
        <w:spacing w:after="0" w:line="240" w:lineRule="auto"/>
        <w:rPr>
          <w:rFonts w:ascii="Times New Roman" w:eastAsia="Times New Roman" w:hAnsi="Times New Roman" w:cs="Times New Roman"/>
          <w:sz w:val="24"/>
          <w:szCs w:val="24"/>
        </w:rPr>
      </w:pPr>
    </w:p>
    <w:p w14:paraId="6147E997" w14:textId="69D004E6" w:rsidR="60A6AF22" w:rsidRPr="007B2F0A" w:rsidRDefault="60A6AF22" w:rsidP="60A6AF22">
      <w:pPr>
        <w:spacing w:after="0" w:line="240" w:lineRule="auto"/>
        <w:rPr>
          <w:rFonts w:ascii="Times New Roman" w:eastAsia="Times New Roman" w:hAnsi="Times New Roman" w:cs="Times New Roman"/>
          <w:sz w:val="24"/>
          <w:szCs w:val="24"/>
        </w:rPr>
      </w:pPr>
      <w:r w:rsidRPr="1CDD2E6D">
        <w:rPr>
          <w:rFonts w:ascii="Times New Roman" w:eastAsia="Times New Roman" w:hAnsi="Times New Roman" w:cs="Times New Roman"/>
          <w:sz w:val="24"/>
          <w:szCs w:val="24"/>
        </w:rPr>
        <w:t>Using the “rpart” package</w:t>
      </w:r>
      <w:r w:rsidR="1CDD2E6D" w:rsidRPr="1CDD2E6D">
        <w:rPr>
          <w:rFonts w:ascii="Times New Roman" w:eastAsia="Times New Roman" w:hAnsi="Times New Roman" w:cs="Times New Roman"/>
          <w:sz w:val="24"/>
          <w:szCs w:val="24"/>
        </w:rPr>
        <w:t>,</w:t>
      </w:r>
      <w:r w:rsidRPr="1CDD2E6D">
        <w:rPr>
          <w:rFonts w:ascii="Times New Roman" w:eastAsia="Times New Roman" w:hAnsi="Times New Roman" w:cs="Times New Roman"/>
          <w:sz w:val="24"/>
          <w:szCs w:val="24"/>
        </w:rPr>
        <w:t xml:space="preserve"> a very different model and decision </w:t>
      </w:r>
      <w:r w:rsidR="1CDD2E6D" w:rsidRPr="1CDD2E6D">
        <w:rPr>
          <w:rFonts w:ascii="Times New Roman" w:eastAsia="Times New Roman" w:hAnsi="Times New Roman" w:cs="Times New Roman"/>
          <w:sz w:val="24"/>
          <w:szCs w:val="24"/>
        </w:rPr>
        <w:t>trees was generated.</w:t>
      </w:r>
      <w:r w:rsidRPr="007B2F0A">
        <w:rPr>
          <w:rFonts w:ascii="Times New Roman" w:eastAsia="Times New Roman" w:hAnsi="Times New Roman" w:cs="Times New Roman"/>
          <w:sz w:val="24"/>
          <w:szCs w:val="24"/>
        </w:rPr>
        <w:t xml:space="preserve"> Additionally, a host of other issues arises.  The first issue is the duration of time it takes to run the entire data.  Using a very small segment of the dataset, </w:t>
      </w:r>
      <w:r w:rsidR="7E927905" w:rsidRPr="7E927905">
        <w:rPr>
          <w:rFonts w:ascii="Times New Roman" w:eastAsia="Times New Roman" w:hAnsi="Times New Roman" w:cs="Times New Roman"/>
          <w:sz w:val="24"/>
          <w:szCs w:val="24"/>
        </w:rPr>
        <w:t>0</w:t>
      </w:r>
      <w:r w:rsidRPr="007B2F0A">
        <w:rPr>
          <w:rFonts w:ascii="Times New Roman" w:eastAsia="Times New Roman" w:hAnsi="Times New Roman" w:cs="Times New Roman"/>
          <w:sz w:val="24"/>
          <w:szCs w:val="24"/>
        </w:rPr>
        <w:t xml:space="preserve">.1% </w:t>
      </w:r>
      <w:r w:rsidR="007B2F0A" w:rsidRPr="007B2F0A">
        <w:rPr>
          <w:rFonts w:ascii="Times New Roman" w:eastAsia="Times New Roman" w:hAnsi="Times New Roman" w:cs="Times New Roman"/>
          <w:sz w:val="24"/>
          <w:szCs w:val="24"/>
        </w:rPr>
        <w:t>(</w:t>
      </w:r>
      <w:r w:rsidRPr="007B2F0A">
        <w:rPr>
          <w:rFonts w:ascii="Times New Roman" w:eastAsia="Times New Roman" w:hAnsi="Times New Roman" w:cs="Times New Roman"/>
          <w:sz w:val="24"/>
          <w:szCs w:val="24"/>
        </w:rPr>
        <w:t xml:space="preserve">which is too small </w:t>
      </w:r>
      <w:r w:rsidR="001F5DD0">
        <w:rPr>
          <w:rFonts w:ascii="Times New Roman" w:eastAsia="Times New Roman" w:hAnsi="Times New Roman" w:cs="Times New Roman"/>
          <w:sz w:val="24"/>
          <w:szCs w:val="24"/>
        </w:rPr>
        <w:t>for accurate prediction</w:t>
      </w:r>
      <w:r w:rsidR="007B2F0A" w:rsidRPr="007B2F0A">
        <w:rPr>
          <w:rFonts w:ascii="Times New Roman" w:eastAsia="Times New Roman" w:hAnsi="Times New Roman" w:cs="Times New Roman"/>
          <w:sz w:val="24"/>
          <w:szCs w:val="24"/>
        </w:rPr>
        <w:t>)</w:t>
      </w:r>
      <w:r w:rsidRPr="007B2F0A">
        <w:rPr>
          <w:rFonts w:ascii="Times New Roman" w:eastAsia="Times New Roman" w:hAnsi="Times New Roman" w:cs="Times New Roman"/>
          <w:sz w:val="24"/>
          <w:szCs w:val="24"/>
        </w:rPr>
        <w:t xml:space="preserve"> generates a decision tree (Figure </w:t>
      </w:r>
      <w:r w:rsidR="7E927905" w:rsidRPr="7E927905">
        <w:rPr>
          <w:rFonts w:ascii="Times New Roman" w:eastAsia="Times New Roman" w:hAnsi="Times New Roman" w:cs="Times New Roman"/>
          <w:sz w:val="24"/>
          <w:szCs w:val="24"/>
        </w:rPr>
        <w:t>17</w:t>
      </w:r>
      <w:r w:rsidRPr="007B2F0A">
        <w:rPr>
          <w:rFonts w:ascii="Times New Roman" w:eastAsia="Times New Roman" w:hAnsi="Times New Roman" w:cs="Times New Roman"/>
          <w:sz w:val="24"/>
          <w:szCs w:val="24"/>
        </w:rPr>
        <w:t xml:space="preserve">). Using a much larger data set and the same parameters in </w:t>
      </w:r>
      <w:r w:rsidRPr="007B2F0A">
        <w:rPr>
          <w:rFonts w:ascii="Times New Roman" w:eastAsia="Times New Roman" w:hAnsi="Times New Roman" w:cs="Times New Roman"/>
          <w:sz w:val="24"/>
          <w:szCs w:val="24"/>
        </w:rPr>
        <w:lastRenderedPageBreak/>
        <w:t xml:space="preserve">the caret model led to inclusive results since the model never concluded training.  </w:t>
      </w:r>
      <w:r w:rsidR="007B2F0A" w:rsidRPr="007B2F0A">
        <w:rPr>
          <w:rFonts w:ascii="Times New Roman" w:eastAsia="Times New Roman" w:hAnsi="Times New Roman" w:cs="Times New Roman"/>
          <w:sz w:val="24"/>
          <w:szCs w:val="24"/>
        </w:rPr>
        <w:t>It</w:t>
      </w:r>
      <w:r w:rsidRPr="007B2F0A">
        <w:rPr>
          <w:rFonts w:ascii="Times New Roman" w:eastAsia="Times New Roman" w:hAnsi="Times New Roman" w:cs="Times New Roman"/>
          <w:sz w:val="24"/>
          <w:szCs w:val="24"/>
        </w:rPr>
        <w:t xml:space="preserve"> ran for over 12 hours and eventually crashed the system.  Tuning and additional modifications did not alter the results the model</w:t>
      </w:r>
      <w:r w:rsidR="001F5DD0">
        <w:rPr>
          <w:rFonts w:ascii="Times New Roman" w:eastAsia="Times New Roman" w:hAnsi="Times New Roman" w:cs="Times New Roman"/>
          <w:sz w:val="24"/>
          <w:szCs w:val="24"/>
        </w:rPr>
        <w:t xml:space="preserve"> was abandoned</w:t>
      </w:r>
      <w:r w:rsidRPr="007B2F0A">
        <w:rPr>
          <w:rFonts w:ascii="Times New Roman" w:eastAsia="Times New Roman" w:hAnsi="Times New Roman" w:cs="Times New Roman"/>
          <w:sz w:val="24"/>
          <w:szCs w:val="24"/>
        </w:rPr>
        <w:t>.</w:t>
      </w:r>
    </w:p>
    <w:p w14:paraId="56463BA8" w14:textId="64F6A67F" w:rsidR="2DAACBF3" w:rsidRDefault="2DAACBF3" w:rsidP="2DAACBF3">
      <w:pPr>
        <w:spacing w:after="0" w:line="240" w:lineRule="auto"/>
        <w:rPr>
          <w:rFonts w:ascii="Times New Roman" w:eastAsia="Times New Roman" w:hAnsi="Times New Roman" w:cs="Times New Roman"/>
          <w:sz w:val="24"/>
          <w:szCs w:val="24"/>
        </w:rPr>
      </w:pPr>
    </w:p>
    <w:p w14:paraId="42EB245F" w14:textId="77777777" w:rsidR="004600E9" w:rsidRDefault="2DAACBF3" w:rsidP="004600E9">
      <w:pPr>
        <w:keepNext/>
        <w:spacing w:after="0" w:line="240" w:lineRule="auto"/>
        <w:jc w:val="center"/>
      </w:pPr>
      <w:r>
        <w:rPr>
          <w:noProof/>
        </w:rPr>
        <w:drawing>
          <wp:inline distT="0" distB="0" distL="0" distR="0" wp14:anchorId="22B6E0DB" wp14:editId="0F9FD857">
            <wp:extent cx="5943600" cy="3112338"/>
            <wp:effectExtent l="0" t="0" r="0" b="0"/>
            <wp:docPr id="1401170729" name="Picture 1401170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rcRect b="6051"/>
                    <a:stretch>
                      <a:fillRect/>
                    </a:stretch>
                  </pic:blipFill>
                  <pic:spPr>
                    <a:xfrm>
                      <a:off x="0" y="0"/>
                      <a:ext cx="5943600" cy="3112338"/>
                    </a:xfrm>
                    <a:prstGeom prst="rect">
                      <a:avLst/>
                    </a:prstGeom>
                  </pic:spPr>
                </pic:pic>
              </a:graphicData>
            </a:graphic>
          </wp:inline>
        </w:drawing>
      </w:r>
    </w:p>
    <w:p w14:paraId="32CE8238" w14:textId="5F355F94" w:rsidR="2DAACBF3" w:rsidRDefault="004600E9" w:rsidP="004600E9">
      <w:pPr>
        <w:pStyle w:val="Caption"/>
        <w:jc w:val="center"/>
        <w:rPr>
          <w:rFonts w:ascii="Times New Roman" w:eastAsia="Times New Roman" w:hAnsi="Times New Roman" w:cs="Times New Roman"/>
          <w:sz w:val="24"/>
          <w:szCs w:val="24"/>
        </w:rPr>
      </w:pPr>
      <w:r>
        <w:t xml:space="preserve">Figure </w:t>
      </w:r>
      <w:fldSimple w:instr=" SEQ Figure \* ARABIC ">
        <w:r w:rsidR="0073650B">
          <w:rPr>
            <w:noProof/>
          </w:rPr>
          <w:t>17</w:t>
        </w:r>
      </w:fldSimple>
      <w:r>
        <w:t xml:space="preserve"> Decision Tree</w:t>
      </w:r>
    </w:p>
    <w:p w14:paraId="2D6C9146" w14:textId="483C0857" w:rsidR="00A876B7" w:rsidRDefault="00A876B7" w:rsidP="00B87BEB">
      <w:pPr>
        <w:spacing w:after="0" w:line="240" w:lineRule="auto"/>
        <w:rPr>
          <w:rFonts w:ascii="Times New Roman" w:eastAsia="Times New Roman" w:hAnsi="Times New Roman" w:cs="Times New Roman"/>
          <w:sz w:val="24"/>
          <w:szCs w:val="24"/>
        </w:rPr>
      </w:pPr>
    </w:p>
    <w:p w14:paraId="6455738F" w14:textId="3A91A79B" w:rsidR="00BA2C66" w:rsidRPr="00BA2C66" w:rsidRDefault="00BA2C66" w:rsidP="00B87BEB">
      <w:pPr>
        <w:spacing w:after="0" w:line="240" w:lineRule="auto"/>
        <w:rPr>
          <w:rFonts w:ascii="Times New Roman" w:eastAsia="Times New Roman" w:hAnsi="Times New Roman" w:cs="Times New Roman"/>
          <w:b/>
          <w:sz w:val="24"/>
          <w:szCs w:val="24"/>
        </w:rPr>
      </w:pPr>
      <w:r w:rsidRPr="00BA2C66">
        <w:rPr>
          <w:rFonts w:ascii="Times New Roman" w:eastAsia="Times New Roman" w:hAnsi="Times New Roman" w:cs="Times New Roman"/>
          <w:b/>
          <w:sz w:val="24"/>
          <w:szCs w:val="24"/>
        </w:rPr>
        <w:t>Random Forest</w:t>
      </w:r>
    </w:p>
    <w:p w14:paraId="5986E9EE" w14:textId="77777777" w:rsidR="00280CA1" w:rsidRDefault="2E9998CD" w:rsidP="00B87BEB">
      <w:pPr>
        <w:spacing w:after="0" w:line="240" w:lineRule="auto"/>
        <w:rPr>
          <w:rFonts w:ascii="Times New Roman" w:eastAsia="Times New Roman" w:hAnsi="Times New Roman" w:cs="Times New Roman"/>
          <w:sz w:val="24"/>
          <w:szCs w:val="24"/>
        </w:rPr>
      </w:pPr>
      <w:r w:rsidRPr="2D185DE6">
        <w:rPr>
          <w:rFonts w:ascii="Times New Roman" w:eastAsia="Times New Roman" w:hAnsi="Times New Roman" w:cs="Times New Roman"/>
          <w:sz w:val="24"/>
          <w:szCs w:val="24"/>
        </w:rPr>
        <w:t xml:space="preserve">One of the unique and most beneficial parts of a random forest is that it provides an output on variable importance, allowing for a reconsideration of factors. In the initial attempt at implementation, body type, size, weight and height were used. These are dimensions of the customer provided by the data and were run with rating being the dependent variable and a surrogate for satisfaction. </w:t>
      </w:r>
    </w:p>
    <w:p w14:paraId="6DA0C55B" w14:textId="77777777" w:rsidR="00280CA1" w:rsidRDefault="00280CA1" w:rsidP="00B87BEB">
      <w:pPr>
        <w:spacing w:after="0" w:line="240" w:lineRule="auto"/>
        <w:rPr>
          <w:rFonts w:ascii="Times New Roman" w:eastAsia="Times New Roman" w:hAnsi="Times New Roman" w:cs="Times New Roman"/>
          <w:sz w:val="24"/>
          <w:szCs w:val="24"/>
        </w:rPr>
      </w:pPr>
    </w:p>
    <w:p w14:paraId="2B671693" w14:textId="27C9391D" w:rsidR="007B2F0A" w:rsidRDefault="2E9998CD" w:rsidP="00B87BEB">
      <w:pPr>
        <w:spacing w:after="0" w:line="240" w:lineRule="auto"/>
        <w:rPr>
          <w:rFonts w:ascii="Times New Roman" w:eastAsia="Times New Roman" w:hAnsi="Times New Roman" w:cs="Times New Roman"/>
          <w:sz w:val="24"/>
          <w:szCs w:val="24"/>
        </w:rPr>
      </w:pPr>
      <w:r w:rsidRPr="2D185DE6">
        <w:rPr>
          <w:rFonts w:ascii="Times New Roman" w:eastAsia="Times New Roman" w:hAnsi="Times New Roman" w:cs="Times New Roman"/>
          <w:sz w:val="24"/>
          <w:szCs w:val="24"/>
        </w:rPr>
        <w:t xml:space="preserve">Body type proved to be a poor choice for prediction of satisfaction based on the numerical rating and was removed leaving height, weight, size, and age. Age was added because it, along with the others, is something the customer would know before even using the site. </w:t>
      </w:r>
      <w:r w:rsidR="2D185DE6" w:rsidRPr="2D185DE6">
        <w:rPr>
          <w:rFonts w:ascii="Times New Roman" w:eastAsia="Times New Roman" w:hAnsi="Times New Roman" w:cs="Times New Roman"/>
          <w:sz w:val="24"/>
          <w:szCs w:val="24"/>
        </w:rPr>
        <w:t>Age</w:t>
      </w:r>
      <w:r w:rsidRPr="2D185DE6">
        <w:rPr>
          <w:rFonts w:ascii="Times New Roman" w:eastAsia="Times New Roman" w:hAnsi="Times New Roman" w:cs="Times New Roman"/>
          <w:sz w:val="24"/>
          <w:szCs w:val="24"/>
        </w:rPr>
        <w:t xml:space="preserve"> proved </w:t>
      </w:r>
      <w:r w:rsidR="2D185DE6" w:rsidRPr="2D185DE6">
        <w:rPr>
          <w:rFonts w:ascii="Times New Roman" w:eastAsia="Times New Roman" w:hAnsi="Times New Roman" w:cs="Times New Roman"/>
          <w:sz w:val="24"/>
          <w:szCs w:val="24"/>
        </w:rPr>
        <w:t xml:space="preserve">to be </w:t>
      </w:r>
      <w:r w:rsidRPr="2D185DE6">
        <w:rPr>
          <w:rFonts w:ascii="Times New Roman" w:eastAsia="Times New Roman" w:hAnsi="Times New Roman" w:cs="Times New Roman"/>
          <w:sz w:val="24"/>
          <w:szCs w:val="24"/>
        </w:rPr>
        <w:t>a powerful indicator towards a higher satisfaction rating.</w:t>
      </w:r>
    </w:p>
    <w:p w14:paraId="0574FD37" w14:textId="77777777" w:rsidR="00B658D8" w:rsidRDefault="00B658D8" w:rsidP="00B87BEB">
      <w:pPr>
        <w:spacing w:after="0" w:line="240" w:lineRule="auto"/>
        <w:rPr>
          <w:rFonts w:ascii="Times New Roman" w:eastAsia="Times New Roman" w:hAnsi="Times New Roman" w:cs="Times New Roman"/>
          <w:sz w:val="24"/>
          <w:szCs w:val="24"/>
        </w:rPr>
      </w:pPr>
    </w:p>
    <w:p w14:paraId="77E44F05" w14:textId="0B3A2352" w:rsidR="00B658D8" w:rsidRDefault="00F46CF8" w:rsidP="00B87BEB">
      <w:pPr>
        <w:spacing w:after="0" w:line="240" w:lineRule="auto"/>
        <w:rPr>
          <w:rFonts w:ascii="Times New Roman" w:hAnsi="Times New Roman" w:cs="Times New Roman"/>
          <w:sz w:val="24"/>
          <w:szCs w:val="24"/>
        </w:rPr>
      </w:pPr>
      <w:r w:rsidRPr="00774A9E">
        <w:rPr>
          <w:rFonts w:ascii="Times New Roman" w:hAnsi="Times New Roman" w:cs="Times New Roman"/>
          <w:sz w:val="24"/>
          <w:szCs w:val="24"/>
        </w:rPr>
        <w:t>Anot</w:t>
      </w:r>
      <w:r w:rsidR="003B30DD">
        <w:rPr>
          <w:rFonts w:ascii="Times New Roman" w:hAnsi="Times New Roman" w:cs="Times New Roman"/>
          <w:sz w:val="24"/>
          <w:szCs w:val="24"/>
        </w:rPr>
        <w:t xml:space="preserve">her random forest </w:t>
      </w:r>
      <w:r w:rsidR="003013F8">
        <w:rPr>
          <w:rFonts w:ascii="Times New Roman" w:hAnsi="Times New Roman" w:cs="Times New Roman"/>
          <w:sz w:val="24"/>
          <w:szCs w:val="24"/>
        </w:rPr>
        <w:t>model was also run</w:t>
      </w:r>
      <w:r w:rsidR="002F7088">
        <w:rPr>
          <w:rFonts w:ascii="Times New Roman" w:hAnsi="Times New Roman" w:cs="Times New Roman"/>
          <w:sz w:val="24"/>
          <w:szCs w:val="24"/>
        </w:rPr>
        <w:t xml:space="preserve"> </w:t>
      </w:r>
      <w:r w:rsidR="00A72EE6">
        <w:rPr>
          <w:rFonts w:ascii="Times New Roman" w:hAnsi="Times New Roman" w:cs="Times New Roman"/>
          <w:sz w:val="24"/>
          <w:szCs w:val="24"/>
        </w:rPr>
        <w:t>to</w:t>
      </w:r>
      <w:r w:rsidR="002F7088">
        <w:rPr>
          <w:rFonts w:ascii="Times New Roman" w:hAnsi="Times New Roman" w:cs="Times New Roman"/>
          <w:sz w:val="24"/>
          <w:szCs w:val="24"/>
        </w:rPr>
        <w:t xml:space="preserve"> </w:t>
      </w:r>
      <w:r w:rsidR="00422386">
        <w:rPr>
          <w:rFonts w:ascii="Times New Roman" w:hAnsi="Times New Roman" w:cs="Times New Roman"/>
          <w:sz w:val="24"/>
          <w:szCs w:val="24"/>
        </w:rPr>
        <w:t xml:space="preserve">predict rating using the variables of height, weight, size and age. </w:t>
      </w:r>
      <w:r w:rsidR="00E46C30">
        <w:rPr>
          <w:rFonts w:ascii="Times New Roman" w:hAnsi="Times New Roman" w:cs="Times New Roman"/>
          <w:sz w:val="24"/>
          <w:szCs w:val="24"/>
        </w:rPr>
        <w:t>Ten trees were use</w:t>
      </w:r>
      <w:r w:rsidR="00F92B32">
        <w:rPr>
          <w:rFonts w:ascii="Times New Roman" w:hAnsi="Times New Roman" w:cs="Times New Roman"/>
          <w:sz w:val="24"/>
          <w:szCs w:val="24"/>
        </w:rPr>
        <w:t>d with a 5-fold cross</w:t>
      </w:r>
      <w:r w:rsidR="00F1581B">
        <w:rPr>
          <w:rFonts w:ascii="Times New Roman" w:hAnsi="Times New Roman" w:cs="Times New Roman"/>
          <w:sz w:val="24"/>
          <w:szCs w:val="24"/>
        </w:rPr>
        <w:t xml:space="preserve">-validation. </w:t>
      </w:r>
      <w:r w:rsidR="00516536">
        <w:rPr>
          <w:rFonts w:ascii="Times New Roman" w:hAnsi="Times New Roman" w:cs="Times New Roman"/>
          <w:sz w:val="24"/>
          <w:szCs w:val="24"/>
        </w:rPr>
        <w:t>This model generated an accuracy of 67%</w:t>
      </w:r>
      <w:r w:rsidR="00FF740C">
        <w:rPr>
          <w:rFonts w:ascii="Times New Roman" w:hAnsi="Times New Roman" w:cs="Times New Roman"/>
          <w:sz w:val="24"/>
          <w:szCs w:val="24"/>
        </w:rPr>
        <w:t xml:space="preserve"> as seen below in Figure </w:t>
      </w:r>
      <w:r w:rsidR="00C1739D">
        <w:rPr>
          <w:rFonts w:ascii="Times New Roman" w:hAnsi="Times New Roman" w:cs="Times New Roman"/>
          <w:sz w:val="24"/>
          <w:szCs w:val="24"/>
        </w:rPr>
        <w:t>18.</w:t>
      </w:r>
    </w:p>
    <w:p w14:paraId="3248EC13" w14:textId="70FEC8C7" w:rsidR="002F7088" w:rsidRPr="00774A9E" w:rsidRDefault="002F7088" w:rsidP="00B87BEB">
      <w:pPr>
        <w:spacing w:after="0" w:line="240" w:lineRule="auto"/>
        <w:rPr>
          <w:rFonts w:ascii="Times New Roman" w:hAnsi="Times New Roman" w:cs="Times New Roman"/>
          <w:sz w:val="24"/>
          <w:szCs w:val="24"/>
        </w:rPr>
      </w:pPr>
    </w:p>
    <w:p w14:paraId="63B929C3" w14:textId="36A3641D" w:rsidR="007B2F0A" w:rsidRDefault="007B2F0A" w:rsidP="00B87BEB">
      <w:pPr>
        <w:spacing w:after="0" w:line="240" w:lineRule="auto"/>
        <w:rPr>
          <w:rFonts w:ascii="Times New Roman" w:eastAsia="Times New Roman" w:hAnsi="Times New Roman" w:cs="Times New Roman"/>
          <w:sz w:val="24"/>
          <w:szCs w:val="24"/>
        </w:rPr>
      </w:pPr>
    </w:p>
    <w:p w14:paraId="3703BD13" w14:textId="77777777" w:rsidR="005E462E" w:rsidRDefault="0041213F" w:rsidP="005E462E">
      <w:pPr>
        <w:keepNext/>
        <w:spacing w:after="0" w:line="240" w:lineRule="auto"/>
        <w:jc w:val="center"/>
      </w:pPr>
      <w:r>
        <w:rPr>
          <w:noProof/>
        </w:rPr>
        <w:lastRenderedPageBreak/>
        <w:drawing>
          <wp:inline distT="0" distB="0" distL="0" distR="0" wp14:anchorId="274F1190" wp14:editId="1F618F64">
            <wp:extent cx="32385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8500" cy="1066800"/>
                    </a:xfrm>
                    <a:prstGeom prst="rect">
                      <a:avLst/>
                    </a:prstGeom>
                  </pic:spPr>
                </pic:pic>
              </a:graphicData>
            </a:graphic>
          </wp:inline>
        </w:drawing>
      </w:r>
    </w:p>
    <w:p w14:paraId="67252104" w14:textId="51213050" w:rsidR="0041213F" w:rsidRDefault="005E462E" w:rsidP="005E462E">
      <w:pPr>
        <w:pStyle w:val="Caption"/>
        <w:jc w:val="center"/>
        <w:rPr>
          <w:rFonts w:ascii="Times New Roman" w:eastAsia="Times New Roman" w:hAnsi="Times New Roman" w:cs="Times New Roman"/>
          <w:sz w:val="24"/>
          <w:szCs w:val="24"/>
        </w:rPr>
      </w:pPr>
      <w:r>
        <w:t xml:space="preserve">Figure </w:t>
      </w:r>
      <w:fldSimple w:instr=" SEQ Figure \* ARABIC ">
        <w:r w:rsidR="0073650B">
          <w:rPr>
            <w:noProof/>
          </w:rPr>
          <w:t>18</w:t>
        </w:r>
      </w:fldSimple>
      <w:r>
        <w:t xml:space="preserve"> Random Forest for Rating</w:t>
      </w:r>
    </w:p>
    <w:p w14:paraId="75BB5A72" w14:textId="77777777" w:rsidR="0041213F" w:rsidRPr="00505D10" w:rsidRDefault="0041213F" w:rsidP="00B87BEB">
      <w:pPr>
        <w:spacing w:after="0" w:line="240" w:lineRule="auto"/>
        <w:rPr>
          <w:rFonts w:ascii="Times New Roman" w:eastAsia="Times New Roman" w:hAnsi="Times New Roman" w:cs="Times New Roman"/>
          <w:sz w:val="24"/>
          <w:szCs w:val="24"/>
        </w:rPr>
      </w:pPr>
    </w:p>
    <w:p w14:paraId="319622DE" w14:textId="204384B6" w:rsidR="00B87BEB" w:rsidRDefault="00B87BEB" w:rsidP="002833CB">
      <w:pPr>
        <w:spacing w:after="0" w:line="240" w:lineRule="auto"/>
        <w:rPr>
          <w:rFonts w:ascii="Times New Roman" w:eastAsia="Times New Roman" w:hAnsi="Times New Roman" w:cs="Times New Roman"/>
          <w:b/>
          <w:color w:val="000000"/>
          <w:sz w:val="24"/>
          <w:szCs w:val="24"/>
        </w:rPr>
      </w:pPr>
      <w:r w:rsidRPr="002833CB">
        <w:rPr>
          <w:rFonts w:ascii="Times New Roman" w:eastAsia="Times New Roman" w:hAnsi="Times New Roman" w:cs="Times New Roman"/>
          <w:b/>
          <w:color w:val="000000"/>
          <w:sz w:val="24"/>
          <w:szCs w:val="24"/>
        </w:rPr>
        <w:t xml:space="preserve">Model 4: </w:t>
      </w:r>
      <w:r w:rsidR="00282032">
        <w:rPr>
          <w:rFonts w:ascii="Times New Roman" w:eastAsia="Times New Roman" w:hAnsi="Times New Roman" w:cs="Times New Roman"/>
          <w:b/>
          <w:color w:val="000000"/>
          <w:sz w:val="24"/>
          <w:szCs w:val="24"/>
        </w:rPr>
        <w:t>n</w:t>
      </w:r>
      <w:r w:rsidRPr="002833CB">
        <w:rPr>
          <w:rFonts w:ascii="Times New Roman" w:eastAsia="Times New Roman" w:hAnsi="Times New Roman" w:cs="Times New Roman"/>
          <w:b/>
          <w:color w:val="000000"/>
          <w:sz w:val="24"/>
          <w:szCs w:val="24"/>
        </w:rPr>
        <w:t>aive Bayes</w:t>
      </w:r>
    </w:p>
    <w:p w14:paraId="5946F216" w14:textId="77777777" w:rsidR="00280CA1" w:rsidRPr="002833CB" w:rsidRDefault="00280CA1" w:rsidP="002833CB">
      <w:pPr>
        <w:spacing w:after="0" w:line="240" w:lineRule="auto"/>
        <w:rPr>
          <w:rFonts w:ascii="Times New Roman" w:eastAsia="Times New Roman" w:hAnsi="Times New Roman" w:cs="Times New Roman"/>
          <w:b/>
          <w:color w:val="000000"/>
          <w:sz w:val="24"/>
          <w:szCs w:val="24"/>
        </w:rPr>
      </w:pPr>
    </w:p>
    <w:p w14:paraId="3141325F" w14:textId="7238E2CF" w:rsidR="2E9998CD" w:rsidRDefault="2E9998CD" w:rsidP="2E9998CD">
      <w:pPr>
        <w:spacing w:after="0" w:line="240" w:lineRule="auto"/>
        <w:rPr>
          <w:rFonts w:ascii="Times New Roman" w:eastAsia="Times New Roman" w:hAnsi="Times New Roman" w:cs="Times New Roman"/>
          <w:sz w:val="24"/>
          <w:szCs w:val="24"/>
        </w:rPr>
      </w:pPr>
      <w:r w:rsidRPr="2E9998CD">
        <w:rPr>
          <w:rFonts w:ascii="Times New Roman" w:eastAsia="Times New Roman" w:hAnsi="Times New Roman" w:cs="Times New Roman"/>
          <w:sz w:val="24"/>
          <w:szCs w:val="24"/>
        </w:rPr>
        <w:t xml:space="preserve">The naïve Bayes model was initially attempted to predict what the item was rented for based on age and item id. Age and item id were </w:t>
      </w:r>
      <w:r w:rsidR="674634FC" w:rsidRPr="674634FC">
        <w:rPr>
          <w:rFonts w:ascii="Times New Roman" w:eastAsia="Times New Roman" w:hAnsi="Times New Roman" w:cs="Times New Roman"/>
          <w:sz w:val="24"/>
          <w:szCs w:val="24"/>
        </w:rPr>
        <w:t>transformed</w:t>
      </w:r>
      <w:r w:rsidRPr="2E9998CD">
        <w:rPr>
          <w:rFonts w:ascii="Times New Roman" w:eastAsia="Times New Roman" w:hAnsi="Times New Roman" w:cs="Times New Roman"/>
          <w:sz w:val="24"/>
          <w:szCs w:val="24"/>
        </w:rPr>
        <w:t xml:space="preserve"> to factors as it is a requirement for the naïve Bayes model. To train and test the model, a sample split of 90% was used on the data. </w:t>
      </w:r>
      <w:r w:rsidRPr="674634FC">
        <w:rPr>
          <w:rFonts w:ascii="Times New Roman" w:eastAsia="Times New Roman" w:hAnsi="Times New Roman" w:cs="Times New Roman"/>
          <w:sz w:val="24"/>
          <w:szCs w:val="24"/>
        </w:rPr>
        <w:t xml:space="preserve">The model was run with low accuracy results </w:t>
      </w:r>
      <w:r w:rsidR="674634FC" w:rsidRPr="674634FC">
        <w:rPr>
          <w:rFonts w:ascii="Times New Roman" w:eastAsia="Times New Roman" w:hAnsi="Times New Roman" w:cs="Times New Roman"/>
          <w:sz w:val="24"/>
          <w:szCs w:val="24"/>
        </w:rPr>
        <w:t xml:space="preserve">at only 36% accuracy </w:t>
      </w:r>
      <w:r w:rsidRPr="674634FC">
        <w:rPr>
          <w:rFonts w:ascii="Times New Roman" w:eastAsia="Times New Roman" w:hAnsi="Times New Roman" w:cs="Times New Roman"/>
          <w:sz w:val="24"/>
          <w:szCs w:val="24"/>
        </w:rPr>
        <w:t xml:space="preserve">as seen below in Figure </w:t>
      </w:r>
      <w:r w:rsidR="7E927905" w:rsidRPr="7E927905">
        <w:rPr>
          <w:rFonts w:ascii="Times New Roman" w:eastAsia="Times New Roman" w:hAnsi="Times New Roman" w:cs="Times New Roman"/>
          <w:sz w:val="24"/>
          <w:szCs w:val="24"/>
        </w:rPr>
        <w:t>1</w:t>
      </w:r>
      <w:r w:rsidR="00C1739D">
        <w:rPr>
          <w:rFonts w:ascii="Times New Roman" w:eastAsia="Times New Roman" w:hAnsi="Times New Roman" w:cs="Times New Roman"/>
          <w:sz w:val="24"/>
          <w:szCs w:val="24"/>
        </w:rPr>
        <w:t>9</w:t>
      </w:r>
      <w:r w:rsidR="7E927905" w:rsidRPr="7E927905">
        <w:rPr>
          <w:rFonts w:ascii="Times New Roman" w:eastAsia="Times New Roman" w:hAnsi="Times New Roman" w:cs="Times New Roman"/>
          <w:sz w:val="24"/>
          <w:szCs w:val="24"/>
        </w:rPr>
        <w:t>.</w:t>
      </w:r>
      <w:r w:rsidRPr="674634FC">
        <w:rPr>
          <w:rFonts w:ascii="Times New Roman" w:eastAsia="Times New Roman" w:hAnsi="Times New Roman" w:cs="Times New Roman"/>
          <w:sz w:val="24"/>
          <w:szCs w:val="24"/>
        </w:rPr>
        <w:t xml:space="preserve"> </w:t>
      </w:r>
    </w:p>
    <w:p w14:paraId="54684CD7" w14:textId="77777777" w:rsidR="004600E9" w:rsidRDefault="2E9998CD" w:rsidP="004600E9">
      <w:pPr>
        <w:keepNext/>
        <w:spacing w:after="0" w:line="240" w:lineRule="auto"/>
        <w:jc w:val="center"/>
      </w:pPr>
      <w:r>
        <w:rPr>
          <w:noProof/>
        </w:rPr>
        <w:drawing>
          <wp:inline distT="0" distB="0" distL="0" distR="0" wp14:anchorId="54D6407E" wp14:editId="0FAFFB7C">
            <wp:extent cx="6055893" cy="1438275"/>
            <wp:effectExtent l="0" t="0" r="0" b="0"/>
            <wp:docPr id="2055611958" name="Picture 205561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6055893" cy="1438275"/>
                    </a:xfrm>
                    <a:prstGeom prst="rect">
                      <a:avLst/>
                    </a:prstGeom>
                  </pic:spPr>
                </pic:pic>
              </a:graphicData>
            </a:graphic>
          </wp:inline>
        </w:drawing>
      </w:r>
    </w:p>
    <w:p w14:paraId="67AD23CB" w14:textId="6DDEBAC6" w:rsidR="2E9998CD" w:rsidRDefault="004600E9" w:rsidP="004600E9">
      <w:pPr>
        <w:pStyle w:val="Caption"/>
        <w:jc w:val="center"/>
      </w:pPr>
      <w:r>
        <w:t xml:space="preserve">Figure </w:t>
      </w:r>
      <w:fldSimple w:instr=" SEQ Figure \* ARABIC ">
        <w:r w:rsidR="0073650B">
          <w:rPr>
            <w:noProof/>
          </w:rPr>
          <w:t>19</w:t>
        </w:r>
      </w:fldSimple>
      <w:r>
        <w:t xml:space="preserve"> naive Bayes Model for Rented </w:t>
      </w:r>
      <w:proofErr w:type="gramStart"/>
      <w:r>
        <w:t>For</w:t>
      </w:r>
      <w:proofErr w:type="gramEnd"/>
      <w:r>
        <w:t xml:space="preserve"> with Item Id</w:t>
      </w:r>
    </w:p>
    <w:p w14:paraId="6E421D10" w14:textId="746479A2" w:rsidR="2E9998CD" w:rsidRDefault="2E9998CD" w:rsidP="2E9998CD">
      <w:pPr>
        <w:spacing w:after="0" w:line="240" w:lineRule="auto"/>
        <w:jc w:val="center"/>
      </w:pPr>
    </w:p>
    <w:p w14:paraId="1C791DD7" w14:textId="496D81C4" w:rsidR="2E9998CD" w:rsidRDefault="2E9998CD" w:rsidP="2E9998CD">
      <w:pPr>
        <w:spacing w:after="0" w:line="240" w:lineRule="auto"/>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Due to the low accuracy</w:t>
      </w:r>
      <w:r w:rsidR="674634FC" w:rsidRPr="674634FC">
        <w:rPr>
          <w:rFonts w:ascii="Times New Roman" w:eastAsia="Times New Roman" w:hAnsi="Times New Roman" w:cs="Times New Roman"/>
          <w:sz w:val="24"/>
          <w:szCs w:val="24"/>
        </w:rPr>
        <w:t xml:space="preserve"> of the first model</w:t>
      </w:r>
      <w:r w:rsidRPr="674634FC">
        <w:rPr>
          <w:rFonts w:ascii="Times New Roman" w:eastAsia="Times New Roman" w:hAnsi="Times New Roman" w:cs="Times New Roman"/>
          <w:sz w:val="24"/>
          <w:szCs w:val="24"/>
        </w:rPr>
        <w:t xml:space="preserve">, exploration was continued with additional variables. The second model on naïve Bayes substituted item id for category. Age remained in the model and both age and category were again transformed to factors. The same sample split of 90% was used on the model. The second model had higher accuracy than model 1 </w:t>
      </w:r>
      <w:r w:rsidR="674634FC" w:rsidRPr="674634FC">
        <w:rPr>
          <w:rFonts w:ascii="Times New Roman" w:eastAsia="Times New Roman" w:hAnsi="Times New Roman" w:cs="Times New Roman"/>
          <w:sz w:val="24"/>
          <w:szCs w:val="24"/>
        </w:rPr>
        <w:t xml:space="preserve">achieving 42% accuracy </w:t>
      </w:r>
      <w:r w:rsidRPr="674634FC">
        <w:rPr>
          <w:rFonts w:ascii="Times New Roman" w:eastAsia="Times New Roman" w:hAnsi="Times New Roman" w:cs="Times New Roman"/>
          <w:sz w:val="24"/>
          <w:szCs w:val="24"/>
        </w:rPr>
        <w:t>but remained low</w:t>
      </w:r>
      <w:r w:rsidR="001F5DD0">
        <w:rPr>
          <w:rFonts w:ascii="Times New Roman" w:eastAsia="Times New Roman" w:hAnsi="Times New Roman" w:cs="Times New Roman"/>
          <w:sz w:val="24"/>
          <w:szCs w:val="24"/>
        </w:rPr>
        <w:t xml:space="preserve"> </w:t>
      </w:r>
      <w:r w:rsidR="7106B771" w:rsidRPr="7106B771">
        <w:rPr>
          <w:rFonts w:ascii="Times New Roman" w:eastAsia="Times New Roman" w:hAnsi="Times New Roman" w:cs="Times New Roman"/>
          <w:sz w:val="24"/>
          <w:szCs w:val="24"/>
        </w:rPr>
        <w:t xml:space="preserve">as results are seen below in Figure </w:t>
      </w:r>
      <w:r w:rsidR="00C1739D">
        <w:rPr>
          <w:rFonts w:ascii="Times New Roman" w:eastAsia="Times New Roman" w:hAnsi="Times New Roman" w:cs="Times New Roman"/>
          <w:sz w:val="24"/>
          <w:szCs w:val="24"/>
        </w:rPr>
        <w:t>20</w:t>
      </w:r>
      <w:r w:rsidR="7106B771" w:rsidRPr="7106B771">
        <w:rPr>
          <w:rFonts w:ascii="Times New Roman" w:eastAsia="Times New Roman" w:hAnsi="Times New Roman" w:cs="Times New Roman"/>
          <w:sz w:val="24"/>
          <w:szCs w:val="24"/>
        </w:rPr>
        <w:t>.</w:t>
      </w:r>
    </w:p>
    <w:p w14:paraId="6B1CFBD1" w14:textId="77777777" w:rsidR="00163EFA" w:rsidRDefault="00163EFA" w:rsidP="2E9998CD">
      <w:pPr>
        <w:spacing w:after="0" w:line="240" w:lineRule="auto"/>
        <w:rPr>
          <w:rFonts w:ascii="Times New Roman" w:eastAsia="Times New Roman" w:hAnsi="Times New Roman" w:cs="Times New Roman"/>
          <w:sz w:val="24"/>
          <w:szCs w:val="24"/>
        </w:rPr>
      </w:pPr>
    </w:p>
    <w:p w14:paraId="1A26A316" w14:textId="77777777" w:rsidR="004600E9" w:rsidRDefault="2E9998CD" w:rsidP="004600E9">
      <w:pPr>
        <w:keepNext/>
        <w:spacing w:after="0" w:line="240" w:lineRule="auto"/>
      </w:pPr>
      <w:r>
        <w:rPr>
          <w:noProof/>
        </w:rPr>
        <w:drawing>
          <wp:inline distT="0" distB="0" distL="0" distR="0" wp14:anchorId="143D9AE1" wp14:editId="5FB23BB8">
            <wp:extent cx="6425516" cy="1499286"/>
            <wp:effectExtent l="0" t="0" r="0" b="0"/>
            <wp:docPr id="846243751" name="Picture 84624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425516" cy="1499286"/>
                    </a:xfrm>
                    <a:prstGeom prst="rect">
                      <a:avLst/>
                    </a:prstGeom>
                  </pic:spPr>
                </pic:pic>
              </a:graphicData>
            </a:graphic>
          </wp:inline>
        </w:drawing>
      </w:r>
    </w:p>
    <w:p w14:paraId="441C788A" w14:textId="033C85C6" w:rsidR="2E9998CD" w:rsidRDefault="004600E9" w:rsidP="004600E9">
      <w:pPr>
        <w:pStyle w:val="Caption"/>
        <w:jc w:val="center"/>
      </w:pPr>
      <w:r>
        <w:t xml:space="preserve">Figure </w:t>
      </w:r>
      <w:fldSimple w:instr=" SEQ Figure \* ARABIC ">
        <w:r w:rsidR="0073650B">
          <w:rPr>
            <w:noProof/>
          </w:rPr>
          <w:t>20</w:t>
        </w:r>
      </w:fldSimple>
      <w:r>
        <w:t xml:space="preserve"> naive Bayes Model for Rented </w:t>
      </w:r>
      <w:proofErr w:type="gramStart"/>
      <w:r>
        <w:t>For</w:t>
      </w:r>
      <w:proofErr w:type="gramEnd"/>
      <w:r>
        <w:t xml:space="preserve"> with Category</w:t>
      </w:r>
    </w:p>
    <w:p w14:paraId="281AD738" w14:textId="5A0C7122" w:rsidR="2E9998CD" w:rsidRDefault="2E9998CD" w:rsidP="2E9998CD">
      <w:pPr>
        <w:spacing w:after="0" w:line="240" w:lineRule="auto"/>
        <w:rPr>
          <w:rFonts w:ascii="Arial" w:eastAsia="Arial" w:hAnsi="Arial" w:cs="Arial"/>
          <w:sz w:val="24"/>
          <w:szCs w:val="24"/>
        </w:rPr>
      </w:pPr>
    </w:p>
    <w:p w14:paraId="23074AA0" w14:textId="7B29A024" w:rsidR="2E9998CD" w:rsidRDefault="2E9998CD" w:rsidP="2E9998CD">
      <w:pPr>
        <w:spacing w:after="0" w:line="240" w:lineRule="auto"/>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 xml:space="preserve">A third attempt on the model was performed but </w:t>
      </w:r>
      <w:r w:rsidR="674634FC" w:rsidRPr="674634FC">
        <w:rPr>
          <w:rFonts w:ascii="Times New Roman" w:eastAsia="Times New Roman" w:hAnsi="Times New Roman" w:cs="Times New Roman"/>
          <w:sz w:val="24"/>
          <w:szCs w:val="24"/>
        </w:rPr>
        <w:t>changed the predicting variable to</w:t>
      </w:r>
      <w:r w:rsidRPr="674634FC">
        <w:rPr>
          <w:rFonts w:ascii="Times New Roman" w:eastAsia="Times New Roman" w:hAnsi="Times New Roman" w:cs="Times New Roman"/>
          <w:sz w:val="24"/>
          <w:szCs w:val="24"/>
        </w:rPr>
        <w:t xml:space="preserve"> fit. </w:t>
      </w:r>
      <w:r w:rsidR="674634FC" w:rsidRPr="674634FC">
        <w:rPr>
          <w:rFonts w:ascii="Times New Roman" w:eastAsia="Times New Roman" w:hAnsi="Times New Roman" w:cs="Times New Roman"/>
          <w:sz w:val="24"/>
          <w:szCs w:val="24"/>
        </w:rPr>
        <w:t>The model used the</w:t>
      </w:r>
      <w:r w:rsidRPr="674634FC">
        <w:rPr>
          <w:rFonts w:ascii="Times New Roman" w:eastAsia="Times New Roman" w:hAnsi="Times New Roman" w:cs="Times New Roman"/>
          <w:sz w:val="24"/>
          <w:szCs w:val="24"/>
        </w:rPr>
        <w:t xml:space="preserve"> variables of size, weight, height, body type and item id. As like the prior models, the variables were transformed into factors and the same sample split of 90% was used. </w:t>
      </w:r>
      <w:r w:rsidR="674634FC" w:rsidRPr="674634FC">
        <w:rPr>
          <w:rFonts w:ascii="Times New Roman" w:eastAsia="Times New Roman" w:hAnsi="Times New Roman" w:cs="Times New Roman"/>
          <w:sz w:val="24"/>
          <w:szCs w:val="24"/>
        </w:rPr>
        <w:t xml:space="preserve">This </w:t>
      </w:r>
      <w:r w:rsidR="674634FC" w:rsidRPr="674634FC">
        <w:rPr>
          <w:rFonts w:ascii="Times New Roman" w:eastAsia="Times New Roman" w:hAnsi="Times New Roman" w:cs="Times New Roman"/>
          <w:sz w:val="24"/>
          <w:szCs w:val="24"/>
        </w:rPr>
        <w:lastRenderedPageBreak/>
        <w:t>model saw a significant increase of accuracy achieving a 63% accuracy</w:t>
      </w:r>
      <w:r w:rsidR="001F5DD0">
        <w:rPr>
          <w:rFonts w:ascii="Times New Roman" w:eastAsia="Times New Roman" w:hAnsi="Times New Roman" w:cs="Times New Roman"/>
          <w:sz w:val="24"/>
          <w:szCs w:val="24"/>
        </w:rPr>
        <w:t xml:space="preserve"> </w:t>
      </w:r>
      <w:r w:rsidR="7106B771" w:rsidRPr="7106B771">
        <w:rPr>
          <w:rFonts w:ascii="Times New Roman" w:eastAsia="Times New Roman" w:hAnsi="Times New Roman" w:cs="Times New Roman"/>
          <w:sz w:val="24"/>
          <w:szCs w:val="24"/>
        </w:rPr>
        <w:t>as seen below in Figure 2</w:t>
      </w:r>
      <w:r w:rsidR="00C1739D">
        <w:rPr>
          <w:rFonts w:ascii="Times New Roman" w:eastAsia="Times New Roman" w:hAnsi="Times New Roman" w:cs="Times New Roman"/>
          <w:sz w:val="24"/>
          <w:szCs w:val="24"/>
        </w:rPr>
        <w:t>1</w:t>
      </w:r>
      <w:r w:rsidR="7106B771" w:rsidRPr="7106B771">
        <w:rPr>
          <w:rFonts w:ascii="Times New Roman" w:eastAsia="Times New Roman" w:hAnsi="Times New Roman" w:cs="Times New Roman"/>
          <w:sz w:val="24"/>
          <w:szCs w:val="24"/>
        </w:rPr>
        <w:t xml:space="preserve">. </w:t>
      </w:r>
    </w:p>
    <w:p w14:paraId="7DD71859" w14:textId="2218C25C" w:rsidR="2E9998CD" w:rsidRDefault="2E9998CD" w:rsidP="674634FC">
      <w:pPr>
        <w:spacing w:after="0" w:line="240" w:lineRule="auto"/>
        <w:rPr>
          <w:rFonts w:ascii="Times New Roman" w:eastAsia="Times New Roman" w:hAnsi="Times New Roman" w:cs="Times New Roman"/>
          <w:sz w:val="24"/>
          <w:szCs w:val="24"/>
        </w:rPr>
      </w:pPr>
    </w:p>
    <w:p w14:paraId="77791E5D" w14:textId="77777777" w:rsidR="004600E9" w:rsidRDefault="2E9998CD" w:rsidP="004600E9">
      <w:pPr>
        <w:keepNext/>
        <w:spacing w:after="0" w:line="240" w:lineRule="auto"/>
        <w:jc w:val="center"/>
      </w:pPr>
      <w:r>
        <w:rPr>
          <w:noProof/>
        </w:rPr>
        <w:drawing>
          <wp:inline distT="0" distB="0" distL="0" distR="0" wp14:anchorId="059C39F2" wp14:editId="1BB92266">
            <wp:extent cx="3116961" cy="771525"/>
            <wp:effectExtent l="0" t="0" r="7620" b="0"/>
            <wp:docPr id="606198196" name="Picture 606198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116961" cy="771525"/>
                    </a:xfrm>
                    <a:prstGeom prst="rect">
                      <a:avLst/>
                    </a:prstGeom>
                  </pic:spPr>
                </pic:pic>
              </a:graphicData>
            </a:graphic>
          </wp:inline>
        </w:drawing>
      </w:r>
    </w:p>
    <w:p w14:paraId="4C12875F" w14:textId="79C49C2C" w:rsidR="2E9998CD" w:rsidRDefault="004600E9" w:rsidP="004600E9">
      <w:pPr>
        <w:pStyle w:val="Caption"/>
        <w:jc w:val="center"/>
      </w:pPr>
      <w:r>
        <w:t xml:space="preserve">Figure </w:t>
      </w:r>
      <w:fldSimple w:instr=" SEQ Figure \* ARABIC ">
        <w:r w:rsidR="0073650B">
          <w:rPr>
            <w:noProof/>
          </w:rPr>
          <w:t>21</w:t>
        </w:r>
      </w:fldSimple>
      <w:r>
        <w:t xml:space="preserve"> naive Bayes Model for Fit</w:t>
      </w:r>
    </w:p>
    <w:p w14:paraId="3FC47D3F" w14:textId="30121718" w:rsidR="2E9998CD" w:rsidRDefault="2E9998CD" w:rsidP="2E9998CD">
      <w:pPr>
        <w:spacing w:after="0" w:line="240" w:lineRule="auto"/>
      </w:pPr>
    </w:p>
    <w:p w14:paraId="74020B1A" w14:textId="77777777" w:rsidR="00B87BEB" w:rsidRPr="00505D10" w:rsidRDefault="00B87BEB" w:rsidP="00B87BEB">
      <w:pPr>
        <w:spacing w:after="0" w:line="240" w:lineRule="auto"/>
        <w:ind w:left="720"/>
        <w:rPr>
          <w:rFonts w:ascii="Times New Roman" w:eastAsia="Times New Roman" w:hAnsi="Times New Roman" w:cs="Times New Roman"/>
          <w:sz w:val="24"/>
          <w:szCs w:val="24"/>
        </w:rPr>
      </w:pPr>
      <w:r w:rsidRPr="00505D10">
        <w:rPr>
          <w:rFonts w:ascii="Times New Roman" w:eastAsia="Times New Roman" w:hAnsi="Times New Roman" w:cs="Times New Roman"/>
          <w:color w:val="000000"/>
          <w:sz w:val="24"/>
          <w:szCs w:val="24"/>
        </w:rPr>
        <w:tab/>
      </w:r>
    </w:p>
    <w:p w14:paraId="0D70D42B" w14:textId="77777777" w:rsidR="00B87BEB" w:rsidRPr="002833CB" w:rsidRDefault="00B87BEB" w:rsidP="002833CB">
      <w:pPr>
        <w:spacing w:after="0" w:line="240" w:lineRule="auto"/>
        <w:rPr>
          <w:rFonts w:ascii="Times New Roman" w:eastAsia="Times New Roman" w:hAnsi="Times New Roman" w:cs="Times New Roman"/>
          <w:b/>
          <w:color w:val="000000"/>
          <w:sz w:val="24"/>
          <w:szCs w:val="24"/>
        </w:rPr>
      </w:pPr>
      <w:r w:rsidRPr="002833CB">
        <w:rPr>
          <w:rFonts w:ascii="Times New Roman" w:eastAsia="Times New Roman" w:hAnsi="Times New Roman" w:cs="Times New Roman"/>
          <w:b/>
          <w:color w:val="000000"/>
          <w:sz w:val="24"/>
          <w:szCs w:val="24"/>
        </w:rPr>
        <w:t>Model 5:  SVM</w:t>
      </w:r>
    </w:p>
    <w:p w14:paraId="3C882281" w14:textId="77777777" w:rsidR="001922A7" w:rsidRPr="001922A7" w:rsidRDefault="001922A7" w:rsidP="001922A7">
      <w:pPr>
        <w:spacing w:after="0" w:line="240" w:lineRule="auto"/>
        <w:ind w:left="720"/>
        <w:rPr>
          <w:rFonts w:ascii="Times New Roman" w:eastAsia="Times New Roman" w:hAnsi="Times New Roman" w:cs="Times New Roman"/>
          <w:sz w:val="24"/>
          <w:szCs w:val="24"/>
        </w:rPr>
      </w:pPr>
    </w:p>
    <w:p w14:paraId="421A20D8" w14:textId="05667BB5" w:rsidR="2E9998CD" w:rsidRDefault="0034760C" w:rsidP="2E9998CD">
      <w:pPr>
        <w:spacing w:after="0" w:line="240" w:lineRule="auto"/>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 xml:space="preserve">The next model explored was Support Vector Machine, known as SVM. </w:t>
      </w:r>
      <w:r w:rsidR="2E9998CD" w:rsidRPr="674634FC">
        <w:rPr>
          <w:rFonts w:ascii="Times New Roman" w:eastAsia="Times New Roman" w:hAnsi="Times New Roman" w:cs="Times New Roman"/>
          <w:sz w:val="24"/>
          <w:szCs w:val="24"/>
        </w:rPr>
        <w:t>The model was performed on the review text</w:t>
      </w:r>
      <w:r w:rsidR="674634FC" w:rsidRPr="674634FC">
        <w:rPr>
          <w:rFonts w:ascii="Times New Roman" w:eastAsia="Times New Roman" w:hAnsi="Times New Roman" w:cs="Times New Roman"/>
          <w:sz w:val="24"/>
          <w:szCs w:val="24"/>
        </w:rPr>
        <w:t xml:space="preserve"> of the customer provided review. Additional data transformation</w:t>
      </w:r>
      <w:r w:rsidR="2E9998CD" w:rsidRPr="674634FC">
        <w:rPr>
          <w:rFonts w:ascii="Times New Roman" w:eastAsia="Times New Roman" w:hAnsi="Times New Roman" w:cs="Times New Roman"/>
          <w:sz w:val="24"/>
          <w:szCs w:val="24"/>
        </w:rPr>
        <w:t xml:space="preserve"> was </w:t>
      </w:r>
      <w:r w:rsidR="674634FC" w:rsidRPr="674634FC">
        <w:rPr>
          <w:rFonts w:ascii="Times New Roman" w:eastAsia="Times New Roman" w:hAnsi="Times New Roman" w:cs="Times New Roman"/>
          <w:sz w:val="24"/>
          <w:szCs w:val="24"/>
        </w:rPr>
        <w:t xml:space="preserve">required including tokenizing the text, changing the </w:t>
      </w:r>
      <w:r w:rsidR="2E9998CD" w:rsidRPr="674634FC">
        <w:rPr>
          <w:rFonts w:ascii="Times New Roman" w:eastAsia="Times New Roman" w:hAnsi="Times New Roman" w:cs="Times New Roman"/>
          <w:sz w:val="24"/>
          <w:szCs w:val="24"/>
        </w:rPr>
        <w:t xml:space="preserve">words to lowercase, </w:t>
      </w:r>
      <w:r w:rsidR="674634FC" w:rsidRPr="674634FC">
        <w:rPr>
          <w:rFonts w:ascii="Times New Roman" w:eastAsia="Times New Roman" w:hAnsi="Times New Roman" w:cs="Times New Roman"/>
          <w:sz w:val="24"/>
          <w:szCs w:val="24"/>
        </w:rPr>
        <w:t xml:space="preserve">and removing </w:t>
      </w:r>
      <w:r w:rsidR="2E9998CD" w:rsidRPr="674634FC">
        <w:rPr>
          <w:rFonts w:ascii="Times New Roman" w:eastAsia="Times New Roman" w:hAnsi="Times New Roman" w:cs="Times New Roman"/>
          <w:sz w:val="24"/>
          <w:szCs w:val="24"/>
        </w:rPr>
        <w:t>stop words</w:t>
      </w:r>
      <w:r w:rsidR="674634FC" w:rsidRPr="674634FC">
        <w:rPr>
          <w:rFonts w:ascii="Times New Roman" w:eastAsia="Times New Roman" w:hAnsi="Times New Roman" w:cs="Times New Roman"/>
          <w:sz w:val="24"/>
          <w:szCs w:val="24"/>
        </w:rPr>
        <w:t>.</w:t>
      </w:r>
      <w:r w:rsidR="2E9998CD" w:rsidRPr="674634FC">
        <w:rPr>
          <w:rFonts w:ascii="Times New Roman" w:eastAsia="Times New Roman" w:hAnsi="Times New Roman" w:cs="Times New Roman"/>
          <w:sz w:val="24"/>
          <w:szCs w:val="24"/>
        </w:rPr>
        <w:t xml:space="preserve"> The document term matrix was fed into the SVM to attempt to classify words against the numerical rating. Rating could be predicted based on the review text with a 46% accuracy rate. </w:t>
      </w:r>
    </w:p>
    <w:p w14:paraId="47A48394" w14:textId="0D58A0C8" w:rsidR="00493FE6" w:rsidRDefault="00493FE6" w:rsidP="2E9998CD">
      <w:pPr>
        <w:spacing w:after="0" w:line="240" w:lineRule="auto"/>
        <w:rPr>
          <w:rFonts w:ascii="Times New Roman" w:eastAsia="Times New Roman" w:hAnsi="Times New Roman" w:cs="Times New Roman"/>
          <w:sz w:val="24"/>
          <w:szCs w:val="24"/>
        </w:rPr>
      </w:pPr>
    </w:p>
    <w:p w14:paraId="1C1CCE3C" w14:textId="036058EE" w:rsidR="00493FE6" w:rsidRDefault="00493FE6" w:rsidP="2E9998CD">
      <w:pPr>
        <w:spacing w:after="0" w:line="240" w:lineRule="auto"/>
        <w:rPr>
          <w:rFonts w:ascii="Times New Roman" w:eastAsia="Times New Roman" w:hAnsi="Times New Roman" w:cs="Times New Roman"/>
          <w:sz w:val="24"/>
          <w:szCs w:val="24"/>
        </w:rPr>
      </w:pPr>
      <w:r w:rsidRPr="00774A9E">
        <w:rPr>
          <w:rFonts w:ascii="Times New Roman" w:hAnsi="Times New Roman" w:cs="Times New Roman"/>
          <w:sz w:val="24"/>
          <w:szCs w:val="24"/>
        </w:rPr>
        <w:t>Anot</w:t>
      </w:r>
      <w:r>
        <w:rPr>
          <w:rFonts w:ascii="Times New Roman" w:hAnsi="Times New Roman" w:cs="Times New Roman"/>
          <w:sz w:val="24"/>
          <w:szCs w:val="24"/>
        </w:rPr>
        <w:t xml:space="preserve">her </w:t>
      </w:r>
      <w:r w:rsidR="004F6678">
        <w:rPr>
          <w:rFonts w:ascii="Times New Roman" w:hAnsi="Times New Roman" w:cs="Times New Roman"/>
          <w:sz w:val="24"/>
          <w:szCs w:val="24"/>
        </w:rPr>
        <w:t xml:space="preserve">SVM model was also </w:t>
      </w:r>
      <w:r w:rsidR="00781EAC">
        <w:rPr>
          <w:rFonts w:ascii="Times New Roman" w:hAnsi="Times New Roman" w:cs="Times New Roman"/>
          <w:sz w:val="24"/>
          <w:szCs w:val="24"/>
        </w:rPr>
        <w:t xml:space="preserve">explored </w:t>
      </w:r>
      <w:r w:rsidR="00A72EE6">
        <w:rPr>
          <w:rFonts w:ascii="Times New Roman" w:hAnsi="Times New Roman" w:cs="Times New Roman"/>
          <w:sz w:val="24"/>
          <w:szCs w:val="24"/>
        </w:rPr>
        <w:t>to</w:t>
      </w:r>
      <w:r>
        <w:rPr>
          <w:rFonts w:ascii="Times New Roman" w:hAnsi="Times New Roman" w:cs="Times New Roman"/>
          <w:sz w:val="24"/>
          <w:szCs w:val="24"/>
        </w:rPr>
        <w:t xml:space="preserve"> predict rating</w:t>
      </w:r>
      <w:r w:rsidR="0066771A">
        <w:rPr>
          <w:rFonts w:ascii="Times New Roman" w:hAnsi="Times New Roman" w:cs="Times New Roman"/>
          <w:sz w:val="24"/>
          <w:szCs w:val="24"/>
        </w:rPr>
        <w:t>. A new data</w:t>
      </w:r>
      <w:r w:rsidR="00BA6E5D">
        <w:rPr>
          <w:rFonts w:ascii="Times New Roman" w:hAnsi="Times New Roman" w:cs="Times New Roman"/>
          <w:sz w:val="24"/>
          <w:szCs w:val="24"/>
        </w:rPr>
        <w:t xml:space="preserve"> frame was created</w:t>
      </w:r>
      <w:r>
        <w:rPr>
          <w:rFonts w:ascii="Times New Roman" w:hAnsi="Times New Roman" w:cs="Times New Roman"/>
          <w:sz w:val="24"/>
          <w:szCs w:val="24"/>
        </w:rPr>
        <w:t xml:space="preserve"> using the variables of</w:t>
      </w:r>
      <w:r w:rsidR="00BA6E5D">
        <w:rPr>
          <w:rFonts w:ascii="Times New Roman" w:hAnsi="Times New Roman" w:cs="Times New Roman"/>
          <w:sz w:val="24"/>
          <w:szCs w:val="24"/>
        </w:rPr>
        <w:t xml:space="preserve"> rating,</w:t>
      </w:r>
      <w:r>
        <w:rPr>
          <w:rFonts w:ascii="Times New Roman" w:hAnsi="Times New Roman" w:cs="Times New Roman"/>
          <w:sz w:val="24"/>
          <w:szCs w:val="24"/>
        </w:rPr>
        <w:t xml:space="preserve"> height, weight, size and age. This model generated an accuracy of 6</w:t>
      </w:r>
      <w:r w:rsidR="00F123DF">
        <w:rPr>
          <w:rFonts w:ascii="Times New Roman" w:hAnsi="Times New Roman" w:cs="Times New Roman"/>
          <w:sz w:val="24"/>
          <w:szCs w:val="24"/>
        </w:rPr>
        <w:t>5%</w:t>
      </w:r>
      <w:r w:rsidR="00A900A3">
        <w:rPr>
          <w:rFonts w:ascii="Times New Roman" w:hAnsi="Times New Roman" w:cs="Times New Roman"/>
          <w:sz w:val="24"/>
          <w:szCs w:val="24"/>
        </w:rPr>
        <w:t>.</w:t>
      </w:r>
    </w:p>
    <w:p w14:paraId="4DA08122" w14:textId="77777777" w:rsidR="00B87BEB" w:rsidRPr="00505D10" w:rsidRDefault="00B87BEB" w:rsidP="00B87BEB">
      <w:pPr>
        <w:spacing w:after="0" w:line="240" w:lineRule="auto"/>
        <w:rPr>
          <w:rFonts w:ascii="Times New Roman" w:eastAsia="Times New Roman" w:hAnsi="Times New Roman" w:cs="Times New Roman"/>
          <w:sz w:val="24"/>
          <w:szCs w:val="24"/>
        </w:rPr>
      </w:pPr>
    </w:p>
    <w:p w14:paraId="2186E020" w14:textId="6CB14805" w:rsidR="00B87BEB" w:rsidRPr="002833CB" w:rsidRDefault="24390CD6" w:rsidP="002833CB">
      <w:pPr>
        <w:spacing w:after="0" w:line="240" w:lineRule="auto"/>
        <w:rPr>
          <w:rFonts w:ascii="Times New Roman" w:eastAsia="Times New Roman" w:hAnsi="Times New Roman" w:cs="Times New Roman"/>
          <w:b/>
          <w:color w:val="000000" w:themeColor="text1"/>
          <w:sz w:val="24"/>
          <w:szCs w:val="24"/>
        </w:rPr>
      </w:pPr>
      <w:r w:rsidRPr="002833CB">
        <w:rPr>
          <w:rFonts w:ascii="Times New Roman" w:eastAsia="Times New Roman" w:hAnsi="Times New Roman" w:cs="Times New Roman"/>
          <w:b/>
          <w:color w:val="000000" w:themeColor="text1"/>
          <w:sz w:val="24"/>
          <w:szCs w:val="24"/>
        </w:rPr>
        <w:t>Model 6: Text Mining</w:t>
      </w:r>
    </w:p>
    <w:p w14:paraId="68D2EFEB" w14:textId="1F925422" w:rsidR="00392F26" w:rsidRPr="00392F26" w:rsidRDefault="00392F26" w:rsidP="674634FC">
      <w:pPr>
        <w:spacing w:after="0" w:line="240" w:lineRule="auto"/>
        <w:rPr>
          <w:rFonts w:ascii="Times New Roman" w:eastAsia="Times New Roman" w:hAnsi="Times New Roman" w:cs="Times New Roman"/>
          <w:b/>
          <w:bCs/>
          <w:color w:val="000000" w:themeColor="text1"/>
          <w:sz w:val="24"/>
          <w:szCs w:val="24"/>
        </w:rPr>
      </w:pPr>
    </w:p>
    <w:p w14:paraId="450973E7" w14:textId="1804A2DF" w:rsidR="00392F26" w:rsidRPr="00392F26" w:rsidRDefault="616D88A3" w:rsidP="674634FC">
      <w:pPr>
        <w:spacing w:after="0" w:line="240" w:lineRule="auto"/>
        <w:rPr>
          <w:rFonts w:ascii="Times New Roman" w:eastAsia="Times New Roman" w:hAnsi="Times New Roman" w:cs="Times New Roman"/>
          <w:color w:val="000000" w:themeColor="text1"/>
          <w:sz w:val="24"/>
          <w:szCs w:val="24"/>
        </w:rPr>
      </w:pPr>
      <w:r w:rsidRPr="616D88A3">
        <w:rPr>
          <w:rFonts w:ascii="Times New Roman" w:eastAsia="Times New Roman" w:hAnsi="Times New Roman" w:cs="Times New Roman"/>
          <w:color w:val="000000" w:themeColor="text1"/>
          <w:sz w:val="24"/>
          <w:szCs w:val="24"/>
        </w:rPr>
        <w:t xml:space="preserve">Exploration of the customer reviews were continued with text mining. A new data frame was created to only include rating and review </w:t>
      </w:r>
      <w:r w:rsidRPr="007B2F0A">
        <w:rPr>
          <w:rFonts w:ascii="Times New Roman" w:eastAsia="Times New Roman" w:hAnsi="Times New Roman" w:cs="Times New Roman"/>
          <w:color w:val="000000" w:themeColor="text1"/>
          <w:sz w:val="24"/>
          <w:szCs w:val="24"/>
        </w:rPr>
        <w:t>summary.</w:t>
      </w:r>
      <w:r w:rsidRPr="616D88A3">
        <w:rPr>
          <w:rFonts w:ascii="Times New Roman" w:eastAsia="Times New Roman" w:hAnsi="Times New Roman" w:cs="Times New Roman"/>
          <w:color w:val="000000" w:themeColor="text1"/>
          <w:sz w:val="24"/>
          <w:szCs w:val="24"/>
        </w:rPr>
        <w:t xml:space="preserve"> Transformation was required including converting all words to lowercase, removing all stop words, removing punctuation, and tokenizing the reviews. </w:t>
      </w:r>
    </w:p>
    <w:p w14:paraId="6D7ADEE9" w14:textId="1C27EC1A" w:rsidR="00392F26" w:rsidRPr="00392F26" w:rsidRDefault="00392F26" w:rsidP="674634FC">
      <w:pPr>
        <w:spacing w:after="0" w:line="240" w:lineRule="auto"/>
        <w:rPr>
          <w:rFonts w:ascii="Times New Roman" w:eastAsia="Times New Roman" w:hAnsi="Times New Roman" w:cs="Times New Roman"/>
          <w:color w:val="000000" w:themeColor="text1"/>
          <w:sz w:val="24"/>
          <w:szCs w:val="24"/>
        </w:rPr>
      </w:pPr>
    </w:p>
    <w:p w14:paraId="7F62A4FB" w14:textId="5501D16B" w:rsidR="00392F26" w:rsidRPr="00392F26" w:rsidRDefault="616D88A3" w:rsidP="674634FC">
      <w:pPr>
        <w:spacing w:after="0" w:line="240" w:lineRule="auto"/>
        <w:rPr>
          <w:rFonts w:ascii="Times New Roman" w:eastAsia="Times New Roman" w:hAnsi="Times New Roman" w:cs="Times New Roman"/>
          <w:color w:val="000000" w:themeColor="text1"/>
          <w:sz w:val="24"/>
          <w:szCs w:val="24"/>
        </w:rPr>
      </w:pPr>
      <w:r w:rsidRPr="616D88A3">
        <w:rPr>
          <w:rFonts w:ascii="Times New Roman" w:eastAsia="Times New Roman" w:hAnsi="Times New Roman" w:cs="Times New Roman"/>
          <w:color w:val="000000" w:themeColor="text1"/>
          <w:sz w:val="24"/>
          <w:szCs w:val="24"/>
        </w:rPr>
        <w:t xml:space="preserve">The data was sorted in descending order to achieve to the goal of word frequency.  SVM was used in text mining sentimental analysis based on frequency of words and rating was a surrogate for customer satisfaction. Seeing the most frequent words used can identify patterns in reviews and more favorable items. </w:t>
      </w:r>
    </w:p>
    <w:p w14:paraId="5441BFE3" w14:textId="519D7334" w:rsidR="24390CD6" w:rsidRDefault="24390CD6" w:rsidP="7E927905">
      <w:pPr>
        <w:spacing w:after="0" w:line="240" w:lineRule="auto"/>
        <w:rPr>
          <w:rFonts w:ascii="Times New Roman" w:eastAsia="Times New Roman" w:hAnsi="Times New Roman" w:cs="Times New Roman"/>
          <w:color w:val="000000" w:themeColor="text1"/>
          <w:sz w:val="24"/>
          <w:szCs w:val="24"/>
        </w:rPr>
      </w:pPr>
    </w:p>
    <w:p w14:paraId="71B27B4E" w14:textId="2BE4AB64" w:rsidR="00350D36" w:rsidRPr="002833CB" w:rsidRDefault="00350D36" w:rsidP="002833CB">
      <w:pPr>
        <w:spacing w:after="0" w:line="240" w:lineRule="auto"/>
        <w:rPr>
          <w:rFonts w:ascii="Times New Roman" w:eastAsia="Times New Roman" w:hAnsi="Times New Roman" w:cs="Times New Roman"/>
          <w:b/>
          <w:color w:val="000000"/>
          <w:sz w:val="24"/>
          <w:szCs w:val="24"/>
        </w:rPr>
      </w:pPr>
      <w:r w:rsidRPr="002833CB">
        <w:rPr>
          <w:rFonts w:ascii="Times New Roman" w:eastAsia="Times New Roman" w:hAnsi="Times New Roman" w:cs="Times New Roman"/>
          <w:b/>
          <w:color w:val="000000"/>
          <w:sz w:val="24"/>
          <w:szCs w:val="24"/>
        </w:rPr>
        <w:t>Model</w:t>
      </w:r>
      <w:r w:rsidR="002833CB" w:rsidRPr="002833CB">
        <w:rPr>
          <w:rFonts w:ascii="Times New Roman" w:eastAsia="Times New Roman" w:hAnsi="Times New Roman" w:cs="Times New Roman"/>
          <w:b/>
          <w:color w:val="000000"/>
          <w:sz w:val="24"/>
          <w:szCs w:val="24"/>
        </w:rPr>
        <w:t xml:space="preserve"> 7:</w:t>
      </w:r>
      <w:r w:rsidRPr="002833CB">
        <w:rPr>
          <w:rFonts w:ascii="Times New Roman" w:eastAsia="Times New Roman" w:hAnsi="Times New Roman" w:cs="Times New Roman"/>
          <w:b/>
          <w:color w:val="000000"/>
          <w:sz w:val="24"/>
          <w:szCs w:val="24"/>
        </w:rPr>
        <w:t xml:space="preserve"> k</w:t>
      </w:r>
      <w:r w:rsidR="00CF37FE">
        <w:rPr>
          <w:rFonts w:ascii="Times New Roman" w:eastAsia="Times New Roman" w:hAnsi="Times New Roman" w:cs="Times New Roman"/>
          <w:b/>
          <w:color w:val="000000"/>
          <w:sz w:val="24"/>
          <w:szCs w:val="24"/>
        </w:rPr>
        <w:t>NN</w:t>
      </w:r>
    </w:p>
    <w:p w14:paraId="08D57328" w14:textId="7FAF86B7" w:rsidR="00350D36" w:rsidRDefault="00350D36" w:rsidP="00CF37FE">
      <w:pPr>
        <w:spacing w:after="0" w:line="240" w:lineRule="auto"/>
        <w:rPr>
          <w:rFonts w:ascii="Times New Roman" w:eastAsia="Times New Roman" w:hAnsi="Times New Roman" w:cs="Times New Roman"/>
          <w:color w:val="000000"/>
          <w:sz w:val="24"/>
          <w:szCs w:val="24"/>
        </w:rPr>
      </w:pPr>
    </w:p>
    <w:p w14:paraId="1719E00D" w14:textId="59449C8D" w:rsidR="00CF37FE" w:rsidRDefault="674634FC" w:rsidP="00CF37FE">
      <w:pPr>
        <w:spacing w:after="0" w:line="240" w:lineRule="auto"/>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K</w:t>
      </w:r>
      <w:r w:rsidR="00CF37FE" w:rsidRPr="674634FC">
        <w:rPr>
          <w:rFonts w:ascii="Times New Roman" w:eastAsia="Times New Roman" w:hAnsi="Times New Roman" w:cs="Times New Roman"/>
          <w:sz w:val="24"/>
          <w:szCs w:val="24"/>
        </w:rPr>
        <w:t xml:space="preserve"> nearest neighbor</w:t>
      </w:r>
      <w:r w:rsidRPr="674634FC">
        <w:rPr>
          <w:rFonts w:ascii="Times New Roman" w:eastAsia="Times New Roman" w:hAnsi="Times New Roman" w:cs="Times New Roman"/>
          <w:sz w:val="24"/>
          <w:szCs w:val="24"/>
        </w:rPr>
        <w:t xml:space="preserve">, known as kNN, was performed to predict fit. </w:t>
      </w:r>
      <w:r w:rsidR="00CF37FE" w:rsidRPr="674634FC">
        <w:rPr>
          <w:rFonts w:ascii="Times New Roman" w:eastAsia="Times New Roman" w:hAnsi="Times New Roman" w:cs="Times New Roman"/>
          <w:sz w:val="24"/>
          <w:szCs w:val="24"/>
        </w:rPr>
        <w:t xml:space="preserve">The </w:t>
      </w:r>
      <w:r w:rsidRPr="674634FC">
        <w:rPr>
          <w:rFonts w:ascii="Times New Roman" w:eastAsia="Times New Roman" w:hAnsi="Times New Roman" w:cs="Times New Roman"/>
          <w:sz w:val="24"/>
          <w:szCs w:val="24"/>
        </w:rPr>
        <w:t xml:space="preserve">variables identified for the </w:t>
      </w:r>
      <w:r w:rsidR="00CF37FE" w:rsidRPr="674634FC">
        <w:rPr>
          <w:rFonts w:ascii="Times New Roman" w:eastAsia="Times New Roman" w:hAnsi="Times New Roman" w:cs="Times New Roman"/>
          <w:sz w:val="24"/>
          <w:szCs w:val="24"/>
        </w:rPr>
        <w:t xml:space="preserve">model </w:t>
      </w:r>
      <w:r w:rsidRPr="674634FC">
        <w:rPr>
          <w:rFonts w:ascii="Times New Roman" w:eastAsia="Times New Roman" w:hAnsi="Times New Roman" w:cs="Times New Roman"/>
          <w:sz w:val="24"/>
          <w:szCs w:val="24"/>
        </w:rPr>
        <w:t>were item id, weight, height, and size. Size and item id were converted to a numeric variable while fit was converted to a character variable.</w:t>
      </w:r>
      <w:r w:rsidR="004922BC" w:rsidRPr="674634FC">
        <w:rPr>
          <w:rFonts w:ascii="Times New Roman" w:eastAsia="Times New Roman" w:hAnsi="Times New Roman" w:cs="Times New Roman"/>
          <w:sz w:val="24"/>
          <w:szCs w:val="24"/>
        </w:rPr>
        <w:t xml:space="preserve"> As there were many challenges with determining k using algorithms, </w:t>
      </w:r>
      <w:r w:rsidR="00C95D9C" w:rsidRPr="674634FC">
        <w:rPr>
          <w:rFonts w:ascii="Times New Roman" w:eastAsia="Times New Roman" w:hAnsi="Times New Roman" w:cs="Times New Roman"/>
          <w:sz w:val="24"/>
          <w:szCs w:val="24"/>
        </w:rPr>
        <w:t xml:space="preserve">the model </w:t>
      </w:r>
      <w:r w:rsidR="00A713E2" w:rsidRPr="674634FC">
        <w:rPr>
          <w:rFonts w:ascii="Times New Roman" w:eastAsia="Times New Roman" w:hAnsi="Times New Roman" w:cs="Times New Roman"/>
          <w:sz w:val="24"/>
          <w:szCs w:val="24"/>
        </w:rPr>
        <w:t xml:space="preserve">ran without </w:t>
      </w:r>
      <w:r w:rsidR="00632B83" w:rsidRPr="674634FC">
        <w:rPr>
          <w:rFonts w:ascii="Times New Roman" w:eastAsia="Times New Roman" w:hAnsi="Times New Roman" w:cs="Times New Roman"/>
          <w:sz w:val="24"/>
          <w:szCs w:val="24"/>
        </w:rPr>
        <w:t xml:space="preserve">determining k </w:t>
      </w:r>
      <w:r w:rsidRPr="674634FC">
        <w:rPr>
          <w:rFonts w:ascii="Times New Roman" w:eastAsia="Times New Roman" w:hAnsi="Times New Roman" w:cs="Times New Roman"/>
          <w:sz w:val="24"/>
          <w:szCs w:val="24"/>
        </w:rPr>
        <w:t>and assumed the generated k number. The model ran with a 66% accuracy rate in predicting fit</w:t>
      </w:r>
      <w:r w:rsidR="00E55B1D">
        <w:rPr>
          <w:rFonts w:ascii="Times New Roman" w:eastAsia="Times New Roman" w:hAnsi="Times New Roman" w:cs="Times New Roman"/>
          <w:sz w:val="24"/>
          <w:szCs w:val="24"/>
        </w:rPr>
        <w:t xml:space="preserve"> </w:t>
      </w:r>
      <w:r w:rsidR="7106B771" w:rsidRPr="7106B771">
        <w:rPr>
          <w:rFonts w:ascii="Times New Roman" w:eastAsia="Times New Roman" w:hAnsi="Times New Roman" w:cs="Times New Roman"/>
          <w:sz w:val="24"/>
          <w:szCs w:val="24"/>
        </w:rPr>
        <w:t xml:space="preserve">as seen below in Figure 21. </w:t>
      </w:r>
    </w:p>
    <w:p w14:paraId="2B40342E" w14:textId="77777777" w:rsidR="00632B83" w:rsidRDefault="00632B83" w:rsidP="00CF37FE">
      <w:pPr>
        <w:spacing w:after="0" w:line="240" w:lineRule="auto"/>
        <w:rPr>
          <w:rFonts w:ascii="Times New Roman" w:eastAsia="Times New Roman" w:hAnsi="Times New Roman" w:cs="Times New Roman"/>
          <w:color w:val="000000" w:themeColor="text1"/>
          <w:sz w:val="24"/>
          <w:szCs w:val="24"/>
        </w:rPr>
      </w:pPr>
    </w:p>
    <w:p w14:paraId="5C9CA99B" w14:textId="77777777" w:rsidR="00062EBC" w:rsidRDefault="2E9998CD" w:rsidP="00062EBC">
      <w:pPr>
        <w:keepNext/>
        <w:spacing w:after="0" w:line="240" w:lineRule="auto"/>
        <w:ind w:left="720"/>
        <w:jc w:val="center"/>
      </w:pPr>
      <w:r>
        <w:rPr>
          <w:noProof/>
        </w:rPr>
        <w:lastRenderedPageBreak/>
        <w:drawing>
          <wp:inline distT="0" distB="0" distL="0" distR="0" wp14:anchorId="7D85537D" wp14:editId="56DC5294">
            <wp:extent cx="2558143" cy="914400"/>
            <wp:effectExtent l="0" t="0" r="0" b="0"/>
            <wp:docPr id="1718499781" name="Picture 1718499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558143" cy="914400"/>
                    </a:xfrm>
                    <a:prstGeom prst="rect">
                      <a:avLst/>
                    </a:prstGeom>
                  </pic:spPr>
                </pic:pic>
              </a:graphicData>
            </a:graphic>
          </wp:inline>
        </w:drawing>
      </w:r>
    </w:p>
    <w:p w14:paraId="5D6D32DA" w14:textId="5E449ADF" w:rsidR="2E9998CD" w:rsidRDefault="00062EBC" w:rsidP="00062EBC">
      <w:pPr>
        <w:pStyle w:val="Caption"/>
        <w:jc w:val="center"/>
      </w:pPr>
      <w:r>
        <w:t xml:space="preserve">Figure </w:t>
      </w:r>
      <w:fldSimple w:instr=" SEQ Figure \* ARABIC ">
        <w:r w:rsidR="0073650B">
          <w:rPr>
            <w:noProof/>
          </w:rPr>
          <w:t>22</w:t>
        </w:r>
      </w:fldSimple>
      <w:r>
        <w:t xml:space="preserve"> kNN model for Fit</w:t>
      </w:r>
    </w:p>
    <w:p w14:paraId="4868FEE0" w14:textId="51EEA13F" w:rsidR="2E9998CD" w:rsidRDefault="2E9998CD" w:rsidP="2E9998CD">
      <w:pPr>
        <w:spacing w:after="0" w:line="240" w:lineRule="auto"/>
        <w:ind w:left="720"/>
      </w:pPr>
    </w:p>
    <w:p w14:paraId="3417BD00" w14:textId="283C06BE" w:rsidR="2E9998CD" w:rsidRDefault="2E9998CD" w:rsidP="2E9998CD">
      <w:pPr>
        <w:spacing w:after="0" w:line="240" w:lineRule="auto"/>
        <w:ind w:left="720"/>
      </w:pPr>
    </w:p>
    <w:p w14:paraId="5A7E8054" w14:textId="78C9E163" w:rsidR="674634FC" w:rsidRDefault="616D88A3" w:rsidP="674634FC">
      <w:pPr>
        <w:spacing w:after="0" w:line="240" w:lineRule="auto"/>
        <w:rPr>
          <w:rFonts w:ascii="Times New Roman" w:eastAsia="Times New Roman" w:hAnsi="Times New Roman" w:cs="Times New Roman"/>
          <w:sz w:val="24"/>
          <w:szCs w:val="24"/>
        </w:rPr>
      </w:pPr>
      <w:r w:rsidRPr="616D88A3">
        <w:rPr>
          <w:rFonts w:ascii="Times New Roman" w:eastAsia="Times New Roman" w:hAnsi="Times New Roman" w:cs="Times New Roman"/>
          <w:sz w:val="24"/>
          <w:szCs w:val="24"/>
        </w:rPr>
        <w:t xml:space="preserve">The model was adjusted and tested to see if body type could be predicted using the same variables of item id, weight, height, and size. Body type was transformed to a character variable and size and item id were transformed again to numeric variables. </w:t>
      </w:r>
      <w:r w:rsidR="7106B771" w:rsidRPr="7106B771">
        <w:rPr>
          <w:rFonts w:ascii="Times New Roman" w:eastAsia="Times New Roman" w:hAnsi="Times New Roman" w:cs="Times New Roman"/>
          <w:sz w:val="24"/>
          <w:szCs w:val="24"/>
        </w:rPr>
        <w:t>Figure 2</w:t>
      </w:r>
      <w:r w:rsidR="00C1739D">
        <w:rPr>
          <w:rFonts w:ascii="Times New Roman" w:eastAsia="Times New Roman" w:hAnsi="Times New Roman" w:cs="Times New Roman"/>
          <w:sz w:val="24"/>
          <w:szCs w:val="24"/>
        </w:rPr>
        <w:t>3</w:t>
      </w:r>
      <w:r w:rsidR="7106B771" w:rsidRPr="7106B771">
        <w:rPr>
          <w:rFonts w:ascii="Times New Roman" w:eastAsia="Times New Roman" w:hAnsi="Times New Roman" w:cs="Times New Roman"/>
          <w:sz w:val="24"/>
          <w:szCs w:val="24"/>
        </w:rPr>
        <w:t xml:space="preserve"> shows the results and the</w:t>
      </w:r>
      <w:r w:rsidRPr="616D88A3">
        <w:rPr>
          <w:rFonts w:ascii="Times New Roman" w:eastAsia="Times New Roman" w:hAnsi="Times New Roman" w:cs="Times New Roman"/>
          <w:sz w:val="24"/>
          <w:szCs w:val="24"/>
        </w:rPr>
        <w:t xml:space="preserve"> model only produced a 28% accuracy rate</w:t>
      </w:r>
      <w:r w:rsidR="7106B771" w:rsidRPr="7106B771">
        <w:rPr>
          <w:rFonts w:ascii="Times New Roman" w:eastAsia="Times New Roman" w:hAnsi="Times New Roman" w:cs="Times New Roman"/>
          <w:sz w:val="24"/>
          <w:szCs w:val="24"/>
        </w:rPr>
        <w:t>.</w:t>
      </w:r>
    </w:p>
    <w:p w14:paraId="148D8B5F" w14:textId="77777777" w:rsidR="00062EBC" w:rsidRDefault="00B36EAB" w:rsidP="00062EBC">
      <w:pPr>
        <w:keepNext/>
        <w:spacing w:after="0" w:line="240" w:lineRule="auto"/>
        <w:ind w:left="720"/>
        <w:jc w:val="center"/>
      </w:pPr>
      <w:r>
        <w:rPr>
          <w:noProof/>
        </w:rPr>
        <w:drawing>
          <wp:inline distT="0" distB="0" distL="0" distR="0" wp14:anchorId="1AF92CB4" wp14:editId="61CE8D90">
            <wp:extent cx="6203450" cy="1176070"/>
            <wp:effectExtent l="0" t="0" r="0" b="0"/>
            <wp:docPr id="82581704" name="Picture 8258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6203450" cy="1176070"/>
                    </a:xfrm>
                    <a:prstGeom prst="rect">
                      <a:avLst/>
                    </a:prstGeom>
                  </pic:spPr>
                </pic:pic>
              </a:graphicData>
            </a:graphic>
          </wp:inline>
        </w:drawing>
      </w:r>
    </w:p>
    <w:p w14:paraId="5E895C51" w14:textId="7A69A5C8" w:rsidR="00B36EAB" w:rsidRDefault="00062EBC" w:rsidP="00062EBC">
      <w:pPr>
        <w:pStyle w:val="Caption"/>
        <w:jc w:val="center"/>
        <w:rPr>
          <w:rFonts w:ascii="Times New Roman" w:eastAsia="Times New Roman" w:hAnsi="Times New Roman" w:cs="Times New Roman"/>
          <w:color w:val="000000"/>
          <w:sz w:val="24"/>
          <w:szCs w:val="24"/>
        </w:rPr>
      </w:pPr>
      <w:r>
        <w:t xml:space="preserve">Figure </w:t>
      </w:r>
      <w:fldSimple w:instr=" SEQ Figure \* ARABIC ">
        <w:r w:rsidR="0073650B">
          <w:rPr>
            <w:noProof/>
          </w:rPr>
          <w:t>23</w:t>
        </w:r>
      </w:fldSimple>
      <w:r>
        <w:t>: kNN model for Body Type</w:t>
      </w:r>
    </w:p>
    <w:p w14:paraId="4A6F5D62" w14:textId="77777777" w:rsidR="00B87BEB" w:rsidRPr="00505D10" w:rsidRDefault="00B87BEB" w:rsidP="00B87BEB">
      <w:pPr>
        <w:spacing w:after="0" w:line="240" w:lineRule="auto"/>
        <w:rPr>
          <w:rFonts w:ascii="Times New Roman" w:eastAsia="Times New Roman" w:hAnsi="Times New Roman" w:cs="Times New Roman"/>
          <w:sz w:val="24"/>
          <w:szCs w:val="24"/>
        </w:rPr>
      </w:pPr>
    </w:p>
    <w:p w14:paraId="527A1BF8" w14:textId="77777777" w:rsidR="00875813" w:rsidRDefault="00875813" w:rsidP="00B87BEB">
      <w:pPr>
        <w:spacing w:after="0" w:line="240" w:lineRule="auto"/>
        <w:rPr>
          <w:rFonts w:ascii="Times New Roman" w:eastAsia="Times New Roman" w:hAnsi="Times New Roman" w:cs="Times New Roman"/>
          <w:b/>
          <w:color w:val="000000" w:themeColor="text1"/>
          <w:sz w:val="24"/>
          <w:szCs w:val="24"/>
        </w:rPr>
      </w:pPr>
    </w:p>
    <w:p w14:paraId="2D5E4E19" w14:textId="0FC9F9A0" w:rsidR="00B87BEB" w:rsidRPr="001337EF" w:rsidRDefault="00B87BEB" w:rsidP="00B87BEB">
      <w:pPr>
        <w:spacing w:after="0" w:line="240" w:lineRule="auto"/>
        <w:rPr>
          <w:rFonts w:ascii="Times New Roman" w:eastAsia="Times New Roman" w:hAnsi="Times New Roman" w:cs="Times New Roman"/>
          <w:color w:val="FF0000"/>
          <w:sz w:val="24"/>
          <w:szCs w:val="24"/>
        </w:rPr>
      </w:pPr>
      <w:r w:rsidRPr="674634FC">
        <w:rPr>
          <w:rFonts w:ascii="Times New Roman" w:eastAsia="Times New Roman" w:hAnsi="Times New Roman" w:cs="Times New Roman"/>
          <w:b/>
          <w:color w:val="000000" w:themeColor="text1"/>
          <w:sz w:val="24"/>
          <w:szCs w:val="24"/>
        </w:rPr>
        <w:t>Results</w:t>
      </w:r>
    </w:p>
    <w:p w14:paraId="6945F40B" w14:textId="62A34482" w:rsidR="005122BA" w:rsidRPr="005122BA" w:rsidRDefault="005122BA" w:rsidP="005122BA">
      <w:pPr>
        <w:spacing w:after="0" w:line="240" w:lineRule="auto"/>
        <w:rPr>
          <w:rFonts w:ascii="Times New Roman" w:eastAsia="Times New Roman" w:hAnsi="Times New Roman" w:cs="Times New Roman"/>
          <w:sz w:val="24"/>
          <w:szCs w:val="24"/>
        </w:rPr>
      </w:pPr>
    </w:p>
    <w:p w14:paraId="4569EA66" w14:textId="1ACBABB5" w:rsidR="0EA68835" w:rsidRDefault="003F4D9A" w:rsidP="001337E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 1: </w:t>
      </w:r>
      <w:r w:rsidR="0EA68835" w:rsidRPr="001337EF">
        <w:rPr>
          <w:rFonts w:ascii="Times New Roman" w:eastAsia="Times New Roman" w:hAnsi="Times New Roman" w:cs="Times New Roman"/>
          <w:b/>
          <w:sz w:val="24"/>
          <w:szCs w:val="24"/>
        </w:rPr>
        <w:t>Association Rules Mining</w:t>
      </w:r>
      <w:r w:rsidR="001337EF">
        <w:rPr>
          <w:rFonts w:ascii="Times New Roman" w:eastAsia="Times New Roman" w:hAnsi="Times New Roman" w:cs="Times New Roman"/>
          <w:b/>
          <w:sz w:val="24"/>
          <w:szCs w:val="24"/>
        </w:rPr>
        <w:t xml:space="preserve"> </w:t>
      </w:r>
    </w:p>
    <w:p w14:paraId="51C987C6" w14:textId="77777777" w:rsidR="00163EFA" w:rsidRPr="001337EF" w:rsidRDefault="00163EFA" w:rsidP="001337EF">
      <w:pPr>
        <w:spacing w:after="0" w:line="240" w:lineRule="auto"/>
        <w:rPr>
          <w:b/>
          <w:sz w:val="24"/>
          <w:szCs w:val="24"/>
        </w:rPr>
      </w:pPr>
    </w:p>
    <w:p w14:paraId="5EF30628" w14:textId="5FD09E8A" w:rsidR="0EA68835" w:rsidRDefault="674634FC" w:rsidP="0EA68835">
      <w:pPr>
        <w:spacing w:after="0" w:line="240" w:lineRule="auto"/>
        <w:rPr>
          <w:rFonts w:ascii="Times New Roman" w:eastAsia="Times New Roman" w:hAnsi="Times New Roman" w:cs="Times New Roman"/>
          <w:color w:val="000000" w:themeColor="text1"/>
          <w:sz w:val="24"/>
          <w:szCs w:val="24"/>
        </w:rPr>
      </w:pPr>
      <w:r w:rsidRPr="674634FC">
        <w:rPr>
          <w:rFonts w:ascii="Times New Roman" w:eastAsia="Times New Roman" w:hAnsi="Times New Roman" w:cs="Times New Roman"/>
          <w:color w:val="000000" w:themeColor="text1"/>
          <w:sz w:val="24"/>
          <w:szCs w:val="24"/>
        </w:rPr>
        <w:t>The associate rules mining model ran</w:t>
      </w:r>
      <w:r w:rsidR="0EA68835" w:rsidRPr="0EA68835">
        <w:rPr>
          <w:rFonts w:ascii="Times New Roman" w:eastAsia="Times New Roman" w:hAnsi="Times New Roman" w:cs="Times New Roman"/>
          <w:color w:val="000000" w:themeColor="text1"/>
          <w:sz w:val="24"/>
          <w:szCs w:val="24"/>
        </w:rPr>
        <w:t xml:space="preserve"> the </w:t>
      </w:r>
      <w:r w:rsidR="00E55B1D">
        <w:rPr>
          <w:rFonts w:ascii="Times New Roman" w:eastAsia="Times New Roman" w:hAnsi="Times New Roman" w:cs="Times New Roman"/>
          <w:color w:val="000000" w:themeColor="text1"/>
          <w:sz w:val="24"/>
          <w:szCs w:val="24"/>
        </w:rPr>
        <w:t>transaction data</w:t>
      </w:r>
      <w:r w:rsidR="0EA68835" w:rsidRPr="0EA68835">
        <w:rPr>
          <w:rFonts w:ascii="Times New Roman" w:eastAsia="Times New Roman" w:hAnsi="Times New Roman" w:cs="Times New Roman"/>
          <w:color w:val="000000" w:themeColor="text1"/>
          <w:sz w:val="24"/>
          <w:szCs w:val="24"/>
        </w:rPr>
        <w:t xml:space="preserve"> using support = </w:t>
      </w:r>
      <w:r w:rsidRPr="674634FC">
        <w:rPr>
          <w:rFonts w:ascii="Times New Roman" w:eastAsia="Times New Roman" w:hAnsi="Times New Roman" w:cs="Times New Roman"/>
          <w:color w:val="000000" w:themeColor="text1"/>
          <w:sz w:val="24"/>
          <w:szCs w:val="24"/>
        </w:rPr>
        <w:t>0</w:t>
      </w:r>
      <w:r w:rsidR="0EA68835" w:rsidRPr="0EA68835">
        <w:rPr>
          <w:rFonts w:ascii="Times New Roman" w:eastAsia="Times New Roman" w:hAnsi="Times New Roman" w:cs="Times New Roman"/>
          <w:color w:val="000000" w:themeColor="text1"/>
          <w:sz w:val="24"/>
          <w:szCs w:val="24"/>
        </w:rPr>
        <w:t xml:space="preserve">.0001, conf = </w:t>
      </w:r>
      <w:r w:rsidRPr="674634FC">
        <w:rPr>
          <w:rFonts w:ascii="Times New Roman" w:eastAsia="Times New Roman" w:hAnsi="Times New Roman" w:cs="Times New Roman"/>
          <w:color w:val="000000" w:themeColor="text1"/>
          <w:sz w:val="24"/>
          <w:szCs w:val="24"/>
        </w:rPr>
        <w:t>0</w:t>
      </w:r>
      <w:r w:rsidR="0EA68835" w:rsidRPr="0EA68835">
        <w:rPr>
          <w:rFonts w:ascii="Times New Roman" w:eastAsia="Times New Roman" w:hAnsi="Times New Roman" w:cs="Times New Roman"/>
          <w:color w:val="000000" w:themeColor="text1"/>
          <w:sz w:val="24"/>
          <w:szCs w:val="24"/>
        </w:rPr>
        <w:t xml:space="preserve">.8 and a minlen = 2 and maxlen = 5000 </w:t>
      </w:r>
      <w:r w:rsidRPr="674634FC">
        <w:rPr>
          <w:rFonts w:ascii="Times New Roman" w:eastAsia="Times New Roman" w:hAnsi="Times New Roman" w:cs="Times New Roman"/>
          <w:color w:val="000000" w:themeColor="text1"/>
          <w:sz w:val="24"/>
          <w:szCs w:val="24"/>
        </w:rPr>
        <w:t>resulted</w:t>
      </w:r>
      <w:r w:rsidR="0EA68835" w:rsidRPr="0EA68835">
        <w:rPr>
          <w:rFonts w:ascii="Times New Roman" w:eastAsia="Times New Roman" w:hAnsi="Times New Roman" w:cs="Times New Roman"/>
          <w:color w:val="000000" w:themeColor="text1"/>
          <w:sz w:val="24"/>
          <w:szCs w:val="24"/>
        </w:rPr>
        <w:t xml:space="preserve"> in 10 rules with a confidence exceeding </w:t>
      </w:r>
      <w:r w:rsidRPr="674634FC">
        <w:rPr>
          <w:rFonts w:ascii="Times New Roman" w:eastAsia="Times New Roman" w:hAnsi="Times New Roman" w:cs="Times New Roman"/>
          <w:color w:val="000000" w:themeColor="text1"/>
          <w:sz w:val="24"/>
          <w:szCs w:val="24"/>
        </w:rPr>
        <w:t>0</w:t>
      </w:r>
      <w:r w:rsidR="0EA68835" w:rsidRPr="0EA68835">
        <w:rPr>
          <w:rFonts w:ascii="Times New Roman" w:eastAsia="Times New Roman" w:hAnsi="Times New Roman" w:cs="Times New Roman"/>
          <w:color w:val="000000" w:themeColor="text1"/>
          <w:sz w:val="24"/>
          <w:szCs w:val="24"/>
        </w:rPr>
        <w:t>.8</w:t>
      </w:r>
      <w:r w:rsidRPr="674634FC">
        <w:rPr>
          <w:rFonts w:ascii="Times New Roman" w:eastAsia="Times New Roman" w:hAnsi="Times New Roman" w:cs="Times New Roman"/>
          <w:color w:val="000000" w:themeColor="text1"/>
          <w:sz w:val="24"/>
          <w:szCs w:val="24"/>
        </w:rPr>
        <w:t>. The rules can be seen below</w:t>
      </w:r>
      <w:r w:rsidR="004A6D96">
        <w:rPr>
          <w:rFonts w:ascii="Times New Roman" w:eastAsia="Times New Roman" w:hAnsi="Times New Roman" w:cs="Times New Roman"/>
          <w:color w:val="000000" w:themeColor="text1"/>
          <w:sz w:val="24"/>
          <w:szCs w:val="24"/>
        </w:rPr>
        <w:t xml:space="preserve"> in Table </w:t>
      </w:r>
      <w:r w:rsidR="003F4D9A">
        <w:rPr>
          <w:rFonts w:ascii="Times New Roman" w:eastAsia="Times New Roman" w:hAnsi="Times New Roman" w:cs="Times New Roman"/>
          <w:color w:val="000000" w:themeColor="text1"/>
          <w:sz w:val="24"/>
          <w:szCs w:val="24"/>
        </w:rPr>
        <w:t>6</w:t>
      </w:r>
      <w:r w:rsidR="004A6D96">
        <w:rPr>
          <w:rFonts w:ascii="Times New Roman" w:eastAsia="Times New Roman" w:hAnsi="Times New Roman" w:cs="Times New Roman"/>
          <w:color w:val="000000" w:themeColor="text1"/>
          <w:sz w:val="24"/>
          <w:szCs w:val="24"/>
        </w:rPr>
        <w:t xml:space="preserve">.  </w:t>
      </w:r>
    </w:p>
    <w:tbl>
      <w:tblPr>
        <w:tblStyle w:val="TableGrid"/>
        <w:tblW w:w="0" w:type="auto"/>
        <w:tblLook w:val="04A0" w:firstRow="1" w:lastRow="0" w:firstColumn="1" w:lastColumn="0" w:noHBand="0" w:noVBand="1"/>
      </w:tblPr>
      <w:tblGrid>
        <w:gridCol w:w="9350"/>
      </w:tblGrid>
      <w:tr w:rsidR="007B2F0A" w14:paraId="39E69087" w14:textId="77777777" w:rsidTr="007B2F0A">
        <w:tc>
          <w:tcPr>
            <w:tcW w:w="9350" w:type="dxa"/>
          </w:tcPr>
          <w:p w14:paraId="5D436195" w14:textId="77777777" w:rsidR="007B2F0A" w:rsidRDefault="007B2F0A" w:rsidP="007B2F0A">
            <w:r w:rsidRPr="0EA68835">
              <w:rPr>
                <w:rFonts w:ascii="Times New Roman" w:eastAsia="Times New Roman" w:hAnsi="Times New Roman" w:cs="Times New Roman"/>
                <w:sz w:val="24"/>
                <w:szCs w:val="24"/>
              </w:rPr>
              <w:t xml:space="preserve">     lhs                                                                     rhs   support confidence   lift  count</w:t>
            </w:r>
          </w:p>
          <w:p w14:paraId="7D038976" w14:textId="77777777" w:rsidR="007B2F0A" w:rsidRDefault="007B2F0A" w:rsidP="007B2F0A">
            <w:r w:rsidRPr="0EA68835">
              <w:rPr>
                <w:rFonts w:ascii="Times New Roman" w:eastAsia="Times New Roman" w:hAnsi="Times New Roman" w:cs="Times New Roman"/>
                <w:sz w:val="24"/>
                <w:szCs w:val="24"/>
              </w:rPr>
              <w:t xml:space="preserve">[1]  {34dd,formal affair}                                =&gt; {fit}  0.0018  0.80             1.1  237  </w:t>
            </w:r>
          </w:p>
          <w:p w14:paraId="0BBD6922" w14:textId="77777777" w:rsidR="007B2F0A" w:rsidRDefault="007B2F0A" w:rsidP="007B2F0A">
            <w:r w:rsidRPr="0EA68835">
              <w:rPr>
                <w:rFonts w:ascii="Times New Roman" w:eastAsia="Times New Roman" w:hAnsi="Times New Roman" w:cs="Times New Roman"/>
                <w:sz w:val="24"/>
                <w:szCs w:val="24"/>
              </w:rPr>
              <w:t xml:space="preserve">[2]  {32a,formal affair,straight &amp; narrow}     =&gt; {fit}  0.0016  0.82             1.1  216  </w:t>
            </w:r>
          </w:p>
          <w:p w14:paraId="7C76FB2A" w14:textId="77777777" w:rsidR="007B2F0A" w:rsidRDefault="007B2F0A" w:rsidP="007B2F0A">
            <w:r w:rsidRPr="0EA68835">
              <w:rPr>
                <w:rFonts w:ascii="Times New Roman" w:eastAsia="Times New Roman" w:hAnsi="Times New Roman" w:cs="Times New Roman"/>
                <w:sz w:val="24"/>
                <w:szCs w:val="24"/>
              </w:rPr>
              <w:t xml:space="preserve">[3]  {32a,athletic,formal affair}                      =&gt; {fit}  0.0012  0.80             1.1  164  </w:t>
            </w:r>
          </w:p>
          <w:p w14:paraId="7B8E74D6" w14:textId="77777777" w:rsidR="007B2F0A" w:rsidRDefault="007B2F0A" w:rsidP="007B2F0A">
            <w:r w:rsidRPr="0EA68835">
              <w:rPr>
                <w:rFonts w:ascii="Times New Roman" w:eastAsia="Times New Roman" w:hAnsi="Times New Roman" w:cs="Times New Roman"/>
                <w:sz w:val="24"/>
                <w:szCs w:val="24"/>
              </w:rPr>
              <w:t xml:space="preserve">[4]  {34a,formal affair,straight &amp; narrow}     =&gt; {fit}  0.0017  0.81             1.1  228  </w:t>
            </w:r>
          </w:p>
          <w:p w14:paraId="23253C3E" w14:textId="77777777" w:rsidR="007B2F0A" w:rsidRDefault="007B2F0A" w:rsidP="007B2F0A">
            <w:r w:rsidRPr="0EA68835">
              <w:rPr>
                <w:rFonts w:ascii="Times New Roman" w:eastAsia="Times New Roman" w:hAnsi="Times New Roman" w:cs="Times New Roman"/>
                <w:sz w:val="24"/>
                <w:szCs w:val="24"/>
              </w:rPr>
              <w:t xml:space="preserve">[5]  {34a,athletic,formal affair}                      =&gt; {fit}  0.0029  0.82             1.1  390  </w:t>
            </w:r>
          </w:p>
          <w:p w14:paraId="6684CBCC" w14:textId="77777777" w:rsidR="007B2F0A" w:rsidRDefault="007B2F0A" w:rsidP="007B2F0A">
            <w:r w:rsidRPr="0EA68835">
              <w:rPr>
                <w:rFonts w:ascii="Times New Roman" w:eastAsia="Times New Roman" w:hAnsi="Times New Roman" w:cs="Times New Roman"/>
                <w:sz w:val="24"/>
                <w:szCs w:val="24"/>
              </w:rPr>
              <w:t xml:space="preserve">[6]  {32b,athletic,other}                                  =&gt; {fit}  0.0011  0.81             1.1  146  </w:t>
            </w:r>
          </w:p>
          <w:p w14:paraId="0F8B3092" w14:textId="77777777" w:rsidR="007B2F0A" w:rsidRDefault="007B2F0A" w:rsidP="007B2F0A">
            <w:r w:rsidRPr="0EA68835">
              <w:rPr>
                <w:rFonts w:ascii="Times New Roman" w:eastAsia="Times New Roman" w:hAnsi="Times New Roman" w:cs="Times New Roman"/>
                <w:sz w:val="24"/>
                <w:szCs w:val="24"/>
              </w:rPr>
              <w:t xml:space="preserve">[7]  {32b,formal affair,hourglass}                  =&gt; {fit}  0.0017  0.80             1.1  221  </w:t>
            </w:r>
          </w:p>
          <w:p w14:paraId="69D3143F" w14:textId="77777777" w:rsidR="007B2F0A" w:rsidRDefault="007B2F0A" w:rsidP="007B2F0A">
            <w:r w:rsidRPr="0EA68835">
              <w:rPr>
                <w:rFonts w:ascii="Times New Roman" w:eastAsia="Times New Roman" w:hAnsi="Times New Roman" w:cs="Times New Roman"/>
                <w:sz w:val="24"/>
                <w:szCs w:val="24"/>
              </w:rPr>
              <w:t xml:space="preserve">[8]  {32d,athletic,formal affair}                     =&gt; {fit}  0.0025  0.82             1.1  335  </w:t>
            </w:r>
          </w:p>
          <w:p w14:paraId="61BCB277" w14:textId="77777777" w:rsidR="007B2F0A" w:rsidRDefault="007B2F0A" w:rsidP="007B2F0A">
            <w:r w:rsidRPr="0EA68835">
              <w:rPr>
                <w:rFonts w:ascii="Times New Roman" w:eastAsia="Times New Roman" w:hAnsi="Times New Roman" w:cs="Times New Roman"/>
                <w:sz w:val="24"/>
                <w:szCs w:val="24"/>
              </w:rPr>
              <w:t xml:space="preserve">[9]  {34d,athletic,formal affair}                     =&gt; {fit}  0.0037  0.81             1.1  489  </w:t>
            </w:r>
          </w:p>
          <w:p w14:paraId="0767F31F" w14:textId="60393CC2" w:rsidR="007B2F0A" w:rsidRDefault="007B2F0A" w:rsidP="0EA68835">
            <w:r w:rsidRPr="0EA68835">
              <w:rPr>
                <w:rFonts w:ascii="Times New Roman" w:eastAsia="Times New Roman" w:hAnsi="Times New Roman" w:cs="Times New Roman"/>
                <w:sz w:val="24"/>
                <w:szCs w:val="24"/>
              </w:rPr>
              <w:t xml:space="preserve">[10] {34b,formal affair,pear}                         =&gt; {fit}  0.0052  0.82             1.1  697  </w:t>
            </w:r>
          </w:p>
        </w:tc>
      </w:tr>
    </w:tbl>
    <w:p w14:paraId="52EC04BB" w14:textId="48C7DA4E" w:rsidR="0EA68835" w:rsidRDefault="004A6D96" w:rsidP="7E927905">
      <w:pPr>
        <w:pStyle w:val="Caption"/>
        <w:jc w:val="center"/>
      </w:pPr>
      <w:r>
        <w:t xml:space="preserve">Table </w:t>
      </w:r>
      <w:fldSimple w:instr=" SEQ Table \* ARABIC ">
        <w:r w:rsidR="006127A7">
          <w:rPr>
            <w:noProof/>
          </w:rPr>
          <w:t>6</w:t>
        </w:r>
      </w:fldSimple>
      <w:r>
        <w:t>:  Association Rules Mining for Fit</w:t>
      </w:r>
    </w:p>
    <w:p w14:paraId="05FD955B" w14:textId="2701CD07" w:rsidR="0EA68835" w:rsidRDefault="0EA68835" w:rsidP="0EA68835">
      <w:pPr>
        <w:spacing w:after="0" w:line="240" w:lineRule="auto"/>
        <w:rPr>
          <w:rFonts w:ascii="Times New Roman" w:eastAsia="Times New Roman" w:hAnsi="Times New Roman" w:cs="Times New Roman"/>
          <w:color w:val="000000" w:themeColor="text1"/>
          <w:sz w:val="24"/>
          <w:szCs w:val="24"/>
        </w:rPr>
      </w:pPr>
      <w:r w:rsidRPr="0EA68835">
        <w:rPr>
          <w:rFonts w:ascii="Times New Roman" w:eastAsia="Times New Roman" w:hAnsi="Times New Roman" w:cs="Times New Roman"/>
          <w:color w:val="000000" w:themeColor="text1"/>
          <w:sz w:val="24"/>
          <w:szCs w:val="24"/>
        </w:rPr>
        <w:t>Based on the number of records within the transaction data</w:t>
      </w:r>
      <w:r w:rsidR="674634FC" w:rsidRPr="674634FC">
        <w:rPr>
          <w:rFonts w:ascii="Times New Roman" w:eastAsia="Times New Roman" w:hAnsi="Times New Roman" w:cs="Times New Roman"/>
          <w:color w:val="000000" w:themeColor="text1"/>
          <w:sz w:val="24"/>
          <w:szCs w:val="24"/>
        </w:rPr>
        <w:t>,</w:t>
      </w:r>
      <w:r w:rsidRPr="0EA68835">
        <w:rPr>
          <w:rFonts w:ascii="Times New Roman" w:eastAsia="Times New Roman" w:hAnsi="Times New Roman" w:cs="Times New Roman"/>
          <w:color w:val="000000" w:themeColor="text1"/>
          <w:sz w:val="24"/>
          <w:szCs w:val="24"/>
        </w:rPr>
        <w:t xml:space="preserve"> there is very little support for these</w:t>
      </w:r>
      <w:r w:rsidR="674634FC" w:rsidRPr="674634FC">
        <w:rPr>
          <w:rFonts w:ascii="Times New Roman" w:eastAsia="Times New Roman" w:hAnsi="Times New Roman" w:cs="Times New Roman"/>
          <w:color w:val="000000" w:themeColor="text1"/>
          <w:sz w:val="24"/>
          <w:szCs w:val="24"/>
        </w:rPr>
        <w:t xml:space="preserve"> rules.  However,</w:t>
      </w:r>
      <w:r w:rsidRPr="0EA68835">
        <w:rPr>
          <w:rFonts w:ascii="Times New Roman" w:eastAsia="Times New Roman" w:hAnsi="Times New Roman" w:cs="Times New Roman"/>
          <w:color w:val="000000" w:themeColor="text1"/>
          <w:sz w:val="24"/>
          <w:szCs w:val="24"/>
        </w:rPr>
        <w:t xml:space="preserve"> the confidence is </w:t>
      </w:r>
      <w:r w:rsidR="00DE3E57" w:rsidRPr="0EA68835">
        <w:rPr>
          <w:rFonts w:ascii="Times New Roman" w:eastAsia="Times New Roman" w:hAnsi="Times New Roman" w:cs="Times New Roman"/>
          <w:color w:val="000000" w:themeColor="text1"/>
          <w:sz w:val="24"/>
          <w:szCs w:val="24"/>
        </w:rPr>
        <w:t>high,</w:t>
      </w:r>
      <w:r w:rsidRPr="0EA68835">
        <w:rPr>
          <w:rFonts w:ascii="Times New Roman" w:eastAsia="Times New Roman" w:hAnsi="Times New Roman" w:cs="Times New Roman"/>
          <w:color w:val="000000" w:themeColor="text1"/>
          <w:sz w:val="24"/>
          <w:szCs w:val="24"/>
        </w:rPr>
        <w:t xml:space="preserve"> and lift is greater than 1.</w:t>
      </w:r>
    </w:p>
    <w:p w14:paraId="27FDAA74" w14:textId="2601E90B" w:rsidR="0EA68835" w:rsidRDefault="0EA68835" w:rsidP="0EA68835">
      <w:pPr>
        <w:spacing w:after="0" w:line="240" w:lineRule="auto"/>
        <w:rPr>
          <w:rFonts w:ascii="Times New Roman" w:eastAsia="Times New Roman" w:hAnsi="Times New Roman" w:cs="Times New Roman"/>
          <w:color w:val="000000" w:themeColor="text1"/>
          <w:sz w:val="24"/>
          <w:szCs w:val="24"/>
        </w:rPr>
      </w:pPr>
    </w:p>
    <w:p w14:paraId="0FEC4F57" w14:textId="47B1A368" w:rsidR="0EA68835" w:rsidRDefault="674634FC" w:rsidP="674634FC">
      <w:pPr>
        <w:spacing w:after="0" w:line="240" w:lineRule="auto"/>
        <w:rPr>
          <w:rFonts w:ascii="Times New Roman" w:eastAsia="Times New Roman" w:hAnsi="Times New Roman" w:cs="Times New Roman"/>
          <w:sz w:val="24"/>
          <w:szCs w:val="24"/>
        </w:rPr>
      </w:pPr>
      <w:r w:rsidRPr="674634FC">
        <w:rPr>
          <w:rFonts w:ascii="Times New Roman" w:eastAsia="Times New Roman" w:hAnsi="Times New Roman" w:cs="Times New Roman"/>
          <w:color w:val="000000" w:themeColor="text1"/>
          <w:sz w:val="24"/>
          <w:szCs w:val="24"/>
        </w:rPr>
        <w:lastRenderedPageBreak/>
        <w:t xml:space="preserve">Examining the rules for when the </w:t>
      </w:r>
      <w:r w:rsidR="00E55B1D" w:rsidRPr="674634FC">
        <w:rPr>
          <w:rFonts w:ascii="Times New Roman" w:eastAsia="Times New Roman" w:hAnsi="Times New Roman" w:cs="Times New Roman"/>
          <w:color w:val="000000" w:themeColor="text1"/>
          <w:sz w:val="24"/>
          <w:szCs w:val="24"/>
        </w:rPr>
        <w:t>left-hand</w:t>
      </w:r>
      <w:r w:rsidRPr="674634FC">
        <w:rPr>
          <w:rFonts w:ascii="Times New Roman" w:eastAsia="Times New Roman" w:hAnsi="Times New Roman" w:cs="Times New Roman"/>
          <w:color w:val="000000" w:themeColor="text1"/>
          <w:sz w:val="24"/>
          <w:szCs w:val="24"/>
        </w:rPr>
        <w:t xml:space="preserve"> side of </w:t>
      </w:r>
      <w:r w:rsidR="00E55B1D">
        <w:rPr>
          <w:rFonts w:ascii="Times New Roman" w:eastAsia="Times New Roman" w:hAnsi="Times New Roman" w:cs="Times New Roman"/>
          <w:color w:val="000000" w:themeColor="text1"/>
          <w:sz w:val="24"/>
          <w:szCs w:val="24"/>
        </w:rPr>
        <w:t xml:space="preserve">is set to </w:t>
      </w:r>
      <w:r w:rsidRPr="674634FC">
        <w:rPr>
          <w:rFonts w:ascii="Times New Roman" w:eastAsia="Times New Roman" w:hAnsi="Times New Roman" w:cs="Times New Roman"/>
          <w:color w:val="000000" w:themeColor="text1"/>
          <w:sz w:val="24"/>
          <w:szCs w:val="24"/>
        </w:rPr>
        <w:t>small</w:t>
      </w:r>
      <w:r w:rsidR="00E55B1D">
        <w:rPr>
          <w:rFonts w:ascii="Times New Roman" w:eastAsia="Times New Roman" w:hAnsi="Times New Roman" w:cs="Times New Roman"/>
          <w:color w:val="000000" w:themeColor="text1"/>
          <w:sz w:val="24"/>
          <w:szCs w:val="24"/>
        </w:rPr>
        <w:t xml:space="preserve"> and </w:t>
      </w:r>
      <w:r w:rsidRPr="674634FC">
        <w:rPr>
          <w:rFonts w:ascii="Times New Roman" w:eastAsia="Times New Roman" w:hAnsi="Times New Roman" w:cs="Times New Roman"/>
          <w:color w:val="000000" w:themeColor="text1"/>
          <w:sz w:val="24"/>
          <w:szCs w:val="24"/>
        </w:rPr>
        <w:t xml:space="preserve">large fit resulted in two very small rules sets.  Firstly, it can be noted that the level of support and confidence is very low, however the count of each item is high. </w:t>
      </w:r>
      <w:r w:rsidR="00E55B1D">
        <w:rPr>
          <w:rFonts w:ascii="Times New Roman" w:eastAsia="Times New Roman" w:hAnsi="Times New Roman" w:cs="Times New Roman"/>
          <w:color w:val="000000" w:themeColor="text1"/>
          <w:sz w:val="24"/>
          <w:szCs w:val="24"/>
        </w:rPr>
        <w:t xml:space="preserve"> I</w:t>
      </w:r>
      <w:r w:rsidRPr="674634FC">
        <w:rPr>
          <w:rFonts w:ascii="Times New Roman" w:eastAsia="Times New Roman" w:hAnsi="Times New Roman" w:cs="Times New Roman"/>
          <w:color w:val="000000" w:themeColor="text1"/>
          <w:sz w:val="24"/>
          <w:szCs w:val="24"/>
        </w:rPr>
        <w:t xml:space="preserve">t does reflect what factors </w:t>
      </w:r>
      <w:r w:rsidR="00E55B1D">
        <w:rPr>
          <w:rFonts w:ascii="Times New Roman" w:eastAsia="Times New Roman" w:hAnsi="Times New Roman" w:cs="Times New Roman"/>
          <w:color w:val="000000" w:themeColor="text1"/>
          <w:sz w:val="24"/>
          <w:szCs w:val="24"/>
        </w:rPr>
        <w:t xml:space="preserve">are </w:t>
      </w:r>
      <w:r w:rsidRPr="674634FC">
        <w:rPr>
          <w:rFonts w:ascii="Times New Roman" w:eastAsia="Times New Roman" w:hAnsi="Times New Roman" w:cs="Times New Roman"/>
          <w:color w:val="000000" w:themeColor="text1"/>
          <w:sz w:val="24"/>
          <w:szCs w:val="24"/>
        </w:rPr>
        <w:t>associate</w:t>
      </w:r>
      <w:r w:rsidR="00E55B1D">
        <w:rPr>
          <w:rFonts w:ascii="Times New Roman" w:eastAsia="Times New Roman" w:hAnsi="Times New Roman" w:cs="Times New Roman"/>
          <w:color w:val="000000" w:themeColor="text1"/>
          <w:sz w:val="24"/>
          <w:szCs w:val="24"/>
        </w:rPr>
        <w:t>d</w:t>
      </w:r>
      <w:r w:rsidRPr="674634FC">
        <w:rPr>
          <w:rFonts w:ascii="Times New Roman" w:eastAsia="Times New Roman" w:hAnsi="Times New Roman" w:cs="Times New Roman"/>
          <w:color w:val="000000" w:themeColor="text1"/>
          <w:sz w:val="24"/>
          <w:szCs w:val="24"/>
        </w:rPr>
        <w:t xml:space="preserve"> with a small fit. </w:t>
      </w:r>
    </w:p>
    <w:p w14:paraId="0B13283E" w14:textId="531753EC" w:rsidR="0EA68835" w:rsidRDefault="0EA68835" w:rsidP="674634FC">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4A6D96" w14:paraId="5E31447A" w14:textId="77777777" w:rsidTr="004A6D96">
        <w:tc>
          <w:tcPr>
            <w:tcW w:w="9350" w:type="dxa"/>
          </w:tcPr>
          <w:p w14:paraId="231CF568" w14:textId="77777777" w:rsidR="004A6D96" w:rsidRDefault="004A6D96" w:rsidP="004A6D96">
            <w:pPr>
              <w:rPr>
                <w:rFonts w:ascii="Times New Roman" w:eastAsia="Times New Roman" w:hAnsi="Times New Roman" w:cs="Times New Roman"/>
                <w:sz w:val="24"/>
                <w:szCs w:val="24"/>
              </w:rPr>
            </w:pPr>
            <w:r w:rsidRPr="616D88A3">
              <w:rPr>
                <w:rFonts w:ascii="Times New Roman" w:eastAsia="Times New Roman" w:hAnsi="Times New Roman" w:cs="Times New Roman"/>
                <w:sz w:val="24"/>
                <w:szCs w:val="24"/>
              </w:rPr>
              <w:t xml:space="preserve">     lhs                 rhs                        support confidence       lift    count</w:t>
            </w:r>
          </w:p>
          <w:p w14:paraId="28FF5EA4" w14:textId="77777777" w:rsidR="004A6D96" w:rsidRDefault="004A6D96" w:rsidP="004A6D96">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 xml:space="preserve">[1]  {small} =&gt; {wedding}            0.041   0.32                   1.11 5521 </w:t>
            </w:r>
          </w:p>
          <w:p w14:paraId="67DE7478" w14:textId="77777777" w:rsidR="004A6D96" w:rsidRDefault="004A6D96" w:rsidP="004A6D96">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 xml:space="preserve">[2]  {small} =&gt; {hourglass}           0.037   0.28                   0.98 4873 </w:t>
            </w:r>
          </w:p>
          <w:p w14:paraId="5C2716F4" w14:textId="77777777" w:rsidR="004A6D96" w:rsidRDefault="004A6D96" w:rsidP="004A6D96">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 xml:space="preserve">[3]  {small} =&gt; {athletic}              0.036   0.28                   1.02 4823 </w:t>
            </w:r>
          </w:p>
          <w:p w14:paraId="62A8760A" w14:textId="77777777" w:rsidR="004A6D96" w:rsidRDefault="004A6D96" w:rsidP="004A6D96">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 xml:space="preserve">[4]  {small} =&gt; {party}                  0.026   0.20                   1.10 3534 </w:t>
            </w:r>
          </w:p>
          <w:p w14:paraId="73C550F2" w14:textId="77777777" w:rsidR="004A6D96" w:rsidRDefault="004A6D96" w:rsidP="004A6D96">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 xml:space="preserve">[5]  {small} =&gt; {formal affair}     0.023   0.18                   0.87 3045 </w:t>
            </w:r>
          </w:p>
          <w:p w14:paraId="73BF42A8" w14:textId="77777777" w:rsidR="004A6D96" w:rsidRDefault="004A6D96" w:rsidP="004A6D96">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 xml:space="preserve">[6]  {small} =&gt; {34b}                    0.022   0.17                   0.98 2975 </w:t>
            </w:r>
          </w:p>
          <w:p w14:paraId="0B6D12DB" w14:textId="77777777" w:rsidR="004A6D96" w:rsidRDefault="004A6D96" w:rsidP="004A6D96">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 xml:space="preserve">[7]  {small} =&gt; {34c}                    0.020   0.15                   1.04 2647 </w:t>
            </w:r>
          </w:p>
          <w:p w14:paraId="72791DB8" w14:textId="77777777" w:rsidR="004A6D96" w:rsidRDefault="004A6D96" w:rsidP="004A6D96">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 xml:space="preserve">[8]  {small} =&gt; {petite}                 0.018   0.14                   0.98 2437 </w:t>
            </w:r>
          </w:p>
          <w:p w14:paraId="2B760498" w14:textId="77777777" w:rsidR="004A6D96" w:rsidRDefault="004A6D96" w:rsidP="004A6D96">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 xml:space="preserve">[9]  {small} =&gt; {pear}                   0.015   0.11                   0.96 1987 </w:t>
            </w:r>
          </w:p>
          <w:p w14:paraId="0458D007" w14:textId="7D27B642" w:rsidR="004A6D96" w:rsidRPr="004A6D96" w:rsidRDefault="004A6D96" w:rsidP="0EA68835">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[10] {small} =&gt; {34d}                   0.015   0.11                   1.04 1961</w:t>
            </w:r>
          </w:p>
        </w:tc>
      </w:tr>
    </w:tbl>
    <w:p w14:paraId="52D66171" w14:textId="6B2C9672" w:rsidR="0EA68835" w:rsidRDefault="004A6D96" w:rsidP="7E927905">
      <w:pPr>
        <w:pStyle w:val="Caption"/>
        <w:jc w:val="center"/>
        <w:rPr>
          <w:rFonts w:ascii="Times New Roman" w:eastAsia="Times New Roman" w:hAnsi="Times New Roman" w:cs="Times New Roman"/>
          <w:color w:val="000000" w:themeColor="text1"/>
          <w:sz w:val="24"/>
          <w:szCs w:val="24"/>
        </w:rPr>
      </w:pPr>
      <w:r>
        <w:t xml:space="preserve">Table </w:t>
      </w:r>
      <w:fldSimple w:instr=" SEQ Table \* ARABIC ">
        <w:r w:rsidR="006127A7">
          <w:rPr>
            <w:noProof/>
          </w:rPr>
          <w:t>7</w:t>
        </w:r>
      </w:fldSimple>
      <w:r>
        <w:t>:  Association Rules Mining table for Small</w:t>
      </w:r>
    </w:p>
    <w:p w14:paraId="3A27CD7C" w14:textId="19D567B3" w:rsidR="0EA68835" w:rsidRDefault="674634FC" w:rsidP="674634FC">
      <w:pPr>
        <w:spacing w:after="0" w:line="240" w:lineRule="auto"/>
        <w:rPr>
          <w:rFonts w:ascii="Times New Roman" w:eastAsia="Times New Roman" w:hAnsi="Times New Roman" w:cs="Times New Roman"/>
          <w:color w:val="000000" w:themeColor="text1"/>
          <w:sz w:val="24"/>
          <w:szCs w:val="24"/>
        </w:rPr>
      </w:pPr>
      <w:r w:rsidRPr="674634FC">
        <w:rPr>
          <w:rFonts w:ascii="Times New Roman" w:eastAsia="Times New Roman" w:hAnsi="Times New Roman" w:cs="Times New Roman"/>
          <w:color w:val="000000" w:themeColor="text1"/>
          <w:sz w:val="24"/>
          <w:szCs w:val="24"/>
        </w:rPr>
        <w:t xml:space="preserve">Since a small fit did not disclose any interesting relationships, an examination of large fit was explored. The top rule discovered within this model consisted of customers who self-identified as hourglass reported their clothing as large, but as the remain rules are examined other self-reported body type also report a large fit with rented items. </w:t>
      </w:r>
    </w:p>
    <w:p w14:paraId="2AF7F9D2" w14:textId="0637C52F" w:rsidR="00E55EEB" w:rsidRDefault="00E55EEB" w:rsidP="674634FC">
      <w:pPr>
        <w:spacing w:after="0" w:line="240" w:lineRule="auto"/>
        <w:rPr>
          <w:rFonts w:ascii="Times New Roman" w:eastAsia="Times New Roman" w:hAnsi="Times New Roman" w:cs="Times New Roman"/>
          <w:color w:val="000000" w:themeColor="text1"/>
          <w:sz w:val="24"/>
          <w:szCs w:val="24"/>
        </w:rPr>
      </w:pPr>
    </w:p>
    <w:p w14:paraId="24945206" w14:textId="77777777" w:rsidR="00E55EEB" w:rsidRDefault="00E55EEB" w:rsidP="674634FC">
      <w:pPr>
        <w:spacing w:after="0" w:line="240" w:lineRule="auto"/>
        <w:rPr>
          <w:rFonts w:ascii="Times New Roman" w:eastAsia="Times New Roman" w:hAnsi="Times New Roman" w:cs="Times New Roman"/>
          <w:color w:val="000000" w:themeColor="text1"/>
          <w:sz w:val="24"/>
          <w:szCs w:val="24"/>
        </w:rPr>
      </w:pPr>
    </w:p>
    <w:p w14:paraId="1CA402B4" w14:textId="1E3DE3BA" w:rsidR="0EA68835" w:rsidRDefault="0EA68835" w:rsidP="674634FC">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9350"/>
      </w:tblGrid>
      <w:tr w:rsidR="004A6D96" w14:paraId="0E28BB35" w14:textId="77777777" w:rsidTr="004A6D96">
        <w:tc>
          <w:tcPr>
            <w:tcW w:w="9350" w:type="dxa"/>
          </w:tcPr>
          <w:p w14:paraId="4BA2A9E8" w14:textId="77777777" w:rsidR="004A6D96" w:rsidRDefault="004A6D96" w:rsidP="004A6D96">
            <w:pPr>
              <w:rPr>
                <w:rFonts w:ascii="Times New Roman" w:eastAsia="Times New Roman" w:hAnsi="Times New Roman" w:cs="Times New Roman"/>
                <w:color w:val="000000" w:themeColor="text1"/>
                <w:sz w:val="24"/>
                <w:szCs w:val="24"/>
              </w:rPr>
            </w:pPr>
            <w:r w:rsidRPr="616D88A3">
              <w:rPr>
                <w:rFonts w:ascii="Times New Roman" w:eastAsia="Times New Roman" w:hAnsi="Times New Roman" w:cs="Times New Roman"/>
                <w:sz w:val="24"/>
                <w:szCs w:val="24"/>
              </w:rPr>
              <w:t xml:space="preserve">     lhs                rhs                              support confidence lift count</w:t>
            </w:r>
          </w:p>
          <w:p w14:paraId="3A5D1853" w14:textId="77777777" w:rsidR="004A6D96" w:rsidRDefault="004A6D96" w:rsidP="004A6D96">
            <w:r w:rsidRPr="0EA68835">
              <w:rPr>
                <w:rFonts w:ascii="Times New Roman" w:eastAsia="Times New Roman" w:hAnsi="Times New Roman" w:cs="Times New Roman"/>
                <w:sz w:val="24"/>
                <w:szCs w:val="24"/>
              </w:rPr>
              <w:t xml:space="preserve">[1]  {large} =&gt; {hourglass}                 0.039   0.30            1.02 5206 </w:t>
            </w:r>
          </w:p>
          <w:p w14:paraId="207B0956" w14:textId="77777777" w:rsidR="004A6D96" w:rsidRDefault="004A6D96" w:rsidP="004A6D96">
            <w:r w:rsidRPr="0EA68835">
              <w:rPr>
                <w:rFonts w:ascii="Times New Roman" w:eastAsia="Times New Roman" w:hAnsi="Times New Roman" w:cs="Times New Roman"/>
                <w:sz w:val="24"/>
                <w:szCs w:val="24"/>
              </w:rPr>
              <w:t xml:space="preserve">[2]  {large} =&gt; {athletic}                    0.033   0.25            0.92 4402 </w:t>
            </w:r>
          </w:p>
          <w:p w14:paraId="2B21F246" w14:textId="77777777" w:rsidR="004A6D96" w:rsidRDefault="004A6D96" w:rsidP="004A6D96">
            <w:r w:rsidRPr="0EA68835">
              <w:rPr>
                <w:rFonts w:ascii="Times New Roman" w:eastAsia="Times New Roman" w:hAnsi="Times New Roman" w:cs="Times New Roman"/>
                <w:sz w:val="24"/>
                <w:szCs w:val="24"/>
              </w:rPr>
              <w:t xml:space="preserve">[3]  {large} =&gt; {wedding}                  0.032   0.24            0.83 4243 </w:t>
            </w:r>
          </w:p>
          <w:p w14:paraId="50582C96" w14:textId="77777777" w:rsidR="004A6D96" w:rsidRDefault="004A6D96" w:rsidP="004A6D96">
            <w:r w:rsidRPr="0EA68835">
              <w:rPr>
                <w:rFonts w:ascii="Times New Roman" w:eastAsia="Times New Roman" w:hAnsi="Times New Roman" w:cs="Times New Roman"/>
                <w:sz w:val="24"/>
                <w:szCs w:val="24"/>
              </w:rPr>
              <w:t xml:space="preserve">[4]  {large} =&gt; {party}                        0.024   0.18            0.99 3240 </w:t>
            </w:r>
          </w:p>
          <w:p w14:paraId="61B3696E" w14:textId="77777777" w:rsidR="004A6D96" w:rsidRDefault="004A6D96" w:rsidP="004A6D96">
            <w:r w:rsidRPr="0EA68835">
              <w:rPr>
                <w:rFonts w:ascii="Times New Roman" w:eastAsia="Times New Roman" w:hAnsi="Times New Roman" w:cs="Times New Roman"/>
                <w:sz w:val="24"/>
                <w:szCs w:val="24"/>
              </w:rPr>
              <w:t xml:space="preserve">[5]  {large} =&gt; {formal affair}            0.023   0.17            0.85 3036 </w:t>
            </w:r>
          </w:p>
          <w:p w14:paraId="3AE0933A" w14:textId="77777777" w:rsidR="004A6D96" w:rsidRDefault="004A6D96" w:rsidP="004A6D96">
            <w:r w:rsidRPr="0EA68835">
              <w:rPr>
                <w:rFonts w:ascii="Times New Roman" w:eastAsia="Times New Roman" w:hAnsi="Times New Roman" w:cs="Times New Roman"/>
                <w:sz w:val="24"/>
                <w:szCs w:val="24"/>
              </w:rPr>
              <w:t xml:space="preserve">[6]  {large} =&gt; {34b}                          0.022   0.17            0.95 2961 </w:t>
            </w:r>
          </w:p>
          <w:p w14:paraId="547CF1FC" w14:textId="77777777" w:rsidR="004A6D96" w:rsidRDefault="004A6D96" w:rsidP="004A6D96">
            <w:r w:rsidRPr="0EA68835">
              <w:rPr>
                <w:rFonts w:ascii="Times New Roman" w:eastAsia="Times New Roman" w:hAnsi="Times New Roman" w:cs="Times New Roman"/>
                <w:sz w:val="24"/>
                <w:szCs w:val="24"/>
              </w:rPr>
              <w:t xml:space="preserve">[7]  {large} =&gt; {everyday}                 0.020   0.15            1.61 2699 </w:t>
            </w:r>
          </w:p>
          <w:p w14:paraId="585C2930" w14:textId="77777777" w:rsidR="004A6D96" w:rsidRDefault="004A6D96" w:rsidP="004A6D96">
            <w:r w:rsidRPr="0EA68835">
              <w:rPr>
                <w:rFonts w:ascii="Times New Roman" w:eastAsia="Times New Roman" w:hAnsi="Times New Roman" w:cs="Times New Roman"/>
                <w:sz w:val="24"/>
                <w:szCs w:val="24"/>
              </w:rPr>
              <w:t xml:space="preserve">[8]  {large} =&gt; {34c}                          0.020   0.15            1.03 2673 </w:t>
            </w:r>
          </w:p>
          <w:p w14:paraId="62A4EBB4" w14:textId="77777777" w:rsidR="004A6D96" w:rsidRDefault="004A6D96" w:rsidP="004A6D96">
            <w:r w:rsidRPr="0EA68835">
              <w:rPr>
                <w:rFonts w:ascii="Times New Roman" w:eastAsia="Times New Roman" w:hAnsi="Times New Roman" w:cs="Times New Roman"/>
                <w:sz w:val="24"/>
                <w:szCs w:val="24"/>
              </w:rPr>
              <w:t xml:space="preserve">[9]  {large} =&gt; {petite}                       0.019   0.14            0.99 2512 </w:t>
            </w:r>
          </w:p>
          <w:p w14:paraId="6BF34D5A" w14:textId="77777777" w:rsidR="004A6D96" w:rsidRDefault="004A6D96" w:rsidP="004A6D96">
            <w:r w:rsidRPr="0EA68835">
              <w:rPr>
                <w:rFonts w:ascii="Times New Roman" w:eastAsia="Times New Roman" w:hAnsi="Times New Roman" w:cs="Times New Roman"/>
                <w:sz w:val="24"/>
                <w:szCs w:val="24"/>
              </w:rPr>
              <w:t>[10] {large} =&gt; {pear}                        0.018   0.13            1.12 2354</w:t>
            </w:r>
          </w:p>
          <w:p w14:paraId="16532114" w14:textId="77777777" w:rsidR="004A6D96" w:rsidRDefault="004A6D96" w:rsidP="0EA68835">
            <w:pPr>
              <w:rPr>
                <w:rFonts w:ascii="Times New Roman" w:eastAsia="Times New Roman" w:hAnsi="Times New Roman" w:cs="Times New Roman"/>
                <w:color w:val="000000" w:themeColor="text1"/>
                <w:sz w:val="24"/>
                <w:szCs w:val="24"/>
              </w:rPr>
            </w:pPr>
          </w:p>
        </w:tc>
      </w:tr>
    </w:tbl>
    <w:p w14:paraId="7DE3D499" w14:textId="55D8A409" w:rsidR="0EA68835" w:rsidRDefault="004A6D96" w:rsidP="7E927905">
      <w:pPr>
        <w:pStyle w:val="Caption"/>
        <w:jc w:val="center"/>
        <w:rPr>
          <w:rFonts w:ascii="Times New Roman" w:eastAsia="Times New Roman" w:hAnsi="Times New Roman" w:cs="Times New Roman"/>
          <w:color w:val="000000" w:themeColor="text1"/>
          <w:sz w:val="24"/>
          <w:szCs w:val="24"/>
        </w:rPr>
      </w:pPr>
      <w:r>
        <w:t xml:space="preserve">Table </w:t>
      </w:r>
      <w:fldSimple w:instr=" SEQ Table \* ARABIC ">
        <w:r w:rsidR="006127A7">
          <w:rPr>
            <w:noProof/>
          </w:rPr>
          <w:t>8</w:t>
        </w:r>
      </w:fldSimple>
      <w:r>
        <w:t>:  Association Rules Mining Large Fit</w:t>
      </w:r>
    </w:p>
    <w:p w14:paraId="4340519B" w14:textId="2F8586C3" w:rsidR="00A259BD" w:rsidRDefault="00A259BD" w:rsidP="00A259BD">
      <w:pPr>
        <w:spacing w:after="0" w:line="240" w:lineRule="auto"/>
        <w:rPr>
          <w:rFonts w:ascii="Times New Roman" w:eastAsia="Times New Roman" w:hAnsi="Times New Roman" w:cs="Times New Roman"/>
          <w:sz w:val="24"/>
          <w:szCs w:val="24"/>
        </w:rPr>
      </w:pPr>
    </w:p>
    <w:p w14:paraId="3F8806C3" w14:textId="0BB407EB" w:rsidR="7E927905" w:rsidRDefault="7E927905" w:rsidP="7E927905">
      <w:pPr>
        <w:spacing w:after="0" w:line="240" w:lineRule="auto"/>
        <w:rPr>
          <w:rFonts w:ascii="Times New Roman" w:eastAsia="Times New Roman" w:hAnsi="Times New Roman" w:cs="Times New Roman"/>
          <w:sz w:val="24"/>
          <w:szCs w:val="24"/>
        </w:rPr>
      </w:pPr>
    </w:p>
    <w:p w14:paraId="556CA053" w14:textId="6ACDC905" w:rsidR="7E927905" w:rsidRDefault="000364D4" w:rsidP="7E9279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entire data set and maintaining support at 0.0001, lowering confidence level to 0.5 and minlength of 2 combines the result into Graph 2.  </w:t>
      </w:r>
      <w:r w:rsidR="004246FF">
        <w:rPr>
          <w:rFonts w:ascii="Times New Roman" w:eastAsia="Times New Roman" w:hAnsi="Times New Roman" w:cs="Times New Roman"/>
          <w:sz w:val="24"/>
          <w:szCs w:val="24"/>
        </w:rPr>
        <w:t>Most of</w:t>
      </w:r>
      <w:r>
        <w:rPr>
          <w:rFonts w:ascii="Times New Roman" w:eastAsia="Times New Roman" w:hAnsi="Times New Roman" w:cs="Times New Roman"/>
          <w:sz w:val="24"/>
          <w:szCs w:val="24"/>
        </w:rPr>
        <w:t xml:space="preserve"> the rules fall within the fit category with the those few rules associated with Hourglass and petite filling in the rest.</w:t>
      </w:r>
    </w:p>
    <w:p w14:paraId="26ECD145" w14:textId="183078B8" w:rsidR="7E927905" w:rsidRDefault="7E927905" w:rsidP="7E927905">
      <w:pPr>
        <w:spacing w:after="0" w:line="240" w:lineRule="auto"/>
        <w:rPr>
          <w:rFonts w:ascii="Times New Roman" w:eastAsia="Times New Roman" w:hAnsi="Times New Roman" w:cs="Times New Roman"/>
          <w:sz w:val="24"/>
          <w:szCs w:val="24"/>
        </w:rPr>
      </w:pPr>
    </w:p>
    <w:p w14:paraId="735EEB10" w14:textId="5B1CF144" w:rsidR="004E7B32" w:rsidRDefault="009F6205" w:rsidP="00E55EEB">
      <w:pPr>
        <w:spacing w:after="0" w:line="240" w:lineRule="auto"/>
        <w:jc w:val="center"/>
      </w:pPr>
      <w:r>
        <w:rPr>
          <w:noProof/>
        </w:rPr>
        <w:lastRenderedPageBreak/>
        <w:drawing>
          <wp:inline distT="0" distB="0" distL="0" distR="0" wp14:anchorId="667D05B4" wp14:editId="10F5B708">
            <wp:extent cx="5029200" cy="3063240"/>
            <wp:effectExtent l="0" t="0" r="0" b="3810"/>
            <wp:docPr id="242808587" name="Picture 242808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029200" cy="3063240"/>
                    </a:xfrm>
                    <a:prstGeom prst="rect">
                      <a:avLst/>
                    </a:prstGeom>
                  </pic:spPr>
                </pic:pic>
              </a:graphicData>
            </a:graphic>
          </wp:inline>
        </w:drawing>
      </w:r>
    </w:p>
    <w:p w14:paraId="25EA6FFF" w14:textId="5C718C65" w:rsidR="004E7B32" w:rsidRDefault="004E7B32" w:rsidP="00E55EEB">
      <w:pPr>
        <w:pStyle w:val="Caption"/>
        <w:ind w:firstLine="720"/>
        <w:jc w:val="center"/>
        <w:rPr>
          <w:rFonts w:ascii="Times New Roman" w:eastAsia="Times New Roman" w:hAnsi="Times New Roman" w:cs="Times New Roman"/>
          <w:sz w:val="24"/>
          <w:szCs w:val="24"/>
        </w:rPr>
      </w:pPr>
      <w:r>
        <w:t xml:space="preserve">Graph </w:t>
      </w:r>
      <w:fldSimple w:instr=" SEQ Graph \* ARABIC ">
        <w:r w:rsidR="00BD7D87">
          <w:rPr>
            <w:noProof/>
          </w:rPr>
          <w:t>2</w:t>
        </w:r>
      </w:fldSimple>
      <w:r>
        <w:t>:  Fit rules by Lift</w:t>
      </w:r>
    </w:p>
    <w:p w14:paraId="3891EDB4" w14:textId="77777777" w:rsidR="004E7B32" w:rsidRPr="00A259BD" w:rsidRDefault="004E7B32" w:rsidP="00A259BD">
      <w:pPr>
        <w:spacing w:after="0" w:line="240" w:lineRule="auto"/>
        <w:rPr>
          <w:rFonts w:ascii="Times New Roman" w:eastAsia="Times New Roman" w:hAnsi="Times New Roman" w:cs="Times New Roman"/>
          <w:sz w:val="24"/>
          <w:szCs w:val="24"/>
        </w:rPr>
      </w:pPr>
    </w:p>
    <w:p w14:paraId="3F4F258E" w14:textId="52126A29" w:rsidR="376D57CF" w:rsidRPr="00220698" w:rsidRDefault="00875813" w:rsidP="376D57C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 2: </w:t>
      </w:r>
      <w:r w:rsidR="376D57CF" w:rsidRPr="00220698">
        <w:rPr>
          <w:rFonts w:ascii="Times New Roman" w:eastAsia="Times New Roman" w:hAnsi="Times New Roman" w:cs="Times New Roman"/>
          <w:b/>
          <w:sz w:val="24"/>
          <w:szCs w:val="24"/>
        </w:rPr>
        <w:t>Clustering</w:t>
      </w:r>
      <w:r>
        <w:rPr>
          <w:rFonts w:ascii="Times New Roman" w:eastAsia="Times New Roman" w:hAnsi="Times New Roman" w:cs="Times New Roman"/>
          <w:b/>
          <w:sz w:val="24"/>
          <w:szCs w:val="24"/>
        </w:rPr>
        <w:t xml:space="preserve"> </w:t>
      </w:r>
      <w:r w:rsidRPr="00220698">
        <w:rPr>
          <w:rFonts w:ascii="Times New Roman" w:eastAsia="Times New Roman" w:hAnsi="Times New Roman" w:cs="Times New Roman"/>
          <w:b/>
          <w:sz w:val="24"/>
          <w:szCs w:val="24"/>
        </w:rPr>
        <w:t>Kmeans</w:t>
      </w:r>
    </w:p>
    <w:p w14:paraId="1F84B3FA" w14:textId="0A412432" w:rsidR="376D57CF" w:rsidRDefault="376D57CF" w:rsidP="376D57CF">
      <w:pPr>
        <w:spacing w:after="0" w:line="240" w:lineRule="auto"/>
        <w:rPr>
          <w:rFonts w:ascii="Times New Roman" w:eastAsia="Times New Roman" w:hAnsi="Times New Roman" w:cs="Times New Roman"/>
          <w:sz w:val="24"/>
          <w:szCs w:val="24"/>
        </w:rPr>
      </w:pPr>
    </w:p>
    <w:p w14:paraId="5A6ABD17" w14:textId="346A874D" w:rsidR="674634FC" w:rsidRDefault="616D88A3" w:rsidP="674634FC">
      <w:pPr>
        <w:rPr>
          <w:rFonts w:ascii="Times New Roman" w:eastAsia="Times New Roman" w:hAnsi="Times New Roman" w:cs="Times New Roman"/>
          <w:b/>
          <w:bCs/>
          <w:sz w:val="24"/>
          <w:szCs w:val="24"/>
        </w:rPr>
      </w:pPr>
      <w:r w:rsidRPr="616D88A3">
        <w:rPr>
          <w:rFonts w:ascii="Times New Roman" w:eastAsia="Times New Roman" w:hAnsi="Times New Roman" w:cs="Times New Roman"/>
          <w:sz w:val="24"/>
          <w:szCs w:val="24"/>
        </w:rPr>
        <w:t xml:space="preserve">Looking at </w:t>
      </w:r>
      <w:r w:rsidR="000364D4">
        <w:rPr>
          <w:rFonts w:ascii="Times New Roman" w:eastAsia="Times New Roman" w:hAnsi="Times New Roman" w:cs="Times New Roman"/>
          <w:sz w:val="24"/>
          <w:szCs w:val="24"/>
        </w:rPr>
        <w:t>the most popular items, Figure 2</w:t>
      </w:r>
      <w:r w:rsidR="003B7334">
        <w:rPr>
          <w:rFonts w:ascii="Times New Roman" w:eastAsia="Times New Roman" w:hAnsi="Times New Roman" w:cs="Times New Roman"/>
          <w:sz w:val="24"/>
          <w:szCs w:val="24"/>
        </w:rPr>
        <w:t>4</w:t>
      </w:r>
      <w:r w:rsidR="00BF3158">
        <w:rPr>
          <w:rFonts w:ascii="Times New Roman" w:eastAsia="Times New Roman" w:hAnsi="Times New Roman" w:cs="Times New Roman"/>
          <w:sz w:val="24"/>
          <w:szCs w:val="24"/>
        </w:rPr>
        <w:t xml:space="preserve"> concludes that</w:t>
      </w:r>
      <w:r w:rsidR="000364D4">
        <w:rPr>
          <w:rFonts w:ascii="Times New Roman" w:eastAsia="Times New Roman" w:hAnsi="Times New Roman" w:cs="Times New Roman"/>
          <w:sz w:val="24"/>
          <w:szCs w:val="24"/>
        </w:rPr>
        <w:t xml:space="preserve"> </w:t>
      </w:r>
      <w:r w:rsidR="00BF3158">
        <w:rPr>
          <w:rFonts w:ascii="Times New Roman" w:eastAsia="Times New Roman" w:hAnsi="Times New Roman" w:cs="Times New Roman"/>
          <w:sz w:val="24"/>
          <w:szCs w:val="24"/>
        </w:rPr>
        <w:t xml:space="preserve">popular items </w:t>
      </w:r>
      <w:r w:rsidRPr="616D88A3">
        <w:rPr>
          <w:rFonts w:ascii="Times New Roman" w:eastAsia="Times New Roman" w:hAnsi="Times New Roman" w:cs="Times New Roman"/>
          <w:sz w:val="24"/>
          <w:szCs w:val="24"/>
        </w:rPr>
        <w:t xml:space="preserve">consistently fit well and fit across a range of sizes. </w:t>
      </w:r>
      <w:r w:rsidR="00BF3158">
        <w:rPr>
          <w:rFonts w:ascii="Times New Roman" w:eastAsia="Times New Roman" w:hAnsi="Times New Roman" w:cs="Times New Roman"/>
          <w:sz w:val="24"/>
          <w:szCs w:val="24"/>
        </w:rPr>
        <w:t xml:space="preserve">The variables </w:t>
      </w:r>
      <w:r w:rsidR="00A1227B">
        <w:rPr>
          <w:rFonts w:ascii="Times New Roman" w:eastAsia="Times New Roman" w:hAnsi="Times New Roman" w:cs="Times New Roman"/>
          <w:sz w:val="24"/>
          <w:szCs w:val="24"/>
        </w:rPr>
        <w:t xml:space="preserve">used included </w:t>
      </w:r>
      <w:r w:rsidR="009828C2">
        <w:rPr>
          <w:rFonts w:ascii="Times New Roman" w:eastAsia="Times New Roman" w:hAnsi="Times New Roman" w:cs="Times New Roman"/>
          <w:sz w:val="24"/>
          <w:szCs w:val="24"/>
        </w:rPr>
        <w:t>height, chest size which is the band</w:t>
      </w:r>
      <w:r w:rsidR="00BD7D87">
        <w:rPr>
          <w:rFonts w:ascii="Times New Roman" w:eastAsia="Times New Roman" w:hAnsi="Times New Roman" w:cs="Times New Roman"/>
          <w:sz w:val="24"/>
          <w:szCs w:val="24"/>
        </w:rPr>
        <w:t xml:space="preserve">.  Fit was converted to -1, 0, 1 where -1 = small, 0 = fit and 1 = large. </w:t>
      </w:r>
    </w:p>
    <w:p w14:paraId="45CBEBF4" w14:textId="77777777" w:rsidR="00062EBC" w:rsidRDefault="376D57CF" w:rsidP="00062EBC">
      <w:pPr>
        <w:keepNext/>
        <w:spacing w:after="0" w:line="240" w:lineRule="auto"/>
      </w:pPr>
      <w:r>
        <w:rPr>
          <w:noProof/>
        </w:rPr>
        <w:drawing>
          <wp:inline distT="0" distB="0" distL="0" distR="0" wp14:anchorId="36D3FBAB" wp14:editId="46100479">
            <wp:extent cx="6200775" cy="3513773"/>
            <wp:effectExtent l="0" t="0" r="0" b="0"/>
            <wp:docPr id="2012147135" name="Picture 2012147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200775" cy="3513773"/>
                    </a:xfrm>
                    <a:prstGeom prst="rect">
                      <a:avLst/>
                    </a:prstGeom>
                  </pic:spPr>
                </pic:pic>
              </a:graphicData>
            </a:graphic>
          </wp:inline>
        </w:drawing>
      </w:r>
    </w:p>
    <w:p w14:paraId="3293DAF7" w14:textId="4C8AE325" w:rsidR="376D57CF" w:rsidRDefault="00062EBC" w:rsidP="00062EBC">
      <w:pPr>
        <w:pStyle w:val="Caption"/>
        <w:jc w:val="center"/>
      </w:pPr>
      <w:r>
        <w:t xml:space="preserve">Figure </w:t>
      </w:r>
      <w:fldSimple w:instr=" SEQ Figure \* ARABIC ">
        <w:r w:rsidR="0073650B">
          <w:rPr>
            <w:noProof/>
          </w:rPr>
          <w:t>24</w:t>
        </w:r>
      </w:fldSimple>
      <w:r>
        <w:t xml:space="preserve"> Clustering of Top Items</w:t>
      </w:r>
    </w:p>
    <w:p w14:paraId="51F213D7" w14:textId="77777777" w:rsidR="009828C2" w:rsidRDefault="009828C2" w:rsidP="376D57CF">
      <w:pPr>
        <w:spacing w:after="0" w:line="240" w:lineRule="auto"/>
        <w:rPr>
          <w:rFonts w:ascii="Times New Roman" w:eastAsia="Times New Roman" w:hAnsi="Times New Roman" w:cs="Times New Roman"/>
          <w:sz w:val="24"/>
          <w:szCs w:val="24"/>
        </w:rPr>
      </w:pPr>
    </w:p>
    <w:p w14:paraId="7D400843" w14:textId="1901CC9D" w:rsidR="009828C2" w:rsidRDefault="009828C2" w:rsidP="376D57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positions of the </w:t>
      </w:r>
      <w:proofErr w:type="gramStart"/>
      <w:r>
        <w:rPr>
          <w:rFonts w:ascii="Times New Roman" w:eastAsia="Times New Roman" w:hAnsi="Times New Roman" w:cs="Times New Roman"/>
          <w:sz w:val="24"/>
          <w:szCs w:val="24"/>
        </w:rPr>
        <w:t>centroids</w:t>
      </w:r>
      <w:proofErr w:type="gramEnd"/>
      <w:r w:rsidR="00BC2713">
        <w:rPr>
          <w:rFonts w:ascii="Times New Roman" w:eastAsia="Times New Roman" w:hAnsi="Times New Roman" w:cs="Times New Roman"/>
          <w:sz w:val="24"/>
          <w:szCs w:val="24"/>
        </w:rPr>
        <w:t xml:space="preserve"> </w:t>
      </w:r>
      <w:r w:rsidR="00BD7D87">
        <w:rPr>
          <w:rFonts w:ascii="Times New Roman" w:eastAsia="Times New Roman" w:hAnsi="Times New Roman" w:cs="Times New Roman"/>
          <w:sz w:val="24"/>
          <w:szCs w:val="24"/>
        </w:rPr>
        <w:t xml:space="preserve">projects y = chest size, </w:t>
      </w:r>
      <w:r w:rsidR="000364D4">
        <w:rPr>
          <w:rFonts w:ascii="Times New Roman" w:eastAsia="Times New Roman" w:hAnsi="Times New Roman" w:cs="Times New Roman"/>
          <w:sz w:val="24"/>
          <w:szCs w:val="24"/>
        </w:rPr>
        <w:t xml:space="preserve">z = </w:t>
      </w:r>
      <w:r w:rsidR="00BD7D87">
        <w:rPr>
          <w:rFonts w:ascii="Times New Roman" w:eastAsia="Times New Roman" w:hAnsi="Times New Roman" w:cs="Times New Roman"/>
          <w:sz w:val="24"/>
          <w:szCs w:val="24"/>
        </w:rPr>
        <w:t xml:space="preserve">height </w:t>
      </w:r>
      <w:r w:rsidR="000364D4">
        <w:rPr>
          <w:rFonts w:ascii="Times New Roman" w:eastAsia="Times New Roman" w:hAnsi="Times New Roman" w:cs="Times New Roman"/>
          <w:sz w:val="24"/>
          <w:szCs w:val="24"/>
        </w:rPr>
        <w:t>and x =</w:t>
      </w:r>
      <w:r w:rsidR="00BD7D87">
        <w:rPr>
          <w:rFonts w:ascii="Times New Roman" w:eastAsia="Times New Roman" w:hAnsi="Times New Roman" w:cs="Times New Roman"/>
          <w:sz w:val="24"/>
          <w:szCs w:val="24"/>
        </w:rPr>
        <w:t xml:space="preserve"> fit </w:t>
      </w:r>
      <w:r>
        <w:rPr>
          <w:rFonts w:ascii="Times New Roman" w:eastAsia="Times New Roman" w:hAnsi="Times New Roman" w:cs="Times New Roman"/>
          <w:sz w:val="24"/>
          <w:szCs w:val="24"/>
        </w:rPr>
        <w:t xml:space="preserve">on a three-dimensional plot shows the relationship between </w:t>
      </w:r>
      <w:r w:rsidR="00BD7D87">
        <w:rPr>
          <w:rFonts w:ascii="Times New Roman" w:eastAsia="Times New Roman" w:hAnsi="Times New Roman" w:cs="Times New Roman"/>
          <w:sz w:val="24"/>
          <w:szCs w:val="24"/>
        </w:rPr>
        <w:t xml:space="preserve">all three of the critical where fit is the variable tag by </w:t>
      </w:r>
      <w:r w:rsidR="00C54D2F">
        <w:rPr>
          <w:rFonts w:ascii="Times New Roman" w:eastAsia="Times New Roman" w:hAnsi="Times New Roman" w:cs="Times New Roman"/>
          <w:sz w:val="24"/>
          <w:szCs w:val="24"/>
        </w:rPr>
        <w:t>Re</w:t>
      </w:r>
      <w:r w:rsidR="00BD7D87">
        <w:rPr>
          <w:rFonts w:ascii="Times New Roman" w:eastAsia="Times New Roman" w:hAnsi="Times New Roman" w:cs="Times New Roman"/>
          <w:sz w:val="24"/>
          <w:szCs w:val="24"/>
        </w:rPr>
        <w:t xml:space="preserve">nt the </w:t>
      </w:r>
      <w:r w:rsidR="00C54D2F">
        <w:rPr>
          <w:rFonts w:ascii="Times New Roman" w:eastAsia="Times New Roman" w:hAnsi="Times New Roman" w:cs="Times New Roman"/>
          <w:sz w:val="24"/>
          <w:szCs w:val="24"/>
        </w:rPr>
        <w:t>R</w:t>
      </w:r>
      <w:r w:rsidR="00BD7D87">
        <w:rPr>
          <w:rFonts w:ascii="Times New Roman" w:eastAsia="Times New Roman" w:hAnsi="Times New Roman" w:cs="Times New Roman"/>
          <w:sz w:val="24"/>
          <w:szCs w:val="24"/>
        </w:rPr>
        <w:t>unway</w:t>
      </w:r>
      <w:r w:rsidR="009B4F65">
        <w:rPr>
          <w:rFonts w:ascii="Times New Roman" w:eastAsia="Times New Roman" w:hAnsi="Times New Roman" w:cs="Times New Roman"/>
          <w:sz w:val="24"/>
          <w:szCs w:val="24"/>
        </w:rPr>
        <w:t xml:space="preserve"> as seen below in Graph 3. </w:t>
      </w:r>
    </w:p>
    <w:p w14:paraId="64289FE8" w14:textId="058B8038" w:rsidR="009828C2" w:rsidRDefault="009828C2" w:rsidP="376D57CF">
      <w:pPr>
        <w:spacing w:after="0" w:line="240" w:lineRule="auto"/>
        <w:rPr>
          <w:rFonts w:ascii="Times New Roman" w:eastAsia="Times New Roman" w:hAnsi="Times New Roman" w:cs="Times New Roman"/>
          <w:sz w:val="24"/>
          <w:szCs w:val="24"/>
        </w:rPr>
      </w:pPr>
    </w:p>
    <w:p w14:paraId="0A697130" w14:textId="77777777" w:rsidR="009828C2" w:rsidRDefault="009828C2" w:rsidP="009828C2">
      <w:pPr>
        <w:keepNext/>
        <w:spacing w:after="0" w:line="240" w:lineRule="auto"/>
      </w:pPr>
      <w:r>
        <w:rPr>
          <w:noProof/>
        </w:rPr>
        <w:drawing>
          <wp:inline distT="0" distB="0" distL="0" distR="0" wp14:anchorId="006722F1" wp14:editId="7DDF6E6E">
            <wp:extent cx="5200650" cy="3343196"/>
            <wp:effectExtent l="0" t="0" r="0" b="0"/>
            <wp:docPr id="544833364" name="Picture 544833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200650" cy="3343196"/>
                    </a:xfrm>
                    <a:prstGeom prst="rect">
                      <a:avLst/>
                    </a:prstGeom>
                  </pic:spPr>
                </pic:pic>
              </a:graphicData>
            </a:graphic>
          </wp:inline>
        </w:drawing>
      </w:r>
    </w:p>
    <w:p w14:paraId="53C29E43" w14:textId="10C25914" w:rsidR="009828C2" w:rsidRDefault="009828C2" w:rsidP="7E927905">
      <w:pPr>
        <w:pStyle w:val="Caption"/>
        <w:jc w:val="center"/>
        <w:rPr>
          <w:rFonts w:ascii="Times New Roman" w:eastAsia="Times New Roman" w:hAnsi="Times New Roman" w:cs="Times New Roman"/>
          <w:sz w:val="24"/>
          <w:szCs w:val="24"/>
        </w:rPr>
      </w:pPr>
      <w:r>
        <w:t xml:space="preserve">Graph </w:t>
      </w:r>
      <w:fldSimple w:instr=" SEQ Graph \* ARABIC ">
        <w:r w:rsidR="00BD7D87">
          <w:rPr>
            <w:noProof/>
          </w:rPr>
          <w:t>3</w:t>
        </w:r>
      </w:fldSimple>
      <w:r>
        <w:t>:  kMeans centroids based on height, band size and fit</w:t>
      </w:r>
    </w:p>
    <w:p w14:paraId="3A809DBF" w14:textId="678621C1" w:rsidR="00BD7D87" w:rsidRDefault="00BD7D87" w:rsidP="376D57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Exploring the data for fit</w:t>
      </w:r>
      <w:r w:rsidR="000364D4">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rPr>
        <w:t xml:space="preserve"> to size</w:t>
      </w:r>
      <w:r w:rsidR="000364D4">
        <w:rPr>
          <w:rFonts w:ascii="Times New Roman" w:eastAsia="Times New Roman" w:hAnsi="Times New Roman" w:cs="Times New Roman"/>
          <w:sz w:val="24"/>
          <w:szCs w:val="24"/>
        </w:rPr>
        <w:t>(z) and band size (y)</w:t>
      </w:r>
      <w:r>
        <w:rPr>
          <w:rFonts w:ascii="Times New Roman" w:eastAsia="Times New Roman" w:hAnsi="Times New Roman" w:cs="Times New Roman"/>
          <w:sz w:val="24"/>
          <w:szCs w:val="24"/>
        </w:rPr>
        <w:t xml:space="preserve"> also confirms </w:t>
      </w:r>
      <w:r w:rsidR="00D70DC0">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 xml:space="preserve">good fits </w:t>
      </w:r>
      <w:r w:rsidR="000364D4">
        <w:rPr>
          <w:rFonts w:ascii="Times New Roman" w:eastAsia="Times New Roman" w:hAnsi="Times New Roman" w:cs="Times New Roman"/>
          <w:sz w:val="24"/>
          <w:szCs w:val="24"/>
        </w:rPr>
        <w:t>f</w:t>
      </w:r>
      <w:r>
        <w:rPr>
          <w:rFonts w:ascii="Times New Roman" w:eastAsia="Times New Roman" w:hAnsi="Times New Roman" w:cs="Times New Roman"/>
          <w:sz w:val="24"/>
          <w:szCs w:val="24"/>
        </w:rPr>
        <w:t>all in the sizes 4 and 8 as presented in Graph 4.</w:t>
      </w:r>
    </w:p>
    <w:p w14:paraId="0762FF3C" w14:textId="77777777" w:rsidR="00BD7D87" w:rsidRDefault="00BD7D87" w:rsidP="00BD7D87">
      <w:pPr>
        <w:keepNext/>
        <w:spacing w:after="0" w:line="240" w:lineRule="auto"/>
      </w:pPr>
      <w:r>
        <w:rPr>
          <w:noProof/>
        </w:rPr>
        <w:drawing>
          <wp:inline distT="0" distB="0" distL="0" distR="0" wp14:anchorId="2F1A221A" wp14:editId="02F373EB">
            <wp:extent cx="5052604" cy="3248025"/>
            <wp:effectExtent l="0" t="0" r="0" b="0"/>
            <wp:docPr id="1866500933" name="Picture 186650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052604" cy="3248025"/>
                    </a:xfrm>
                    <a:prstGeom prst="rect">
                      <a:avLst/>
                    </a:prstGeom>
                  </pic:spPr>
                </pic:pic>
              </a:graphicData>
            </a:graphic>
          </wp:inline>
        </w:drawing>
      </w:r>
    </w:p>
    <w:p w14:paraId="66B8B7CF" w14:textId="44DCC2CD" w:rsidR="009828C2" w:rsidRDefault="00BD7D87" w:rsidP="7E927905">
      <w:pPr>
        <w:pStyle w:val="Caption"/>
        <w:jc w:val="center"/>
        <w:rPr>
          <w:rFonts w:ascii="Times New Roman" w:eastAsia="Times New Roman" w:hAnsi="Times New Roman" w:cs="Times New Roman"/>
          <w:sz w:val="24"/>
          <w:szCs w:val="24"/>
        </w:rPr>
      </w:pPr>
      <w:r>
        <w:t xml:space="preserve">Graph </w:t>
      </w:r>
      <w:fldSimple w:instr=" SEQ Graph \* ARABIC ">
        <w:r>
          <w:rPr>
            <w:noProof/>
          </w:rPr>
          <w:t>4</w:t>
        </w:r>
      </w:fldSimple>
      <w:r>
        <w:t>:  kMeans size, chest size, fit</w:t>
      </w:r>
    </w:p>
    <w:p w14:paraId="2BE81C64" w14:textId="09CCD810" w:rsidR="0EA68835" w:rsidRDefault="00875813" w:rsidP="0EA6883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Model 3: </w:t>
      </w:r>
      <w:r w:rsidR="0EA68835" w:rsidRPr="0EA68835">
        <w:rPr>
          <w:rFonts w:ascii="Times New Roman" w:eastAsia="Times New Roman" w:hAnsi="Times New Roman" w:cs="Times New Roman"/>
          <w:b/>
          <w:bCs/>
          <w:sz w:val="24"/>
          <w:szCs w:val="24"/>
        </w:rPr>
        <w:t>Decision Tree</w:t>
      </w:r>
      <w:r>
        <w:rPr>
          <w:rFonts w:ascii="Times New Roman" w:eastAsia="Times New Roman" w:hAnsi="Times New Roman" w:cs="Times New Roman"/>
          <w:b/>
          <w:bCs/>
          <w:sz w:val="24"/>
          <w:szCs w:val="24"/>
        </w:rPr>
        <w:t xml:space="preserve"> and Random Forest</w:t>
      </w:r>
    </w:p>
    <w:p w14:paraId="128990EB" w14:textId="42893634" w:rsidR="00875813" w:rsidRDefault="00875813" w:rsidP="0EA68835">
      <w:pPr>
        <w:spacing w:after="0" w:line="240" w:lineRule="auto"/>
        <w:rPr>
          <w:rFonts w:ascii="Times New Roman" w:eastAsia="Times New Roman" w:hAnsi="Times New Roman" w:cs="Times New Roman"/>
          <w:b/>
          <w:bCs/>
          <w:sz w:val="24"/>
          <w:szCs w:val="24"/>
        </w:rPr>
      </w:pPr>
    </w:p>
    <w:p w14:paraId="24F13086" w14:textId="208C111D" w:rsidR="00875813" w:rsidRDefault="00875813" w:rsidP="0EA6883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Decision Tree</w:t>
      </w:r>
    </w:p>
    <w:p w14:paraId="137FDF6F" w14:textId="0B0C9522" w:rsidR="0EA68835" w:rsidRDefault="0EA68835" w:rsidP="0EA68835">
      <w:pPr>
        <w:spacing w:after="0" w:line="240" w:lineRule="auto"/>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 xml:space="preserve">Executing the known test data within the model </w:t>
      </w:r>
      <w:r w:rsidR="000364D4" w:rsidRPr="7E927905">
        <w:rPr>
          <w:rFonts w:ascii="Times New Roman" w:eastAsia="Times New Roman" w:hAnsi="Times New Roman" w:cs="Times New Roman"/>
          <w:sz w:val="24"/>
          <w:szCs w:val="24"/>
        </w:rPr>
        <w:t>generated</w:t>
      </w:r>
      <w:r w:rsidR="7E927905" w:rsidRPr="7E927905">
        <w:rPr>
          <w:rFonts w:ascii="Times New Roman" w:eastAsia="Times New Roman" w:hAnsi="Times New Roman" w:cs="Times New Roman"/>
          <w:sz w:val="24"/>
          <w:szCs w:val="24"/>
        </w:rPr>
        <w:t xml:space="preserve"> a </w:t>
      </w:r>
      <w:r w:rsidRPr="0EA68835">
        <w:rPr>
          <w:rFonts w:ascii="Times New Roman" w:eastAsia="Times New Roman" w:hAnsi="Times New Roman" w:cs="Times New Roman"/>
          <w:sz w:val="24"/>
          <w:szCs w:val="24"/>
        </w:rPr>
        <w:t xml:space="preserve">confusion matrix </w:t>
      </w:r>
      <w:r w:rsidR="7E927905" w:rsidRPr="7E927905">
        <w:rPr>
          <w:rFonts w:ascii="Times New Roman" w:eastAsia="Times New Roman" w:hAnsi="Times New Roman" w:cs="Times New Roman"/>
          <w:sz w:val="24"/>
          <w:szCs w:val="24"/>
        </w:rPr>
        <w:t xml:space="preserve">as seen below in  Table 10 </w:t>
      </w:r>
      <w:r w:rsidRPr="0EA68835">
        <w:rPr>
          <w:rFonts w:ascii="Times New Roman" w:eastAsia="Times New Roman" w:hAnsi="Times New Roman" w:cs="Times New Roman"/>
          <w:sz w:val="24"/>
          <w:szCs w:val="24"/>
        </w:rPr>
        <w:t>with an accuracy of approximately 38</w:t>
      </w:r>
      <w:r w:rsidR="7E927905" w:rsidRPr="7E927905">
        <w:rPr>
          <w:rFonts w:ascii="Times New Roman" w:eastAsia="Times New Roman" w:hAnsi="Times New Roman" w:cs="Times New Roman"/>
          <w:sz w:val="24"/>
          <w:szCs w:val="24"/>
        </w:rPr>
        <w:t>%.</w:t>
      </w:r>
    </w:p>
    <w:p w14:paraId="01CE67D7" w14:textId="67A6078E" w:rsidR="005F0BD4" w:rsidRDefault="005F0BD4" w:rsidP="005F0BD4">
      <w:pPr>
        <w:pStyle w:val="Caption"/>
        <w:keepNext/>
      </w:pPr>
    </w:p>
    <w:tbl>
      <w:tblPr>
        <w:tblStyle w:val="TableGrid"/>
        <w:tblW w:w="0" w:type="auto"/>
        <w:tblLook w:val="04A0" w:firstRow="1" w:lastRow="0" w:firstColumn="1" w:lastColumn="0" w:noHBand="0" w:noVBand="1"/>
      </w:tblPr>
      <w:tblGrid>
        <w:gridCol w:w="1167"/>
        <w:gridCol w:w="1164"/>
        <w:gridCol w:w="1167"/>
        <w:gridCol w:w="1164"/>
        <w:gridCol w:w="1190"/>
        <w:gridCol w:w="1164"/>
        <w:gridCol w:w="1165"/>
        <w:gridCol w:w="1169"/>
      </w:tblGrid>
      <w:tr w:rsidR="0EA68835" w14:paraId="7B5C5FC4" w14:textId="77777777" w:rsidTr="0EA68835">
        <w:tc>
          <w:tcPr>
            <w:tcW w:w="1167" w:type="dxa"/>
          </w:tcPr>
          <w:p w14:paraId="09478773" w14:textId="77777777" w:rsidR="0EA68835" w:rsidRDefault="0EA68835" w:rsidP="0EA68835">
            <w:pPr>
              <w:rPr>
                <w:rFonts w:ascii="Times New Roman" w:eastAsia="Times New Roman" w:hAnsi="Times New Roman" w:cs="Times New Roman"/>
                <w:sz w:val="24"/>
                <w:szCs w:val="24"/>
              </w:rPr>
            </w:pPr>
          </w:p>
        </w:tc>
        <w:tc>
          <w:tcPr>
            <w:tcW w:w="1164" w:type="dxa"/>
          </w:tcPr>
          <w:p w14:paraId="5493E3D4" w14:textId="1A31E741" w:rsidR="0EA68835" w:rsidRDefault="000364D4"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A</w:t>
            </w:r>
            <w:r w:rsidR="0EA68835" w:rsidRPr="0EA68835">
              <w:rPr>
                <w:rFonts w:ascii="Times New Roman" w:eastAsia="Times New Roman" w:hAnsi="Times New Roman" w:cs="Times New Roman"/>
                <w:sz w:val="24"/>
                <w:szCs w:val="24"/>
              </w:rPr>
              <w:t>pple</w:t>
            </w:r>
          </w:p>
        </w:tc>
        <w:tc>
          <w:tcPr>
            <w:tcW w:w="1167" w:type="dxa"/>
          </w:tcPr>
          <w:p w14:paraId="23911711" w14:textId="2461DABB"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athletic</w:t>
            </w:r>
          </w:p>
        </w:tc>
        <w:tc>
          <w:tcPr>
            <w:tcW w:w="1164" w:type="dxa"/>
          </w:tcPr>
          <w:p w14:paraId="12FF2425" w14:textId="1A924188"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full bust</w:t>
            </w:r>
          </w:p>
        </w:tc>
        <w:tc>
          <w:tcPr>
            <w:tcW w:w="1190" w:type="dxa"/>
          </w:tcPr>
          <w:p w14:paraId="6C400C7E" w14:textId="16024F7C"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Hourglass</w:t>
            </w:r>
          </w:p>
        </w:tc>
        <w:tc>
          <w:tcPr>
            <w:tcW w:w="1164" w:type="dxa"/>
          </w:tcPr>
          <w:p w14:paraId="25C1ABCA" w14:textId="7B2796CF"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Pear</w:t>
            </w:r>
          </w:p>
        </w:tc>
        <w:tc>
          <w:tcPr>
            <w:tcW w:w="1165" w:type="dxa"/>
          </w:tcPr>
          <w:p w14:paraId="7937A6CD" w14:textId="0B8A113D"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Petite</w:t>
            </w:r>
          </w:p>
        </w:tc>
        <w:tc>
          <w:tcPr>
            <w:tcW w:w="1169" w:type="dxa"/>
          </w:tcPr>
          <w:p w14:paraId="645E8E4E" w14:textId="77777777"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Straight&amp;</w:t>
            </w:r>
          </w:p>
          <w:p w14:paraId="67DB0328" w14:textId="0FD48C60"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narrow</w:t>
            </w:r>
          </w:p>
        </w:tc>
      </w:tr>
      <w:tr w:rsidR="0EA68835" w14:paraId="5AD94850" w14:textId="77777777" w:rsidTr="0EA68835">
        <w:tc>
          <w:tcPr>
            <w:tcW w:w="1167" w:type="dxa"/>
          </w:tcPr>
          <w:p w14:paraId="69F293B5" w14:textId="1D3728C0" w:rsidR="0EA68835" w:rsidRDefault="0EA68835" w:rsidP="0EA68835">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apple</w:t>
            </w:r>
          </w:p>
        </w:tc>
        <w:tc>
          <w:tcPr>
            <w:tcW w:w="1164" w:type="dxa"/>
          </w:tcPr>
          <w:p w14:paraId="4A470689" w14:textId="59905D6D"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7" w:type="dxa"/>
          </w:tcPr>
          <w:p w14:paraId="68B19292" w14:textId="125D03AE"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4" w:type="dxa"/>
          </w:tcPr>
          <w:p w14:paraId="51FA84E4" w14:textId="1562DEF7"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90" w:type="dxa"/>
          </w:tcPr>
          <w:p w14:paraId="520146F0" w14:textId="0D10586A"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4" w:type="dxa"/>
          </w:tcPr>
          <w:p w14:paraId="75AE7688" w14:textId="471C9434"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5" w:type="dxa"/>
          </w:tcPr>
          <w:p w14:paraId="711F3EE3" w14:textId="2E6E637C"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9" w:type="dxa"/>
          </w:tcPr>
          <w:p w14:paraId="78F74986" w14:textId="5BEB68A8"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r>
      <w:tr w:rsidR="0EA68835" w14:paraId="0BAF3245" w14:textId="77777777" w:rsidTr="0EA68835">
        <w:tc>
          <w:tcPr>
            <w:tcW w:w="1167" w:type="dxa"/>
          </w:tcPr>
          <w:p w14:paraId="635F8B90" w14:textId="600F59FA" w:rsidR="0EA68835" w:rsidRDefault="0EA68835" w:rsidP="0EA68835">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athletic</w:t>
            </w:r>
          </w:p>
        </w:tc>
        <w:tc>
          <w:tcPr>
            <w:tcW w:w="1164" w:type="dxa"/>
          </w:tcPr>
          <w:p w14:paraId="502CBDD5" w14:textId="235999F6"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26</w:t>
            </w:r>
          </w:p>
        </w:tc>
        <w:tc>
          <w:tcPr>
            <w:tcW w:w="1167" w:type="dxa"/>
          </w:tcPr>
          <w:p w14:paraId="5FA8CF0D" w14:textId="362919A7"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671</w:t>
            </w:r>
          </w:p>
        </w:tc>
        <w:tc>
          <w:tcPr>
            <w:tcW w:w="1164" w:type="dxa"/>
          </w:tcPr>
          <w:p w14:paraId="4DB37B7F" w14:textId="61C9E3D2"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90" w:type="dxa"/>
          </w:tcPr>
          <w:p w14:paraId="5E3829E8" w14:textId="44D5D70A"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342</w:t>
            </w:r>
          </w:p>
        </w:tc>
        <w:tc>
          <w:tcPr>
            <w:tcW w:w="1164" w:type="dxa"/>
          </w:tcPr>
          <w:p w14:paraId="1B5E70E1" w14:textId="53B4A07D"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395</w:t>
            </w:r>
          </w:p>
        </w:tc>
        <w:tc>
          <w:tcPr>
            <w:tcW w:w="1165" w:type="dxa"/>
          </w:tcPr>
          <w:p w14:paraId="73A99937" w14:textId="051C7924"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107</w:t>
            </w:r>
          </w:p>
        </w:tc>
        <w:tc>
          <w:tcPr>
            <w:tcW w:w="1169" w:type="dxa"/>
          </w:tcPr>
          <w:p w14:paraId="472E9237" w14:textId="6B2B6350"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181</w:t>
            </w:r>
          </w:p>
        </w:tc>
      </w:tr>
      <w:tr w:rsidR="0EA68835" w14:paraId="1E744F5A" w14:textId="77777777" w:rsidTr="0EA68835">
        <w:tc>
          <w:tcPr>
            <w:tcW w:w="1167" w:type="dxa"/>
          </w:tcPr>
          <w:p w14:paraId="3FA2DC30" w14:textId="29D77A73" w:rsidR="0EA68835" w:rsidRDefault="0EA68835" w:rsidP="0EA68835">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full bust</w:t>
            </w:r>
          </w:p>
        </w:tc>
        <w:tc>
          <w:tcPr>
            <w:tcW w:w="1164" w:type="dxa"/>
          </w:tcPr>
          <w:p w14:paraId="2ABF6B2D" w14:textId="7A8DED12"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7" w:type="dxa"/>
          </w:tcPr>
          <w:p w14:paraId="1858FEA2" w14:textId="31CCB2DE"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4" w:type="dxa"/>
          </w:tcPr>
          <w:p w14:paraId="2EC21505" w14:textId="14F6B4B6"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90" w:type="dxa"/>
          </w:tcPr>
          <w:p w14:paraId="58187C7C" w14:textId="577F5739"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4" w:type="dxa"/>
          </w:tcPr>
          <w:p w14:paraId="4589E6C5" w14:textId="4B420CE2"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5" w:type="dxa"/>
          </w:tcPr>
          <w:p w14:paraId="20172572" w14:textId="3FF51883"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9" w:type="dxa"/>
          </w:tcPr>
          <w:p w14:paraId="76FF2B59" w14:textId="38BA2E56"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r>
      <w:tr w:rsidR="0EA68835" w14:paraId="2A57E8AE" w14:textId="77777777" w:rsidTr="0EA68835">
        <w:tc>
          <w:tcPr>
            <w:tcW w:w="1167" w:type="dxa"/>
          </w:tcPr>
          <w:p w14:paraId="78AF41E0" w14:textId="5AC57D42" w:rsidR="0EA68835" w:rsidRDefault="0EA68835" w:rsidP="0EA68835">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hourglass</w:t>
            </w:r>
          </w:p>
        </w:tc>
        <w:tc>
          <w:tcPr>
            <w:tcW w:w="1164" w:type="dxa"/>
          </w:tcPr>
          <w:p w14:paraId="6092E8DC" w14:textId="0639C505"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180</w:t>
            </w:r>
          </w:p>
        </w:tc>
        <w:tc>
          <w:tcPr>
            <w:tcW w:w="1167" w:type="dxa"/>
          </w:tcPr>
          <w:p w14:paraId="784B364F" w14:textId="0E9F2405"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2278</w:t>
            </w:r>
          </w:p>
        </w:tc>
        <w:tc>
          <w:tcPr>
            <w:tcW w:w="1164" w:type="dxa"/>
          </w:tcPr>
          <w:p w14:paraId="04A5BED4" w14:textId="44EB5ECE"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713</w:t>
            </w:r>
          </w:p>
        </w:tc>
        <w:tc>
          <w:tcPr>
            <w:tcW w:w="1190" w:type="dxa"/>
          </w:tcPr>
          <w:p w14:paraId="71DD745E" w14:textId="27C15F0C"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2967</w:t>
            </w:r>
          </w:p>
        </w:tc>
        <w:tc>
          <w:tcPr>
            <w:tcW w:w="1164" w:type="dxa"/>
          </w:tcPr>
          <w:p w14:paraId="5F1DA208" w14:textId="5CEAB37F"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1023</w:t>
            </w:r>
          </w:p>
        </w:tc>
        <w:tc>
          <w:tcPr>
            <w:tcW w:w="1165" w:type="dxa"/>
          </w:tcPr>
          <w:p w14:paraId="2C75C199" w14:textId="2B6FA761"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356</w:t>
            </w:r>
          </w:p>
        </w:tc>
        <w:tc>
          <w:tcPr>
            <w:tcW w:w="1169" w:type="dxa"/>
          </w:tcPr>
          <w:p w14:paraId="4C0D84A5" w14:textId="517EE7EA"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520</w:t>
            </w:r>
          </w:p>
        </w:tc>
      </w:tr>
      <w:tr w:rsidR="0EA68835" w14:paraId="4BDBF993" w14:textId="77777777" w:rsidTr="0EA68835">
        <w:tc>
          <w:tcPr>
            <w:tcW w:w="1167" w:type="dxa"/>
          </w:tcPr>
          <w:p w14:paraId="30444BBA" w14:textId="5D528694" w:rsidR="0EA68835" w:rsidRDefault="0EA68835" w:rsidP="0EA68835">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pear</w:t>
            </w:r>
          </w:p>
        </w:tc>
        <w:tc>
          <w:tcPr>
            <w:tcW w:w="1164" w:type="dxa"/>
          </w:tcPr>
          <w:p w14:paraId="1BFA6EB0" w14:textId="0C93E942"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7" w:type="dxa"/>
          </w:tcPr>
          <w:p w14:paraId="38B58EF0" w14:textId="21683603"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4" w:type="dxa"/>
          </w:tcPr>
          <w:p w14:paraId="530B9BB2" w14:textId="35ECCAEF"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90" w:type="dxa"/>
          </w:tcPr>
          <w:p w14:paraId="0E249A82" w14:textId="5832155B"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4" w:type="dxa"/>
          </w:tcPr>
          <w:p w14:paraId="278C47DD" w14:textId="146A186E"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5" w:type="dxa"/>
          </w:tcPr>
          <w:p w14:paraId="439D431F" w14:textId="4537FBAB"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9" w:type="dxa"/>
          </w:tcPr>
          <w:p w14:paraId="034FB142" w14:textId="0FBEA272"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r>
      <w:tr w:rsidR="0EA68835" w14:paraId="6863ECA1" w14:textId="77777777" w:rsidTr="0EA68835">
        <w:tc>
          <w:tcPr>
            <w:tcW w:w="1167" w:type="dxa"/>
          </w:tcPr>
          <w:p w14:paraId="2849D53A" w14:textId="60CA8417" w:rsidR="0EA68835" w:rsidRDefault="0EA68835" w:rsidP="0EA68835">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petite</w:t>
            </w:r>
          </w:p>
        </w:tc>
        <w:tc>
          <w:tcPr>
            <w:tcW w:w="1164" w:type="dxa"/>
          </w:tcPr>
          <w:p w14:paraId="5D6E66D7" w14:textId="58E0D789"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16</w:t>
            </w:r>
          </w:p>
        </w:tc>
        <w:tc>
          <w:tcPr>
            <w:tcW w:w="1167" w:type="dxa"/>
          </w:tcPr>
          <w:p w14:paraId="36711295" w14:textId="27664BE3"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648</w:t>
            </w:r>
          </w:p>
        </w:tc>
        <w:tc>
          <w:tcPr>
            <w:tcW w:w="1164" w:type="dxa"/>
          </w:tcPr>
          <w:p w14:paraId="3A482349" w14:textId="73767EB9"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110</w:t>
            </w:r>
          </w:p>
        </w:tc>
        <w:tc>
          <w:tcPr>
            <w:tcW w:w="1190" w:type="dxa"/>
          </w:tcPr>
          <w:p w14:paraId="1404E685" w14:textId="71C69E2C"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633</w:t>
            </w:r>
          </w:p>
        </w:tc>
        <w:tc>
          <w:tcPr>
            <w:tcW w:w="1164" w:type="dxa"/>
          </w:tcPr>
          <w:p w14:paraId="6024A3FD" w14:textId="22591A78"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179</w:t>
            </w:r>
          </w:p>
        </w:tc>
        <w:tc>
          <w:tcPr>
            <w:tcW w:w="1165" w:type="dxa"/>
          </w:tcPr>
          <w:p w14:paraId="237FD696" w14:textId="40324AE3"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1456</w:t>
            </w:r>
          </w:p>
        </w:tc>
        <w:tc>
          <w:tcPr>
            <w:tcW w:w="1169" w:type="dxa"/>
          </w:tcPr>
          <w:p w14:paraId="61D3CB40" w14:textId="6BB8AA92"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542</w:t>
            </w:r>
          </w:p>
        </w:tc>
      </w:tr>
      <w:tr w:rsidR="0EA68835" w14:paraId="4A792C6F" w14:textId="77777777" w:rsidTr="0EA68835">
        <w:tc>
          <w:tcPr>
            <w:tcW w:w="1167" w:type="dxa"/>
          </w:tcPr>
          <w:p w14:paraId="289E8A22" w14:textId="731279EA" w:rsidR="0EA68835" w:rsidRDefault="0EA68835" w:rsidP="0EA68835">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straight&amp;</w:t>
            </w:r>
          </w:p>
          <w:p w14:paraId="64895D4E" w14:textId="5EB02010" w:rsidR="0EA68835" w:rsidRDefault="0EA68835" w:rsidP="0EA68835">
            <w:pP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narrow</w:t>
            </w:r>
          </w:p>
        </w:tc>
        <w:tc>
          <w:tcPr>
            <w:tcW w:w="1164" w:type="dxa"/>
          </w:tcPr>
          <w:p w14:paraId="510DA263" w14:textId="26748B1E"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7" w:type="dxa"/>
          </w:tcPr>
          <w:p w14:paraId="1797C555" w14:textId="6009BCE9"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4" w:type="dxa"/>
          </w:tcPr>
          <w:p w14:paraId="4B6FC3AE" w14:textId="70A12DA1"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90" w:type="dxa"/>
          </w:tcPr>
          <w:p w14:paraId="322B2410" w14:textId="72606469"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4" w:type="dxa"/>
          </w:tcPr>
          <w:p w14:paraId="565B292F" w14:textId="76F8F1C6"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5" w:type="dxa"/>
          </w:tcPr>
          <w:p w14:paraId="15E06CB2" w14:textId="47602CD8"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c>
          <w:tcPr>
            <w:tcW w:w="1169" w:type="dxa"/>
          </w:tcPr>
          <w:p w14:paraId="245BA9CF" w14:textId="4FA5344F" w:rsidR="0EA68835" w:rsidRDefault="0EA68835" w:rsidP="0EA68835">
            <w:pPr>
              <w:jc w:val="center"/>
              <w:rPr>
                <w:rFonts w:ascii="Times New Roman" w:eastAsia="Times New Roman" w:hAnsi="Times New Roman" w:cs="Times New Roman"/>
                <w:sz w:val="24"/>
                <w:szCs w:val="24"/>
              </w:rPr>
            </w:pPr>
            <w:r w:rsidRPr="0EA68835">
              <w:rPr>
                <w:rFonts w:ascii="Times New Roman" w:eastAsia="Times New Roman" w:hAnsi="Times New Roman" w:cs="Times New Roman"/>
                <w:sz w:val="24"/>
                <w:szCs w:val="24"/>
              </w:rPr>
              <w:t>0</w:t>
            </w:r>
          </w:p>
        </w:tc>
      </w:tr>
    </w:tbl>
    <w:p w14:paraId="1895E56A" w14:textId="77777777" w:rsidR="0EA68835" w:rsidRDefault="0EA68835" w:rsidP="0EA68835">
      <w:pPr>
        <w:spacing w:after="0" w:line="240" w:lineRule="auto"/>
        <w:rPr>
          <w:rFonts w:ascii="Times New Roman" w:eastAsia="Times New Roman" w:hAnsi="Times New Roman" w:cs="Times New Roman"/>
          <w:sz w:val="24"/>
          <w:szCs w:val="24"/>
        </w:rPr>
      </w:pPr>
    </w:p>
    <w:p w14:paraId="5655630E" w14:textId="1007AC58" w:rsidR="0EA68835" w:rsidRDefault="005F0BD4" w:rsidP="005F0BD4">
      <w:pPr>
        <w:pStyle w:val="Caption"/>
        <w:jc w:val="center"/>
        <w:rPr>
          <w:rFonts w:ascii="Times New Roman" w:eastAsia="Times New Roman" w:hAnsi="Times New Roman" w:cs="Times New Roman"/>
          <w:sz w:val="24"/>
          <w:szCs w:val="24"/>
        </w:rPr>
      </w:pPr>
      <w:r>
        <w:t xml:space="preserve">Table </w:t>
      </w:r>
      <w:fldSimple w:instr=" SEQ Table \* ARABIC ">
        <w:r w:rsidR="006127A7">
          <w:rPr>
            <w:noProof/>
          </w:rPr>
          <w:t>9</w:t>
        </w:r>
      </w:fldSimple>
      <w:r>
        <w:t xml:space="preserve"> Decision Tree for Body Type</w:t>
      </w:r>
    </w:p>
    <w:p w14:paraId="54E5E24A" w14:textId="77777777" w:rsidR="0EA68835" w:rsidRDefault="0EA68835" w:rsidP="0EA68835">
      <w:pPr>
        <w:spacing w:after="0" w:line="240" w:lineRule="auto"/>
        <w:rPr>
          <w:rFonts w:ascii="Times New Roman" w:eastAsia="Times New Roman" w:hAnsi="Times New Roman" w:cs="Times New Roman"/>
          <w:sz w:val="24"/>
          <w:szCs w:val="24"/>
        </w:rPr>
      </w:pPr>
    </w:p>
    <w:p w14:paraId="2BAE9089" w14:textId="13C120A4" w:rsidR="0EA68835" w:rsidRDefault="0EA68835" w:rsidP="0EA68835">
      <w:pPr>
        <w:spacing w:after="0" w:line="240" w:lineRule="auto"/>
        <w:rPr>
          <w:rFonts w:ascii="Times New Roman" w:eastAsia="Times New Roman" w:hAnsi="Times New Roman" w:cs="Times New Roman"/>
          <w:sz w:val="24"/>
          <w:szCs w:val="24"/>
        </w:rPr>
      </w:pPr>
      <w:r w:rsidRPr="00BD7D87">
        <w:rPr>
          <w:rFonts w:ascii="Times New Roman" w:eastAsia="Times New Roman" w:hAnsi="Times New Roman" w:cs="Times New Roman"/>
          <w:sz w:val="24"/>
          <w:szCs w:val="24"/>
        </w:rPr>
        <w:t xml:space="preserve">A final effort </w:t>
      </w:r>
      <w:r w:rsidR="7106B771" w:rsidRPr="7106B771">
        <w:rPr>
          <w:rFonts w:ascii="Times New Roman" w:eastAsia="Times New Roman" w:hAnsi="Times New Roman" w:cs="Times New Roman"/>
          <w:sz w:val="24"/>
          <w:szCs w:val="24"/>
        </w:rPr>
        <w:t xml:space="preserve">was explored </w:t>
      </w:r>
      <w:r w:rsidRPr="00BD7D87">
        <w:rPr>
          <w:rFonts w:ascii="Times New Roman" w:eastAsia="Times New Roman" w:hAnsi="Times New Roman" w:cs="Times New Roman"/>
          <w:sz w:val="24"/>
          <w:szCs w:val="24"/>
        </w:rPr>
        <w:t xml:space="preserve">to create a more reliable decision tree </w:t>
      </w:r>
      <w:r w:rsidR="7106B771" w:rsidRPr="7106B771">
        <w:rPr>
          <w:rFonts w:ascii="Times New Roman" w:eastAsia="Times New Roman" w:hAnsi="Times New Roman" w:cs="Times New Roman"/>
          <w:sz w:val="24"/>
          <w:szCs w:val="24"/>
        </w:rPr>
        <w:t>using</w:t>
      </w:r>
      <w:r w:rsidRPr="00BD7D87">
        <w:rPr>
          <w:rFonts w:ascii="Times New Roman" w:eastAsia="Times New Roman" w:hAnsi="Times New Roman" w:cs="Times New Roman"/>
          <w:sz w:val="24"/>
          <w:szCs w:val="24"/>
        </w:rPr>
        <w:t xml:space="preserve"> H2O.  Once again, the same parameters </w:t>
      </w:r>
      <w:r w:rsidR="7106B771" w:rsidRPr="7106B771">
        <w:rPr>
          <w:rFonts w:ascii="Times New Roman" w:eastAsia="Times New Roman" w:hAnsi="Times New Roman" w:cs="Times New Roman"/>
          <w:sz w:val="24"/>
          <w:szCs w:val="24"/>
        </w:rPr>
        <w:t>were</w:t>
      </w:r>
      <w:r w:rsidRPr="00BD7D87">
        <w:rPr>
          <w:rFonts w:ascii="Times New Roman" w:eastAsia="Times New Roman" w:hAnsi="Times New Roman" w:cs="Times New Roman"/>
          <w:sz w:val="24"/>
          <w:szCs w:val="24"/>
        </w:rPr>
        <w:t xml:space="preserve"> incorporated into the model.  In this case a cross fold of 10 levels </w:t>
      </w:r>
      <w:r w:rsidR="7E927905" w:rsidRPr="7E927905">
        <w:rPr>
          <w:rFonts w:ascii="Times New Roman" w:eastAsia="Times New Roman" w:hAnsi="Times New Roman" w:cs="Times New Roman"/>
          <w:sz w:val="24"/>
          <w:szCs w:val="24"/>
        </w:rPr>
        <w:t>generated</w:t>
      </w:r>
      <w:r w:rsidRPr="00BD7D87">
        <w:rPr>
          <w:rFonts w:ascii="Times New Roman" w:eastAsia="Times New Roman" w:hAnsi="Times New Roman" w:cs="Times New Roman"/>
          <w:sz w:val="24"/>
          <w:szCs w:val="24"/>
        </w:rPr>
        <w:t xml:space="preserve"> no visible tree</w:t>
      </w:r>
      <w:r w:rsidR="7E927905" w:rsidRPr="7E927905">
        <w:rPr>
          <w:rFonts w:ascii="Times New Roman" w:eastAsia="Times New Roman" w:hAnsi="Times New Roman" w:cs="Times New Roman"/>
          <w:sz w:val="24"/>
          <w:szCs w:val="24"/>
        </w:rPr>
        <w:t>. However, the H2O model</w:t>
      </w:r>
      <w:r w:rsidR="000364D4">
        <w:rPr>
          <w:rFonts w:ascii="Times New Roman" w:eastAsia="Times New Roman" w:hAnsi="Times New Roman" w:cs="Times New Roman"/>
          <w:sz w:val="24"/>
          <w:szCs w:val="24"/>
        </w:rPr>
        <w:t>’s</w:t>
      </w:r>
      <w:r w:rsidR="7E927905" w:rsidRPr="7E927905">
        <w:rPr>
          <w:rFonts w:ascii="Times New Roman" w:eastAsia="Times New Roman" w:hAnsi="Times New Roman" w:cs="Times New Roman"/>
          <w:sz w:val="24"/>
          <w:szCs w:val="24"/>
        </w:rPr>
        <w:t xml:space="preserve"> confusion matrix as seen below in</w:t>
      </w:r>
      <w:r w:rsidRPr="00BD7D87">
        <w:rPr>
          <w:rFonts w:ascii="Times New Roman" w:eastAsia="Times New Roman" w:hAnsi="Times New Roman" w:cs="Times New Roman"/>
          <w:sz w:val="24"/>
          <w:szCs w:val="24"/>
        </w:rPr>
        <w:t xml:space="preserve"> </w:t>
      </w:r>
      <w:r w:rsidR="00BD7D87">
        <w:rPr>
          <w:rFonts w:ascii="Times New Roman" w:eastAsia="Times New Roman" w:hAnsi="Times New Roman" w:cs="Times New Roman"/>
          <w:sz w:val="24"/>
          <w:szCs w:val="24"/>
        </w:rPr>
        <w:t>T</w:t>
      </w:r>
      <w:r w:rsidRPr="00BD7D87">
        <w:rPr>
          <w:rFonts w:ascii="Times New Roman" w:eastAsia="Times New Roman" w:hAnsi="Times New Roman" w:cs="Times New Roman"/>
          <w:sz w:val="24"/>
          <w:szCs w:val="24"/>
        </w:rPr>
        <w:t xml:space="preserve">able </w:t>
      </w:r>
      <w:r w:rsidR="00BD7D87">
        <w:rPr>
          <w:rFonts w:ascii="Times New Roman" w:eastAsia="Times New Roman" w:hAnsi="Times New Roman" w:cs="Times New Roman"/>
          <w:sz w:val="24"/>
          <w:szCs w:val="24"/>
        </w:rPr>
        <w:t>11</w:t>
      </w:r>
      <w:r w:rsidRPr="00BD7D87">
        <w:rPr>
          <w:rFonts w:ascii="Times New Roman" w:eastAsia="Times New Roman" w:hAnsi="Times New Roman" w:cs="Times New Roman"/>
          <w:sz w:val="24"/>
          <w:szCs w:val="24"/>
        </w:rPr>
        <w:t xml:space="preserve"> </w:t>
      </w:r>
      <w:r w:rsidR="7E927905" w:rsidRPr="7E927905">
        <w:rPr>
          <w:rFonts w:ascii="Times New Roman" w:eastAsia="Times New Roman" w:hAnsi="Times New Roman" w:cs="Times New Roman"/>
          <w:sz w:val="24"/>
          <w:szCs w:val="24"/>
        </w:rPr>
        <w:t>had</w:t>
      </w:r>
      <w:r w:rsidRPr="00BD7D87">
        <w:rPr>
          <w:rFonts w:ascii="Times New Roman" w:eastAsia="Times New Roman" w:hAnsi="Times New Roman" w:cs="Times New Roman"/>
          <w:sz w:val="24"/>
          <w:szCs w:val="24"/>
        </w:rPr>
        <w:t xml:space="preserve"> a 54% accuracy.</w:t>
      </w:r>
    </w:p>
    <w:p w14:paraId="6119F7E2" w14:textId="0E145DBA" w:rsidR="0EA68835" w:rsidRDefault="0EA68835" w:rsidP="0EA68835">
      <w:pPr>
        <w:spacing w:after="0" w:line="240" w:lineRule="auto"/>
        <w:rPr>
          <w:rFonts w:ascii="Times New Roman" w:eastAsia="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1170"/>
        <w:gridCol w:w="1170"/>
        <w:gridCol w:w="1170"/>
        <w:gridCol w:w="1170"/>
        <w:gridCol w:w="1170"/>
        <w:gridCol w:w="1170"/>
        <w:gridCol w:w="1170"/>
        <w:gridCol w:w="1170"/>
      </w:tblGrid>
      <w:tr w:rsidR="0EA68835" w14:paraId="547914D2" w14:textId="77777777" w:rsidTr="0EA68835">
        <w:tc>
          <w:tcPr>
            <w:tcW w:w="1170" w:type="dxa"/>
          </w:tcPr>
          <w:p w14:paraId="45117C3F" w14:textId="5C29CDE5" w:rsidR="0EA68835" w:rsidRDefault="0EA68835" w:rsidP="0EA68835">
            <w:pPr>
              <w:rPr>
                <w:rFonts w:ascii="Times New Roman" w:eastAsia="Times New Roman" w:hAnsi="Times New Roman" w:cs="Times New Roman"/>
                <w:sz w:val="24"/>
                <w:szCs w:val="24"/>
              </w:rPr>
            </w:pPr>
          </w:p>
        </w:tc>
        <w:tc>
          <w:tcPr>
            <w:tcW w:w="1170" w:type="dxa"/>
          </w:tcPr>
          <w:p w14:paraId="2B91FDDF" w14:textId="49DFD987" w:rsidR="0EA68835" w:rsidRDefault="0EA68835" w:rsidP="0EA68835">
            <w:pPr>
              <w:jc w:val="center"/>
            </w:pPr>
            <w:r w:rsidRPr="0EA68835">
              <w:rPr>
                <w:rFonts w:ascii="Times New Roman" w:eastAsia="Times New Roman" w:hAnsi="Times New Roman" w:cs="Times New Roman"/>
                <w:sz w:val="24"/>
                <w:szCs w:val="24"/>
              </w:rPr>
              <w:t>apple</w:t>
            </w:r>
          </w:p>
        </w:tc>
        <w:tc>
          <w:tcPr>
            <w:tcW w:w="1170" w:type="dxa"/>
          </w:tcPr>
          <w:p w14:paraId="7D867BE2" w14:textId="0C066D5C" w:rsidR="0EA68835" w:rsidRDefault="0EA68835" w:rsidP="0EA68835">
            <w:pPr>
              <w:jc w:val="center"/>
            </w:pPr>
            <w:r w:rsidRPr="0EA68835">
              <w:rPr>
                <w:rFonts w:ascii="Times New Roman" w:eastAsia="Times New Roman" w:hAnsi="Times New Roman" w:cs="Times New Roman"/>
                <w:sz w:val="24"/>
                <w:szCs w:val="24"/>
              </w:rPr>
              <w:t>athletic</w:t>
            </w:r>
          </w:p>
        </w:tc>
        <w:tc>
          <w:tcPr>
            <w:tcW w:w="1170" w:type="dxa"/>
          </w:tcPr>
          <w:p w14:paraId="2B930D6B" w14:textId="136AAE17" w:rsidR="0EA68835" w:rsidRDefault="0EA68835" w:rsidP="0EA68835">
            <w:pPr>
              <w:jc w:val="center"/>
            </w:pPr>
            <w:r w:rsidRPr="0EA68835">
              <w:rPr>
                <w:rFonts w:ascii="Times New Roman" w:eastAsia="Times New Roman" w:hAnsi="Times New Roman" w:cs="Times New Roman"/>
                <w:sz w:val="24"/>
                <w:szCs w:val="24"/>
              </w:rPr>
              <w:t>full bust</w:t>
            </w:r>
          </w:p>
        </w:tc>
        <w:tc>
          <w:tcPr>
            <w:tcW w:w="1170" w:type="dxa"/>
          </w:tcPr>
          <w:p w14:paraId="22227119" w14:textId="1F20632C" w:rsidR="0EA68835" w:rsidRDefault="0EA68835" w:rsidP="0EA68835">
            <w:pPr>
              <w:jc w:val="center"/>
            </w:pPr>
            <w:r w:rsidRPr="0EA68835">
              <w:rPr>
                <w:rFonts w:ascii="Times New Roman" w:eastAsia="Times New Roman" w:hAnsi="Times New Roman" w:cs="Times New Roman"/>
                <w:sz w:val="24"/>
                <w:szCs w:val="24"/>
              </w:rPr>
              <w:t>Hourglass</w:t>
            </w:r>
          </w:p>
        </w:tc>
        <w:tc>
          <w:tcPr>
            <w:tcW w:w="1170" w:type="dxa"/>
          </w:tcPr>
          <w:p w14:paraId="4FFD7362" w14:textId="68AC4A51" w:rsidR="0EA68835" w:rsidRDefault="0EA68835" w:rsidP="0EA68835">
            <w:pPr>
              <w:jc w:val="center"/>
            </w:pPr>
            <w:r w:rsidRPr="0EA68835">
              <w:rPr>
                <w:rFonts w:ascii="Times New Roman" w:eastAsia="Times New Roman" w:hAnsi="Times New Roman" w:cs="Times New Roman"/>
                <w:sz w:val="24"/>
                <w:szCs w:val="24"/>
              </w:rPr>
              <w:t>Pear</w:t>
            </w:r>
          </w:p>
        </w:tc>
        <w:tc>
          <w:tcPr>
            <w:tcW w:w="1170" w:type="dxa"/>
          </w:tcPr>
          <w:p w14:paraId="4A149DC9" w14:textId="00B2B99E" w:rsidR="0EA68835" w:rsidRDefault="0EA68835" w:rsidP="0EA68835">
            <w:pPr>
              <w:jc w:val="center"/>
            </w:pPr>
            <w:r w:rsidRPr="0EA68835">
              <w:rPr>
                <w:rFonts w:ascii="Times New Roman" w:eastAsia="Times New Roman" w:hAnsi="Times New Roman" w:cs="Times New Roman"/>
                <w:sz w:val="24"/>
                <w:szCs w:val="24"/>
              </w:rPr>
              <w:t>Petite</w:t>
            </w:r>
          </w:p>
        </w:tc>
        <w:tc>
          <w:tcPr>
            <w:tcW w:w="1170" w:type="dxa"/>
          </w:tcPr>
          <w:p w14:paraId="4A8A9AEA" w14:textId="60E0140E" w:rsidR="0EA68835" w:rsidRDefault="0EA68835" w:rsidP="0EA68835">
            <w:pPr>
              <w:jc w:val="center"/>
            </w:pPr>
            <w:r w:rsidRPr="0EA68835">
              <w:rPr>
                <w:rFonts w:ascii="Times New Roman" w:eastAsia="Times New Roman" w:hAnsi="Times New Roman" w:cs="Times New Roman"/>
                <w:sz w:val="24"/>
                <w:szCs w:val="24"/>
              </w:rPr>
              <w:t>Straight&amp;</w:t>
            </w:r>
          </w:p>
          <w:p w14:paraId="48837561" w14:textId="4C44E9E9" w:rsidR="0EA68835" w:rsidRDefault="0EA68835" w:rsidP="0EA68835">
            <w:pPr>
              <w:jc w:val="center"/>
            </w:pPr>
            <w:r w:rsidRPr="0EA68835">
              <w:rPr>
                <w:rFonts w:ascii="Times New Roman" w:eastAsia="Times New Roman" w:hAnsi="Times New Roman" w:cs="Times New Roman"/>
                <w:sz w:val="24"/>
                <w:szCs w:val="24"/>
              </w:rPr>
              <w:t>narrow</w:t>
            </w:r>
          </w:p>
        </w:tc>
      </w:tr>
      <w:tr w:rsidR="0EA68835" w14:paraId="3D2464FD" w14:textId="77777777" w:rsidTr="0EA68835">
        <w:tc>
          <w:tcPr>
            <w:tcW w:w="1170" w:type="dxa"/>
          </w:tcPr>
          <w:p w14:paraId="3716CEE5" w14:textId="01694EA2" w:rsidR="0EA68835" w:rsidRDefault="0EA68835">
            <w:r w:rsidRPr="0EA68835">
              <w:rPr>
                <w:rFonts w:ascii="Times New Roman" w:eastAsia="Times New Roman" w:hAnsi="Times New Roman" w:cs="Times New Roman"/>
                <w:sz w:val="24"/>
                <w:szCs w:val="24"/>
              </w:rPr>
              <w:t>apple</w:t>
            </w:r>
          </w:p>
        </w:tc>
        <w:tc>
          <w:tcPr>
            <w:tcW w:w="1170" w:type="dxa"/>
          </w:tcPr>
          <w:p w14:paraId="7AE539AE" w14:textId="5C09312C" w:rsidR="0EA68835" w:rsidRDefault="0EA68835" w:rsidP="0EA68835">
            <w:pPr>
              <w:jc w:val="center"/>
            </w:pPr>
            <w:r w:rsidRPr="0EA68835">
              <w:rPr>
                <w:rFonts w:ascii="Times New Roman" w:eastAsia="Times New Roman" w:hAnsi="Times New Roman" w:cs="Times New Roman"/>
                <w:sz w:val="24"/>
                <w:szCs w:val="24"/>
              </w:rPr>
              <w:t>295</w:t>
            </w:r>
          </w:p>
        </w:tc>
        <w:tc>
          <w:tcPr>
            <w:tcW w:w="1170" w:type="dxa"/>
          </w:tcPr>
          <w:p w14:paraId="6BB0133F" w14:textId="5F1233A9" w:rsidR="0EA68835" w:rsidRDefault="0EA68835" w:rsidP="0EA68835">
            <w:pPr>
              <w:jc w:val="center"/>
            </w:pPr>
            <w:r w:rsidRPr="0EA68835">
              <w:rPr>
                <w:rFonts w:ascii="Times New Roman" w:eastAsia="Times New Roman" w:hAnsi="Times New Roman" w:cs="Times New Roman"/>
                <w:sz w:val="24"/>
                <w:szCs w:val="24"/>
              </w:rPr>
              <w:t>170</w:t>
            </w:r>
          </w:p>
        </w:tc>
        <w:tc>
          <w:tcPr>
            <w:tcW w:w="1170" w:type="dxa"/>
          </w:tcPr>
          <w:p w14:paraId="4F48734E" w14:textId="2622180C" w:rsidR="0EA68835" w:rsidRDefault="0EA68835" w:rsidP="0EA68835">
            <w:pPr>
              <w:jc w:val="center"/>
            </w:pPr>
            <w:r w:rsidRPr="0EA68835">
              <w:rPr>
                <w:rFonts w:ascii="Times New Roman" w:eastAsia="Times New Roman" w:hAnsi="Times New Roman" w:cs="Times New Roman"/>
                <w:sz w:val="24"/>
                <w:szCs w:val="24"/>
              </w:rPr>
              <w:t>42</w:t>
            </w:r>
          </w:p>
        </w:tc>
        <w:tc>
          <w:tcPr>
            <w:tcW w:w="1170" w:type="dxa"/>
          </w:tcPr>
          <w:p w14:paraId="18B53EC8" w14:textId="6BB8E7BC" w:rsidR="0EA68835" w:rsidRDefault="0EA68835" w:rsidP="0EA68835">
            <w:pPr>
              <w:jc w:val="center"/>
            </w:pPr>
            <w:r w:rsidRPr="0EA68835">
              <w:rPr>
                <w:rFonts w:ascii="Times New Roman" w:eastAsia="Times New Roman" w:hAnsi="Times New Roman" w:cs="Times New Roman"/>
                <w:sz w:val="24"/>
                <w:szCs w:val="24"/>
              </w:rPr>
              <w:t>248</w:t>
            </w:r>
          </w:p>
        </w:tc>
        <w:tc>
          <w:tcPr>
            <w:tcW w:w="1170" w:type="dxa"/>
          </w:tcPr>
          <w:p w14:paraId="2BA464C1" w14:textId="21608589" w:rsidR="0EA68835" w:rsidRDefault="0EA68835" w:rsidP="0EA68835">
            <w:pPr>
              <w:jc w:val="center"/>
            </w:pPr>
            <w:r w:rsidRPr="0EA68835">
              <w:rPr>
                <w:rFonts w:ascii="Times New Roman" w:eastAsia="Times New Roman" w:hAnsi="Times New Roman" w:cs="Times New Roman"/>
                <w:sz w:val="24"/>
                <w:szCs w:val="24"/>
              </w:rPr>
              <w:t>68</w:t>
            </w:r>
          </w:p>
        </w:tc>
        <w:tc>
          <w:tcPr>
            <w:tcW w:w="1170" w:type="dxa"/>
          </w:tcPr>
          <w:p w14:paraId="7CC230E1" w14:textId="02A43921" w:rsidR="0EA68835" w:rsidRDefault="0EA68835" w:rsidP="0EA68835">
            <w:pPr>
              <w:jc w:val="center"/>
            </w:pPr>
            <w:r w:rsidRPr="0EA68835">
              <w:rPr>
                <w:rFonts w:ascii="Times New Roman" w:eastAsia="Times New Roman" w:hAnsi="Times New Roman" w:cs="Times New Roman"/>
                <w:sz w:val="24"/>
                <w:szCs w:val="24"/>
              </w:rPr>
              <w:t>57</w:t>
            </w:r>
          </w:p>
        </w:tc>
        <w:tc>
          <w:tcPr>
            <w:tcW w:w="1170" w:type="dxa"/>
          </w:tcPr>
          <w:p w14:paraId="435E2FC7" w14:textId="6B9D0CBA" w:rsidR="0EA68835" w:rsidRDefault="0EA68835" w:rsidP="0EA68835">
            <w:pPr>
              <w:jc w:val="center"/>
            </w:pPr>
            <w:r w:rsidRPr="0EA68835">
              <w:rPr>
                <w:rFonts w:ascii="Times New Roman" w:eastAsia="Times New Roman" w:hAnsi="Times New Roman" w:cs="Times New Roman"/>
                <w:sz w:val="24"/>
                <w:szCs w:val="24"/>
              </w:rPr>
              <w:t>23</w:t>
            </w:r>
          </w:p>
        </w:tc>
      </w:tr>
      <w:tr w:rsidR="0EA68835" w14:paraId="4E770BE3" w14:textId="77777777" w:rsidTr="0EA68835">
        <w:tc>
          <w:tcPr>
            <w:tcW w:w="1170" w:type="dxa"/>
          </w:tcPr>
          <w:p w14:paraId="2FBC16F0" w14:textId="05863F54" w:rsidR="0EA68835" w:rsidRDefault="0EA68835">
            <w:r w:rsidRPr="0EA68835">
              <w:rPr>
                <w:rFonts w:ascii="Times New Roman" w:eastAsia="Times New Roman" w:hAnsi="Times New Roman" w:cs="Times New Roman"/>
                <w:sz w:val="24"/>
                <w:szCs w:val="24"/>
              </w:rPr>
              <w:t>athletic</w:t>
            </w:r>
          </w:p>
        </w:tc>
        <w:tc>
          <w:tcPr>
            <w:tcW w:w="1170" w:type="dxa"/>
          </w:tcPr>
          <w:p w14:paraId="16FADFC5" w14:textId="3616D6E5" w:rsidR="0EA68835" w:rsidRDefault="0EA68835" w:rsidP="0EA68835">
            <w:pPr>
              <w:jc w:val="center"/>
            </w:pPr>
            <w:r w:rsidRPr="0EA68835">
              <w:rPr>
                <w:rFonts w:ascii="Times New Roman" w:eastAsia="Times New Roman" w:hAnsi="Times New Roman" w:cs="Times New Roman"/>
                <w:sz w:val="24"/>
                <w:szCs w:val="24"/>
              </w:rPr>
              <w:t>64</w:t>
            </w:r>
          </w:p>
        </w:tc>
        <w:tc>
          <w:tcPr>
            <w:tcW w:w="1170" w:type="dxa"/>
          </w:tcPr>
          <w:p w14:paraId="602F4D90" w14:textId="7AAECE34" w:rsidR="0EA68835" w:rsidRDefault="0EA68835" w:rsidP="0EA68835">
            <w:pPr>
              <w:jc w:val="center"/>
            </w:pPr>
            <w:r w:rsidRPr="0EA68835">
              <w:rPr>
                <w:rFonts w:ascii="Times New Roman" w:eastAsia="Times New Roman" w:hAnsi="Times New Roman" w:cs="Times New Roman"/>
                <w:sz w:val="24"/>
                <w:szCs w:val="24"/>
              </w:rPr>
              <w:t>7358</w:t>
            </w:r>
          </w:p>
        </w:tc>
        <w:tc>
          <w:tcPr>
            <w:tcW w:w="1170" w:type="dxa"/>
          </w:tcPr>
          <w:p w14:paraId="1DA6131A" w14:textId="05BEA6C6" w:rsidR="0EA68835" w:rsidRDefault="0EA68835" w:rsidP="0EA68835">
            <w:pPr>
              <w:jc w:val="center"/>
            </w:pPr>
            <w:r w:rsidRPr="0EA68835">
              <w:rPr>
                <w:rFonts w:ascii="Times New Roman" w:eastAsia="Times New Roman" w:hAnsi="Times New Roman" w:cs="Times New Roman"/>
                <w:sz w:val="24"/>
                <w:szCs w:val="24"/>
              </w:rPr>
              <w:t>349</w:t>
            </w:r>
          </w:p>
        </w:tc>
        <w:tc>
          <w:tcPr>
            <w:tcW w:w="1170" w:type="dxa"/>
          </w:tcPr>
          <w:p w14:paraId="43EC5ACD" w14:textId="705A71DE" w:rsidR="0EA68835" w:rsidRDefault="0EA68835" w:rsidP="0EA68835">
            <w:pPr>
              <w:jc w:val="center"/>
            </w:pPr>
            <w:r w:rsidRPr="0EA68835">
              <w:rPr>
                <w:rFonts w:ascii="Times New Roman" w:eastAsia="Times New Roman" w:hAnsi="Times New Roman" w:cs="Times New Roman"/>
                <w:sz w:val="24"/>
                <w:szCs w:val="24"/>
              </w:rPr>
              <w:t>2977</w:t>
            </w:r>
          </w:p>
        </w:tc>
        <w:tc>
          <w:tcPr>
            <w:tcW w:w="1170" w:type="dxa"/>
          </w:tcPr>
          <w:p w14:paraId="5F069BF3" w14:textId="152AF70D" w:rsidR="0EA68835" w:rsidRDefault="0EA68835" w:rsidP="0EA68835">
            <w:pPr>
              <w:jc w:val="center"/>
            </w:pPr>
            <w:r w:rsidRPr="0EA68835">
              <w:rPr>
                <w:rFonts w:ascii="Times New Roman" w:eastAsia="Times New Roman" w:hAnsi="Times New Roman" w:cs="Times New Roman"/>
                <w:sz w:val="24"/>
                <w:szCs w:val="24"/>
              </w:rPr>
              <w:t>849</w:t>
            </w:r>
          </w:p>
        </w:tc>
        <w:tc>
          <w:tcPr>
            <w:tcW w:w="1170" w:type="dxa"/>
          </w:tcPr>
          <w:p w14:paraId="715D372F" w14:textId="02E5F07B" w:rsidR="0EA68835" w:rsidRDefault="0EA68835" w:rsidP="0EA68835">
            <w:pPr>
              <w:jc w:val="center"/>
            </w:pPr>
            <w:r w:rsidRPr="0EA68835">
              <w:rPr>
                <w:rFonts w:ascii="Times New Roman" w:eastAsia="Times New Roman" w:hAnsi="Times New Roman" w:cs="Times New Roman"/>
                <w:sz w:val="24"/>
                <w:szCs w:val="24"/>
              </w:rPr>
              <w:t>1005</w:t>
            </w:r>
          </w:p>
        </w:tc>
        <w:tc>
          <w:tcPr>
            <w:tcW w:w="1170" w:type="dxa"/>
          </w:tcPr>
          <w:p w14:paraId="2ED00319" w14:textId="1D69E1C3" w:rsidR="0EA68835" w:rsidRDefault="0EA68835" w:rsidP="0EA68835">
            <w:pPr>
              <w:jc w:val="center"/>
            </w:pPr>
            <w:r w:rsidRPr="0EA68835">
              <w:rPr>
                <w:rFonts w:ascii="Times New Roman" w:eastAsia="Times New Roman" w:hAnsi="Times New Roman" w:cs="Times New Roman"/>
                <w:sz w:val="24"/>
                <w:szCs w:val="24"/>
              </w:rPr>
              <w:t>713</w:t>
            </w:r>
          </w:p>
        </w:tc>
      </w:tr>
      <w:tr w:rsidR="0EA68835" w14:paraId="1158F0A7" w14:textId="77777777" w:rsidTr="0EA68835">
        <w:tc>
          <w:tcPr>
            <w:tcW w:w="1170" w:type="dxa"/>
          </w:tcPr>
          <w:p w14:paraId="218947E4" w14:textId="0A9EAFEF" w:rsidR="0EA68835" w:rsidRDefault="0EA68835">
            <w:r w:rsidRPr="0EA68835">
              <w:rPr>
                <w:rFonts w:ascii="Times New Roman" w:eastAsia="Times New Roman" w:hAnsi="Times New Roman" w:cs="Times New Roman"/>
                <w:sz w:val="24"/>
                <w:szCs w:val="24"/>
              </w:rPr>
              <w:t>full bust</w:t>
            </w:r>
          </w:p>
        </w:tc>
        <w:tc>
          <w:tcPr>
            <w:tcW w:w="1170" w:type="dxa"/>
          </w:tcPr>
          <w:p w14:paraId="02DE8BA0" w14:textId="10827506" w:rsidR="0EA68835" w:rsidRDefault="0EA68835" w:rsidP="0EA68835">
            <w:pPr>
              <w:jc w:val="center"/>
            </w:pPr>
            <w:r w:rsidRPr="0EA68835">
              <w:rPr>
                <w:rFonts w:ascii="Times New Roman" w:eastAsia="Times New Roman" w:hAnsi="Times New Roman" w:cs="Times New Roman"/>
                <w:sz w:val="24"/>
                <w:szCs w:val="24"/>
              </w:rPr>
              <w:t>28</w:t>
            </w:r>
          </w:p>
        </w:tc>
        <w:tc>
          <w:tcPr>
            <w:tcW w:w="1170" w:type="dxa"/>
          </w:tcPr>
          <w:p w14:paraId="4E3EA7FF" w14:textId="66556C12" w:rsidR="0EA68835" w:rsidRDefault="0EA68835" w:rsidP="0EA68835">
            <w:pPr>
              <w:jc w:val="center"/>
            </w:pPr>
            <w:r w:rsidRPr="0EA68835">
              <w:rPr>
                <w:rFonts w:ascii="Times New Roman" w:eastAsia="Times New Roman" w:hAnsi="Times New Roman" w:cs="Times New Roman"/>
                <w:sz w:val="24"/>
                <w:szCs w:val="24"/>
              </w:rPr>
              <w:t>592</w:t>
            </w:r>
          </w:p>
        </w:tc>
        <w:tc>
          <w:tcPr>
            <w:tcW w:w="1170" w:type="dxa"/>
          </w:tcPr>
          <w:p w14:paraId="3512B9EC" w14:textId="0F776CDD" w:rsidR="0EA68835" w:rsidRDefault="0EA68835" w:rsidP="0EA68835">
            <w:pPr>
              <w:jc w:val="center"/>
            </w:pPr>
            <w:r w:rsidRPr="0EA68835">
              <w:rPr>
                <w:rFonts w:ascii="Times New Roman" w:eastAsia="Times New Roman" w:hAnsi="Times New Roman" w:cs="Times New Roman"/>
                <w:sz w:val="24"/>
                <w:szCs w:val="24"/>
              </w:rPr>
              <w:t>1202</w:t>
            </w:r>
          </w:p>
        </w:tc>
        <w:tc>
          <w:tcPr>
            <w:tcW w:w="1170" w:type="dxa"/>
          </w:tcPr>
          <w:p w14:paraId="6B74245C" w14:textId="63CC7F9D" w:rsidR="0EA68835" w:rsidRDefault="0EA68835" w:rsidP="0EA68835">
            <w:pPr>
              <w:jc w:val="center"/>
            </w:pPr>
            <w:r w:rsidRPr="0EA68835">
              <w:rPr>
                <w:rFonts w:ascii="Times New Roman" w:eastAsia="Times New Roman" w:hAnsi="Times New Roman" w:cs="Times New Roman"/>
                <w:sz w:val="24"/>
                <w:szCs w:val="24"/>
              </w:rPr>
              <w:t>785</w:t>
            </w:r>
          </w:p>
        </w:tc>
        <w:tc>
          <w:tcPr>
            <w:tcW w:w="1170" w:type="dxa"/>
          </w:tcPr>
          <w:p w14:paraId="18C11B76" w14:textId="710E75E2" w:rsidR="0EA68835" w:rsidRDefault="0EA68835" w:rsidP="0EA68835">
            <w:pPr>
              <w:jc w:val="center"/>
            </w:pPr>
            <w:r w:rsidRPr="0EA68835">
              <w:rPr>
                <w:rFonts w:ascii="Times New Roman" w:eastAsia="Times New Roman" w:hAnsi="Times New Roman" w:cs="Times New Roman"/>
                <w:sz w:val="24"/>
                <w:szCs w:val="24"/>
              </w:rPr>
              <w:t>217</w:t>
            </w:r>
          </w:p>
        </w:tc>
        <w:tc>
          <w:tcPr>
            <w:tcW w:w="1170" w:type="dxa"/>
          </w:tcPr>
          <w:p w14:paraId="3E919433" w14:textId="4960C21E" w:rsidR="0EA68835" w:rsidRDefault="0EA68835" w:rsidP="0EA68835">
            <w:pPr>
              <w:jc w:val="center"/>
            </w:pPr>
            <w:r w:rsidRPr="0EA68835">
              <w:rPr>
                <w:rFonts w:ascii="Times New Roman" w:eastAsia="Times New Roman" w:hAnsi="Times New Roman" w:cs="Times New Roman"/>
                <w:sz w:val="24"/>
                <w:szCs w:val="24"/>
              </w:rPr>
              <w:t>173</w:t>
            </w:r>
          </w:p>
        </w:tc>
        <w:tc>
          <w:tcPr>
            <w:tcW w:w="1170" w:type="dxa"/>
          </w:tcPr>
          <w:p w14:paraId="7F39311D" w14:textId="667403E0" w:rsidR="0EA68835" w:rsidRDefault="0EA68835" w:rsidP="0EA68835">
            <w:pPr>
              <w:jc w:val="center"/>
            </w:pPr>
            <w:r w:rsidRPr="0EA68835">
              <w:rPr>
                <w:rFonts w:ascii="Times New Roman" w:eastAsia="Times New Roman" w:hAnsi="Times New Roman" w:cs="Times New Roman"/>
                <w:sz w:val="24"/>
                <w:szCs w:val="24"/>
              </w:rPr>
              <w:t>103</w:t>
            </w:r>
          </w:p>
        </w:tc>
      </w:tr>
      <w:tr w:rsidR="0EA68835" w14:paraId="05F5CB92" w14:textId="77777777" w:rsidTr="0EA68835">
        <w:tc>
          <w:tcPr>
            <w:tcW w:w="1170" w:type="dxa"/>
          </w:tcPr>
          <w:p w14:paraId="10C901C6" w14:textId="60999B34" w:rsidR="0EA68835" w:rsidRDefault="0EA68835">
            <w:r w:rsidRPr="0EA68835">
              <w:rPr>
                <w:rFonts w:ascii="Times New Roman" w:eastAsia="Times New Roman" w:hAnsi="Times New Roman" w:cs="Times New Roman"/>
                <w:sz w:val="24"/>
                <w:szCs w:val="24"/>
              </w:rPr>
              <w:t>hourglass</w:t>
            </w:r>
          </w:p>
        </w:tc>
        <w:tc>
          <w:tcPr>
            <w:tcW w:w="1170" w:type="dxa"/>
          </w:tcPr>
          <w:p w14:paraId="35CBBF8C" w14:textId="4E15C7A5" w:rsidR="0EA68835" w:rsidRDefault="0EA68835" w:rsidP="0EA68835">
            <w:pPr>
              <w:jc w:val="center"/>
            </w:pPr>
            <w:r w:rsidRPr="0EA68835">
              <w:rPr>
                <w:rFonts w:ascii="Times New Roman" w:eastAsia="Times New Roman" w:hAnsi="Times New Roman" w:cs="Times New Roman"/>
                <w:sz w:val="24"/>
                <w:szCs w:val="24"/>
              </w:rPr>
              <w:t>103</w:t>
            </w:r>
          </w:p>
        </w:tc>
        <w:tc>
          <w:tcPr>
            <w:tcW w:w="1170" w:type="dxa"/>
          </w:tcPr>
          <w:p w14:paraId="4ED25C69" w14:textId="1E48C95E" w:rsidR="0EA68835" w:rsidRDefault="0EA68835" w:rsidP="0EA68835">
            <w:pPr>
              <w:jc w:val="center"/>
            </w:pPr>
            <w:r w:rsidRPr="0EA68835">
              <w:rPr>
                <w:rFonts w:ascii="Times New Roman" w:eastAsia="Times New Roman" w:hAnsi="Times New Roman" w:cs="Times New Roman"/>
                <w:sz w:val="24"/>
                <w:szCs w:val="24"/>
              </w:rPr>
              <w:t>2927</w:t>
            </w:r>
          </w:p>
        </w:tc>
        <w:tc>
          <w:tcPr>
            <w:tcW w:w="1170" w:type="dxa"/>
          </w:tcPr>
          <w:p w14:paraId="74A91960" w14:textId="1FBB4376" w:rsidR="0EA68835" w:rsidRDefault="0EA68835" w:rsidP="0EA68835">
            <w:pPr>
              <w:jc w:val="center"/>
            </w:pPr>
            <w:r w:rsidRPr="0EA68835">
              <w:rPr>
                <w:rFonts w:ascii="Times New Roman" w:eastAsia="Times New Roman" w:hAnsi="Times New Roman" w:cs="Times New Roman"/>
                <w:sz w:val="24"/>
                <w:szCs w:val="24"/>
              </w:rPr>
              <w:t>435</w:t>
            </w:r>
          </w:p>
        </w:tc>
        <w:tc>
          <w:tcPr>
            <w:tcW w:w="1170" w:type="dxa"/>
          </w:tcPr>
          <w:p w14:paraId="69253734" w14:textId="256B61B1" w:rsidR="0EA68835" w:rsidRDefault="0EA68835" w:rsidP="0EA68835">
            <w:pPr>
              <w:jc w:val="center"/>
            </w:pPr>
            <w:r w:rsidRPr="0EA68835">
              <w:rPr>
                <w:rFonts w:ascii="Times New Roman" w:eastAsia="Times New Roman" w:hAnsi="Times New Roman" w:cs="Times New Roman"/>
                <w:sz w:val="24"/>
                <w:szCs w:val="24"/>
              </w:rPr>
              <w:t>8164</w:t>
            </w:r>
          </w:p>
        </w:tc>
        <w:tc>
          <w:tcPr>
            <w:tcW w:w="1170" w:type="dxa"/>
          </w:tcPr>
          <w:p w14:paraId="60BC1406" w14:textId="10B556D0" w:rsidR="0EA68835" w:rsidRDefault="0EA68835" w:rsidP="0EA68835">
            <w:pPr>
              <w:jc w:val="center"/>
            </w:pPr>
            <w:r w:rsidRPr="0EA68835">
              <w:rPr>
                <w:rFonts w:ascii="Times New Roman" w:eastAsia="Times New Roman" w:hAnsi="Times New Roman" w:cs="Times New Roman"/>
                <w:sz w:val="24"/>
                <w:szCs w:val="24"/>
              </w:rPr>
              <w:t>1014</w:t>
            </w:r>
          </w:p>
        </w:tc>
        <w:tc>
          <w:tcPr>
            <w:tcW w:w="1170" w:type="dxa"/>
          </w:tcPr>
          <w:p w14:paraId="3F41B879" w14:textId="43760282" w:rsidR="0EA68835" w:rsidRDefault="0EA68835" w:rsidP="0EA68835">
            <w:pPr>
              <w:jc w:val="center"/>
            </w:pPr>
            <w:r w:rsidRPr="0EA68835">
              <w:rPr>
                <w:rFonts w:ascii="Times New Roman" w:eastAsia="Times New Roman" w:hAnsi="Times New Roman" w:cs="Times New Roman"/>
                <w:sz w:val="24"/>
                <w:szCs w:val="24"/>
              </w:rPr>
              <w:t>1022</w:t>
            </w:r>
          </w:p>
        </w:tc>
        <w:tc>
          <w:tcPr>
            <w:tcW w:w="1170" w:type="dxa"/>
          </w:tcPr>
          <w:p w14:paraId="3B1CEE12" w14:textId="2B6219C2" w:rsidR="0EA68835" w:rsidRDefault="0EA68835" w:rsidP="0EA68835">
            <w:pPr>
              <w:jc w:val="center"/>
            </w:pPr>
            <w:r w:rsidRPr="0EA68835">
              <w:rPr>
                <w:rFonts w:ascii="Times New Roman" w:eastAsia="Times New Roman" w:hAnsi="Times New Roman" w:cs="Times New Roman"/>
                <w:sz w:val="24"/>
                <w:szCs w:val="24"/>
              </w:rPr>
              <w:t>547</w:t>
            </w:r>
          </w:p>
        </w:tc>
      </w:tr>
      <w:tr w:rsidR="0EA68835" w14:paraId="4251188B" w14:textId="77777777" w:rsidTr="0EA68835">
        <w:tc>
          <w:tcPr>
            <w:tcW w:w="1170" w:type="dxa"/>
          </w:tcPr>
          <w:p w14:paraId="3FAF460E" w14:textId="2D5A8BE3" w:rsidR="0EA68835" w:rsidRDefault="0EA68835">
            <w:r w:rsidRPr="0EA68835">
              <w:rPr>
                <w:rFonts w:ascii="Times New Roman" w:eastAsia="Times New Roman" w:hAnsi="Times New Roman" w:cs="Times New Roman"/>
                <w:sz w:val="24"/>
                <w:szCs w:val="24"/>
              </w:rPr>
              <w:t>pear</w:t>
            </w:r>
          </w:p>
        </w:tc>
        <w:tc>
          <w:tcPr>
            <w:tcW w:w="1170" w:type="dxa"/>
          </w:tcPr>
          <w:p w14:paraId="13A28810" w14:textId="5CCF5C1B" w:rsidR="0EA68835" w:rsidRDefault="0EA68835" w:rsidP="0EA68835">
            <w:pPr>
              <w:jc w:val="center"/>
            </w:pPr>
            <w:r w:rsidRPr="0EA68835">
              <w:rPr>
                <w:rFonts w:ascii="Times New Roman" w:eastAsia="Times New Roman" w:hAnsi="Times New Roman" w:cs="Times New Roman"/>
                <w:sz w:val="24"/>
                <w:szCs w:val="24"/>
              </w:rPr>
              <w:t>48</w:t>
            </w:r>
          </w:p>
        </w:tc>
        <w:tc>
          <w:tcPr>
            <w:tcW w:w="1170" w:type="dxa"/>
          </w:tcPr>
          <w:p w14:paraId="1FBA6722" w14:textId="63003983" w:rsidR="0EA68835" w:rsidRDefault="0EA68835" w:rsidP="0EA68835">
            <w:pPr>
              <w:jc w:val="center"/>
            </w:pPr>
            <w:r w:rsidRPr="0EA68835">
              <w:rPr>
                <w:rFonts w:ascii="Times New Roman" w:eastAsia="Times New Roman" w:hAnsi="Times New Roman" w:cs="Times New Roman"/>
                <w:sz w:val="24"/>
                <w:szCs w:val="24"/>
              </w:rPr>
              <w:t>1427</w:t>
            </w:r>
          </w:p>
        </w:tc>
        <w:tc>
          <w:tcPr>
            <w:tcW w:w="1170" w:type="dxa"/>
          </w:tcPr>
          <w:p w14:paraId="322B4848" w14:textId="061F993D" w:rsidR="0EA68835" w:rsidRDefault="0EA68835" w:rsidP="0EA68835">
            <w:pPr>
              <w:jc w:val="center"/>
            </w:pPr>
            <w:r w:rsidRPr="0EA68835">
              <w:rPr>
                <w:rFonts w:ascii="Times New Roman" w:eastAsia="Times New Roman" w:hAnsi="Times New Roman" w:cs="Times New Roman"/>
                <w:sz w:val="24"/>
                <w:szCs w:val="24"/>
              </w:rPr>
              <w:t>191</w:t>
            </w:r>
          </w:p>
        </w:tc>
        <w:tc>
          <w:tcPr>
            <w:tcW w:w="1170" w:type="dxa"/>
          </w:tcPr>
          <w:p w14:paraId="689BF7C7" w14:textId="059D0ABA" w:rsidR="0EA68835" w:rsidRDefault="0EA68835" w:rsidP="0EA68835">
            <w:pPr>
              <w:jc w:val="center"/>
            </w:pPr>
            <w:r w:rsidRPr="0EA68835">
              <w:rPr>
                <w:rFonts w:ascii="Times New Roman" w:eastAsia="Times New Roman" w:hAnsi="Times New Roman" w:cs="Times New Roman"/>
                <w:sz w:val="24"/>
                <w:szCs w:val="24"/>
              </w:rPr>
              <w:t>1563</w:t>
            </w:r>
          </w:p>
        </w:tc>
        <w:tc>
          <w:tcPr>
            <w:tcW w:w="1170" w:type="dxa"/>
          </w:tcPr>
          <w:p w14:paraId="0CD9AC29" w14:textId="171DE376" w:rsidR="0EA68835" w:rsidRDefault="0EA68835" w:rsidP="0EA68835">
            <w:pPr>
              <w:jc w:val="center"/>
            </w:pPr>
            <w:r w:rsidRPr="0EA68835">
              <w:rPr>
                <w:rFonts w:ascii="Times New Roman" w:eastAsia="Times New Roman" w:hAnsi="Times New Roman" w:cs="Times New Roman"/>
                <w:sz w:val="24"/>
                <w:szCs w:val="24"/>
              </w:rPr>
              <w:t>2107</w:t>
            </w:r>
          </w:p>
        </w:tc>
        <w:tc>
          <w:tcPr>
            <w:tcW w:w="1170" w:type="dxa"/>
          </w:tcPr>
          <w:p w14:paraId="7C2D9D0D" w14:textId="186384FA" w:rsidR="0EA68835" w:rsidRDefault="0EA68835" w:rsidP="0EA68835">
            <w:pPr>
              <w:jc w:val="center"/>
            </w:pPr>
            <w:r w:rsidRPr="0EA68835">
              <w:rPr>
                <w:rFonts w:ascii="Times New Roman" w:eastAsia="Times New Roman" w:hAnsi="Times New Roman" w:cs="Times New Roman"/>
                <w:sz w:val="24"/>
                <w:szCs w:val="24"/>
              </w:rPr>
              <w:t>410</w:t>
            </w:r>
          </w:p>
        </w:tc>
        <w:tc>
          <w:tcPr>
            <w:tcW w:w="1170" w:type="dxa"/>
          </w:tcPr>
          <w:p w14:paraId="3804F793" w14:textId="0133BFFF" w:rsidR="0EA68835" w:rsidRDefault="0EA68835" w:rsidP="0EA68835">
            <w:pPr>
              <w:jc w:val="center"/>
            </w:pPr>
            <w:r w:rsidRPr="0EA68835">
              <w:rPr>
                <w:rFonts w:ascii="Times New Roman" w:eastAsia="Times New Roman" w:hAnsi="Times New Roman" w:cs="Times New Roman"/>
                <w:sz w:val="24"/>
                <w:szCs w:val="24"/>
              </w:rPr>
              <w:t>213</w:t>
            </w:r>
          </w:p>
        </w:tc>
      </w:tr>
      <w:tr w:rsidR="0EA68835" w14:paraId="6DCC361E" w14:textId="77777777" w:rsidTr="0EA68835">
        <w:tc>
          <w:tcPr>
            <w:tcW w:w="1170" w:type="dxa"/>
          </w:tcPr>
          <w:p w14:paraId="19382685" w14:textId="314F09F5" w:rsidR="0EA68835" w:rsidRDefault="0EA68835">
            <w:r w:rsidRPr="0EA68835">
              <w:rPr>
                <w:rFonts w:ascii="Times New Roman" w:eastAsia="Times New Roman" w:hAnsi="Times New Roman" w:cs="Times New Roman"/>
                <w:sz w:val="24"/>
                <w:szCs w:val="24"/>
              </w:rPr>
              <w:t>petite</w:t>
            </w:r>
          </w:p>
        </w:tc>
        <w:tc>
          <w:tcPr>
            <w:tcW w:w="1170" w:type="dxa"/>
          </w:tcPr>
          <w:p w14:paraId="61CC7B68" w14:textId="3DB7EF6E" w:rsidR="0EA68835" w:rsidRDefault="0EA68835" w:rsidP="0EA68835">
            <w:pPr>
              <w:jc w:val="center"/>
            </w:pPr>
            <w:r w:rsidRPr="0EA68835">
              <w:rPr>
                <w:rFonts w:ascii="Times New Roman" w:eastAsia="Times New Roman" w:hAnsi="Times New Roman" w:cs="Times New Roman"/>
                <w:sz w:val="24"/>
                <w:szCs w:val="24"/>
              </w:rPr>
              <w:t>18</w:t>
            </w:r>
          </w:p>
        </w:tc>
        <w:tc>
          <w:tcPr>
            <w:tcW w:w="1170" w:type="dxa"/>
          </w:tcPr>
          <w:p w14:paraId="050D3DDA" w14:textId="4D688B2A" w:rsidR="0EA68835" w:rsidRDefault="0EA68835" w:rsidP="0EA68835">
            <w:pPr>
              <w:jc w:val="center"/>
            </w:pPr>
            <w:r w:rsidRPr="0EA68835">
              <w:rPr>
                <w:rFonts w:ascii="Times New Roman" w:eastAsia="Times New Roman" w:hAnsi="Times New Roman" w:cs="Times New Roman"/>
                <w:sz w:val="24"/>
                <w:szCs w:val="24"/>
              </w:rPr>
              <w:t>560</w:t>
            </w:r>
          </w:p>
        </w:tc>
        <w:tc>
          <w:tcPr>
            <w:tcW w:w="1170" w:type="dxa"/>
          </w:tcPr>
          <w:p w14:paraId="5751F583" w14:textId="0DBA435D" w:rsidR="0EA68835" w:rsidRDefault="0EA68835" w:rsidP="0EA68835">
            <w:pPr>
              <w:jc w:val="center"/>
            </w:pPr>
            <w:r w:rsidRPr="0EA68835">
              <w:rPr>
                <w:rFonts w:ascii="Times New Roman" w:eastAsia="Times New Roman" w:hAnsi="Times New Roman" w:cs="Times New Roman"/>
                <w:sz w:val="24"/>
                <w:szCs w:val="24"/>
              </w:rPr>
              <w:t>122</w:t>
            </w:r>
          </w:p>
        </w:tc>
        <w:tc>
          <w:tcPr>
            <w:tcW w:w="1170" w:type="dxa"/>
          </w:tcPr>
          <w:p w14:paraId="7E03BB73" w14:textId="59EA2BD4" w:rsidR="0EA68835" w:rsidRDefault="0EA68835" w:rsidP="0EA68835">
            <w:pPr>
              <w:jc w:val="center"/>
            </w:pPr>
            <w:r w:rsidRPr="0EA68835">
              <w:rPr>
                <w:rFonts w:ascii="Times New Roman" w:eastAsia="Times New Roman" w:hAnsi="Times New Roman" w:cs="Times New Roman"/>
                <w:sz w:val="24"/>
                <w:szCs w:val="24"/>
              </w:rPr>
              <w:t>709</w:t>
            </w:r>
          </w:p>
        </w:tc>
        <w:tc>
          <w:tcPr>
            <w:tcW w:w="1170" w:type="dxa"/>
          </w:tcPr>
          <w:p w14:paraId="1CBFD93E" w14:textId="4EBC49E1" w:rsidR="0EA68835" w:rsidRDefault="0EA68835" w:rsidP="0EA68835">
            <w:pPr>
              <w:jc w:val="center"/>
            </w:pPr>
            <w:r w:rsidRPr="0EA68835">
              <w:rPr>
                <w:rFonts w:ascii="Times New Roman" w:eastAsia="Times New Roman" w:hAnsi="Times New Roman" w:cs="Times New Roman"/>
                <w:sz w:val="24"/>
                <w:szCs w:val="24"/>
              </w:rPr>
              <w:t>264</w:t>
            </w:r>
          </w:p>
        </w:tc>
        <w:tc>
          <w:tcPr>
            <w:tcW w:w="1170" w:type="dxa"/>
          </w:tcPr>
          <w:p w14:paraId="29B93066" w14:textId="63D8292B" w:rsidR="0EA68835" w:rsidRDefault="0EA68835" w:rsidP="0EA68835">
            <w:pPr>
              <w:jc w:val="center"/>
            </w:pPr>
            <w:r w:rsidRPr="0EA68835">
              <w:rPr>
                <w:rFonts w:ascii="Times New Roman" w:eastAsia="Times New Roman" w:hAnsi="Times New Roman" w:cs="Times New Roman"/>
                <w:sz w:val="24"/>
                <w:szCs w:val="24"/>
              </w:rPr>
              <w:t>5071</w:t>
            </w:r>
          </w:p>
        </w:tc>
        <w:tc>
          <w:tcPr>
            <w:tcW w:w="1170" w:type="dxa"/>
          </w:tcPr>
          <w:p w14:paraId="3C7EB908" w14:textId="7C0CB8A5" w:rsidR="0EA68835" w:rsidRDefault="0EA68835" w:rsidP="0EA68835">
            <w:pPr>
              <w:jc w:val="center"/>
            </w:pPr>
            <w:r w:rsidRPr="0EA68835">
              <w:rPr>
                <w:rFonts w:ascii="Times New Roman" w:eastAsia="Times New Roman" w:hAnsi="Times New Roman" w:cs="Times New Roman"/>
                <w:sz w:val="24"/>
                <w:szCs w:val="24"/>
              </w:rPr>
              <w:t>172</w:t>
            </w:r>
          </w:p>
        </w:tc>
      </w:tr>
      <w:tr w:rsidR="0EA68835" w14:paraId="60162181" w14:textId="77777777" w:rsidTr="0EA68835">
        <w:tc>
          <w:tcPr>
            <w:tcW w:w="1170" w:type="dxa"/>
          </w:tcPr>
          <w:p w14:paraId="5E29A96B" w14:textId="27556754" w:rsidR="0EA68835" w:rsidRDefault="0EA68835">
            <w:r w:rsidRPr="0EA68835">
              <w:rPr>
                <w:rFonts w:ascii="Times New Roman" w:eastAsia="Times New Roman" w:hAnsi="Times New Roman" w:cs="Times New Roman"/>
                <w:sz w:val="24"/>
                <w:szCs w:val="24"/>
              </w:rPr>
              <w:t>straight&amp;</w:t>
            </w:r>
          </w:p>
          <w:p w14:paraId="78E10819" w14:textId="23755C59" w:rsidR="0EA68835" w:rsidRDefault="0EA68835">
            <w:r w:rsidRPr="0EA68835">
              <w:rPr>
                <w:rFonts w:ascii="Times New Roman" w:eastAsia="Times New Roman" w:hAnsi="Times New Roman" w:cs="Times New Roman"/>
                <w:sz w:val="24"/>
                <w:szCs w:val="24"/>
              </w:rPr>
              <w:t>narrow</w:t>
            </w:r>
          </w:p>
        </w:tc>
        <w:tc>
          <w:tcPr>
            <w:tcW w:w="1170" w:type="dxa"/>
          </w:tcPr>
          <w:p w14:paraId="6C145563" w14:textId="7E82198D" w:rsidR="0EA68835" w:rsidRDefault="0EA68835" w:rsidP="0EA68835">
            <w:pPr>
              <w:jc w:val="center"/>
            </w:pPr>
            <w:r w:rsidRPr="0EA68835">
              <w:rPr>
                <w:rFonts w:ascii="Times New Roman" w:eastAsia="Times New Roman" w:hAnsi="Times New Roman" w:cs="Times New Roman"/>
                <w:sz w:val="24"/>
                <w:szCs w:val="24"/>
              </w:rPr>
              <w:t>7</w:t>
            </w:r>
          </w:p>
        </w:tc>
        <w:tc>
          <w:tcPr>
            <w:tcW w:w="1170" w:type="dxa"/>
          </w:tcPr>
          <w:p w14:paraId="390DDD79" w14:textId="0498AC57" w:rsidR="0EA68835" w:rsidRDefault="0EA68835" w:rsidP="0EA68835">
            <w:pPr>
              <w:jc w:val="center"/>
            </w:pPr>
            <w:r w:rsidRPr="0EA68835">
              <w:rPr>
                <w:rFonts w:ascii="Times New Roman" w:eastAsia="Times New Roman" w:hAnsi="Times New Roman" w:cs="Times New Roman"/>
                <w:sz w:val="24"/>
                <w:szCs w:val="24"/>
              </w:rPr>
              <w:t>1038</w:t>
            </w:r>
          </w:p>
        </w:tc>
        <w:tc>
          <w:tcPr>
            <w:tcW w:w="1170" w:type="dxa"/>
          </w:tcPr>
          <w:p w14:paraId="64593B5C" w14:textId="325EEE69" w:rsidR="0EA68835" w:rsidRDefault="0EA68835" w:rsidP="0EA68835">
            <w:pPr>
              <w:jc w:val="center"/>
            </w:pPr>
            <w:r w:rsidRPr="0EA68835">
              <w:rPr>
                <w:rFonts w:ascii="Times New Roman" w:eastAsia="Times New Roman" w:hAnsi="Times New Roman" w:cs="Times New Roman"/>
                <w:sz w:val="24"/>
                <w:szCs w:val="24"/>
              </w:rPr>
              <w:t>89</w:t>
            </w:r>
          </w:p>
        </w:tc>
        <w:tc>
          <w:tcPr>
            <w:tcW w:w="1170" w:type="dxa"/>
          </w:tcPr>
          <w:p w14:paraId="58A7CC68" w14:textId="211AD297" w:rsidR="0EA68835" w:rsidRDefault="0EA68835" w:rsidP="0EA68835">
            <w:pPr>
              <w:jc w:val="center"/>
            </w:pPr>
            <w:r w:rsidRPr="0EA68835">
              <w:rPr>
                <w:rFonts w:ascii="Times New Roman" w:eastAsia="Times New Roman" w:hAnsi="Times New Roman" w:cs="Times New Roman"/>
                <w:sz w:val="24"/>
                <w:szCs w:val="24"/>
              </w:rPr>
              <w:t>620</w:t>
            </w:r>
          </w:p>
        </w:tc>
        <w:tc>
          <w:tcPr>
            <w:tcW w:w="1170" w:type="dxa"/>
          </w:tcPr>
          <w:p w14:paraId="1B1C779E" w14:textId="2BDF3DF9" w:rsidR="0EA68835" w:rsidRDefault="0EA68835" w:rsidP="0EA68835">
            <w:pPr>
              <w:jc w:val="center"/>
            </w:pPr>
            <w:r w:rsidRPr="0EA68835">
              <w:rPr>
                <w:rFonts w:ascii="Times New Roman" w:eastAsia="Times New Roman" w:hAnsi="Times New Roman" w:cs="Times New Roman"/>
                <w:sz w:val="24"/>
                <w:szCs w:val="24"/>
              </w:rPr>
              <w:t>196</w:t>
            </w:r>
          </w:p>
        </w:tc>
        <w:tc>
          <w:tcPr>
            <w:tcW w:w="1170" w:type="dxa"/>
          </w:tcPr>
          <w:p w14:paraId="4A64871A" w14:textId="6C594174" w:rsidR="0EA68835" w:rsidRDefault="0EA68835" w:rsidP="0EA68835">
            <w:pPr>
              <w:jc w:val="center"/>
            </w:pPr>
            <w:r w:rsidRPr="0EA68835">
              <w:rPr>
                <w:rFonts w:ascii="Times New Roman" w:eastAsia="Times New Roman" w:hAnsi="Times New Roman" w:cs="Times New Roman"/>
                <w:sz w:val="24"/>
                <w:szCs w:val="24"/>
              </w:rPr>
              <w:t>306</w:t>
            </w:r>
          </w:p>
        </w:tc>
        <w:tc>
          <w:tcPr>
            <w:tcW w:w="1170" w:type="dxa"/>
          </w:tcPr>
          <w:p w14:paraId="09A509BE" w14:textId="46E70904" w:rsidR="0EA68835" w:rsidRDefault="0EA68835" w:rsidP="0EA68835">
            <w:pPr>
              <w:jc w:val="center"/>
            </w:pPr>
            <w:r w:rsidRPr="0EA68835">
              <w:rPr>
                <w:rFonts w:ascii="Times New Roman" w:eastAsia="Times New Roman" w:hAnsi="Times New Roman" w:cs="Times New Roman"/>
                <w:sz w:val="24"/>
                <w:szCs w:val="24"/>
              </w:rPr>
              <w:t>2520</w:t>
            </w:r>
          </w:p>
        </w:tc>
      </w:tr>
    </w:tbl>
    <w:p w14:paraId="6A64B0F7" w14:textId="1DD2E5E0" w:rsidR="0EA68835" w:rsidRDefault="005F0BD4" w:rsidP="005F0BD4">
      <w:pPr>
        <w:pStyle w:val="Caption"/>
        <w:jc w:val="center"/>
        <w:rPr>
          <w:rFonts w:ascii="Times New Roman" w:eastAsia="Times New Roman" w:hAnsi="Times New Roman" w:cs="Times New Roman"/>
          <w:sz w:val="24"/>
          <w:szCs w:val="24"/>
        </w:rPr>
      </w:pPr>
      <w:r>
        <w:t xml:space="preserve">Table </w:t>
      </w:r>
      <w:fldSimple w:instr=" SEQ Table \* ARABIC ">
        <w:r w:rsidR="006127A7">
          <w:rPr>
            <w:noProof/>
          </w:rPr>
          <w:t>10</w:t>
        </w:r>
      </w:fldSimple>
      <w:r>
        <w:t xml:space="preserve"> Decision Tree on Body Type</w:t>
      </w:r>
    </w:p>
    <w:p w14:paraId="0B2D1C94" w14:textId="25999573" w:rsidR="0EA68835" w:rsidRDefault="00C22F45" w:rsidP="0EA688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Body type continues to be a challenge in predicting due to </w:t>
      </w:r>
      <w:r w:rsidR="000B474D">
        <w:rPr>
          <w:rFonts w:ascii="Times New Roman" w:eastAsia="Times New Roman" w:hAnsi="Times New Roman" w:cs="Times New Roman"/>
          <w:sz w:val="24"/>
          <w:szCs w:val="24"/>
        </w:rPr>
        <w:t xml:space="preserve">nature of the variable. </w:t>
      </w:r>
    </w:p>
    <w:p w14:paraId="10072A08" w14:textId="7DE432CB" w:rsidR="00AE2BD6" w:rsidRDefault="00AE2BD6" w:rsidP="0EA68835">
      <w:pPr>
        <w:spacing w:after="0" w:line="240" w:lineRule="auto"/>
        <w:rPr>
          <w:rFonts w:ascii="Times New Roman" w:eastAsia="Times New Roman" w:hAnsi="Times New Roman" w:cs="Times New Roman"/>
          <w:sz w:val="24"/>
          <w:szCs w:val="24"/>
        </w:rPr>
      </w:pPr>
    </w:p>
    <w:p w14:paraId="0B221AB3" w14:textId="01A1739B" w:rsidR="00AE2BD6" w:rsidRDefault="00875813" w:rsidP="00AE2BD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p w14:paraId="36670192" w14:textId="77777777" w:rsidR="00AE2BD6" w:rsidRDefault="00AE2BD6" w:rsidP="00AE2BD6">
      <w:pPr>
        <w:spacing w:after="0" w:line="240" w:lineRule="auto"/>
        <w:rPr>
          <w:rFonts w:ascii="Times New Roman" w:eastAsia="Times New Roman" w:hAnsi="Times New Roman" w:cs="Times New Roman"/>
          <w:sz w:val="24"/>
          <w:szCs w:val="24"/>
        </w:rPr>
      </w:pPr>
      <w:r w:rsidRPr="2B0167CA">
        <w:rPr>
          <w:rFonts w:ascii="Times New Roman" w:eastAsia="Times New Roman" w:hAnsi="Times New Roman" w:cs="Times New Roman"/>
          <w:sz w:val="24"/>
          <w:szCs w:val="24"/>
        </w:rPr>
        <w:t xml:space="preserve">The random forest model had an accuracy rate of 62%. </w:t>
      </w:r>
      <w:r w:rsidRPr="7106B771">
        <w:rPr>
          <w:rFonts w:ascii="Times New Roman" w:eastAsia="Times New Roman" w:hAnsi="Times New Roman" w:cs="Times New Roman"/>
          <w:sz w:val="24"/>
          <w:szCs w:val="24"/>
        </w:rPr>
        <w:t>As seen below in Table 11, the</w:t>
      </w:r>
      <w:r w:rsidRPr="2B0167CA">
        <w:rPr>
          <w:rFonts w:ascii="Times New Roman" w:eastAsia="Times New Roman" w:hAnsi="Times New Roman" w:cs="Times New Roman"/>
          <w:sz w:val="24"/>
          <w:szCs w:val="24"/>
        </w:rPr>
        <w:t xml:space="preserve"> most accurate body type variable predicted was petite. Again, this body type is very specific due to height.  Apple, pear, and full bust were the most challenging body types to predict. As there are similarities between these body types, this causes the potential for misidentification</w:t>
      </w:r>
      <w:r w:rsidRPr="7106B771">
        <w:rPr>
          <w:rFonts w:ascii="Times New Roman" w:eastAsia="Times New Roman" w:hAnsi="Times New Roman" w:cs="Times New Roman"/>
          <w:sz w:val="24"/>
          <w:szCs w:val="24"/>
        </w:rPr>
        <w:t xml:space="preserve"> as other body measurements are needed. </w:t>
      </w:r>
    </w:p>
    <w:p w14:paraId="28B40EE3" w14:textId="77777777" w:rsidR="00AE2BD6" w:rsidRDefault="00AE2BD6" w:rsidP="00AE2BD6">
      <w:pPr>
        <w:spacing w:after="0" w:line="240" w:lineRule="auto"/>
        <w:rPr>
          <w:rFonts w:ascii="Times New Roman" w:eastAsia="Times New Roman" w:hAnsi="Times New Roman" w:cs="Times New Roman"/>
          <w:b/>
          <w:bCs/>
          <w:sz w:val="24"/>
          <w:szCs w:val="24"/>
        </w:rPr>
      </w:pPr>
    </w:p>
    <w:tbl>
      <w:tblPr>
        <w:tblStyle w:val="ListTable4-Accent5"/>
        <w:tblW w:w="2940" w:type="dxa"/>
        <w:jc w:val="center"/>
        <w:tblLook w:val="0420" w:firstRow="1" w:lastRow="0" w:firstColumn="0" w:lastColumn="0" w:noHBand="0" w:noVBand="1"/>
      </w:tblPr>
      <w:tblGrid>
        <w:gridCol w:w="1725"/>
        <w:gridCol w:w="1215"/>
      </w:tblGrid>
      <w:tr w:rsidR="00AE2BD6" w14:paraId="0306E2AB" w14:textId="77777777" w:rsidTr="00A842A2">
        <w:trPr>
          <w:cnfStyle w:val="100000000000" w:firstRow="1" w:lastRow="0" w:firstColumn="0" w:lastColumn="0" w:oddVBand="0" w:evenVBand="0" w:oddHBand="0" w:evenHBand="0" w:firstRowFirstColumn="0" w:firstRowLastColumn="0" w:lastRowFirstColumn="0" w:lastRowLastColumn="0"/>
          <w:trHeight w:val="331"/>
          <w:jc w:val="center"/>
        </w:trPr>
        <w:tc>
          <w:tcPr>
            <w:tcW w:w="1725" w:type="dxa"/>
            <w:tcBorders>
              <w:top w:val="none" w:sz="0" w:space="0" w:color="auto"/>
              <w:left w:val="none" w:sz="0" w:space="0" w:color="auto"/>
              <w:bottom w:val="none" w:sz="0" w:space="0" w:color="auto"/>
            </w:tcBorders>
          </w:tcPr>
          <w:p w14:paraId="1EABF3EE" w14:textId="77777777" w:rsidR="00AE2BD6" w:rsidRPr="0066737B" w:rsidRDefault="00AE2BD6" w:rsidP="00A842A2">
            <w:pPr>
              <w:jc w:val="center"/>
              <w:rPr>
                <w:rFonts w:ascii="Times New Roman" w:hAnsi="Times New Roman" w:cs="Times New Roman"/>
                <w:b w:val="0"/>
              </w:rPr>
            </w:pPr>
            <w:r w:rsidRPr="0066737B">
              <w:rPr>
                <w:rFonts w:ascii="Times New Roman" w:hAnsi="Times New Roman" w:cs="Times New Roman"/>
                <w:b w:val="0"/>
              </w:rPr>
              <w:lastRenderedPageBreak/>
              <w:t>Body Type</w:t>
            </w:r>
          </w:p>
        </w:tc>
        <w:tc>
          <w:tcPr>
            <w:tcW w:w="1215" w:type="dxa"/>
            <w:tcBorders>
              <w:top w:val="none" w:sz="0" w:space="0" w:color="auto"/>
              <w:bottom w:val="none" w:sz="0" w:space="0" w:color="auto"/>
              <w:right w:val="none" w:sz="0" w:space="0" w:color="auto"/>
            </w:tcBorders>
          </w:tcPr>
          <w:p w14:paraId="45B9C6A8" w14:textId="77777777" w:rsidR="00AE2BD6" w:rsidRPr="0066737B" w:rsidRDefault="00AE2BD6" w:rsidP="00A842A2">
            <w:pPr>
              <w:jc w:val="center"/>
              <w:rPr>
                <w:rFonts w:ascii="Times New Roman" w:hAnsi="Times New Roman" w:cs="Times New Roman"/>
                <w:b w:val="0"/>
              </w:rPr>
            </w:pPr>
            <w:r w:rsidRPr="0066737B">
              <w:rPr>
                <w:rFonts w:ascii="Times New Roman" w:eastAsia="Times New Roman" w:hAnsi="Times New Roman" w:cs="Times New Roman"/>
                <w:b w:val="0"/>
                <w:bCs w:val="0"/>
                <w:sz w:val="24"/>
                <w:szCs w:val="24"/>
              </w:rPr>
              <w:t>Error Rate</w:t>
            </w:r>
          </w:p>
        </w:tc>
      </w:tr>
      <w:tr w:rsidR="00AE2BD6" w14:paraId="7AFB31AF" w14:textId="77777777" w:rsidTr="00A842A2">
        <w:trPr>
          <w:cnfStyle w:val="000000100000" w:firstRow="0" w:lastRow="0" w:firstColumn="0" w:lastColumn="0" w:oddVBand="0" w:evenVBand="0" w:oddHBand="1" w:evenHBand="0" w:firstRowFirstColumn="0" w:firstRowLastColumn="0" w:lastRowFirstColumn="0" w:lastRowLastColumn="0"/>
          <w:trHeight w:val="354"/>
          <w:jc w:val="center"/>
        </w:trPr>
        <w:tc>
          <w:tcPr>
            <w:tcW w:w="1725" w:type="dxa"/>
          </w:tcPr>
          <w:p w14:paraId="3A32601C" w14:textId="77777777" w:rsidR="00AE2BD6" w:rsidRPr="0066737B" w:rsidRDefault="00AE2BD6" w:rsidP="00A842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Petite</w:t>
            </w:r>
          </w:p>
        </w:tc>
        <w:tc>
          <w:tcPr>
            <w:tcW w:w="1215" w:type="dxa"/>
          </w:tcPr>
          <w:p w14:paraId="399DEF89" w14:textId="77777777" w:rsidR="00AE2BD6" w:rsidRPr="0066737B" w:rsidRDefault="00AE2BD6" w:rsidP="00A842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AE2BD6" w14:paraId="2A25CA9D" w14:textId="77777777" w:rsidTr="00A842A2">
        <w:trPr>
          <w:trHeight w:val="376"/>
          <w:jc w:val="center"/>
        </w:trPr>
        <w:tc>
          <w:tcPr>
            <w:tcW w:w="1725" w:type="dxa"/>
          </w:tcPr>
          <w:p w14:paraId="11ADFB64" w14:textId="77777777" w:rsidR="00AE2BD6" w:rsidRPr="0066737B" w:rsidRDefault="00AE2BD6" w:rsidP="00A842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Hourglass</w:t>
            </w:r>
          </w:p>
        </w:tc>
        <w:tc>
          <w:tcPr>
            <w:tcW w:w="1215" w:type="dxa"/>
          </w:tcPr>
          <w:p w14:paraId="5A91E5B2" w14:textId="77777777" w:rsidR="00AE2BD6" w:rsidRPr="0066737B" w:rsidRDefault="00AE2BD6" w:rsidP="00A842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AE2BD6" w14:paraId="349D7CD3" w14:textId="77777777" w:rsidTr="00A842A2">
        <w:trPr>
          <w:cnfStyle w:val="000000100000" w:firstRow="0" w:lastRow="0" w:firstColumn="0" w:lastColumn="0" w:oddVBand="0" w:evenVBand="0" w:oddHBand="1" w:evenHBand="0" w:firstRowFirstColumn="0" w:firstRowLastColumn="0" w:lastRowFirstColumn="0" w:lastRowLastColumn="0"/>
          <w:trHeight w:val="376"/>
          <w:jc w:val="center"/>
        </w:trPr>
        <w:tc>
          <w:tcPr>
            <w:tcW w:w="1725" w:type="dxa"/>
          </w:tcPr>
          <w:p w14:paraId="06DAA090" w14:textId="77777777" w:rsidR="00AE2BD6" w:rsidRPr="0066737B" w:rsidRDefault="00AE2BD6" w:rsidP="00A842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Athletic</w:t>
            </w:r>
          </w:p>
        </w:tc>
        <w:tc>
          <w:tcPr>
            <w:tcW w:w="1215" w:type="dxa"/>
          </w:tcPr>
          <w:p w14:paraId="0C4E5848" w14:textId="77777777" w:rsidR="00AE2BD6" w:rsidRPr="0066737B" w:rsidRDefault="00AE2BD6" w:rsidP="00A842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AE2BD6" w14:paraId="2A4B2B3B" w14:textId="77777777" w:rsidTr="00A842A2">
        <w:trPr>
          <w:trHeight w:val="286"/>
          <w:jc w:val="center"/>
        </w:trPr>
        <w:tc>
          <w:tcPr>
            <w:tcW w:w="1725" w:type="dxa"/>
          </w:tcPr>
          <w:p w14:paraId="18CA8D1C" w14:textId="77777777" w:rsidR="00AE2BD6" w:rsidRPr="0066737B" w:rsidRDefault="00AE2BD6" w:rsidP="00A842A2">
            <w:pPr>
              <w:jc w:val="center"/>
              <w:rPr>
                <w:rFonts w:ascii="Times New Roman" w:hAnsi="Times New Roman" w:cs="Times New Roman"/>
              </w:rPr>
            </w:pPr>
            <w:r>
              <w:rPr>
                <w:rFonts w:ascii="Times New Roman" w:eastAsia="Times New Roman" w:hAnsi="Times New Roman" w:cs="Times New Roman"/>
                <w:sz w:val="24"/>
                <w:szCs w:val="24"/>
              </w:rPr>
              <w:t>Full Bust</w:t>
            </w:r>
          </w:p>
        </w:tc>
        <w:tc>
          <w:tcPr>
            <w:tcW w:w="1215" w:type="dxa"/>
          </w:tcPr>
          <w:p w14:paraId="2D943893" w14:textId="77777777" w:rsidR="00AE2BD6" w:rsidRPr="0066737B" w:rsidRDefault="00AE2BD6" w:rsidP="00A842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r w:rsidR="00AE2BD6" w14:paraId="1BB933E5" w14:textId="77777777" w:rsidTr="00A842A2">
        <w:trPr>
          <w:cnfStyle w:val="000000100000" w:firstRow="0" w:lastRow="0" w:firstColumn="0" w:lastColumn="0" w:oddVBand="0" w:evenVBand="0" w:oddHBand="1" w:evenHBand="0" w:firstRowFirstColumn="0" w:firstRowLastColumn="0" w:lastRowFirstColumn="0" w:lastRowLastColumn="0"/>
          <w:trHeight w:val="376"/>
          <w:jc w:val="center"/>
        </w:trPr>
        <w:tc>
          <w:tcPr>
            <w:tcW w:w="1725" w:type="dxa"/>
          </w:tcPr>
          <w:p w14:paraId="20C64962" w14:textId="77777777" w:rsidR="00AE2BD6" w:rsidRPr="0066737B" w:rsidRDefault="00AE2BD6" w:rsidP="00A842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Pear</w:t>
            </w:r>
          </w:p>
        </w:tc>
        <w:tc>
          <w:tcPr>
            <w:tcW w:w="1215" w:type="dxa"/>
          </w:tcPr>
          <w:p w14:paraId="71F9EAFF" w14:textId="77777777" w:rsidR="00AE2BD6" w:rsidRPr="0066737B" w:rsidRDefault="00AE2BD6" w:rsidP="00A842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r w:rsidR="00AE2BD6" w14:paraId="17020C4F" w14:textId="77777777" w:rsidTr="00A842A2">
        <w:trPr>
          <w:trHeight w:val="376"/>
          <w:jc w:val="center"/>
        </w:trPr>
        <w:tc>
          <w:tcPr>
            <w:tcW w:w="1725" w:type="dxa"/>
          </w:tcPr>
          <w:p w14:paraId="2B08AA64" w14:textId="77777777" w:rsidR="00AE2BD6" w:rsidRDefault="00AE2BD6" w:rsidP="00A842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Apple</w:t>
            </w:r>
          </w:p>
        </w:tc>
        <w:tc>
          <w:tcPr>
            <w:tcW w:w="1215" w:type="dxa"/>
          </w:tcPr>
          <w:p w14:paraId="067D7BC6" w14:textId="77777777" w:rsidR="00AE2BD6" w:rsidRDefault="00AE2BD6" w:rsidP="00A842A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r>
    </w:tbl>
    <w:p w14:paraId="449F0113" w14:textId="77777777" w:rsidR="00AE2BD6" w:rsidRDefault="00AE2BD6" w:rsidP="00AE2BD6">
      <w:pPr>
        <w:pStyle w:val="Caption"/>
        <w:jc w:val="center"/>
        <w:rPr>
          <w:rFonts w:ascii="Times New Roman" w:eastAsia="Times New Roman" w:hAnsi="Times New Roman" w:cs="Times New Roman"/>
          <w:b/>
          <w:bCs/>
          <w:sz w:val="24"/>
          <w:szCs w:val="24"/>
        </w:rPr>
      </w:pPr>
      <w:r>
        <w:t xml:space="preserve">Table </w:t>
      </w:r>
      <w:fldSimple w:instr=" SEQ Table \* ARABIC ">
        <w:r>
          <w:rPr>
            <w:noProof/>
          </w:rPr>
          <w:t>11</w:t>
        </w:r>
      </w:fldSimple>
      <w:r>
        <w:t>:  Body type error</w:t>
      </w:r>
    </w:p>
    <w:p w14:paraId="367D974C" w14:textId="77777777" w:rsidR="00AE2BD6" w:rsidRDefault="00AE2BD6" w:rsidP="0EA68835">
      <w:pPr>
        <w:spacing w:after="0" w:line="240" w:lineRule="auto"/>
        <w:rPr>
          <w:rFonts w:ascii="Times New Roman" w:eastAsia="Times New Roman" w:hAnsi="Times New Roman" w:cs="Times New Roman"/>
          <w:sz w:val="24"/>
          <w:szCs w:val="24"/>
        </w:rPr>
      </w:pPr>
    </w:p>
    <w:p w14:paraId="3BB0488D" w14:textId="13D7C7D7" w:rsidR="00B87BEB" w:rsidRDefault="00B87BEB" w:rsidP="00B87BEB">
      <w:pPr>
        <w:spacing w:after="0" w:line="240" w:lineRule="auto"/>
        <w:rPr>
          <w:rFonts w:ascii="Times New Roman" w:eastAsia="Times New Roman" w:hAnsi="Times New Roman" w:cs="Times New Roman"/>
          <w:sz w:val="24"/>
          <w:szCs w:val="24"/>
        </w:rPr>
      </w:pPr>
    </w:p>
    <w:p w14:paraId="063415C0" w14:textId="7C016D8A" w:rsidR="1CDD2E6D" w:rsidRDefault="00FF740C" w:rsidP="1CDD2E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random forest model in predicting rating had a 67% accuracy. </w:t>
      </w:r>
      <w:r w:rsidR="00CA7535">
        <w:rPr>
          <w:rFonts w:ascii="Times New Roman" w:eastAsia="Times New Roman" w:hAnsi="Times New Roman" w:cs="Times New Roman"/>
          <w:sz w:val="24"/>
          <w:szCs w:val="24"/>
        </w:rPr>
        <w:t xml:space="preserve">The model could predict the highest rating of 10 </w:t>
      </w:r>
      <w:r w:rsidR="00FE2F9E">
        <w:rPr>
          <w:rFonts w:ascii="Times New Roman" w:eastAsia="Times New Roman" w:hAnsi="Times New Roman" w:cs="Times New Roman"/>
          <w:sz w:val="24"/>
          <w:szCs w:val="24"/>
        </w:rPr>
        <w:t xml:space="preserve">with a </w:t>
      </w:r>
      <w:r w:rsidR="003B7334">
        <w:rPr>
          <w:rFonts w:ascii="Times New Roman" w:eastAsia="Times New Roman" w:hAnsi="Times New Roman" w:cs="Times New Roman"/>
          <w:sz w:val="24"/>
          <w:szCs w:val="24"/>
        </w:rPr>
        <w:t>68</w:t>
      </w:r>
      <w:r w:rsidR="00FE2F9E">
        <w:rPr>
          <w:rFonts w:ascii="Times New Roman" w:eastAsia="Times New Roman" w:hAnsi="Times New Roman" w:cs="Times New Roman"/>
          <w:sz w:val="24"/>
          <w:szCs w:val="24"/>
        </w:rPr>
        <w:t>% accuracy</w:t>
      </w:r>
      <w:r w:rsidR="00C02950">
        <w:rPr>
          <w:rFonts w:ascii="Times New Roman" w:eastAsia="Times New Roman" w:hAnsi="Times New Roman" w:cs="Times New Roman"/>
          <w:sz w:val="24"/>
          <w:szCs w:val="24"/>
        </w:rPr>
        <w:t xml:space="preserve"> as well as predicting the lowest rating of 2 </w:t>
      </w:r>
      <w:r w:rsidR="00740799">
        <w:rPr>
          <w:rFonts w:ascii="Times New Roman" w:eastAsia="Times New Roman" w:hAnsi="Times New Roman" w:cs="Times New Roman"/>
          <w:sz w:val="24"/>
          <w:szCs w:val="24"/>
        </w:rPr>
        <w:t xml:space="preserve">with 70% accuracy. </w:t>
      </w:r>
      <w:r w:rsidR="000B2976">
        <w:rPr>
          <w:rFonts w:ascii="Times New Roman" w:eastAsia="Times New Roman" w:hAnsi="Times New Roman" w:cs="Times New Roman"/>
          <w:sz w:val="24"/>
          <w:szCs w:val="24"/>
        </w:rPr>
        <w:t>Overall customers are satisfied with the rented item</w:t>
      </w:r>
      <w:r w:rsidR="0054687C">
        <w:rPr>
          <w:rFonts w:ascii="Times New Roman" w:eastAsia="Times New Roman" w:hAnsi="Times New Roman" w:cs="Times New Roman"/>
          <w:sz w:val="24"/>
          <w:szCs w:val="24"/>
        </w:rPr>
        <w:t>;</w:t>
      </w:r>
      <w:r w:rsidR="00056148">
        <w:rPr>
          <w:rFonts w:ascii="Times New Roman" w:eastAsia="Times New Roman" w:hAnsi="Times New Roman" w:cs="Times New Roman"/>
          <w:sz w:val="24"/>
          <w:szCs w:val="24"/>
        </w:rPr>
        <w:t xml:space="preserve"> however</w:t>
      </w:r>
      <w:r w:rsidR="0054687C">
        <w:rPr>
          <w:rFonts w:ascii="Times New Roman" w:eastAsia="Times New Roman" w:hAnsi="Times New Roman" w:cs="Times New Roman"/>
          <w:sz w:val="24"/>
          <w:szCs w:val="24"/>
        </w:rPr>
        <w:t>,</w:t>
      </w:r>
      <w:r w:rsidR="00056148">
        <w:rPr>
          <w:rFonts w:ascii="Times New Roman" w:eastAsia="Times New Roman" w:hAnsi="Times New Roman" w:cs="Times New Roman"/>
          <w:sz w:val="24"/>
          <w:szCs w:val="24"/>
        </w:rPr>
        <w:t xml:space="preserve"> there appear to be more factors that impact a</w:t>
      </w:r>
      <w:r w:rsidR="007350EA">
        <w:rPr>
          <w:rFonts w:ascii="Times New Roman" w:eastAsia="Times New Roman" w:hAnsi="Times New Roman" w:cs="Times New Roman"/>
          <w:sz w:val="24"/>
          <w:szCs w:val="24"/>
        </w:rPr>
        <w:t xml:space="preserve">n average rating. </w:t>
      </w:r>
    </w:p>
    <w:p w14:paraId="3EEB3F01" w14:textId="77777777" w:rsidR="00FF740C" w:rsidRDefault="00FF740C" w:rsidP="1CDD2E6D">
      <w:pPr>
        <w:spacing w:after="0" w:line="240" w:lineRule="auto"/>
        <w:rPr>
          <w:rFonts w:ascii="Times New Roman" w:eastAsia="Times New Roman" w:hAnsi="Times New Roman" w:cs="Times New Roman"/>
          <w:sz w:val="24"/>
          <w:szCs w:val="24"/>
        </w:rPr>
      </w:pPr>
    </w:p>
    <w:p w14:paraId="24925FAE" w14:textId="77777777" w:rsidR="00B93D60" w:rsidRDefault="00FF740C" w:rsidP="00B93D60">
      <w:pPr>
        <w:keepNext/>
        <w:spacing w:after="0" w:line="240" w:lineRule="auto"/>
      </w:pPr>
      <w:r>
        <w:rPr>
          <w:noProof/>
        </w:rPr>
        <w:drawing>
          <wp:inline distT="0" distB="0" distL="0" distR="0" wp14:anchorId="3EB4D1BF" wp14:editId="39DF6075">
            <wp:extent cx="549592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95925" cy="1733550"/>
                    </a:xfrm>
                    <a:prstGeom prst="rect">
                      <a:avLst/>
                    </a:prstGeom>
                  </pic:spPr>
                </pic:pic>
              </a:graphicData>
            </a:graphic>
          </wp:inline>
        </w:drawing>
      </w:r>
    </w:p>
    <w:p w14:paraId="72B18BCD" w14:textId="41247738" w:rsidR="00FF740C" w:rsidRDefault="00B93D60" w:rsidP="00B93D60">
      <w:pPr>
        <w:pStyle w:val="Caption"/>
        <w:jc w:val="center"/>
        <w:rPr>
          <w:rFonts w:ascii="Times New Roman" w:eastAsia="Times New Roman" w:hAnsi="Times New Roman" w:cs="Times New Roman"/>
          <w:sz w:val="24"/>
          <w:szCs w:val="24"/>
        </w:rPr>
      </w:pPr>
      <w:r>
        <w:t xml:space="preserve">Figure </w:t>
      </w:r>
      <w:fldSimple w:instr=" SEQ Figure \* ARABIC ">
        <w:r w:rsidR="0073650B">
          <w:rPr>
            <w:noProof/>
          </w:rPr>
          <w:t>25</w:t>
        </w:r>
      </w:fldSimple>
      <w:r>
        <w:t xml:space="preserve"> Random Forest for Rating</w:t>
      </w:r>
    </w:p>
    <w:p w14:paraId="44340B9E" w14:textId="10A5E58E" w:rsidR="1CDD2E6D" w:rsidRDefault="1CDD2E6D" w:rsidP="1CDD2E6D">
      <w:pPr>
        <w:spacing w:after="0" w:line="240" w:lineRule="auto"/>
        <w:rPr>
          <w:rFonts w:ascii="Times New Roman" w:eastAsia="Times New Roman" w:hAnsi="Times New Roman" w:cs="Times New Roman"/>
          <w:sz w:val="24"/>
          <w:szCs w:val="24"/>
        </w:rPr>
      </w:pPr>
    </w:p>
    <w:p w14:paraId="4CCC1DA3" w14:textId="48ADD671" w:rsidR="1CDD2E6D" w:rsidRDefault="1CDD2E6D" w:rsidP="1CDD2E6D">
      <w:pPr>
        <w:spacing w:after="0" w:line="240" w:lineRule="auto"/>
        <w:rPr>
          <w:rFonts w:ascii="Times New Roman" w:eastAsia="Times New Roman" w:hAnsi="Times New Roman" w:cs="Times New Roman"/>
          <w:sz w:val="24"/>
          <w:szCs w:val="24"/>
        </w:rPr>
      </w:pPr>
    </w:p>
    <w:p w14:paraId="62F3896D" w14:textId="5E90A1C7" w:rsidR="1CDD2E6D" w:rsidRDefault="1CDD2E6D" w:rsidP="1CDD2E6D">
      <w:pPr>
        <w:spacing w:after="0" w:line="240" w:lineRule="auto"/>
        <w:rPr>
          <w:rFonts w:ascii="Times New Roman" w:eastAsia="Times New Roman" w:hAnsi="Times New Roman" w:cs="Times New Roman"/>
          <w:sz w:val="24"/>
          <w:szCs w:val="24"/>
        </w:rPr>
      </w:pPr>
    </w:p>
    <w:p w14:paraId="7FB344C9" w14:textId="7764E52D" w:rsidR="00FE4DDB" w:rsidRDefault="00FE4DDB" w:rsidP="00B87BEB">
      <w:pPr>
        <w:spacing w:after="0" w:line="240" w:lineRule="auto"/>
        <w:rPr>
          <w:rFonts w:ascii="Times New Roman" w:eastAsia="Times New Roman" w:hAnsi="Times New Roman" w:cs="Times New Roman"/>
          <w:sz w:val="24"/>
          <w:szCs w:val="24"/>
        </w:rPr>
      </w:pPr>
    </w:p>
    <w:p w14:paraId="74B8E91A" w14:textId="79201585" w:rsidR="00FE4DDB" w:rsidRPr="00220698" w:rsidRDefault="00875813" w:rsidP="000B47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 4: </w:t>
      </w:r>
      <w:r w:rsidR="00BD7D87">
        <w:rPr>
          <w:rFonts w:ascii="Times New Roman" w:eastAsia="Times New Roman" w:hAnsi="Times New Roman" w:cs="Times New Roman"/>
          <w:b/>
          <w:sz w:val="24"/>
          <w:szCs w:val="24"/>
        </w:rPr>
        <w:t>N</w:t>
      </w:r>
      <w:r w:rsidR="00FE4DDB" w:rsidRPr="00220698">
        <w:rPr>
          <w:rFonts w:ascii="Times New Roman" w:eastAsia="Times New Roman" w:hAnsi="Times New Roman" w:cs="Times New Roman"/>
          <w:b/>
          <w:sz w:val="24"/>
          <w:szCs w:val="24"/>
        </w:rPr>
        <w:t>aïve Bayes</w:t>
      </w:r>
    </w:p>
    <w:p w14:paraId="1ED398CF" w14:textId="6C8BE67B" w:rsidR="674634FC" w:rsidRDefault="674634FC" w:rsidP="674634FC">
      <w:pPr>
        <w:spacing w:after="0" w:line="240" w:lineRule="auto"/>
      </w:pPr>
    </w:p>
    <w:p w14:paraId="12AE735D" w14:textId="376AEE70" w:rsidR="00D726A0" w:rsidRDefault="7106B771" w:rsidP="674634FC">
      <w:pPr>
        <w:spacing w:after="0" w:line="240" w:lineRule="auto"/>
        <w:rPr>
          <w:rFonts w:ascii="Times New Roman" w:eastAsia="Times New Roman" w:hAnsi="Times New Roman" w:cs="Times New Roman"/>
          <w:sz w:val="24"/>
          <w:szCs w:val="24"/>
        </w:rPr>
      </w:pPr>
      <w:r w:rsidRPr="7106B771">
        <w:rPr>
          <w:rFonts w:ascii="Times New Roman" w:eastAsia="Times New Roman" w:hAnsi="Times New Roman" w:cs="Times New Roman"/>
          <w:sz w:val="24"/>
          <w:szCs w:val="24"/>
        </w:rPr>
        <w:t xml:space="preserve">The first naïve Bayes model which attempted to predict the occasion the item was rented for had very low accuracy at 36%. As seen below in Figures </w:t>
      </w:r>
      <w:r w:rsidR="00050899">
        <w:rPr>
          <w:rFonts w:ascii="Times New Roman" w:eastAsia="Times New Roman" w:hAnsi="Times New Roman" w:cs="Times New Roman"/>
          <w:sz w:val="24"/>
          <w:szCs w:val="24"/>
        </w:rPr>
        <w:t>26</w:t>
      </w:r>
      <w:r w:rsidRPr="7106B771">
        <w:rPr>
          <w:rFonts w:ascii="Times New Roman" w:eastAsia="Times New Roman" w:hAnsi="Times New Roman" w:cs="Times New Roman"/>
          <w:sz w:val="24"/>
          <w:szCs w:val="24"/>
        </w:rPr>
        <w:t xml:space="preserve"> and </w:t>
      </w:r>
      <w:r w:rsidR="00050899">
        <w:rPr>
          <w:rFonts w:ascii="Times New Roman" w:eastAsia="Times New Roman" w:hAnsi="Times New Roman" w:cs="Times New Roman"/>
          <w:sz w:val="24"/>
          <w:szCs w:val="24"/>
        </w:rPr>
        <w:t>27</w:t>
      </w:r>
      <w:r w:rsidRPr="7106B771">
        <w:rPr>
          <w:rFonts w:ascii="Times New Roman" w:eastAsia="Times New Roman" w:hAnsi="Times New Roman" w:cs="Times New Roman"/>
          <w:sz w:val="24"/>
          <w:szCs w:val="24"/>
        </w:rPr>
        <w:t xml:space="preserve">, wedding and formal affair could be predicted with a 40% accuracy, however as these are the core of the business model.  The everyday occasion was the most difficult occasion to predict with only a 7% accuracy. It is very challenging to predict the occasion based on the item id and age of the customer. </w:t>
      </w:r>
    </w:p>
    <w:p w14:paraId="20BE196F" w14:textId="70385BB8" w:rsidR="005F0BD4" w:rsidRDefault="674634FC" w:rsidP="005F0BD4">
      <w:pPr>
        <w:keepNext/>
        <w:spacing w:after="0" w:line="240" w:lineRule="auto"/>
      </w:pPr>
      <w:r>
        <w:rPr>
          <w:noProof/>
        </w:rPr>
        <w:lastRenderedPageBreak/>
        <w:drawing>
          <wp:inline distT="0" distB="0" distL="0" distR="0" wp14:anchorId="0A819E7E" wp14:editId="4BFF7A86">
            <wp:extent cx="5943600" cy="1795462"/>
            <wp:effectExtent l="0" t="0" r="0" b="0"/>
            <wp:docPr id="1232328376" name="Picture 1232328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1795462"/>
                    </a:xfrm>
                    <a:prstGeom prst="rect">
                      <a:avLst/>
                    </a:prstGeom>
                  </pic:spPr>
                </pic:pic>
              </a:graphicData>
            </a:graphic>
          </wp:inline>
        </w:drawing>
      </w:r>
    </w:p>
    <w:p w14:paraId="3D23A62B" w14:textId="77777777" w:rsidR="000B474D" w:rsidRDefault="000B474D" w:rsidP="005F0BD4">
      <w:pPr>
        <w:keepNext/>
        <w:spacing w:after="0" w:line="240" w:lineRule="auto"/>
      </w:pPr>
    </w:p>
    <w:p w14:paraId="42011EC5" w14:textId="5D006D21" w:rsidR="674634FC" w:rsidRDefault="005F0BD4" w:rsidP="005F0BD4">
      <w:pPr>
        <w:pStyle w:val="Caption"/>
        <w:jc w:val="center"/>
      </w:pPr>
      <w:r>
        <w:t xml:space="preserve">Figure </w:t>
      </w:r>
      <w:fldSimple w:instr=" SEQ Figure \* ARABIC ">
        <w:r w:rsidR="0073650B">
          <w:rPr>
            <w:noProof/>
          </w:rPr>
          <w:t>26</w:t>
        </w:r>
      </w:fldSimple>
      <w:r>
        <w:t xml:space="preserve"> naive Bayes for Rented For</w:t>
      </w:r>
    </w:p>
    <w:p w14:paraId="26DC9708" w14:textId="77777777" w:rsidR="005F0BD4" w:rsidRDefault="674634FC" w:rsidP="005F0BD4">
      <w:pPr>
        <w:keepNext/>
        <w:spacing w:after="0" w:line="240" w:lineRule="auto"/>
      </w:pPr>
      <w:r>
        <w:rPr>
          <w:noProof/>
        </w:rPr>
        <w:drawing>
          <wp:inline distT="0" distB="0" distL="0" distR="0" wp14:anchorId="518E793B" wp14:editId="3441912D">
            <wp:extent cx="5952490" cy="3457575"/>
            <wp:effectExtent l="0" t="0" r="0" b="9525"/>
            <wp:docPr id="1593544905" name="Picture 1593544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extLst>
                        <a:ext uri="{28A0092B-C50C-407E-A947-70E740481C1C}">
                          <a14:useLocalDpi xmlns:a14="http://schemas.microsoft.com/office/drawing/2010/main" val="0"/>
                        </a:ext>
                      </a:extLst>
                    </a:blip>
                    <a:srcRect b="8586"/>
                    <a:stretch/>
                  </pic:blipFill>
                  <pic:spPr bwMode="auto">
                    <a:xfrm>
                      <a:off x="0" y="0"/>
                      <a:ext cx="5953124" cy="3457943"/>
                    </a:xfrm>
                    <a:prstGeom prst="rect">
                      <a:avLst/>
                    </a:prstGeom>
                    <a:ln>
                      <a:noFill/>
                    </a:ln>
                    <a:extLst>
                      <a:ext uri="{53640926-AAD7-44D8-BBD7-CCE9431645EC}">
                        <a14:shadowObscured xmlns:a14="http://schemas.microsoft.com/office/drawing/2010/main"/>
                      </a:ext>
                    </a:extLst>
                  </pic:spPr>
                </pic:pic>
              </a:graphicData>
            </a:graphic>
          </wp:inline>
        </w:drawing>
      </w:r>
    </w:p>
    <w:p w14:paraId="0F9A64FB" w14:textId="714FAA43" w:rsidR="674634FC" w:rsidRDefault="005F0BD4" w:rsidP="005F0BD4">
      <w:pPr>
        <w:pStyle w:val="Caption"/>
        <w:jc w:val="center"/>
      </w:pPr>
      <w:r>
        <w:t xml:space="preserve">Figure </w:t>
      </w:r>
      <w:fldSimple w:instr=" SEQ Figure \* ARABIC ">
        <w:r w:rsidR="0073650B">
          <w:rPr>
            <w:noProof/>
          </w:rPr>
          <w:t>27</w:t>
        </w:r>
      </w:fldSimple>
      <w:r>
        <w:t xml:space="preserve"> naive Bayes for Rented </w:t>
      </w:r>
      <w:proofErr w:type="gramStart"/>
      <w:r>
        <w:t>For</w:t>
      </w:r>
      <w:proofErr w:type="gramEnd"/>
      <w:r>
        <w:t xml:space="preserve"> Plot</w:t>
      </w:r>
    </w:p>
    <w:p w14:paraId="2FF52766" w14:textId="44FA6682" w:rsidR="674634FC" w:rsidRDefault="674634FC" w:rsidP="674634FC">
      <w:pPr>
        <w:spacing w:after="0" w:line="240" w:lineRule="auto"/>
      </w:pPr>
    </w:p>
    <w:p w14:paraId="570DEBF0" w14:textId="34DD1037" w:rsidR="7106B771" w:rsidRDefault="7106B771" w:rsidP="7106B771">
      <w:pPr>
        <w:spacing w:after="0" w:line="240" w:lineRule="auto"/>
        <w:rPr>
          <w:rFonts w:ascii="Times New Roman" w:eastAsia="Times New Roman" w:hAnsi="Times New Roman" w:cs="Times New Roman"/>
          <w:sz w:val="24"/>
          <w:szCs w:val="24"/>
        </w:rPr>
      </w:pPr>
      <w:r w:rsidRPr="7106B771">
        <w:rPr>
          <w:rFonts w:ascii="Times New Roman" w:eastAsia="Times New Roman" w:hAnsi="Times New Roman" w:cs="Times New Roman"/>
          <w:sz w:val="24"/>
          <w:szCs w:val="24"/>
        </w:rPr>
        <w:t xml:space="preserve">The second model of naïve Bayes that replaced item id with category proved to have a better accuracy rate in predicting the rented occasion with a 42% accuracy rate. As seen below in Figures </w:t>
      </w:r>
      <w:r w:rsidR="00050899">
        <w:rPr>
          <w:rFonts w:ascii="Times New Roman" w:eastAsia="Times New Roman" w:hAnsi="Times New Roman" w:cs="Times New Roman"/>
          <w:sz w:val="24"/>
          <w:szCs w:val="24"/>
        </w:rPr>
        <w:t>28</w:t>
      </w:r>
      <w:r w:rsidRPr="7106B771">
        <w:rPr>
          <w:rFonts w:ascii="Times New Roman" w:eastAsia="Times New Roman" w:hAnsi="Times New Roman" w:cs="Times New Roman"/>
          <w:sz w:val="24"/>
          <w:szCs w:val="24"/>
        </w:rPr>
        <w:t xml:space="preserve"> and</w:t>
      </w:r>
      <w:r w:rsidR="00050899">
        <w:rPr>
          <w:rFonts w:ascii="Times New Roman" w:eastAsia="Times New Roman" w:hAnsi="Times New Roman" w:cs="Times New Roman"/>
          <w:sz w:val="24"/>
          <w:szCs w:val="24"/>
        </w:rPr>
        <w:t xml:space="preserve"> 29</w:t>
      </w:r>
      <w:r w:rsidRPr="7106B771">
        <w:rPr>
          <w:rFonts w:ascii="Times New Roman" w:eastAsia="Times New Roman" w:hAnsi="Times New Roman" w:cs="Times New Roman"/>
          <w:sz w:val="24"/>
          <w:szCs w:val="24"/>
        </w:rPr>
        <w:t>, formal affair increased to a 59% accuracy, but wedding fell to 38% accuracy. Date did not have any results most likely due to the sample split. The everyday occasion increased significantly based on the category</w:t>
      </w:r>
      <w:r w:rsidR="00AE2BD6">
        <w:rPr>
          <w:rFonts w:ascii="Times New Roman" w:eastAsia="Times New Roman" w:hAnsi="Times New Roman" w:cs="Times New Roman"/>
          <w:sz w:val="24"/>
          <w:szCs w:val="24"/>
        </w:rPr>
        <w:t xml:space="preserve"> variable. </w:t>
      </w:r>
    </w:p>
    <w:p w14:paraId="5A1FA6F5" w14:textId="77777777" w:rsidR="00AE2BD6" w:rsidRDefault="00AE2BD6" w:rsidP="7106B771">
      <w:pPr>
        <w:spacing w:after="0" w:line="240" w:lineRule="auto"/>
        <w:rPr>
          <w:rFonts w:ascii="Times New Roman" w:eastAsia="Times New Roman" w:hAnsi="Times New Roman" w:cs="Times New Roman"/>
          <w:sz w:val="24"/>
          <w:szCs w:val="24"/>
        </w:rPr>
      </w:pPr>
    </w:p>
    <w:p w14:paraId="25965E7C" w14:textId="77777777" w:rsidR="00E133D5" w:rsidRDefault="674634FC" w:rsidP="00E133D5">
      <w:pPr>
        <w:keepNext/>
        <w:spacing w:after="0" w:line="240" w:lineRule="auto"/>
      </w:pPr>
      <w:r>
        <w:rPr>
          <w:noProof/>
        </w:rPr>
        <w:lastRenderedPageBreak/>
        <w:drawing>
          <wp:inline distT="0" distB="0" distL="0" distR="0" wp14:anchorId="4E742FE5" wp14:editId="52182407">
            <wp:extent cx="5867398" cy="1747996"/>
            <wp:effectExtent l="0" t="0" r="0" b="0"/>
            <wp:docPr id="811731369" name="Picture 81173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867398" cy="1747996"/>
                    </a:xfrm>
                    <a:prstGeom prst="rect">
                      <a:avLst/>
                    </a:prstGeom>
                  </pic:spPr>
                </pic:pic>
              </a:graphicData>
            </a:graphic>
          </wp:inline>
        </w:drawing>
      </w:r>
    </w:p>
    <w:p w14:paraId="3369A5E7" w14:textId="29D0E997" w:rsidR="674634FC" w:rsidRDefault="00E133D5" w:rsidP="00E133D5">
      <w:pPr>
        <w:pStyle w:val="Caption"/>
        <w:jc w:val="center"/>
      </w:pPr>
      <w:r>
        <w:t xml:space="preserve">Figure </w:t>
      </w:r>
      <w:fldSimple w:instr=" SEQ Figure \* ARABIC ">
        <w:r w:rsidR="0073650B">
          <w:rPr>
            <w:noProof/>
          </w:rPr>
          <w:t>28</w:t>
        </w:r>
      </w:fldSimple>
      <w:r>
        <w:t xml:space="preserve"> naive Bayes for Rented </w:t>
      </w:r>
      <w:proofErr w:type="gramStart"/>
      <w:r>
        <w:t>For</w:t>
      </w:r>
      <w:proofErr w:type="gramEnd"/>
      <w:r>
        <w:t xml:space="preserve"> by Category</w:t>
      </w:r>
    </w:p>
    <w:p w14:paraId="2109DA7F" w14:textId="77777777" w:rsidR="00101F49" w:rsidRDefault="7106B771" w:rsidP="00101F49">
      <w:pPr>
        <w:keepNext/>
        <w:spacing w:after="0" w:line="240" w:lineRule="auto"/>
      </w:pPr>
      <w:r>
        <w:rPr>
          <w:noProof/>
        </w:rPr>
        <w:drawing>
          <wp:inline distT="0" distB="0" distL="0" distR="0" wp14:anchorId="3E91E3CC" wp14:editId="1AB9B076">
            <wp:extent cx="5619312" cy="3276600"/>
            <wp:effectExtent l="0" t="0" r="635" b="0"/>
            <wp:docPr id="19777655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39">
                      <a:extLst>
                        <a:ext uri="{28A0092B-C50C-407E-A947-70E740481C1C}">
                          <a14:useLocalDpi xmlns:a14="http://schemas.microsoft.com/office/drawing/2010/main" val="0"/>
                        </a:ext>
                      </a:extLst>
                    </a:blip>
                    <a:srcRect b="8234"/>
                    <a:stretch/>
                  </pic:blipFill>
                  <pic:spPr bwMode="auto">
                    <a:xfrm>
                      <a:off x="0" y="0"/>
                      <a:ext cx="5619750" cy="3276855"/>
                    </a:xfrm>
                    <a:prstGeom prst="rect">
                      <a:avLst/>
                    </a:prstGeom>
                    <a:ln>
                      <a:noFill/>
                    </a:ln>
                    <a:extLst>
                      <a:ext uri="{53640926-AAD7-44D8-BBD7-CCE9431645EC}">
                        <a14:shadowObscured xmlns:a14="http://schemas.microsoft.com/office/drawing/2010/main"/>
                      </a:ext>
                    </a:extLst>
                  </pic:spPr>
                </pic:pic>
              </a:graphicData>
            </a:graphic>
          </wp:inline>
        </w:drawing>
      </w:r>
    </w:p>
    <w:p w14:paraId="731B8F90" w14:textId="213E2EE4" w:rsidR="7106B771" w:rsidRDefault="00101F49" w:rsidP="00101F49">
      <w:pPr>
        <w:pStyle w:val="Caption"/>
        <w:jc w:val="center"/>
      </w:pPr>
      <w:r>
        <w:t xml:space="preserve">Figure </w:t>
      </w:r>
      <w:fldSimple w:instr=" SEQ Figure \* ARABIC ">
        <w:r w:rsidR="0073650B">
          <w:rPr>
            <w:noProof/>
          </w:rPr>
          <w:t>29</w:t>
        </w:r>
      </w:fldSimple>
      <w:r>
        <w:t xml:space="preserve"> naive Bayes for Rented </w:t>
      </w:r>
      <w:proofErr w:type="gramStart"/>
      <w:r>
        <w:t>For</w:t>
      </w:r>
      <w:proofErr w:type="gramEnd"/>
      <w:r>
        <w:t xml:space="preserve"> by Category Plot</w:t>
      </w:r>
    </w:p>
    <w:p w14:paraId="2DEDA218" w14:textId="58A27DB3" w:rsidR="7106B771" w:rsidRDefault="7106B771" w:rsidP="7106B771">
      <w:pPr>
        <w:spacing w:after="0" w:line="240" w:lineRule="auto"/>
        <w:rPr>
          <w:rFonts w:ascii="Times New Roman" w:eastAsia="Times New Roman" w:hAnsi="Times New Roman" w:cs="Times New Roman"/>
          <w:sz w:val="24"/>
          <w:szCs w:val="24"/>
        </w:rPr>
      </w:pPr>
      <w:r w:rsidRPr="7106B771">
        <w:rPr>
          <w:rFonts w:ascii="Times New Roman" w:eastAsia="Times New Roman" w:hAnsi="Times New Roman" w:cs="Times New Roman"/>
          <w:sz w:val="24"/>
          <w:szCs w:val="24"/>
        </w:rPr>
        <w:t>The final naïve Bayes model which predicted fit proved to be the most accurate model with a 63% accuracy rate. An item with a good fit could be predicted with a 78% accuracy while large and small fit could only be predicted with less than 20% accuracy as seen below in Figures 3</w:t>
      </w:r>
      <w:r w:rsidR="00BD5A88">
        <w:rPr>
          <w:rFonts w:ascii="Times New Roman" w:eastAsia="Times New Roman" w:hAnsi="Times New Roman" w:cs="Times New Roman"/>
          <w:sz w:val="24"/>
          <w:szCs w:val="24"/>
        </w:rPr>
        <w:t>0</w:t>
      </w:r>
      <w:r w:rsidRPr="7106B771">
        <w:rPr>
          <w:rFonts w:ascii="Times New Roman" w:eastAsia="Times New Roman" w:hAnsi="Times New Roman" w:cs="Times New Roman"/>
          <w:sz w:val="24"/>
          <w:szCs w:val="24"/>
        </w:rPr>
        <w:t xml:space="preserve"> and 3</w:t>
      </w:r>
      <w:r w:rsidR="00BD5A88">
        <w:rPr>
          <w:rFonts w:ascii="Times New Roman" w:eastAsia="Times New Roman" w:hAnsi="Times New Roman" w:cs="Times New Roman"/>
          <w:sz w:val="24"/>
          <w:szCs w:val="24"/>
        </w:rPr>
        <w:t>1</w:t>
      </w:r>
      <w:r w:rsidRPr="7106B771">
        <w:rPr>
          <w:rFonts w:ascii="Times New Roman" w:eastAsia="Times New Roman" w:hAnsi="Times New Roman" w:cs="Times New Roman"/>
          <w:sz w:val="24"/>
          <w:szCs w:val="24"/>
        </w:rPr>
        <w:t xml:space="preserve">. While k was explored and manipulated, it was noted that as k increased, while the accuracy of predicting fit increased, the accuracy of a large fit and small fit decreased. Thus, the k remained at the assumed value of the model to have higher accuracy rates for large and small fit.  </w:t>
      </w:r>
    </w:p>
    <w:p w14:paraId="787164FC" w14:textId="77777777" w:rsidR="00101F49" w:rsidRDefault="7106B771" w:rsidP="00101F49">
      <w:pPr>
        <w:keepNext/>
        <w:spacing w:after="0" w:line="240" w:lineRule="auto"/>
        <w:jc w:val="center"/>
      </w:pPr>
      <w:r>
        <w:rPr>
          <w:noProof/>
        </w:rPr>
        <w:lastRenderedPageBreak/>
        <w:drawing>
          <wp:inline distT="0" distB="0" distL="0" distR="0" wp14:anchorId="4962E466" wp14:editId="12C74076">
            <wp:extent cx="4533900" cy="1457325"/>
            <wp:effectExtent l="0" t="0" r="0" b="0"/>
            <wp:docPr id="1915447568" name="Picture 191544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4533900" cy="1457325"/>
                    </a:xfrm>
                    <a:prstGeom prst="rect">
                      <a:avLst/>
                    </a:prstGeom>
                  </pic:spPr>
                </pic:pic>
              </a:graphicData>
            </a:graphic>
          </wp:inline>
        </w:drawing>
      </w:r>
    </w:p>
    <w:p w14:paraId="1B29C971" w14:textId="7FA5D462" w:rsidR="7106B771" w:rsidRDefault="00101F49" w:rsidP="00101F49">
      <w:pPr>
        <w:pStyle w:val="Caption"/>
        <w:jc w:val="center"/>
      </w:pPr>
      <w:r>
        <w:t xml:space="preserve">Figure </w:t>
      </w:r>
      <w:fldSimple w:instr=" SEQ Figure \* ARABIC ">
        <w:r w:rsidR="0073650B">
          <w:rPr>
            <w:noProof/>
          </w:rPr>
          <w:t>30</w:t>
        </w:r>
      </w:fldSimple>
      <w:r>
        <w:t xml:space="preserve"> naive Bayes for Fit</w:t>
      </w:r>
    </w:p>
    <w:p w14:paraId="7BADE047" w14:textId="7632427B" w:rsidR="7106B771" w:rsidRDefault="7106B771" w:rsidP="7106B771">
      <w:pPr>
        <w:spacing w:after="0" w:line="240" w:lineRule="auto"/>
        <w:rPr>
          <w:rFonts w:ascii="Times New Roman" w:eastAsia="Times New Roman" w:hAnsi="Times New Roman" w:cs="Times New Roman"/>
          <w:sz w:val="24"/>
          <w:szCs w:val="24"/>
        </w:rPr>
      </w:pPr>
    </w:p>
    <w:p w14:paraId="6A3ED732" w14:textId="77777777" w:rsidR="00101F49" w:rsidRDefault="7106B771" w:rsidP="00101F49">
      <w:pPr>
        <w:keepNext/>
        <w:spacing w:after="0" w:line="240" w:lineRule="auto"/>
        <w:jc w:val="center"/>
      </w:pPr>
      <w:r>
        <w:rPr>
          <w:noProof/>
        </w:rPr>
        <w:drawing>
          <wp:inline distT="0" distB="0" distL="0" distR="0" wp14:anchorId="4BD50737" wp14:editId="57D5E80D">
            <wp:extent cx="5605780" cy="3228975"/>
            <wp:effectExtent l="0" t="0" r="0" b="9525"/>
            <wp:docPr id="9934486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41">
                      <a:extLst>
                        <a:ext uri="{28A0092B-C50C-407E-A947-70E740481C1C}">
                          <a14:useLocalDpi xmlns:a14="http://schemas.microsoft.com/office/drawing/2010/main" val="0"/>
                        </a:ext>
                      </a:extLst>
                    </a:blip>
                    <a:srcRect b="9350"/>
                    <a:stretch/>
                  </pic:blipFill>
                  <pic:spPr bwMode="auto">
                    <a:xfrm>
                      <a:off x="0" y="0"/>
                      <a:ext cx="5606321" cy="3229287"/>
                    </a:xfrm>
                    <a:prstGeom prst="rect">
                      <a:avLst/>
                    </a:prstGeom>
                    <a:ln>
                      <a:noFill/>
                    </a:ln>
                    <a:extLst>
                      <a:ext uri="{53640926-AAD7-44D8-BBD7-CCE9431645EC}">
                        <a14:shadowObscured xmlns:a14="http://schemas.microsoft.com/office/drawing/2010/main"/>
                      </a:ext>
                    </a:extLst>
                  </pic:spPr>
                </pic:pic>
              </a:graphicData>
            </a:graphic>
          </wp:inline>
        </w:drawing>
      </w:r>
    </w:p>
    <w:p w14:paraId="07D29AA5" w14:textId="64D89DE8" w:rsidR="00101F49" w:rsidRDefault="00101F49" w:rsidP="00101F49">
      <w:pPr>
        <w:pStyle w:val="Caption"/>
        <w:jc w:val="center"/>
      </w:pPr>
      <w:r>
        <w:t xml:space="preserve">Figure </w:t>
      </w:r>
      <w:fldSimple w:instr=" SEQ Figure \* ARABIC ">
        <w:r w:rsidR="0073650B">
          <w:rPr>
            <w:noProof/>
          </w:rPr>
          <w:t>31</w:t>
        </w:r>
      </w:fldSimple>
      <w:r>
        <w:t xml:space="preserve"> </w:t>
      </w:r>
      <w:r w:rsidR="00295042">
        <w:t>naive</w:t>
      </w:r>
      <w:r>
        <w:t xml:space="preserve"> Bayes for Fit Plot</w:t>
      </w:r>
    </w:p>
    <w:p w14:paraId="0B0423F5" w14:textId="43107AAB" w:rsidR="7106B771" w:rsidRDefault="7106B771" w:rsidP="7106B771">
      <w:pPr>
        <w:spacing w:after="0" w:line="240" w:lineRule="auto"/>
        <w:rPr>
          <w:rFonts w:ascii="Times New Roman" w:eastAsia="Times New Roman" w:hAnsi="Times New Roman" w:cs="Times New Roman"/>
          <w:sz w:val="24"/>
          <w:szCs w:val="24"/>
        </w:rPr>
      </w:pPr>
      <w:r w:rsidRPr="7106B771">
        <w:rPr>
          <w:rFonts w:ascii="Times New Roman" w:eastAsia="Times New Roman" w:hAnsi="Times New Roman" w:cs="Times New Roman"/>
          <w:sz w:val="24"/>
          <w:szCs w:val="24"/>
        </w:rPr>
        <w:t xml:space="preserve"> </w:t>
      </w:r>
    </w:p>
    <w:p w14:paraId="406BA5BA" w14:textId="77777777" w:rsidR="00023DC6" w:rsidRDefault="00023DC6" w:rsidP="24390CD6">
      <w:pPr>
        <w:spacing w:after="0" w:line="240" w:lineRule="auto"/>
        <w:rPr>
          <w:rFonts w:ascii="Times New Roman" w:eastAsia="Times New Roman" w:hAnsi="Times New Roman" w:cs="Times New Roman"/>
          <w:b/>
          <w:sz w:val="24"/>
          <w:szCs w:val="24"/>
        </w:rPr>
      </w:pPr>
    </w:p>
    <w:p w14:paraId="3F5EA031" w14:textId="46FAC2F5" w:rsidR="2E9998CD" w:rsidRDefault="616D88A3" w:rsidP="2E9998CD">
      <w:pPr>
        <w:spacing w:after="0" w:line="240" w:lineRule="auto"/>
        <w:rPr>
          <w:rFonts w:ascii="Times New Roman" w:eastAsia="Times New Roman" w:hAnsi="Times New Roman" w:cs="Times New Roman"/>
          <w:b/>
          <w:bCs/>
          <w:sz w:val="24"/>
          <w:szCs w:val="24"/>
        </w:rPr>
      </w:pPr>
      <w:r w:rsidRPr="616D88A3">
        <w:rPr>
          <w:rFonts w:ascii="Times New Roman" w:eastAsia="Times New Roman" w:hAnsi="Times New Roman" w:cs="Times New Roman"/>
          <w:b/>
          <w:bCs/>
          <w:sz w:val="24"/>
          <w:szCs w:val="24"/>
        </w:rPr>
        <w:t>Model</w:t>
      </w:r>
      <w:r w:rsidR="00875813">
        <w:rPr>
          <w:rFonts w:ascii="Times New Roman" w:eastAsia="Times New Roman" w:hAnsi="Times New Roman" w:cs="Times New Roman"/>
          <w:b/>
          <w:bCs/>
          <w:sz w:val="24"/>
          <w:szCs w:val="24"/>
        </w:rPr>
        <w:t xml:space="preserve"> 5</w:t>
      </w:r>
      <w:r w:rsidRPr="616D88A3">
        <w:rPr>
          <w:rFonts w:ascii="Times New Roman" w:eastAsia="Times New Roman" w:hAnsi="Times New Roman" w:cs="Times New Roman"/>
          <w:b/>
          <w:bCs/>
          <w:sz w:val="24"/>
          <w:szCs w:val="24"/>
        </w:rPr>
        <w:t>: SVM</w:t>
      </w:r>
    </w:p>
    <w:p w14:paraId="258C29D7" w14:textId="787E6FAC" w:rsidR="7106B771" w:rsidRDefault="7106B771" w:rsidP="7106B771">
      <w:pPr>
        <w:spacing w:after="0" w:line="240" w:lineRule="auto"/>
        <w:rPr>
          <w:rFonts w:ascii="Times New Roman" w:eastAsia="Times New Roman" w:hAnsi="Times New Roman" w:cs="Times New Roman"/>
          <w:sz w:val="24"/>
          <w:szCs w:val="24"/>
        </w:rPr>
      </w:pPr>
      <w:r w:rsidRPr="7106B771">
        <w:rPr>
          <w:rFonts w:ascii="Times New Roman" w:eastAsia="Times New Roman" w:hAnsi="Times New Roman" w:cs="Times New Roman"/>
          <w:sz w:val="24"/>
          <w:szCs w:val="24"/>
        </w:rPr>
        <w:t xml:space="preserve">The SVM model had an accuracy of 46%. The rating could be predicted based on the review text, however there is still much improvement needed. Since certain common words could be used both positively and negatively, this proved to be a challenge with classification. The SVM model also was leveraged in the text mining model with the continued exploration of the customer reviews. </w:t>
      </w:r>
    </w:p>
    <w:p w14:paraId="636ABDF5" w14:textId="77777777" w:rsidR="00C74204" w:rsidRDefault="00C74204" w:rsidP="7106B771">
      <w:pPr>
        <w:spacing w:after="0" w:line="240" w:lineRule="auto"/>
        <w:rPr>
          <w:rFonts w:ascii="Times New Roman" w:eastAsia="Times New Roman" w:hAnsi="Times New Roman" w:cs="Times New Roman"/>
          <w:sz w:val="24"/>
          <w:szCs w:val="24"/>
        </w:rPr>
      </w:pPr>
    </w:p>
    <w:p w14:paraId="395E48B1" w14:textId="03C7E26B" w:rsidR="00C74204" w:rsidRDefault="00CC4348" w:rsidP="7106B7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CE20FA">
        <w:rPr>
          <w:rFonts w:ascii="Times New Roman" w:eastAsia="Times New Roman" w:hAnsi="Times New Roman" w:cs="Times New Roman"/>
          <w:sz w:val="24"/>
          <w:szCs w:val="24"/>
        </w:rPr>
        <w:t>econd SVM model that attempted to predict rating was more challenging.</w:t>
      </w:r>
      <w:r w:rsidR="00BE0211">
        <w:rPr>
          <w:rFonts w:ascii="Times New Roman" w:eastAsia="Times New Roman" w:hAnsi="Times New Roman" w:cs="Times New Roman"/>
          <w:sz w:val="24"/>
          <w:szCs w:val="24"/>
        </w:rPr>
        <w:t xml:space="preserve"> </w:t>
      </w:r>
      <w:r w:rsidR="00A0325F">
        <w:rPr>
          <w:rFonts w:ascii="Times New Roman" w:eastAsia="Times New Roman" w:hAnsi="Times New Roman" w:cs="Times New Roman"/>
          <w:sz w:val="24"/>
          <w:szCs w:val="24"/>
        </w:rPr>
        <w:t>The overall accuracy</w:t>
      </w:r>
      <w:r w:rsidR="00486393">
        <w:rPr>
          <w:rFonts w:ascii="Times New Roman" w:eastAsia="Times New Roman" w:hAnsi="Times New Roman" w:cs="Times New Roman"/>
          <w:sz w:val="24"/>
          <w:szCs w:val="24"/>
        </w:rPr>
        <w:t xml:space="preserve"> of the model</w:t>
      </w:r>
      <w:r w:rsidR="00A0325F">
        <w:rPr>
          <w:rFonts w:ascii="Times New Roman" w:eastAsia="Times New Roman" w:hAnsi="Times New Roman" w:cs="Times New Roman"/>
          <w:sz w:val="24"/>
          <w:szCs w:val="24"/>
        </w:rPr>
        <w:t xml:space="preserve"> was </w:t>
      </w:r>
      <w:r w:rsidR="00FE60D6">
        <w:rPr>
          <w:rFonts w:ascii="Times New Roman" w:eastAsia="Times New Roman" w:hAnsi="Times New Roman" w:cs="Times New Roman"/>
          <w:sz w:val="24"/>
          <w:szCs w:val="24"/>
        </w:rPr>
        <w:t>65%</w:t>
      </w:r>
      <w:r w:rsidR="00FC60D4">
        <w:rPr>
          <w:rFonts w:ascii="Times New Roman" w:eastAsia="Times New Roman" w:hAnsi="Times New Roman" w:cs="Times New Roman"/>
          <w:sz w:val="24"/>
          <w:szCs w:val="24"/>
        </w:rPr>
        <w:t>. However</w:t>
      </w:r>
      <w:r w:rsidR="00781A18">
        <w:rPr>
          <w:rFonts w:ascii="Times New Roman" w:eastAsia="Times New Roman" w:hAnsi="Times New Roman" w:cs="Times New Roman"/>
          <w:sz w:val="24"/>
          <w:szCs w:val="24"/>
        </w:rPr>
        <w:t>, as the model appear to be successful, when looking at each rating, as</w:t>
      </w:r>
      <w:r w:rsidR="00BE0211">
        <w:rPr>
          <w:rFonts w:ascii="Times New Roman" w:eastAsia="Times New Roman" w:hAnsi="Times New Roman" w:cs="Times New Roman"/>
          <w:sz w:val="24"/>
          <w:szCs w:val="24"/>
        </w:rPr>
        <w:t xml:space="preserve"> seen below in Figure</w:t>
      </w:r>
      <w:r w:rsidR="009F1F84">
        <w:rPr>
          <w:rFonts w:ascii="Times New Roman" w:eastAsia="Times New Roman" w:hAnsi="Times New Roman" w:cs="Times New Roman"/>
          <w:sz w:val="24"/>
          <w:szCs w:val="24"/>
        </w:rPr>
        <w:t>s 32 and 33</w:t>
      </w:r>
      <w:r w:rsidR="00BE0211">
        <w:rPr>
          <w:rFonts w:ascii="Times New Roman" w:eastAsia="Times New Roman" w:hAnsi="Times New Roman" w:cs="Times New Roman"/>
          <w:sz w:val="24"/>
          <w:szCs w:val="24"/>
        </w:rPr>
        <w:t xml:space="preserve">, the model only predicted the highest rating of 10, while </w:t>
      </w:r>
      <w:r w:rsidR="00931B20">
        <w:rPr>
          <w:rFonts w:ascii="Times New Roman" w:eastAsia="Times New Roman" w:hAnsi="Times New Roman" w:cs="Times New Roman"/>
          <w:sz w:val="24"/>
          <w:szCs w:val="24"/>
        </w:rPr>
        <w:t>ignored the other ratings.</w:t>
      </w:r>
      <w:r w:rsidR="00B66F7C">
        <w:rPr>
          <w:rFonts w:ascii="Times New Roman" w:eastAsia="Times New Roman" w:hAnsi="Times New Roman" w:cs="Times New Roman"/>
          <w:sz w:val="24"/>
          <w:szCs w:val="24"/>
        </w:rPr>
        <w:t xml:space="preserve"> </w:t>
      </w:r>
    </w:p>
    <w:p w14:paraId="4BB292E1" w14:textId="77777777" w:rsidR="00C74204" w:rsidRDefault="00C74204" w:rsidP="7106B771">
      <w:pPr>
        <w:spacing w:after="0" w:line="240" w:lineRule="auto"/>
        <w:rPr>
          <w:rFonts w:ascii="Times New Roman" w:eastAsia="Times New Roman" w:hAnsi="Times New Roman" w:cs="Times New Roman"/>
          <w:sz w:val="24"/>
          <w:szCs w:val="24"/>
        </w:rPr>
      </w:pPr>
    </w:p>
    <w:p w14:paraId="06CDA8FE" w14:textId="77777777" w:rsidR="0073650B" w:rsidRDefault="00C74204" w:rsidP="0073650B">
      <w:pPr>
        <w:keepNext/>
        <w:spacing w:after="0" w:line="240" w:lineRule="auto"/>
        <w:jc w:val="center"/>
      </w:pPr>
      <w:r>
        <w:rPr>
          <w:noProof/>
        </w:rPr>
        <w:lastRenderedPageBreak/>
        <w:drawing>
          <wp:inline distT="0" distB="0" distL="0" distR="0" wp14:anchorId="782425C7" wp14:editId="1DCA2F1E">
            <wp:extent cx="32956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95650" cy="1152525"/>
                    </a:xfrm>
                    <a:prstGeom prst="rect">
                      <a:avLst/>
                    </a:prstGeom>
                  </pic:spPr>
                </pic:pic>
              </a:graphicData>
            </a:graphic>
          </wp:inline>
        </w:drawing>
      </w:r>
    </w:p>
    <w:p w14:paraId="18026966" w14:textId="2E0B79F2" w:rsidR="00C74204" w:rsidRDefault="0073650B" w:rsidP="0073650B">
      <w:pPr>
        <w:pStyle w:val="Caption"/>
        <w:jc w:val="center"/>
        <w:rPr>
          <w:rFonts w:ascii="Times New Roman" w:eastAsia="Times New Roman" w:hAnsi="Times New Roman" w:cs="Times New Roman"/>
          <w:sz w:val="24"/>
          <w:szCs w:val="24"/>
        </w:rPr>
      </w:pPr>
      <w:r>
        <w:t xml:space="preserve">Figure </w:t>
      </w:r>
      <w:fldSimple w:instr=" SEQ Figure \* ARABIC ">
        <w:r>
          <w:rPr>
            <w:noProof/>
          </w:rPr>
          <w:t>32</w:t>
        </w:r>
      </w:fldSimple>
      <w:r>
        <w:t xml:space="preserve"> SVM for Rating</w:t>
      </w:r>
    </w:p>
    <w:p w14:paraId="5450D0BC" w14:textId="77777777" w:rsidR="00992AAE" w:rsidRDefault="00992AAE" w:rsidP="7106B771">
      <w:pPr>
        <w:spacing w:after="0" w:line="240" w:lineRule="auto"/>
        <w:rPr>
          <w:rFonts w:ascii="Times New Roman" w:eastAsia="Times New Roman" w:hAnsi="Times New Roman" w:cs="Times New Roman"/>
          <w:sz w:val="24"/>
          <w:szCs w:val="24"/>
        </w:rPr>
      </w:pPr>
    </w:p>
    <w:p w14:paraId="36F59C20" w14:textId="77777777" w:rsidR="0073650B" w:rsidRDefault="00992AAE" w:rsidP="0073650B">
      <w:pPr>
        <w:keepNext/>
        <w:spacing w:after="0" w:line="240" w:lineRule="auto"/>
        <w:jc w:val="center"/>
      </w:pPr>
      <w:r>
        <w:rPr>
          <w:noProof/>
        </w:rPr>
        <w:drawing>
          <wp:inline distT="0" distB="0" distL="0" distR="0" wp14:anchorId="24F10203" wp14:editId="4CE6F7B8">
            <wp:extent cx="5305425" cy="171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05425" cy="1714500"/>
                    </a:xfrm>
                    <a:prstGeom prst="rect">
                      <a:avLst/>
                    </a:prstGeom>
                  </pic:spPr>
                </pic:pic>
              </a:graphicData>
            </a:graphic>
          </wp:inline>
        </w:drawing>
      </w:r>
    </w:p>
    <w:p w14:paraId="1CF1CD9D" w14:textId="42FBA3C4" w:rsidR="00992AAE" w:rsidRDefault="0073650B" w:rsidP="0073650B">
      <w:pPr>
        <w:pStyle w:val="Caption"/>
        <w:jc w:val="center"/>
        <w:rPr>
          <w:rFonts w:ascii="Times New Roman" w:eastAsia="Times New Roman" w:hAnsi="Times New Roman" w:cs="Times New Roman"/>
          <w:b/>
          <w:bCs/>
          <w:sz w:val="24"/>
          <w:szCs w:val="24"/>
        </w:rPr>
      </w:pPr>
      <w:r>
        <w:t xml:space="preserve">Figure </w:t>
      </w:r>
      <w:fldSimple w:instr=" SEQ Figure \* ARABIC ">
        <w:r>
          <w:rPr>
            <w:noProof/>
          </w:rPr>
          <w:t>33</w:t>
        </w:r>
      </w:fldSimple>
      <w:r>
        <w:t xml:space="preserve"> SVM for Rating</w:t>
      </w:r>
    </w:p>
    <w:p w14:paraId="4E810E13" w14:textId="66F2A676" w:rsidR="674634FC" w:rsidRDefault="674634FC" w:rsidP="674634FC">
      <w:pPr>
        <w:spacing w:after="0" w:line="240" w:lineRule="auto"/>
        <w:rPr>
          <w:rFonts w:ascii="Times New Roman" w:eastAsia="Times New Roman" w:hAnsi="Times New Roman" w:cs="Times New Roman"/>
          <w:b/>
          <w:bCs/>
          <w:sz w:val="24"/>
          <w:szCs w:val="24"/>
        </w:rPr>
      </w:pPr>
    </w:p>
    <w:p w14:paraId="6821CF7F" w14:textId="7487D129" w:rsidR="2E9998CD" w:rsidRDefault="616D88A3" w:rsidP="2E9998CD">
      <w:pPr>
        <w:spacing w:after="0" w:line="240" w:lineRule="auto"/>
        <w:rPr>
          <w:rFonts w:ascii="Times New Roman" w:eastAsia="Times New Roman" w:hAnsi="Times New Roman" w:cs="Times New Roman"/>
          <w:b/>
          <w:bCs/>
          <w:sz w:val="24"/>
          <w:szCs w:val="24"/>
        </w:rPr>
      </w:pPr>
      <w:r w:rsidRPr="616D88A3">
        <w:rPr>
          <w:rFonts w:ascii="Times New Roman" w:eastAsia="Times New Roman" w:hAnsi="Times New Roman" w:cs="Times New Roman"/>
          <w:b/>
          <w:bCs/>
          <w:sz w:val="24"/>
          <w:szCs w:val="24"/>
        </w:rPr>
        <w:t>Model</w:t>
      </w:r>
      <w:r w:rsidR="00875813">
        <w:rPr>
          <w:rFonts w:ascii="Times New Roman" w:eastAsia="Times New Roman" w:hAnsi="Times New Roman" w:cs="Times New Roman"/>
          <w:b/>
          <w:bCs/>
          <w:sz w:val="24"/>
          <w:szCs w:val="24"/>
        </w:rPr>
        <w:t xml:space="preserve"> 6</w:t>
      </w:r>
      <w:r w:rsidRPr="616D88A3">
        <w:rPr>
          <w:rFonts w:ascii="Times New Roman" w:eastAsia="Times New Roman" w:hAnsi="Times New Roman" w:cs="Times New Roman"/>
          <w:b/>
          <w:bCs/>
          <w:sz w:val="24"/>
          <w:szCs w:val="24"/>
        </w:rPr>
        <w:t>: Text Mining</w:t>
      </w:r>
    </w:p>
    <w:p w14:paraId="48317907" w14:textId="5E51C96B" w:rsidR="2E9998CD" w:rsidRDefault="2E9998CD" w:rsidP="2E9998CD">
      <w:pPr>
        <w:spacing w:after="0" w:line="240" w:lineRule="auto"/>
        <w:rPr>
          <w:rFonts w:ascii="Times New Roman" w:eastAsia="Times New Roman" w:hAnsi="Times New Roman" w:cs="Times New Roman"/>
          <w:b/>
          <w:bCs/>
          <w:sz w:val="24"/>
          <w:szCs w:val="24"/>
        </w:rPr>
      </w:pPr>
    </w:p>
    <w:p w14:paraId="5D9A9E12" w14:textId="6D9685F9" w:rsidR="674634FC" w:rsidRDefault="616D88A3" w:rsidP="674634FC">
      <w:pPr>
        <w:spacing w:after="0" w:line="240" w:lineRule="auto"/>
        <w:rPr>
          <w:rFonts w:ascii="Times New Roman" w:eastAsia="Times New Roman" w:hAnsi="Times New Roman" w:cs="Times New Roman"/>
          <w:sz w:val="24"/>
          <w:szCs w:val="24"/>
        </w:rPr>
      </w:pPr>
      <w:r w:rsidRPr="616D88A3">
        <w:rPr>
          <w:rFonts w:ascii="Times New Roman" w:eastAsia="Times New Roman" w:hAnsi="Times New Roman" w:cs="Times New Roman"/>
          <w:sz w:val="24"/>
          <w:szCs w:val="24"/>
        </w:rPr>
        <w:t xml:space="preserve">Exploring the text frequency in the customer reviews, dress can be noted as the most frequently used word. </w:t>
      </w:r>
      <w:r w:rsidR="7106B771" w:rsidRPr="7106B771">
        <w:rPr>
          <w:rFonts w:ascii="Times New Roman" w:eastAsia="Times New Roman" w:hAnsi="Times New Roman" w:cs="Times New Roman"/>
          <w:sz w:val="24"/>
          <w:szCs w:val="24"/>
        </w:rPr>
        <w:t>This result aligns with</w:t>
      </w:r>
      <w:r w:rsidRPr="616D88A3">
        <w:rPr>
          <w:rFonts w:ascii="Times New Roman" w:eastAsia="Times New Roman" w:hAnsi="Times New Roman" w:cs="Times New Roman"/>
          <w:sz w:val="24"/>
          <w:szCs w:val="24"/>
        </w:rPr>
        <w:t xml:space="preserve"> the top customer rental for weddings</w:t>
      </w:r>
      <w:r w:rsidR="7106B771" w:rsidRPr="7106B771">
        <w:rPr>
          <w:rFonts w:ascii="Times New Roman" w:eastAsia="Times New Roman" w:hAnsi="Times New Roman" w:cs="Times New Roman"/>
          <w:sz w:val="24"/>
          <w:szCs w:val="24"/>
        </w:rPr>
        <w:t xml:space="preserve">. Other words of significance include perfect, compliments, comfortable, and loved. Wedding </w:t>
      </w:r>
      <w:r w:rsidR="00195450">
        <w:rPr>
          <w:rFonts w:ascii="Times New Roman" w:eastAsia="Times New Roman" w:hAnsi="Times New Roman" w:cs="Times New Roman"/>
          <w:sz w:val="24"/>
          <w:szCs w:val="24"/>
        </w:rPr>
        <w:t>is</w:t>
      </w:r>
      <w:r w:rsidR="7106B771" w:rsidRPr="7106B771">
        <w:rPr>
          <w:rFonts w:ascii="Times New Roman" w:eastAsia="Times New Roman" w:hAnsi="Times New Roman" w:cs="Times New Roman"/>
          <w:sz w:val="24"/>
          <w:szCs w:val="24"/>
        </w:rPr>
        <w:t xml:space="preserve"> a high frequency word as seen below in Figure 34.</w:t>
      </w:r>
    </w:p>
    <w:p w14:paraId="6BE6E602" w14:textId="2C7FA21B" w:rsidR="2E9998CD" w:rsidRDefault="2E9998CD" w:rsidP="2E9998CD">
      <w:pPr>
        <w:spacing w:after="0" w:line="240" w:lineRule="auto"/>
        <w:rPr>
          <w:rFonts w:ascii="Times New Roman" w:eastAsia="Times New Roman" w:hAnsi="Times New Roman" w:cs="Times New Roman"/>
          <w:b/>
          <w:bCs/>
          <w:sz w:val="24"/>
          <w:szCs w:val="24"/>
        </w:rPr>
      </w:pPr>
    </w:p>
    <w:p w14:paraId="0CA957E9" w14:textId="77777777" w:rsidR="00F206F1" w:rsidRDefault="2E9998CD" w:rsidP="00F206F1">
      <w:pPr>
        <w:keepNext/>
        <w:spacing w:after="0" w:line="240" w:lineRule="auto"/>
        <w:jc w:val="center"/>
      </w:pPr>
      <w:r>
        <w:rPr>
          <w:noProof/>
        </w:rPr>
        <w:lastRenderedPageBreak/>
        <w:drawing>
          <wp:inline distT="0" distB="0" distL="0" distR="0" wp14:anchorId="51DA2CF9" wp14:editId="6066CF05">
            <wp:extent cx="5219676" cy="4905375"/>
            <wp:effectExtent l="0" t="0" r="635" b="0"/>
            <wp:docPr id="132661004" name="Picture 13266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extLst>
                        <a:ext uri="{28A0092B-C50C-407E-A947-70E740481C1C}">
                          <a14:useLocalDpi xmlns:a14="http://schemas.microsoft.com/office/drawing/2010/main" val="0"/>
                        </a:ext>
                      </a:extLst>
                    </a:blip>
                    <a:srcRect l="21251" t="3315" r="21666" b="2015"/>
                    <a:stretch/>
                  </pic:blipFill>
                  <pic:spPr bwMode="auto">
                    <a:xfrm>
                      <a:off x="0" y="0"/>
                      <a:ext cx="5246557" cy="4930638"/>
                    </a:xfrm>
                    <a:prstGeom prst="rect">
                      <a:avLst/>
                    </a:prstGeom>
                    <a:ln>
                      <a:noFill/>
                    </a:ln>
                    <a:extLst>
                      <a:ext uri="{53640926-AAD7-44D8-BBD7-CCE9431645EC}">
                        <a14:shadowObscured xmlns:a14="http://schemas.microsoft.com/office/drawing/2010/main"/>
                      </a:ext>
                    </a:extLst>
                  </pic:spPr>
                </pic:pic>
              </a:graphicData>
            </a:graphic>
          </wp:inline>
        </w:drawing>
      </w:r>
    </w:p>
    <w:p w14:paraId="52DEBD7B" w14:textId="6C04A776" w:rsidR="2E9998CD" w:rsidRDefault="00F206F1" w:rsidP="00F206F1">
      <w:pPr>
        <w:pStyle w:val="Caption"/>
        <w:jc w:val="center"/>
      </w:pPr>
      <w:r>
        <w:t xml:space="preserve">Figure </w:t>
      </w:r>
      <w:fldSimple w:instr=" SEQ Figure \* ARABIC ">
        <w:r w:rsidR="0073650B">
          <w:rPr>
            <w:noProof/>
          </w:rPr>
          <w:t>34</w:t>
        </w:r>
      </w:fldSimple>
      <w:r>
        <w:t xml:space="preserve"> Text Mining Word Cloud</w:t>
      </w:r>
    </w:p>
    <w:p w14:paraId="7BE39E54" w14:textId="0F967594" w:rsidR="00F206F1" w:rsidRPr="00C05245" w:rsidRDefault="7106B771" w:rsidP="00C05245">
      <w:pPr>
        <w:spacing w:after="0" w:line="240" w:lineRule="auto"/>
        <w:rPr>
          <w:rFonts w:ascii="Times New Roman" w:eastAsia="Times New Roman" w:hAnsi="Times New Roman" w:cs="Times New Roman"/>
          <w:sz w:val="24"/>
          <w:szCs w:val="24"/>
        </w:rPr>
      </w:pPr>
      <w:r w:rsidRPr="7106B771">
        <w:rPr>
          <w:rFonts w:ascii="Times New Roman" w:eastAsia="Times New Roman" w:hAnsi="Times New Roman" w:cs="Times New Roman"/>
          <w:sz w:val="24"/>
          <w:szCs w:val="24"/>
        </w:rPr>
        <w:t>Table 12 identifies</w:t>
      </w:r>
      <w:r w:rsidR="616D88A3" w:rsidRPr="616D88A3">
        <w:rPr>
          <w:rFonts w:ascii="Times New Roman" w:eastAsia="Times New Roman" w:hAnsi="Times New Roman" w:cs="Times New Roman"/>
          <w:sz w:val="24"/>
          <w:szCs w:val="24"/>
        </w:rPr>
        <w:t xml:space="preserve"> the top ten</w:t>
      </w:r>
      <w:r w:rsidR="00D726A0">
        <w:rPr>
          <w:rFonts w:ascii="Times New Roman" w:eastAsia="Times New Roman" w:hAnsi="Times New Roman" w:cs="Times New Roman"/>
          <w:sz w:val="24"/>
          <w:szCs w:val="24"/>
        </w:rPr>
        <w:t xml:space="preserve"> </w:t>
      </w:r>
      <w:r w:rsidRPr="7106B771">
        <w:rPr>
          <w:rFonts w:ascii="Times New Roman" w:eastAsia="Times New Roman" w:hAnsi="Times New Roman" w:cs="Times New Roman"/>
          <w:sz w:val="24"/>
          <w:szCs w:val="24"/>
        </w:rPr>
        <w:t>most</w:t>
      </w:r>
      <w:r w:rsidR="616D88A3" w:rsidRPr="616D88A3">
        <w:rPr>
          <w:rFonts w:ascii="Times New Roman" w:eastAsia="Times New Roman" w:hAnsi="Times New Roman" w:cs="Times New Roman"/>
          <w:sz w:val="24"/>
          <w:szCs w:val="24"/>
        </w:rPr>
        <w:t xml:space="preserve"> frequently used words</w:t>
      </w:r>
      <w:r w:rsidRPr="7106B771">
        <w:rPr>
          <w:rFonts w:ascii="Times New Roman" w:eastAsia="Times New Roman" w:hAnsi="Times New Roman" w:cs="Times New Roman"/>
          <w:sz w:val="24"/>
          <w:szCs w:val="24"/>
        </w:rPr>
        <w:t>.  It</w:t>
      </w:r>
      <w:r w:rsidR="616D88A3" w:rsidRPr="616D88A3">
        <w:rPr>
          <w:rFonts w:ascii="Times New Roman" w:eastAsia="Times New Roman" w:hAnsi="Times New Roman" w:cs="Times New Roman"/>
          <w:sz w:val="24"/>
          <w:szCs w:val="24"/>
        </w:rPr>
        <w:t xml:space="preserve"> can be noted that all words are very positive. This aligns with the high satisfaction and high customer ratings. </w:t>
      </w:r>
    </w:p>
    <w:tbl>
      <w:tblPr>
        <w:tblStyle w:val="ListTable4-Accent5"/>
        <w:tblW w:w="0" w:type="auto"/>
        <w:jc w:val="center"/>
        <w:tblLook w:val="0420" w:firstRow="1" w:lastRow="0" w:firstColumn="0" w:lastColumn="0" w:noHBand="0" w:noVBand="1"/>
      </w:tblPr>
      <w:tblGrid>
        <w:gridCol w:w="1725"/>
        <w:gridCol w:w="1382"/>
      </w:tblGrid>
      <w:tr w:rsidR="2E9998CD" w14:paraId="3E3433AA" w14:textId="77777777" w:rsidTr="2B0167CA">
        <w:trPr>
          <w:cnfStyle w:val="100000000000" w:firstRow="1" w:lastRow="0" w:firstColumn="0" w:lastColumn="0" w:oddVBand="0" w:evenVBand="0" w:oddHBand="0" w:evenHBand="0" w:firstRowFirstColumn="0" w:firstRowLastColumn="0" w:lastRowFirstColumn="0" w:lastRowLastColumn="0"/>
          <w:trHeight w:val="331"/>
          <w:jc w:val="center"/>
        </w:trPr>
        <w:tc>
          <w:tcPr>
            <w:tcW w:w="1725" w:type="dxa"/>
          </w:tcPr>
          <w:p w14:paraId="0BC3E6B2" w14:textId="58ABC7A5" w:rsidR="2E9998CD" w:rsidRDefault="2E9998CD" w:rsidP="2E9998CD">
            <w:r w:rsidRPr="2E9998CD">
              <w:rPr>
                <w:rFonts w:ascii="Times New Roman" w:eastAsia="Times New Roman" w:hAnsi="Times New Roman" w:cs="Times New Roman"/>
                <w:b w:val="0"/>
                <w:bCs w:val="0"/>
                <w:sz w:val="24"/>
                <w:szCs w:val="24"/>
              </w:rPr>
              <w:t>Word</w:t>
            </w:r>
          </w:p>
        </w:tc>
        <w:tc>
          <w:tcPr>
            <w:tcW w:w="1382" w:type="dxa"/>
          </w:tcPr>
          <w:p w14:paraId="361884CF" w14:textId="6F0187CB" w:rsidR="2E9998CD" w:rsidRDefault="2E9998CD" w:rsidP="2E9998CD">
            <w:r w:rsidRPr="2E9998CD">
              <w:rPr>
                <w:rFonts w:ascii="Times New Roman" w:eastAsia="Times New Roman" w:hAnsi="Times New Roman" w:cs="Times New Roman"/>
                <w:b w:val="0"/>
                <w:bCs w:val="0"/>
                <w:sz w:val="24"/>
                <w:szCs w:val="24"/>
              </w:rPr>
              <w:t>Frequency</w:t>
            </w:r>
          </w:p>
        </w:tc>
      </w:tr>
      <w:tr w:rsidR="2E9998CD" w14:paraId="0A4FB4A1" w14:textId="77777777" w:rsidTr="2B0167CA">
        <w:trPr>
          <w:cnfStyle w:val="000000100000" w:firstRow="0" w:lastRow="0" w:firstColumn="0" w:lastColumn="0" w:oddVBand="0" w:evenVBand="0" w:oddHBand="1" w:evenHBand="0" w:firstRowFirstColumn="0" w:firstRowLastColumn="0" w:lastRowFirstColumn="0" w:lastRowLastColumn="0"/>
          <w:trHeight w:val="354"/>
          <w:jc w:val="center"/>
        </w:trPr>
        <w:tc>
          <w:tcPr>
            <w:tcW w:w="1725" w:type="dxa"/>
          </w:tcPr>
          <w:p w14:paraId="100935D7" w14:textId="16A61B1F" w:rsidR="2E9998CD" w:rsidRDefault="2E9998CD" w:rsidP="2E9998CD">
            <w:pPr>
              <w:rPr>
                <w:rFonts w:ascii="Times New Roman" w:eastAsia="Times New Roman" w:hAnsi="Times New Roman" w:cs="Times New Roman"/>
                <w:sz w:val="24"/>
                <w:szCs w:val="24"/>
              </w:rPr>
            </w:pPr>
            <w:r w:rsidRPr="2E9998CD">
              <w:rPr>
                <w:rFonts w:ascii="Times New Roman" w:eastAsia="Times New Roman" w:hAnsi="Times New Roman" w:cs="Times New Roman"/>
                <w:sz w:val="24"/>
                <w:szCs w:val="24"/>
              </w:rPr>
              <w:t>dress</w:t>
            </w:r>
          </w:p>
        </w:tc>
        <w:tc>
          <w:tcPr>
            <w:tcW w:w="1382" w:type="dxa"/>
          </w:tcPr>
          <w:p w14:paraId="50CD3A10" w14:textId="444F00CE" w:rsidR="2E9998CD" w:rsidRDefault="674634FC" w:rsidP="2E9998CD">
            <w:pPr>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79,905</w:t>
            </w:r>
          </w:p>
        </w:tc>
      </w:tr>
      <w:tr w:rsidR="2E9998CD" w14:paraId="3E5B6273" w14:textId="77777777" w:rsidTr="2B0167CA">
        <w:trPr>
          <w:trHeight w:val="376"/>
          <w:jc w:val="center"/>
        </w:trPr>
        <w:tc>
          <w:tcPr>
            <w:tcW w:w="1725" w:type="dxa"/>
          </w:tcPr>
          <w:p w14:paraId="029344CC" w14:textId="278F44B6" w:rsidR="2E9998CD" w:rsidRDefault="2E9998CD" w:rsidP="2E9998CD">
            <w:pPr>
              <w:rPr>
                <w:rFonts w:ascii="Times New Roman" w:eastAsia="Times New Roman" w:hAnsi="Times New Roman" w:cs="Times New Roman"/>
                <w:sz w:val="24"/>
                <w:szCs w:val="24"/>
              </w:rPr>
            </w:pPr>
            <w:r w:rsidRPr="2E9998CD">
              <w:rPr>
                <w:rFonts w:ascii="Times New Roman" w:eastAsia="Times New Roman" w:hAnsi="Times New Roman" w:cs="Times New Roman"/>
                <w:sz w:val="24"/>
                <w:szCs w:val="24"/>
              </w:rPr>
              <w:t>perfect</w:t>
            </w:r>
          </w:p>
        </w:tc>
        <w:tc>
          <w:tcPr>
            <w:tcW w:w="1382" w:type="dxa"/>
          </w:tcPr>
          <w:p w14:paraId="0BFF1F73" w14:textId="0313D4DF" w:rsidR="2E9998CD" w:rsidRDefault="674634FC" w:rsidP="2E9998CD">
            <w:pPr>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21,462</w:t>
            </w:r>
          </w:p>
        </w:tc>
      </w:tr>
      <w:tr w:rsidR="2E9998CD" w14:paraId="125375B0" w14:textId="77777777" w:rsidTr="2B0167CA">
        <w:trPr>
          <w:cnfStyle w:val="000000100000" w:firstRow="0" w:lastRow="0" w:firstColumn="0" w:lastColumn="0" w:oddVBand="0" w:evenVBand="0" w:oddHBand="1" w:evenHBand="0" w:firstRowFirstColumn="0" w:firstRowLastColumn="0" w:lastRowFirstColumn="0" w:lastRowLastColumn="0"/>
          <w:trHeight w:val="376"/>
          <w:jc w:val="center"/>
        </w:trPr>
        <w:tc>
          <w:tcPr>
            <w:tcW w:w="1725" w:type="dxa"/>
          </w:tcPr>
          <w:p w14:paraId="3269C4B7" w14:textId="68260381" w:rsidR="2E9998CD" w:rsidRDefault="2E9998CD" w:rsidP="2E9998CD">
            <w:pPr>
              <w:rPr>
                <w:rFonts w:ascii="Times New Roman" w:eastAsia="Times New Roman" w:hAnsi="Times New Roman" w:cs="Times New Roman"/>
                <w:sz w:val="24"/>
                <w:szCs w:val="24"/>
              </w:rPr>
            </w:pPr>
            <w:r w:rsidRPr="2E9998CD">
              <w:rPr>
                <w:rFonts w:ascii="Times New Roman" w:eastAsia="Times New Roman" w:hAnsi="Times New Roman" w:cs="Times New Roman"/>
                <w:sz w:val="24"/>
                <w:szCs w:val="24"/>
              </w:rPr>
              <w:t>compliments</w:t>
            </w:r>
          </w:p>
        </w:tc>
        <w:tc>
          <w:tcPr>
            <w:tcW w:w="1382" w:type="dxa"/>
          </w:tcPr>
          <w:p w14:paraId="7EE4DDB3" w14:textId="73FE5C7F" w:rsidR="2E9998CD" w:rsidRDefault="674634FC" w:rsidP="2E9998CD">
            <w:pPr>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19,897</w:t>
            </w:r>
          </w:p>
        </w:tc>
      </w:tr>
      <w:tr w:rsidR="2E9998CD" w14:paraId="6EA56DE4" w14:textId="77777777" w:rsidTr="2B0167CA">
        <w:trPr>
          <w:trHeight w:val="286"/>
          <w:jc w:val="center"/>
        </w:trPr>
        <w:tc>
          <w:tcPr>
            <w:tcW w:w="1725" w:type="dxa"/>
          </w:tcPr>
          <w:p w14:paraId="3266AA47" w14:textId="77233553" w:rsidR="2E9998CD" w:rsidRDefault="2E9998CD" w:rsidP="2E9998CD">
            <w:r w:rsidRPr="2E9998CD">
              <w:rPr>
                <w:rFonts w:ascii="Times New Roman" w:eastAsia="Times New Roman" w:hAnsi="Times New Roman" w:cs="Times New Roman"/>
                <w:sz w:val="24"/>
                <w:szCs w:val="24"/>
              </w:rPr>
              <w:t>beautiful</w:t>
            </w:r>
          </w:p>
        </w:tc>
        <w:tc>
          <w:tcPr>
            <w:tcW w:w="1382" w:type="dxa"/>
          </w:tcPr>
          <w:p w14:paraId="0F11E39C" w14:textId="0EC28A66" w:rsidR="2E9998CD" w:rsidRDefault="674634FC" w:rsidP="2E9998CD">
            <w:pPr>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18,997</w:t>
            </w:r>
          </w:p>
        </w:tc>
      </w:tr>
      <w:tr w:rsidR="2E9998CD" w14:paraId="7E020574" w14:textId="77777777" w:rsidTr="2B0167CA">
        <w:trPr>
          <w:cnfStyle w:val="000000100000" w:firstRow="0" w:lastRow="0" w:firstColumn="0" w:lastColumn="0" w:oddVBand="0" w:evenVBand="0" w:oddHBand="1" w:evenHBand="0" w:firstRowFirstColumn="0" w:firstRowLastColumn="0" w:lastRowFirstColumn="0" w:lastRowLastColumn="0"/>
          <w:trHeight w:val="376"/>
          <w:jc w:val="center"/>
        </w:trPr>
        <w:tc>
          <w:tcPr>
            <w:tcW w:w="1725" w:type="dxa"/>
          </w:tcPr>
          <w:p w14:paraId="11CCF29B" w14:textId="6DB90D14" w:rsidR="2E9998CD" w:rsidRDefault="2E9998CD" w:rsidP="2E9998CD">
            <w:pPr>
              <w:rPr>
                <w:rFonts w:ascii="Times New Roman" w:eastAsia="Times New Roman" w:hAnsi="Times New Roman" w:cs="Times New Roman"/>
                <w:sz w:val="24"/>
                <w:szCs w:val="24"/>
              </w:rPr>
            </w:pPr>
            <w:r w:rsidRPr="2E9998CD">
              <w:rPr>
                <w:rFonts w:ascii="Times New Roman" w:eastAsia="Times New Roman" w:hAnsi="Times New Roman" w:cs="Times New Roman"/>
                <w:sz w:val="24"/>
                <w:szCs w:val="24"/>
              </w:rPr>
              <w:t>comfortable</w:t>
            </w:r>
          </w:p>
        </w:tc>
        <w:tc>
          <w:tcPr>
            <w:tcW w:w="1382" w:type="dxa"/>
          </w:tcPr>
          <w:p w14:paraId="3F61C22E" w14:textId="0DF6F1AA" w:rsidR="2E9998CD" w:rsidRDefault="674634FC" w:rsidP="2E9998CD">
            <w:pPr>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14,293</w:t>
            </w:r>
          </w:p>
        </w:tc>
      </w:tr>
      <w:tr w:rsidR="2E9998CD" w14:paraId="37F99D65" w14:textId="77777777" w:rsidTr="2B0167CA">
        <w:trPr>
          <w:trHeight w:val="376"/>
          <w:jc w:val="center"/>
        </w:trPr>
        <w:tc>
          <w:tcPr>
            <w:tcW w:w="1725" w:type="dxa"/>
          </w:tcPr>
          <w:p w14:paraId="711620B0" w14:textId="5F2B7B24" w:rsidR="2E9998CD" w:rsidRDefault="674634FC" w:rsidP="2E9998CD">
            <w:pPr>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loved</w:t>
            </w:r>
          </w:p>
        </w:tc>
        <w:tc>
          <w:tcPr>
            <w:tcW w:w="1382" w:type="dxa"/>
          </w:tcPr>
          <w:p w14:paraId="7EADFB45" w14:textId="0859D17E" w:rsidR="2E9998CD" w:rsidRDefault="674634FC" w:rsidP="2E9998CD">
            <w:pPr>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14,193</w:t>
            </w:r>
          </w:p>
        </w:tc>
      </w:tr>
      <w:tr w:rsidR="2E9998CD" w14:paraId="1EA95BA5" w14:textId="77777777" w:rsidTr="2B0167CA">
        <w:trPr>
          <w:cnfStyle w:val="000000100000" w:firstRow="0" w:lastRow="0" w:firstColumn="0" w:lastColumn="0" w:oddVBand="0" w:evenVBand="0" w:oddHBand="1" w:evenHBand="0" w:firstRowFirstColumn="0" w:firstRowLastColumn="0" w:lastRowFirstColumn="0" w:lastRowLastColumn="0"/>
          <w:trHeight w:val="376"/>
          <w:jc w:val="center"/>
        </w:trPr>
        <w:tc>
          <w:tcPr>
            <w:tcW w:w="1725" w:type="dxa"/>
          </w:tcPr>
          <w:p w14:paraId="23FCCA1D" w14:textId="1ADB751D" w:rsidR="2E9998CD" w:rsidRDefault="674634FC" w:rsidP="2E9998CD">
            <w:pPr>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fit</w:t>
            </w:r>
          </w:p>
        </w:tc>
        <w:tc>
          <w:tcPr>
            <w:tcW w:w="1382" w:type="dxa"/>
          </w:tcPr>
          <w:p w14:paraId="11C4ADEF" w14:textId="5D17BCC0" w:rsidR="2E9998CD" w:rsidRDefault="674634FC" w:rsidP="2E9998CD">
            <w:pPr>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12,007</w:t>
            </w:r>
          </w:p>
        </w:tc>
      </w:tr>
      <w:tr w:rsidR="2E9998CD" w14:paraId="7991625D" w14:textId="77777777" w:rsidTr="2B0167CA">
        <w:trPr>
          <w:trHeight w:val="376"/>
          <w:jc w:val="center"/>
        </w:trPr>
        <w:tc>
          <w:tcPr>
            <w:tcW w:w="1725" w:type="dxa"/>
          </w:tcPr>
          <w:p w14:paraId="675990AF" w14:textId="317B1196" w:rsidR="2E9998CD" w:rsidRDefault="674634FC" w:rsidP="2E9998CD">
            <w:pPr>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color</w:t>
            </w:r>
          </w:p>
        </w:tc>
        <w:tc>
          <w:tcPr>
            <w:tcW w:w="1382" w:type="dxa"/>
          </w:tcPr>
          <w:p w14:paraId="3A5F0521" w14:textId="613A288C" w:rsidR="2E9998CD" w:rsidRDefault="674634FC" w:rsidP="2E9998CD">
            <w:pPr>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11,698</w:t>
            </w:r>
          </w:p>
        </w:tc>
      </w:tr>
      <w:tr w:rsidR="674634FC" w14:paraId="54100D30" w14:textId="77777777" w:rsidTr="2B0167CA">
        <w:trPr>
          <w:cnfStyle w:val="000000100000" w:firstRow="0" w:lastRow="0" w:firstColumn="0" w:lastColumn="0" w:oddVBand="0" w:evenVBand="0" w:oddHBand="1" w:evenHBand="0" w:firstRowFirstColumn="0" w:firstRowLastColumn="0" w:lastRowFirstColumn="0" w:lastRowLastColumn="0"/>
          <w:trHeight w:val="376"/>
          <w:jc w:val="center"/>
        </w:trPr>
        <w:tc>
          <w:tcPr>
            <w:tcW w:w="1725" w:type="dxa"/>
          </w:tcPr>
          <w:p w14:paraId="1CD09CC3" w14:textId="239CDF7E" w:rsidR="674634FC" w:rsidRDefault="616D88A3" w:rsidP="00BD7D87">
            <w:pPr>
              <w:rPr>
                <w:rFonts w:ascii="Times New Roman" w:eastAsia="Times New Roman" w:hAnsi="Times New Roman" w:cs="Times New Roman"/>
                <w:sz w:val="24"/>
                <w:szCs w:val="24"/>
              </w:rPr>
            </w:pPr>
            <w:r w:rsidRPr="616D88A3">
              <w:rPr>
                <w:rFonts w:ascii="Times New Roman" w:eastAsia="Times New Roman" w:hAnsi="Times New Roman" w:cs="Times New Roman"/>
                <w:sz w:val="24"/>
                <w:szCs w:val="24"/>
              </w:rPr>
              <w:t>fun</w:t>
            </w:r>
          </w:p>
        </w:tc>
        <w:tc>
          <w:tcPr>
            <w:tcW w:w="1382" w:type="dxa"/>
          </w:tcPr>
          <w:p w14:paraId="245C7FBE" w14:textId="030D4321" w:rsidR="674634FC" w:rsidRDefault="616D88A3" w:rsidP="00BD7D87">
            <w:pPr>
              <w:rPr>
                <w:rFonts w:ascii="Times New Roman" w:eastAsia="Times New Roman" w:hAnsi="Times New Roman" w:cs="Times New Roman"/>
                <w:sz w:val="24"/>
                <w:szCs w:val="24"/>
              </w:rPr>
            </w:pPr>
            <w:r w:rsidRPr="616D88A3">
              <w:rPr>
                <w:rFonts w:ascii="Times New Roman" w:eastAsia="Times New Roman" w:hAnsi="Times New Roman" w:cs="Times New Roman"/>
                <w:sz w:val="24"/>
                <w:szCs w:val="24"/>
              </w:rPr>
              <w:t>10,074</w:t>
            </w:r>
          </w:p>
        </w:tc>
      </w:tr>
    </w:tbl>
    <w:p w14:paraId="39D38F7B" w14:textId="485BD192" w:rsidR="00267679" w:rsidRDefault="00F206F1" w:rsidP="008D6487">
      <w:pPr>
        <w:pStyle w:val="Caption"/>
        <w:jc w:val="center"/>
        <w:rPr>
          <w:rFonts w:ascii="Times New Roman" w:eastAsia="Times New Roman" w:hAnsi="Times New Roman" w:cs="Times New Roman"/>
          <w:sz w:val="24"/>
          <w:szCs w:val="24"/>
        </w:rPr>
      </w:pPr>
      <w:r>
        <w:t xml:space="preserve">Table </w:t>
      </w:r>
      <w:fldSimple w:instr=" SEQ Table \* ARABIC ">
        <w:r w:rsidR="00D726A0">
          <w:rPr>
            <w:noProof/>
          </w:rPr>
          <w:t>12</w:t>
        </w:r>
      </w:fldSimple>
      <w:r>
        <w:t xml:space="preserve"> Word Frequency in Reviews</w:t>
      </w:r>
    </w:p>
    <w:p w14:paraId="43C38A30" w14:textId="77777777" w:rsidR="00875813" w:rsidRPr="00220698" w:rsidRDefault="00875813" w:rsidP="0087581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Model 7: </w:t>
      </w:r>
      <w:r w:rsidRPr="00220698">
        <w:rPr>
          <w:rFonts w:ascii="Times New Roman" w:eastAsia="Times New Roman" w:hAnsi="Times New Roman" w:cs="Times New Roman"/>
          <w:b/>
          <w:sz w:val="24"/>
          <w:szCs w:val="24"/>
        </w:rPr>
        <w:t>kNN</w:t>
      </w:r>
    </w:p>
    <w:p w14:paraId="3F992988" w14:textId="0B07C272" w:rsidR="00875813" w:rsidRDefault="00875813" w:rsidP="00875813">
      <w:pPr>
        <w:spacing w:after="0" w:line="240" w:lineRule="auto"/>
        <w:rPr>
          <w:rFonts w:ascii="Times New Roman" w:eastAsia="Times New Roman" w:hAnsi="Times New Roman" w:cs="Times New Roman"/>
          <w:sz w:val="24"/>
          <w:szCs w:val="24"/>
        </w:rPr>
      </w:pPr>
      <w:r w:rsidRPr="2E9998CD">
        <w:rPr>
          <w:rFonts w:ascii="Times New Roman" w:eastAsia="Times New Roman" w:hAnsi="Times New Roman" w:cs="Times New Roman"/>
          <w:sz w:val="24"/>
          <w:szCs w:val="24"/>
        </w:rPr>
        <w:t xml:space="preserve">Even though body type was initially thought to be a significant, this variable is not significant as it </w:t>
      </w:r>
      <w:r w:rsidRPr="674634FC">
        <w:rPr>
          <w:rFonts w:ascii="Times New Roman" w:eastAsia="Times New Roman" w:hAnsi="Times New Roman" w:cs="Times New Roman"/>
          <w:sz w:val="24"/>
          <w:szCs w:val="24"/>
        </w:rPr>
        <w:t xml:space="preserve">cannot accurately be predicted based on item id, weight, height, and size which are key metrics in body type. As seen below in Figures </w:t>
      </w:r>
      <w:r w:rsidR="00C05245">
        <w:rPr>
          <w:rFonts w:ascii="Times New Roman" w:eastAsia="Times New Roman" w:hAnsi="Times New Roman" w:cs="Times New Roman"/>
          <w:sz w:val="24"/>
          <w:szCs w:val="24"/>
        </w:rPr>
        <w:t>35</w:t>
      </w:r>
      <w:r w:rsidRPr="674634FC">
        <w:rPr>
          <w:rFonts w:ascii="Times New Roman" w:eastAsia="Times New Roman" w:hAnsi="Times New Roman" w:cs="Times New Roman"/>
          <w:sz w:val="24"/>
          <w:szCs w:val="24"/>
        </w:rPr>
        <w:t xml:space="preserve"> and </w:t>
      </w:r>
      <w:r w:rsidR="00C05245">
        <w:rPr>
          <w:rFonts w:ascii="Times New Roman" w:eastAsia="Times New Roman" w:hAnsi="Times New Roman" w:cs="Times New Roman"/>
          <w:sz w:val="24"/>
          <w:szCs w:val="24"/>
        </w:rPr>
        <w:t>36</w:t>
      </w:r>
      <w:r w:rsidRPr="674634FC">
        <w:rPr>
          <w:rFonts w:ascii="Times New Roman" w:eastAsia="Times New Roman" w:hAnsi="Times New Roman" w:cs="Times New Roman"/>
          <w:sz w:val="24"/>
          <w:szCs w:val="24"/>
        </w:rPr>
        <w:t>, the most common body types of hourglass and athletic can only be accurately predicted 3</w:t>
      </w:r>
      <w:r w:rsidR="004C7197">
        <w:rPr>
          <w:rFonts w:ascii="Times New Roman" w:eastAsia="Times New Roman" w:hAnsi="Times New Roman" w:cs="Times New Roman"/>
          <w:sz w:val="24"/>
          <w:szCs w:val="24"/>
        </w:rPr>
        <w:t>3</w:t>
      </w:r>
      <w:r w:rsidRPr="674634FC">
        <w:rPr>
          <w:rFonts w:ascii="Times New Roman" w:eastAsia="Times New Roman" w:hAnsi="Times New Roman" w:cs="Times New Roman"/>
          <w:sz w:val="24"/>
          <w:szCs w:val="24"/>
        </w:rPr>
        <w:t>% and 3</w:t>
      </w:r>
      <w:r w:rsidR="004C7197">
        <w:rPr>
          <w:rFonts w:ascii="Times New Roman" w:eastAsia="Times New Roman" w:hAnsi="Times New Roman" w:cs="Times New Roman"/>
          <w:sz w:val="24"/>
          <w:szCs w:val="24"/>
        </w:rPr>
        <w:t>0</w:t>
      </w:r>
      <w:r w:rsidRPr="674634FC">
        <w:rPr>
          <w:rFonts w:ascii="Times New Roman" w:eastAsia="Times New Roman" w:hAnsi="Times New Roman" w:cs="Times New Roman"/>
          <w:sz w:val="24"/>
          <w:szCs w:val="24"/>
        </w:rPr>
        <w:t>% respectively. Petite is the body type with the most accurate predictions at 4</w:t>
      </w:r>
      <w:r w:rsidR="00DE16CE">
        <w:rPr>
          <w:rFonts w:ascii="Times New Roman" w:eastAsia="Times New Roman" w:hAnsi="Times New Roman" w:cs="Times New Roman"/>
          <w:sz w:val="24"/>
          <w:szCs w:val="24"/>
        </w:rPr>
        <w:t>2</w:t>
      </w:r>
      <w:r w:rsidRPr="674634FC">
        <w:rPr>
          <w:rFonts w:ascii="Times New Roman" w:eastAsia="Times New Roman" w:hAnsi="Times New Roman" w:cs="Times New Roman"/>
          <w:sz w:val="24"/>
          <w:szCs w:val="24"/>
        </w:rPr>
        <w:t xml:space="preserve">% which is not surprising given that this body type is very specific due to height. The apple body type is the most challenging with only 2% accuracy. This is </w:t>
      </w:r>
      <w:r>
        <w:rPr>
          <w:rFonts w:ascii="Times New Roman" w:eastAsia="Times New Roman" w:hAnsi="Times New Roman" w:cs="Times New Roman"/>
          <w:sz w:val="24"/>
          <w:szCs w:val="24"/>
        </w:rPr>
        <w:t xml:space="preserve">also </w:t>
      </w:r>
      <w:r w:rsidRPr="674634FC">
        <w:rPr>
          <w:rFonts w:ascii="Times New Roman" w:eastAsia="Times New Roman" w:hAnsi="Times New Roman" w:cs="Times New Roman"/>
          <w:sz w:val="24"/>
          <w:szCs w:val="24"/>
        </w:rPr>
        <w:t>not surprising as more body measurements are needed to determine this body type.</w:t>
      </w:r>
      <w:r w:rsidRPr="2E9998CD">
        <w:rPr>
          <w:rFonts w:ascii="Times New Roman" w:eastAsia="Times New Roman" w:hAnsi="Times New Roman" w:cs="Times New Roman"/>
          <w:sz w:val="24"/>
          <w:szCs w:val="24"/>
        </w:rPr>
        <w:t xml:space="preserve"> </w:t>
      </w:r>
    </w:p>
    <w:p w14:paraId="71DB14EE" w14:textId="77777777" w:rsidR="00875813" w:rsidRDefault="00875813" w:rsidP="00875813">
      <w:pPr>
        <w:keepNext/>
        <w:spacing w:after="0" w:line="240" w:lineRule="auto"/>
        <w:jc w:val="center"/>
      </w:pPr>
      <w:r>
        <w:rPr>
          <w:noProof/>
        </w:rPr>
        <w:drawing>
          <wp:inline distT="0" distB="0" distL="0" distR="0" wp14:anchorId="59B0FE67" wp14:editId="761CA06A">
            <wp:extent cx="5791202" cy="1990725"/>
            <wp:effectExtent l="0" t="0" r="0" b="0"/>
            <wp:docPr id="1841259211" name="Picture 1841259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5791202" cy="1990725"/>
                    </a:xfrm>
                    <a:prstGeom prst="rect">
                      <a:avLst/>
                    </a:prstGeom>
                  </pic:spPr>
                </pic:pic>
              </a:graphicData>
            </a:graphic>
          </wp:inline>
        </w:drawing>
      </w:r>
    </w:p>
    <w:p w14:paraId="7CBED615" w14:textId="36AB55D1" w:rsidR="00875813" w:rsidRDefault="00875813" w:rsidP="00875813">
      <w:pPr>
        <w:pStyle w:val="Caption"/>
        <w:jc w:val="center"/>
      </w:pPr>
      <w:r>
        <w:t xml:space="preserve">Figure </w:t>
      </w:r>
      <w:fldSimple w:instr=" SEQ Figure \* ARABIC ">
        <w:r w:rsidR="0073650B">
          <w:rPr>
            <w:noProof/>
          </w:rPr>
          <w:t>35</w:t>
        </w:r>
      </w:fldSimple>
      <w:r>
        <w:t xml:space="preserve"> kNN for Body Type</w:t>
      </w:r>
    </w:p>
    <w:p w14:paraId="4027EBEC" w14:textId="77777777" w:rsidR="00875813" w:rsidRDefault="00875813" w:rsidP="00875813">
      <w:pPr>
        <w:spacing w:after="0" w:line="240" w:lineRule="auto"/>
      </w:pPr>
    </w:p>
    <w:p w14:paraId="5692A628" w14:textId="77777777" w:rsidR="00875813" w:rsidRDefault="00875813" w:rsidP="00875813">
      <w:pPr>
        <w:spacing w:after="0" w:line="240" w:lineRule="auto"/>
      </w:pPr>
    </w:p>
    <w:p w14:paraId="52FD3C2C" w14:textId="77777777" w:rsidR="00875813" w:rsidRDefault="00875813" w:rsidP="00875813">
      <w:pPr>
        <w:keepNext/>
        <w:spacing w:after="0" w:line="240" w:lineRule="auto"/>
      </w:pPr>
      <w:r>
        <w:rPr>
          <w:noProof/>
        </w:rPr>
        <w:drawing>
          <wp:inline distT="0" distB="0" distL="0" distR="0" wp14:anchorId="4342EB08" wp14:editId="44585C98">
            <wp:extent cx="5743575" cy="3138716"/>
            <wp:effectExtent l="0" t="0" r="0" b="5080"/>
            <wp:docPr id="1600696011" name="Picture 1600696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6">
                      <a:extLst>
                        <a:ext uri="{28A0092B-C50C-407E-A947-70E740481C1C}">
                          <a14:useLocalDpi xmlns:a14="http://schemas.microsoft.com/office/drawing/2010/main" val="0"/>
                        </a:ext>
                      </a:extLst>
                    </a:blip>
                    <a:srcRect t="4786" b="9320"/>
                    <a:stretch/>
                  </pic:blipFill>
                  <pic:spPr bwMode="auto">
                    <a:xfrm>
                      <a:off x="0" y="0"/>
                      <a:ext cx="5752699" cy="3143702"/>
                    </a:xfrm>
                    <a:prstGeom prst="rect">
                      <a:avLst/>
                    </a:prstGeom>
                    <a:ln>
                      <a:noFill/>
                    </a:ln>
                    <a:extLst>
                      <a:ext uri="{53640926-AAD7-44D8-BBD7-CCE9431645EC}">
                        <a14:shadowObscured xmlns:a14="http://schemas.microsoft.com/office/drawing/2010/main"/>
                      </a:ext>
                    </a:extLst>
                  </pic:spPr>
                </pic:pic>
              </a:graphicData>
            </a:graphic>
          </wp:inline>
        </w:drawing>
      </w:r>
    </w:p>
    <w:p w14:paraId="57FA568C" w14:textId="6DC81DCE" w:rsidR="00875813" w:rsidRDefault="00875813" w:rsidP="00875813">
      <w:pPr>
        <w:pStyle w:val="Caption"/>
        <w:jc w:val="center"/>
        <w:rPr>
          <w:rFonts w:ascii="Times New Roman" w:eastAsia="Times New Roman" w:hAnsi="Times New Roman" w:cs="Times New Roman"/>
          <w:sz w:val="24"/>
          <w:szCs w:val="24"/>
        </w:rPr>
      </w:pPr>
      <w:r>
        <w:t xml:space="preserve">Figure </w:t>
      </w:r>
      <w:fldSimple w:instr=" SEQ Figure \* ARABIC ">
        <w:r w:rsidR="0073650B">
          <w:rPr>
            <w:noProof/>
          </w:rPr>
          <w:t>36</w:t>
        </w:r>
      </w:fldSimple>
      <w:r>
        <w:t xml:space="preserve"> knn for Body Type Plot</w:t>
      </w:r>
    </w:p>
    <w:p w14:paraId="39D72EA6" w14:textId="2FDB5706" w:rsidR="00875813" w:rsidRDefault="00875813" w:rsidP="00875813">
      <w:pPr>
        <w:spacing w:after="0" w:line="240" w:lineRule="auto"/>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 xml:space="preserve">Predicting fit proved to be more accurate with the overall accuracy at 66%. As seen below in Figures </w:t>
      </w:r>
      <w:r w:rsidR="00EB1A2D">
        <w:rPr>
          <w:rFonts w:ascii="Times New Roman" w:eastAsia="Times New Roman" w:hAnsi="Times New Roman" w:cs="Times New Roman"/>
          <w:sz w:val="24"/>
          <w:szCs w:val="24"/>
        </w:rPr>
        <w:t>37</w:t>
      </w:r>
      <w:r w:rsidRPr="674634FC">
        <w:rPr>
          <w:rFonts w:ascii="Times New Roman" w:eastAsia="Times New Roman" w:hAnsi="Times New Roman" w:cs="Times New Roman"/>
          <w:sz w:val="24"/>
          <w:szCs w:val="24"/>
        </w:rPr>
        <w:t xml:space="preserve"> and </w:t>
      </w:r>
      <w:r w:rsidR="00EB1A2D">
        <w:rPr>
          <w:rFonts w:ascii="Times New Roman" w:eastAsia="Times New Roman" w:hAnsi="Times New Roman" w:cs="Times New Roman"/>
          <w:sz w:val="24"/>
          <w:szCs w:val="24"/>
        </w:rPr>
        <w:t>38</w:t>
      </w:r>
      <w:r w:rsidRPr="674634FC">
        <w:rPr>
          <w:rFonts w:ascii="Times New Roman" w:eastAsia="Times New Roman" w:hAnsi="Times New Roman" w:cs="Times New Roman"/>
          <w:sz w:val="24"/>
          <w:szCs w:val="24"/>
        </w:rPr>
        <w:t xml:space="preserve"> items can be identified as fitting with a 7</w:t>
      </w:r>
      <w:r w:rsidR="00167445">
        <w:rPr>
          <w:rFonts w:ascii="Times New Roman" w:eastAsia="Times New Roman" w:hAnsi="Times New Roman" w:cs="Times New Roman"/>
          <w:sz w:val="24"/>
          <w:szCs w:val="24"/>
        </w:rPr>
        <w:t>7</w:t>
      </w:r>
      <w:r w:rsidRPr="674634FC">
        <w:rPr>
          <w:rFonts w:ascii="Times New Roman" w:eastAsia="Times New Roman" w:hAnsi="Times New Roman" w:cs="Times New Roman"/>
          <w:sz w:val="24"/>
          <w:szCs w:val="24"/>
        </w:rPr>
        <w:t>% accuracy. However, both large and small fits can only be accurately predicted at a 3</w:t>
      </w:r>
      <w:r w:rsidR="004B357A">
        <w:rPr>
          <w:rFonts w:ascii="Times New Roman" w:eastAsia="Times New Roman" w:hAnsi="Times New Roman" w:cs="Times New Roman"/>
          <w:sz w:val="24"/>
          <w:szCs w:val="24"/>
        </w:rPr>
        <w:t>3</w:t>
      </w:r>
      <w:r w:rsidRPr="674634FC">
        <w:rPr>
          <w:rFonts w:ascii="Times New Roman" w:eastAsia="Times New Roman" w:hAnsi="Times New Roman" w:cs="Times New Roman"/>
          <w:sz w:val="24"/>
          <w:szCs w:val="24"/>
        </w:rPr>
        <w:t>%</w:t>
      </w:r>
      <w:r w:rsidR="004B357A">
        <w:rPr>
          <w:rFonts w:ascii="Times New Roman" w:eastAsia="Times New Roman" w:hAnsi="Times New Roman" w:cs="Times New Roman"/>
          <w:sz w:val="24"/>
          <w:szCs w:val="24"/>
        </w:rPr>
        <w:t xml:space="preserve"> and 32%</w:t>
      </w:r>
      <w:r w:rsidRPr="674634FC">
        <w:rPr>
          <w:rFonts w:ascii="Times New Roman" w:eastAsia="Times New Roman" w:hAnsi="Times New Roman" w:cs="Times New Roman"/>
          <w:sz w:val="24"/>
          <w:szCs w:val="24"/>
        </w:rPr>
        <w:t xml:space="preserve"> accuracy rate</w:t>
      </w:r>
      <w:r w:rsidR="00124896">
        <w:rPr>
          <w:rFonts w:ascii="Times New Roman" w:eastAsia="Times New Roman" w:hAnsi="Times New Roman" w:cs="Times New Roman"/>
          <w:sz w:val="24"/>
          <w:szCs w:val="24"/>
        </w:rPr>
        <w:t xml:space="preserve"> respectively. </w:t>
      </w:r>
      <w:r w:rsidRPr="674634FC">
        <w:rPr>
          <w:rFonts w:ascii="Times New Roman" w:eastAsia="Times New Roman" w:hAnsi="Times New Roman" w:cs="Times New Roman"/>
          <w:sz w:val="24"/>
          <w:szCs w:val="24"/>
        </w:rPr>
        <w:t xml:space="preserve"> </w:t>
      </w:r>
      <w:r w:rsidRPr="674634FC">
        <w:rPr>
          <w:rFonts w:ascii="Times New Roman" w:eastAsia="Times New Roman" w:hAnsi="Times New Roman" w:cs="Times New Roman"/>
          <w:sz w:val="24"/>
          <w:szCs w:val="24"/>
        </w:rPr>
        <w:lastRenderedPageBreak/>
        <w:t xml:space="preserve">The model was tuned with different k values at 3 and 5, but as the fit accuracy increased, the accuracy on large and small fits decreased. </w:t>
      </w:r>
    </w:p>
    <w:p w14:paraId="0F255E77" w14:textId="77777777" w:rsidR="00875813" w:rsidRDefault="00875813" w:rsidP="00875813">
      <w:pPr>
        <w:spacing w:after="0" w:line="240" w:lineRule="auto"/>
        <w:rPr>
          <w:rFonts w:ascii="Times New Roman" w:eastAsia="Times New Roman" w:hAnsi="Times New Roman" w:cs="Times New Roman"/>
          <w:sz w:val="24"/>
          <w:szCs w:val="24"/>
        </w:rPr>
      </w:pPr>
    </w:p>
    <w:p w14:paraId="27A5ABA3" w14:textId="77777777" w:rsidR="00875813" w:rsidRDefault="00875813" w:rsidP="00875813">
      <w:pPr>
        <w:spacing w:after="0" w:line="240" w:lineRule="auto"/>
        <w:jc w:val="center"/>
      </w:pPr>
      <w:r>
        <w:rPr>
          <w:noProof/>
        </w:rPr>
        <w:drawing>
          <wp:inline distT="0" distB="0" distL="0" distR="0" wp14:anchorId="13543632" wp14:editId="20AFE320">
            <wp:extent cx="4572000" cy="1323975"/>
            <wp:effectExtent l="0" t="0" r="0" b="9525"/>
            <wp:docPr id="1548885810" name="Picture 154888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extLst>
                        <a:ext uri="{28A0092B-C50C-407E-A947-70E740481C1C}">
                          <a14:useLocalDpi xmlns:a14="http://schemas.microsoft.com/office/drawing/2010/main" val="0"/>
                        </a:ext>
                      </a:extLst>
                    </a:blip>
                    <a:srcRect t="15758"/>
                    <a:stretch/>
                  </pic:blipFill>
                  <pic:spPr bwMode="auto">
                    <a:xfrm>
                      <a:off x="0" y="0"/>
                      <a:ext cx="4572000" cy="1323975"/>
                    </a:xfrm>
                    <a:prstGeom prst="rect">
                      <a:avLst/>
                    </a:prstGeom>
                    <a:ln>
                      <a:noFill/>
                    </a:ln>
                    <a:extLst>
                      <a:ext uri="{53640926-AAD7-44D8-BBD7-CCE9431645EC}">
                        <a14:shadowObscured xmlns:a14="http://schemas.microsoft.com/office/drawing/2010/main"/>
                      </a:ext>
                    </a:extLst>
                  </pic:spPr>
                </pic:pic>
              </a:graphicData>
            </a:graphic>
          </wp:inline>
        </w:drawing>
      </w:r>
    </w:p>
    <w:p w14:paraId="19B64CBB" w14:textId="5E4F8D91" w:rsidR="00875813" w:rsidRDefault="00875813" w:rsidP="00875813">
      <w:pPr>
        <w:pStyle w:val="Caption"/>
        <w:jc w:val="center"/>
      </w:pPr>
      <w:r>
        <w:t xml:space="preserve">Figure </w:t>
      </w:r>
      <w:fldSimple w:instr=" SEQ Figure \* ARABIC ">
        <w:r w:rsidR="0073650B">
          <w:rPr>
            <w:noProof/>
          </w:rPr>
          <w:t>37</w:t>
        </w:r>
      </w:fldSimple>
      <w:r>
        <w:t xml:space="preserve"> knn for Fit</w:t>
      </w:r>
    </w:p>
    <w:p w14:paraId="01AA6479" w14:textId="77777777" w:rsidR="00875813" w:rsidRDefault="00875813" w:rsidP="00875813">
      <w:pPr>
        <w:spacing w:after="0" w:line="240" w:lineRule="auto"/>
      </w:pPr>
    </w:p>
    <w:p w14:paraId="00DD34D3" w14:textId="77777777" w:rsidR="00875813" w:rsidRDefault="00875813" w:rsidP="00875813">
      <w:pPr>
        <w:keepNext/>
        <w:spacing w:after="0" w:line="240" w:lineRule="auto"/>
      </w:pPr>
      <w:r>
        <w:rPr>
          <w:noProof/>
        </w:rPr>
        <w:drawing>
          <wp:inline distT="0" distB="0" distL="0" distR="0" wp14:anchorId="16A8F6A1" wp14:editId="6B0A3436">
            <wp:extent cx="5943600" cy="3781425"/>
            <wp:effectExtent l="0" t="0" r="0" b="9525"/>
            <wp:docPr id="562161156" name="Picture 56216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14:paraId="41404557" w14:textId="4EE72738" w:rsidR="00875813" w:rsidRDefault="00875813" w:rsidP="00875813">
      <w:pPr>
        <w:pStyle w:val="Caption"/>
        <w:jc w:val="center"/>
        <w:rPr>
          <w:rFonts w:ascii="Times New Roman" w:eastAsia="Times New Roman" w:hAnsi="Times New Roman" w:cs="Times New Roman"/>
          <w:sz w:val="24"/>
          <w:szCs w:val="24"/>
        </w:rPr>
      </w:pPr>
      <w:r>
        <w:t xml:space="preserve">Figure </w:t>
      </w:r>
      <w:fldSimple w:instr=" SEQ Figure \* ARABIC ">
        <w:r w:rsidR="0073650B">
          <w:rPr>
            <w:noProof/>
          </w:rPr>
          <w:t>38</w:t>
        </w:r>
      </w:fldSimple>
      <w:r>
        <w:t xml:space="preserve"> kNN for </w:t>
      </w:r>
      <w:r w:rsidR="00295042">
        <w:t>Fit</w:t>
      </w:r>
      <w:r>
        <w:t xml:space="preserve"> Plot</w:t>
      </w:r>
    </w:p>
    <w:p w14:paraId="20F72141" w14:textId="77777777" w:rsidR="00875813" w:rsidRPr="00267679" w:rsidRDefault="00875813" w:rsidP="24390CD6">
      <w:pPr>
        <w:spacing w:after="0" w:line="240" w:lineRule="auto"/>
        <w:rPr>
          <w:rFonts w:ascii="Times New Roman" w:eastAsia="Times New Roman" w:hAnsi="Times New Roman" w:cs="Times New Roman"/>
          <w:sz w:val="24"/>
          <w:szCs w:val="24"/>
        </w:rPr>
      </w:pPr>
    </w:p>
    <w:p w14:paraId="039D69E9" w14:textId="77777777" w:rsidR="00875813" w:rsidRDefault="00875813" w:rsidP="24390CD6">
      <w:pPr>
        <w:spacing w:after="0" w:line="240" w:lineRule="auto"/>
        <w:rPr>
          <w:rFonts w:ascii="Times New Roman" w:eastAsia="Times New Roman" w:hAnsi="Times New Roman" w:cs="Times New Roman"/>
          <w:b/>
          <w:sz w:val="24"/>
          <w:szCs w:val="24"/>
        </w:rPr>
      </w:pPr>
    </w:p>
    <w:p w14:paraId="70D18F39" w14:textId="77777777" w:rsidR="00875813" w:rsidRDefault="00875813" w:rsidP="24390CD6">
      <w:pPr>
        <w:spacing w:after="0" w:line="240" w:lineRule="auto"/>
        <w:rPr>
          <w:rFonts w:ascii="Times New Roman" w:eastAsia="Times New Roman" w:hAnsi="Times New Roman" w:cs="Times New Roman"/>
          <w:b/>
          <w:sz w:val="24"/>
          <w:szCs w:val="24"/>
        </w:rPr>
      </w:pPr>
    </w:p>
    <w:p w14:paraId="61750584" w14:textId="48F4C25F" w:rsidR="00267679" w:rsidRPr="00A5535C" w:rsidRDefault="00A5535C" w:rsidP="24390CD6">
      <w:pPr>
        <w:spacing w:after="0" w:line="240" w:lineRule="auto"/>
        <w:rPr>
          <w:rFonts w:ascii="Times New Roman" w:eastAsia="Times New Roman" w:hAnsi="Times New Roman" w:cs="Times New Roman"/>
          <w:b/>
          <w:sz w:val="24"/>
          <w:szCs w:val="24"/>
        </w:rPr>
      </w:pPr>
      <w:r w:rsidRPr="00A5535C">
        <w:rPr>
          <w:rFonts w:ascii="Times New Roman" w:eastAsia="Times New Roman" w:hAnsi="Times New Roman" w:cs="Times New Roman"/>
          <w:b/>
          <w:sz w:val="24"/>
          <w:szCs w:val="24"/>
        </w:rPr>
        <w:t xml:space="preserve">Overall </w:t>
      </w:r>
      <w:r w:rsidR="2E9998CD" w:rsidRPr="2E9998CD">
        <w:rPr>
          <w:rFonts w:ascii="Times New Roman" w:eastAsia="Times New Roman" w:hAnsi="Times New Roman" w:cs="Times New Roman"/>
          <w:b/>
          <w:bCs/>
          <w:sz w:val="24"/>
          <w:szCs w:val="24"/>
        </w:rPr>
        <w:t>Results</w:t>
      </w:r>
    </w:p>
    <w:p w14:paraId="3040A62B" w14:textId="77777777" w:rsidR="00685C02" w:rsidRPr="00267679" w:rsidRDefault="00685C02" w:rsidP="00685C02">
      <w:pPr>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There are challenges in perceptual variables, like body type. Initially it was assumed that body type would be a significant variable in predictions. However, it never seemed to rise to a level of importance with the challenge of subjectivity.  Surprisingly, age turned out to be an important variable in predicting fit. Customer satisfaction can be predicted but unfortunately it cannot be tied to a specific item.</w:t>
      </w:r>
    </w:p>
    <w:p w14:paraId="60467A70" w14:textId="5CFC2FD9" w:rsidR="00685C02" w:rsidRDefault="00685C02" w:rsidP="2E9998C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Many</w:t>
      </w:r>
      <w:r w:rsidR="2E9998CD" w:rsidRPr="674634FC">
        <w:rPr>
          <w:rFonts w:ascii="Times New Roman" w:eastAsia="Times New Roman" w:hAnsi="Times New Roman" w:cs="Times New Roman"/>
          <w:sz w:val="24"/>
          <w:szCs w:val="24"/>
        </w:rPr>
        <w:t xml:space="preserve"> variables that were assumed to be important to the model</w:t>
      </w:r>
      <w:r>
        <w:rPr>
          <w:rFonts w:ascii="Times New Roman" w:eastAsia="Times New Roman" w:hAnsi="Times New Roman" w:cs="Times New Roman"/>
          <w:sz w:val="24"/>
          <w:szCs w:val="24"/>
        </w:rPr>
        <w:t>s</w:t>
      </w:r>
      <w:r w:rsidR="2E9998CD" w:rsidRPr="674634FC">
        <w:rPr>
          <w:rFonts w:ascii="Times New Roman" w:eastAsia="Times New Roman" w:hAnsi="Times New Roman" w:cs="Times New Roman"/>
          <w:sz w:val="24"/>
          <w:szCs w:val="24"/>
        </w:rPr>
        <w:t>, turned out not to be.</w:t>
      </w:r>
      <w:r w:rsidR="0035419B">
        <w:rPr>
          <w:rFonts w:ascii="Times New Roman" w:eastAsia="Times New Roman" w:hAnsi="Times New Roman" w:cs="Times New Roman"/>
          <w:sz w:val="24"/>
          <w:szCs w:val="24"/>
        </w:rPr>
        <w:t xml:space="preserve">  </w:t>
      </w:r>
      <w:r w:rsidR="009123F7">
        <w:rPr>
          <w:rFonts w:ascii="Times New Roman" w:eastAsia="Times New Roman" w:hAnsi="Times New Roman" w:cs="Times New Roman"/>
          <w:sz w:val="24"/>
          <w:szCs w:val="24"/>
        </w:rPr>
        <w:t>Association rules mining</w:t>
      </w:r>
      <w:r w:rsidR="0035419B">
        <w:rPr>
          <w:rFonts w:ascii="Times New Roman" w:eastAsia="Times New Roman" w:hAnsi="Times New Roman" w:cs="Times New Roman"/>
          <w:sz w:val="24"/>
          <w:szCs w:val="24"/>
        </w:rPr>
        <w:t xml:space="preserve"> provides some insight into the variables which might be used in later models.  As those models evolved in many cases, they all reverted to using all or combinations of age, weight, height, bust size, and fit.  </w:t>
      </w:r>
      <w:r>
        <w:rPr>
          <w:rFonts w:ascii="Times New Roman" w:eastAsia="Times New Roman" w:hAnsi="Times New Roman" w:cs="Times New Roman"/>
          <w:sz w:val="24"/>
          <w:szCs w:val="24"/>
        </w:rPr>
        <w:t>Surprisingly age turned out to be one of the best variables for predicting fit in most of the models.</w:t>
      </w:r>
    </w:p>
    <w:p w14:paraId="1CB00ED4" w14:textId="4FACBF8C" w:rsidR="00FE7D97" w:rsidRPr="00267679" w:rsidRDefault="00FE7D97" w:rsidP="00FE7D97">
      <w:pPr>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 xml:space="preserve">There are many additional variables needed </w:t>
      </w:r>
      <w:r w:rsidR="00121060">
        <w:rPr>
          <w:rFonts w:ascii="Times New Roman" w:eastAsia="Times New Roman" w:hAnsi="Times New Roman" w:cs="Times New Roman"/>
          <w:sz w:val="24"/>
          <w:szCs w:val="24"/>
        </w:rPr>
        <w:t xml:space="preserve">in order </w:t>
      </w:r>
      <w:r w:rsidRPr="674634FC">
        <w:rPr>
          <w:rFonts w:ascii="Times New Roman" w:eastAsia="Times New Roman" w:hAnsi="Times New Roman" w:cs="Times New Roman"/>
          <w:sz w:val="24"/>
          <w:szCs w:val="24"/>
        </w:rPr>
        <w:t>to provide a more accurate recommendation model. Ideally</w:t>
      </w:r>
      <w:r w:rsidR="00656FAE">
        <w:rPr>
          <w:rFonts w:ascii="Times New Roman" w:eastAsia="Times New Roman" w:hAnsi="Times New Roman" w:cs="Times New Roman"/>
          <w:sz w:val="24"/>
          <w:szCs w:val="24"/>
        </w:rPr>
        <w:t>,</w:t>
      </w:r>
      <w:r w:rsidRPr="674634FC">
        <w:rPr>
          <w:rFonts w:ascii="Times New Roman" w:eastAsia="Times New Roman" w:hAnsi="Times New Roman" w:cs="Times New Roman"/>
          <w:sz w:val="24"/>
          <w:szCs w:val="24"/>
        </w:rPr>
        <w:t xml:space="preserve"> other customer characteristics to be captured and provided would include waist measurement, hip measurement, and the price of the rental as there is a wide range of prices to help better understand the customer.  Having data on the designer that </w:t>
      </w:r>
      <w:r w:rsidR="004727BE">
        <w:rPr>
          <w:rFonts w:ascii="Times New Roman" w:eastAsia="Times New Roman" w:hAnsi="Times New Roman" w:cs="Times New Roman"/>
          <w:sz w:val="24"/>
          <w:szCs w:val="24"/>
        </w:rPr>
        <w:t xml:space="preserve">the </w:t>
      </w:r>
      <w:r w:rsidRPr="674634FC">
        <w:rPr>
          <w:rFonts w:ascii="Times New Roman" w:eastAsia="Times New Roman" w:hAnsi="Times New Roman" w:cs="Times New Roman"/>
          <w:sz w:val="24"/>
          <w:szCs w:val="24"/>
        </w:rPr>
        <w:t xml:space="preserve">customers </w:t>
      </w:r>
      <w:r w:rsidR="004727BE">
        <w:rPr>
          <w:rFonts w:ascii="Times New Roman" w:eastAsia="Times New Roman" w:hAnsi="Times New Roman" w:cs="Times New Roman"/>
          <w:sz w:val="24"/>
          <w:szCs w:val="24"/>
        </w:rPr>
        <w:t xml:space="preserve">rented </w:t>
      </w:r>
      <w:r w:rsidRPr="674634FC">
        <w:rPr>
          <w:rFonts w:ascii="Times New Roman" w:eastAsia="Times New Roman" w:hAnsi="Times New Roman" w:cs="Times New Roman"/>
          <w:sz w:val="24"/>
          <w:szCs w:val="24"/>
        </w:rPr>
        <w:t>provides an insight into suggestions for future rentals.</w:t>
      </w:r>
    </w:p>
    <w:p w14:paraId="122405E0" w14:textId="1FBB84A3" w:rsidR="00071BAB" w:rsidRDefault="00FE7D97" w:rsidP="24390CD6">
      <w:pPr>
        <w:spacing w:after="0" w:line="240" w:lineRule="auto"/>
        <w:rPr>
          <w:rFonts w:ascii="Times New Roman" w:eastAsia="Times New Roman" w:hAnsi="Times New Roman" w:cs="Times New Roman"/>
          <w:sz w:val="24"/>
          <w:szCs w:val="24"/>
        </w:rPr>
      </w:pPr>
      <w:r w:rsidRPr="674634FC">
        <w:rPr>
          <w:rFonts w:ascii="Times New Roman" w:eastAsia="Times New Roman" w:hAnsi="Times New Roman" w:cs="Times New Roman"/>
          <w:sz w:val="24"/>
          <w:szCs w:val="24"/>
        </w:rPr>
        <w:t xml:space="preserve">Also, many of these variables are self-reported which also assumes a standardized metric in perception for body type as well as assuming accuracy of size metrics including weight, height and size. </w:t>
      </w:r>
    </w:p>
    <w:p w14:paraId="7D5BB661" w14:textId="77777777" w:rsidR="00071BAB" w:rsidRDefault="00071BAB" w:rsidP="24390CD6">
      <w:pPr>
        <w:spacing w:after="0" w:line="240" w:lineRule="auto"/>
        <w:rPr>
          <w:rFonts w:ascii="Times New Roman" w:eastAsia="Times New Roman" w:hAnsi="Times New Roman" w:cs="Times New Roman"/>
          <w:sz w:val="24"/>
          <w:szCs w:val="24"/>
        </w:rPr>
      </w:pPr>
    </w:p>
    <w:p w14:paraId="08BA8528" w14:textId="77777777" w:rsidR="00BC282D" w:rsidRDefault="00BC282D" w:rsidP="24390CD6">
      <w:pPr>
        <w:spacing w:after="0" w:line="240" w:lineRule="auto"/>
        <w:rPr>
          <w:rFonts w:ascii="Times New Roman" w:eastAsia="Times New Roman" w:hAnsi="Times New Roman" w:cs="Times New Roman"/>
          <w:b/>
          <w:sz w:val="24"/>
          <w:szCs w:val="24"/>
        </w:rPr>
      </w:pPr>
    </w:p>
    <w:p w14:paraId="3D871D19" w14:textId="4A85780F" w:rsidR="00321721" w:rsidRPr="00E049BE" w:rsidRDefault="24390CD6" w:rsidP="24390CD6">
      <w:pPr>
        <w:spacing w:after="0" w:line="240" w:lineRule="auto"/>
        <w:rPr>
          <w:rFonts w:ascii="Times New Roman" w:eastAsia="Times New Roman" w:hAnsi="Times New Roman" w:cs="Times New Roman"/>
          <w:b/>
          <w:sz w:val="24"/>
          <w:szCs w:val="24"/>
        </w:rPr>
      </w:pPr>
      <w:r w:rsidRPr="00E049BE">
        <w:rPr>
          <w:rFonts w:ascii="Times New Roman" w:eastAsia="Times New Roman" w:hAnsi="Times New Roman" w:cs="Times New Roman"/>
          <w:b/>
          <w:sz w:val="24"/>
          <w:szCs w:val="24"/>
        </w:rPr>
        <w:t>Conclusions</w:t>
      </w:r>
    </w:p>
    <w:p w14:paraId="75F45256" w14:textId="430951F9" w:rsidR="24390CD6" w:rsidRDefault="24390CD6" w:rsidP="24390CD6">
      <w:pPr>
        <w:spacing w:after="0" w:line="240" w:lineRule="auto"/>
        <w:rPr>
          <w:rFonts w:ascii="Times New Roman" w:eastAsia="Times New Roman" w:hAnsi="Times New Roman" w:cs="Times New Roman"/>
          <w:sz w:val="24"/>
          <w:szCs w:val="24"/>
        </w:rPr>
      </w:pPr>
    </w:p>
    <w:p w14:paraId="387AC51D" w14:textId="112D9369" w:rsidR="003D01D8" w:rsidRDefault="7106B771" w:rsidP="7106B771">
      <w:pPr>
        <w:spacing w:after="0" w:line="240" w:lineRule="auto"/>
        <w:rPr>
          <w:rFonts w:ascii="Times New Roman" w:eastAsia="Times New Roman" w:hAnsi="Times New Roman" w:cs="Times New Roman"/>
          <w:sz w:val="24"/>
          <w:szCs w:val="24"/>
        </w:rPr>
      </w:pPr>
      <w:r w:rsidRPr="7106B771">
        <w:rPr>
          <w:rFonts w:ascii="Times New Roman" w:eastAsia="Times New Roman" w:hAnsi="Times New Roman" w:cs="Times New Roman"/>
          <w:sz w:val="24"/>
          <w:szCs w:val="24"/>
        </w:rPr>
        <w:t>The dream closet in the cloud will continue to evolve and change shapes. Even with the evolution, the foundation of the company will remain solid as special occasions and the role of social media will continue to impact customer needs and behavior. As the world of fashion constantly is changing, Rent the Runway has opportunities to be ahead of the curve beyond trends.</w:t>
      </w:r>
    </w:p>
    <w:p w14:paraId="0603B2A1" w14:textId="4BE9A7F3" w:rsidR="003D01D8" w:rsidRDefault="003D01D8" w:rsidP="7106B771">
      <w:pPr>
        <w:spacing w:after="0" w:line="240" w:lineRule="auto"/>
        <w:rPr>
          <w:rFonts w:ascii="Times New Roman" w:eastAsia="Times New Roman" w:hAnsi="Times New Roman" w:cs="Times New Roman"/>
          <w:sz w:val="24"/>
          <w:szCs w:val="24"/>
        </w:rPr>
      </w:pPr>
    </w:p>
    <w:p w14:paraId="37C5FD19" w14:textId="0160FB26" w:rsidR="003D01D8" w:rsidRDefault="00964ED0" w:rsidP="7106B7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sidR="7106B771" w:rsidRPr="7106B771">
        <w:rPr>
          <w:rFonts w:ascii="Times New Roman" w:eastAsia="Times New Roman" w:hAnsi="Times New Roman" w:cs="Times New Roman"/>
          <w:sz w:val="24"/>
          <w:szCs w:val="24"/>
        </w:rPr>
        <w:t xml:space="preserve"> is also an opportunity to identify styles to add to the inventory that fit a more expansive size range of customers. As popular items maintain a longer lifetime profitability, creating more popular items with size inclusivity in mind is an important factor as Rent the Runway continues to expand the customer base and business model. As size inclusivity continues to be a hot topic in the fashion industry, it is important to be a leader embracing inclusivity and diversity. </w:t>
      </w:r>
    </w:p>
    <w:p w14:paraId="740665BD" w14:textId="46F78073" w:rsidR="003D01D8" w:rsidRDefault="003D01D8" w:rsidP="7106B771">
      <w:pPr>
        <w:spacing w:after="0" w:line="240" w:lineRule="auto"/>
        <w:rPr>
          <w:rFonts w:ascii="Times New Roman" w:eastAsia="Times New Roman" w:hAnsi="Times New Roman" w:cs="Times New Roman"/>
          <w:sz w:val="24"/>
          <w:szCs w:val="24"/>
        </w:rPr>
      </w:pPr>
    </w:p>
    <w:p w14:paraId="6318FB73" w14:textId="5727B019" w:rsidR="003D01D8" w:rsidRDefault="7106B771" w:rsidP="7106B771">
      <w:pPr>
        <w:spacing w:after="0" w:line="240" w:lineRule="auto"/>
        <w:rPr>
          <w:rFonts w:ascii="Times New Roman" w:eastAsia="Times New Roman" w:hAnsi="Times New Roman" w:cs="Times New Roman"/>
          <w:color w:val="000000" w:themeColor="text1"/>
          <w:sz w:val="24"/>
          <w:szCs w:val="24"/>
        </w:rPr>
      </w:pPr>
      <w:r w:rsidRPr="7106B771">
        <w:rPr>
          <w:rFonts w:ascii="Times New Roman" w:eastAsia="Times New Roman" w:hAnsi="Times New Roman" w:cs="Times New Roman"/>
          <w:color w:val="000000" w:themeColor="text1"/>
          <w:sz w:val="24"/>
          <w:szCs w:val="24"/>
        </w:rPr>
        <w:t xml:space="preserve">Product size recommendations and fit predictions are critical in order to improve the shopping experiences and to reduce low ratings and poor reviews.  However, modeling customers’ fit feedback is challenging due to its subtle semantics, arising from the subjective evaluation of products and imbalanced label distribution. </w:t>
      </w:r>
    </w:p>
    <w:p w14:paraId="5C6EBFDD" w14:textId="3E580068" w:rsidR="003D01D8" w:rsidRDefault="003D01D8" w:rsidP="7106B771">
      <w:pPr>
        <w:spacing w:after="0" w:line="240" w:lineRule="auto"/>
        <w:rPr>
          <w:rFonts w:ascii="Times New Roman" w:eastAsia="Times New Roman" w:hAnsi="Times New Roman" w:cs="Times New Roman"/>
          <w:color w:val="000000" w:themeColor="text1"/>
          <w:sz w:val="24"/>
          <w:szCs w:val="24"/>
        </w:rPr>
      </w:pPr>
    </w:p>
    <w:p w14:paraId="345CF3A1" w14:textId="4F2A55DC" w:rsidR="003D01D8" w:rsidRDefault="7106B771" w:rsidP="674634FC">
      <w:pPr>
        <w:spacing w:after="0" w:line="240" w:lineRule="auto"/>
        <w:rPr>
          <w:rFonts w:ascii="Times New Roman" w:eastAsia="Times New Roman" w:hAnsi="Times New Roman" w:cs="Times New Roman"/>
          <w:color w:val="000000" w:themeColor="text1"/>
          <w:sz w:val="24"/>
          <w:szCs w:val="24"/>
        </w:rPr>
      </w:pPr>
      <w:r w:rsidRPr="7106B771">
        <w:rPr>
          <w:rFonts w:ascii="Times New Roman" w:eastAsia="Times New Roman" w:hAnsi="Times New Roman" w:cs="Times New Roman"/>
          <w:color w:val="000000" w:themeColor="text1"/>
          <w:sz w:val="24"/>
          <w:szCs w:val="24"/>
        </w:rPr>
        <w:t xml:space="preserve">As personalization continues to grow in the fashion industry, there are many obstacles. Not showing the customer the ideal items could lead to poor perception and lower confidence in Rent the Runway. Customer satisfaction is key to the business model as it can impact sales in a style which can lead to long term effects in profitability. </w:t>
      </w:r>
    </w:p>
    <w:p w14:paraId="262CAAF8" w14:textId="1AA7C1F7" w:rsidR="0041237E" w:rsidRDefault="0041237E" w:rsidP="674634FC">
      <w:pPr>
        <w:spacing w:after="0" w:line="240" w:lineRule="auto"/>
        <w:rPr>
          <w:rFonts w:ascii="Times New Roman" w:eastAsia="Times New Roman" w:hAnsi="Times New Roman" w:cs="Times New Roman"/>
          <w:color w:val="000000" w:themeColor="text1"/>
          <w:sz w:val="24"/>
          <w:szCs w:val="24"/>
        </w:rPr>
      </w:pPr>
    </w:p>
    <w:p w14:paraId="246D7C53" w14:textId="6DBA1803" w:rsidR="0041237E" w:rsidRDefault="0041237E" w:rsidP="0041237E">
      <w:pPr>
        <w:spacing w:after="0" w:line="240" w:lineRule="auto"/>
        <w:rPr>
          <w:rFonts w:ascii="Times New Roman" w:eastAsia="Times New Roman" w:hAnsi="Times New Roman" w:cs="Times New Roman"/>
          <w:color w:val="000000" w:themeColor="text1"/>
          <w:sz w:val="24"/>
          <w:szCs w:val="24"/>
        </w:rPr>
      </w:pPr>
      <w:r w:rsidRPr="7106B771">
        <w:rPr>
          <w:rFonts w:ascii="Times New Roman" w:eastAsia="Times New Roman" w:hAnsi="Times New Roman" w:cs="Times New Roman"/>
          <w:color w:val="000000" w:themeColor="text1"/>
          <w:sz w:val="24"/>
          <w:szCs w:val="24"/>
        </w:rPr>
        <w:t>As the dream closet is just a click away, the possibilities are endless, with something new to wear every day. As Rent the Runway continues to empower their customer</w:t>
      </w:r>
      <w:r>
        <w:rPr>
          <w:rFonts w:ascii="Times New Roman" w:eastAsia="Times New Roman" w:hAnsi="Times New Roman" w:cs="Times New Roman"/>
          <w:color w:val="000000" w:themeColor="text1"/>
          <w:sz w:val="24"/>
          <w:szCs w:val="24"/>
        </w:rPr>
        <w:t xml:space="preserve"> and evolve their business model, </w:t>
      </w:r>
      <w:r w:rsidR="00A97F68">
        <w:rPr>
          <w:rFonts w:ascii="Times New Roman" w:eastAsia="Times New Roman" w:hAnsi="Times New Roman" w:cs="Times New Roman"/>
          <w:color w:val="000000" w:themeColor="text1"/>
          <w:sz w:val="24"/>
          <w:szCs w:val="24"/>
        </w:rPr>
        <w:t xml:space="preserve">revolutionizing </w:t>
      </w:r>
      <w:r w:rsidR="00D17473">
        <w:rPr>
          <w:rFonts w:ascii="Times New Roman" w:eastAsia="Times New Roman" w:hAnsi="Times New Roman" w:cs="Times New Roman"/>
          <w:color w:val="000000" w:themeColor="text1"/>
          <w:sz w:val="24"/>
          <w:szCs w:val="24"/>
        </w:rPr>
        <w:t>recommendations will be the</w:t>
      </w:r>
      <w:r w:rsidR="00B46495">
        <w:rPr>
          <w:rFonts w:ascii="Times New Roman" w:eastAsia="Times New Roman" w:hAnsi="Times New Roman" w:cs="Times New Roman"/>
          <w:color w:val="000000" w:themeColor="text1"/>
          <w:sz w:val="24"/>
          <w:szCs w:val="24"/>
        </w:rPr>
        <w:t xml:space="preserve">ir latest conquest. </w:t>
      </w:r>
    </w:p>
    <w:p w14:paraId="30C8DA5A" w14:textId="77777777" w:rsidR="0041237E" w:rsidRDefault="0041237E" w:rsidP="674634FC">
      <w:pPr>
        <w:spacing w:after="0" w:line="240" w:lineRule="auto"/>
        <w:rPr>
          <w:rFonts w:ascii="Times New Roman" w:eastAsia="Times New Roman" w:hAnsi="Times New Roman" w:cs="Times New Roman"/>
          <w:color w:val="000000" w:themeColor="text1"/>
          <w:sz w:val="24"/>
          <w:szCs w:val="24"/>
        </w:rPr>
      </w:pPr>
    </w:p>
    <w:p w14:paraId="5BC49E60" w14:textId="77777777" w:rsidR="00DB58A8" w:rsidRDefault="00DB58A8" w:rsidP="674634FC">
      <w:pPr>
        <w:spacing w:after="0" w:line="240" w:lineRule="auto"/>
        <w:rPr>
          <w:rFonts w:ascii="Times New Roman" w:eastAsia="Times New Roman" w:hAnsi="Times New Roman" w:cs="Times New Roman"/>
          <w:color w:val="000000" w:themeColor="text1"/>
          <w:sz w:val="24"/>
          <w:szCs w:val="24"/>
        </w:rPr>
      </w:pPr>
    </w:p>
    <w:sdt>
      <w:sdtPr>
        <w:id w:val="-1019539849"/>
        <w:docPartObj>
          <w:docPartGallery w:val="Bibliographies"/>
          <w:docPartUnique/>
        </w:docPartObj>
      </w:sdtPr>
      <w:sdtContent>
        <w:p w14:paraId="164ADD72" w14:textId="1F7E5080" w:rsidR="7106B771" w:rsidRDefault="7106B771" w:rsidP="7106B771">
          <w:pPr>
            <w:spacing w:after="0" w:line="240" w:lineRule="auto"/>
            <w:rPr>
              <w:rFonts w:ascii="Times New Roman" w:eastAsia="Times New Roman" w:hAnsi="Times New Roman" w:cs="Times New Roman"/>
              <w:color w:val="000000" w:themeColor="text1"/>
              <w:sz w:val="24"/>
              <w:szCs w:val="24"/>
            </w:rPr>
          </w:pPr>
        </w:p>
        <w:p w14:paraId="006EF355" w14:textId="7E35EC55" w:rsidR="7106B771" w:rsidRDefault="7106B771" w:rsidP="7106B771">
          <w:pPr>
            <w:spacing w:after="0" w:line="240" w:lineRule="auto"/>
            <w:rPr>
              <w:rFonts w:ascii="Times New Roman" w:eastAsia="Times New Roman" w:hAnsi="Times New Roman" w:cs="Times New Roman"/>
              <w:color w:val="000000" w:themeColor="text1"/>
              <w:sz w:val="24"/>
              <w:szCs w:val="24"/>
            </w:rPr>
          </w:pPr>
        </w:p>
        <w:p w14:paraId="483BE900" w14:textId="77777777" w:rsidR="005A04D3" w:rsidRDefault="005A04D3" w:rsidP="005A04D3">
          <w:pPr>
            <w:pStyle w:val="Heading1"/>
          </w:pPr>
          <w:r>
            <w:t>References</w:t>
          </w:r>
        </w:p>
        <w:sdt>
          <w:sdtPr>
            <w:id w:val="-573587230"/>
            <w:bibliography/>
          </w:sdtPr>
          <w:sdtContent>
            <w:p w14:paraId="4244D064" w14:textId="77777777" w:rsidR="00DB58A8" w:rsidRDefault="005A04D3" w:rsidP="00DB58A8">
              <w:pPr>
                <w:pStyle w:val="Bibliography"/>
                <w:ind w:left="720" w:hanging="720"/>
                <w:rPr>
                  <w:noProof/>
                  <w:sz w:val="24"/>
                  <w:szCs w:val="24"/>
                </w:rPr>
              </w:pPr>
              <w:r>
                <w:fldChar w:fldCharType="begin"/>
              </w:r>
              <w:r>
                <w:instrText xml:space="preserve"> BIBLIOGRAPHY </w:instrText>
              </w:r>
              <w:r>
                <w:fldChar w:fldCharType="separate"/>
              </w:r>
              <w:r w:rsidR="00DB58A8">
                <w:rPr>
                  <w:noProof/>
                </w:rPr>
                <w:t xml:space="preserve">Bowman, L. (2017, November 15). One in six young people won’t wear an outfit again if it’s been seen on social media. </w:t>
              </w:r>
              <w:r w:rsidR="00DB58A8">
                <w:rPr>
                  <w:i/>
                  <w:iCs/>
                  <w:noProof/>
                </w:rPr>
                <w:t>Metro</w:t>
              </w:r>
              <w:r w:rsidR="00DB58A8">
                <w:rPr>
                  <w:noProof/>
                </w:rPr>
                <w:t>.</w:t>
              </w:r>
            </w:p>
            <w:p w14:paraId="64FB7214" w14:textId="77777777" w:rsidR="00DB58A8" w:rsidRDefault="00DB58A8" w:rsidP="00DB58A8">
              <w:pPr>
                <w:pStyle w:val="Bibliography"/>
                <w:ind w:left="720" w:hanging="720"/>
                <w:rPr>
                  <w:noProof/>
                </w:rPr>
              </w:pPr>
              <w:r>
                <w:rPr>
                  <w:i/>
                  <w:iCs/>
                  <w:noProof/>
                </w:rPr>
                <w:t>Clothing Fit Data for Size Prediction</w:t>
              </w:r>
              <w:r>
                <w:rPr>
                  <w:noProof/>
                </w:rPr>
                <w:t>. (2018). Retrieved from Kaggle: https://www.kaggle.com/rmisra/clothing-fit-dataset-for-size-recommendation</w:t>
              </w:r>
            </w:p>
            <w:p w14:paraId="1D545CBC" w14:textId="0EF83435" w:rsidR="00DB58A8" w:rsidRDefault="00DB58A8" w:rsidP="00DB58A8">
              <w:pPr>
                <w:pStyle w:val="Bibliography"/>
                <w:ind w:left="720" w:hanging="720"/>
                <w:rPr>
                  <w:noProof/>
                </w:rPr>
              </w:pPr>
              <w:r>
                <w:rPr>
                  <w:noProof/>
                </w:rPr>
                <w:t xml:space="preserve">Misra, R. (n.d.). </w:t>
              </w:r>
              <w:r>
                <w:rPr>
                  <w:i/>
                  <w:iCs/>
                  <w:noProof/>
                </w:rPr>
                <w:t>Clothing Fit Dataset for Size Recommendation</w:t>
              </w:r>
              <w:r>
                <w:rPr>
                  <w:noProof/>
                </w:rPr>
                <w:t>. Retrieved from Kaggle: https://www.kaggle.com/rmisra/clothing-fit-dataset-for-size-recommendation</w:t>
              </w:r>
            </w:p>
            <w:p w14:paraId="62F79FCE" w14:textId="5B09D8F2" w:rsidR="00DB58A8" w:rsidRPr="00DB58A8" w:rsidRDefault="00DB58A8" w:rsidP="00DB58A8">
              <w:r>
                <w:t>www.renttherunway.com</w:t>
              </w:r>
            </w:p>
            <w:p w14:paraId="39CDF3A6" w14:textId="77777777" w:rsidR="005A04D3" w:rsidRDefault="005A04D3" w:rsidP="00DB58A8">
              <w:r>
                <w:rPr>
                  <w:b/>
                  <w:bCs/>
                  <w:noProof/>
                </w:rPr>
                <w:fldChar w:fldCharType="end"/>
              </w:r>
            </w:p>
          </w:sdtContent>
        </w:sdt>
      </w:sdtContent>
    </w:sdt>
    <w:p w14:paraId="65C27FA1" w14:textId="048709F0" w:rsidR="006A348A" w:rsidRDefault="006A348A" w:rsidP="674634FC">
      <w:pPr>
        <w:spacing w:after="0" w:line="240" w:lineRule="auto"/>
        <w:rPr>
          <w:rFonts w:ascii="Times New Roman" w:eastAsia="Times New Roman" w:hAnsi="Times New Roman" w:cs="Times New Roman"/>
          <w:sz w:val="24"/>
          <w:szCs w:val="24"/>
        </w:rPr>
      </w:pPr>
    </w:p>
    <w:sectPr w:rsidR="006A348A" w:rsidSect="00E1089A">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0943D" w14:textId="77777777" w:rsidR="005D7D58" w:rsidRDefault="005D7D58" w:rsidP="00801F93">
      <w:pPr>
        <w:spacing w:after="0" w:line="240" w:lineRule="auto"/>
      </w:pPr>
      <w:r>
        <w:separator/>
      </w:r>
    </w:p>
  </w:endnote>
  <w:endnote w:type="continuationSeparator" w:id="0">
    <w:p w14:paraId="61625E3D" w14:textId="77777777" w:rsidR="005D7D58" w:rsidRDefault="005D7D58" w:rsidP="00801F93">
      <w:pPr>
        <w:spacing w:after="0" w:line="240" w:lineRule="auto"/>
      </w:pPr>
      <w:r>
        <w:continuationSeparator/>
      </w:r>
    </w:p>
  </w:endnote>
  <w:endnote w:type="continuationNotice" w:id="1">
    <w:p w14:paraId="6D518651" w14:textId="77777777" w:rsidR="005D7D58" w:rsidRDefault="005D7D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layfair Display">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5586238"/>
      <w:docPartObj>
        <w:docPartGallery w:val="Page Numbers (Bottom of Page)"/>
        <w:docPartUnique/>
      </w:docPartObj>
    </w:sdtPr>
    <w:sdtEndPr>
      <w:rPr>
        <w:noProof/>
      </w:rPr>
    </w:sdtEndPr>
    <w:sdtContent>
      <w:p w14:paraId="525DF55A" w14:textId="30ACD97D" w:rsidR="00BB7AD6" w:rsidRDefault="00BB7A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2BAD6B" w14:textId="77777777" w:rsidR="00BB7AD6" w:rsidRDefault="00BB7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37C15" w14:textId="77777777" w:rsidR="005D7D58" w:rsidRDefault="005D7D58" w:rsidP="00801F93">
      <w:pPr>
        <w:spacing w:after="0" w:line="240" w:lineRule="auto"/>
      </w:pPr>
      <w:r>
        <w:separator/>
      </w:r>
    </w:p>
  </w:footnote>
  <w:footnote w:type="continuationSeparator" w:id="0">
    <w:p w14:paraId="6FFFA3BE" w14:textId="77777777" w:rsidR="005D7D58" w:rsidRDefault="005D7D58" w:rsidP="00801F93">
      <w:pPr>
        <w:spacing w:after="0" w:line="240" w:lineRule="auto"/>
      </w:pPr>
      <w:r>
        <w:continuationSeparator/>
      </w:r>
    </w:p>
  </w:footnote>
  <w:footnote w:type="continuationNotice" w:id="1">
    <w:p w14:paraId="6994CDF4" w14:textId="77777777" w:rsidR="005D7D58" w:rsidRDefault="005D7D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DC6"/>
    <w:multiLevelType w:val="hybridMultilevel"/>
    <w:tmpl w:val="FFFFFFFF"/>
    <w:lvl w:ilvl="0" w:tplc="6C7E81F2">
      <w:start w:val="1"/>
      <w:numFmt w:val="bullet"/>
      <w:lvlText w:val=""/>
      <w:lvlJc w:val="left"/>
      <w:pPr>
        <w:ind w:left="720" w:hanging="360"/>
      </w:pPr>
      <w:rPr>
        <w:rFonts w:ascii="Symbol" w:hAnsi="Symbol" w:hint="default"/>
      </w:rPr>
    </w:lvl>
    <w:lvl w:ilvl="1" w:tplc="82FA3308">
      <w:start w:val="1"/>
      <w:numFmt w:val="bullet"/>
      <w:lvlText w:val="o"/>
      <w:lvlJc w:val="left"/>
      <w:pPr>
        <w:ind w:left="1440" w:hanging="360"/>
      </w:pPr>
      <w:rPr>
        <w:rFonts w:ascii="Courier New" w:hAnsi="Courier New" w:hint="default"/>
      </w:rPr>
    </w:lvl>
    <w:lvl w:ilvl="2" w:tplc="44665EBC">
      <w:start w:val="1"/>
      <w:numFmt w:val="bullet"/>
      <w:lvlText w:val=""/>
      <w:lvlJc w:val="left"/>
      <w:pPr>
        <w:ind w:left="2160" w:hanging="360"/>
      </w:pPr>
      <w:rPr>
        <w:rFonts w:ascii="Symbol" w:hAnsi="Symbol" w:hint="default"/>
      </w:rPr>
    </w:lvl>
    <w:lvl w:ilvl="3" w:tplc="B30EBA04">
      <w:start w:val="1"/>
      <w:numFmt w:val="bullet"/>
      <w:lvlText w:val=""/>
      <w:lvlJc w:val="left"/>
      <w:pPr>
        <w:ind w:left="2880" w:hanging="360"/>
      </w:pPr>
      <w:rPr>
        <w:rFonts w:ascii="Symbol" w:hAnsi="Symbol" w:hint="default"/>
      </w:rPr>
    </w:lvl>
    <w:lvl w:ilvl="4" w:tplc="C5DE8594">
      <w:start w:val="1"/>
      <w:numFmt w:val="bullet"/>
      <w:lvlText w:val="o"/>
      <w:lvlJc w:val="left"/>
      <w:pPr>
        <w:ind w:left="3600" w:hanging="360"/>
      </w:pPr>
      <w:rPr>
        <w:rFonts w:ascii="Courier New" w:hAnsi="Courier New" w:hint="default"/>
      </w:rPr>
    </w:lvl>
    <w:lvl w:ilvl="5" w:tplc="EBE655D6">
      <w:start w:val="1"/>
      <w:numFmt w:val="bullet"/>
      <w:lvlText w:val=""/>
      <w:lvlJc w:val="left"/>
      <w:pPr>
        <w:ind w:left="4320" w:hanging="360"/>
      </w:pPr>
      <w:rPr>
        <w:rFonts w:ascii="Wingdings" w:hAnsi="Wingdings" w:hint="default"/>
      </w:rPr>
    </w:lvl>
    <w:lvl w:ilvl="6" w:tplc="49E09708">
      <w:start w:val="1"/>
      <w:numFmt w:val="bullet"/>
      <w:lvlText w:val=""/>
      <w:lvlJc w:val="left"/>
      <w:pPr>
        <w:ind w:left="5040" w:hanging="360"/>
      </w:pPr>
      <w:rPr>
        <w:rFonts w:ascii="Symbol" w:hAnsi="Symbol" w:hint="default"/>
      </w:rPr>
    </w:lvl>
    <w:lvl w:ilvl="7" w:tplc="B182792A">
      <w:start w:val="1"/>
      <w:numFmt w:val="bullet"/>
      <w:lvlText w:val="o"/>
      <w:lvlJc w:val="left"/>
      <w:pPr>
        <w:ind w:left="5760" w:hanging="360"/>
      </w:pPr>
      <w:rPr>
        <w:rFonts w:ascii="Courier New" w:hAnsi="Courier New" w:hint="default"/>
      </w:rPr>
    </w:lvl>
    <w:lvl w:ilvl="8" w:tplc="C6D8EA5A">
      <w:start w:val="1"/>
      <w:numFmt w:val="bullet"/>
      <w:lvlText w:val=""/>
      <w:lvlJc w:val="left"/>
      <w:pPr>
        <w:ind w:left="6480" w:hanging="360"/>
      </w:pPr>
      <w:rPr>
        <w:rFonts w:ascii="Wingdings" w:hAnsi="Wingdings" w:hint="default"/>
      </w:rPr>
    </w:lvl>
  </w:abstractNum>
  <w:abstractNum w:abstractNumId="1" w15:restartNumberingAfterBreak="0">
    <w:nsid w:val="02CF6CBB"/>
    <w:multiLevelType w:val="hybridMultilevel"/>
    <w:tmpl w:val="FFFFFFFF"/>
    <w:lvl w:ilvl="0" w:tplc="1C508C8E">
      <w:start w:val="1"/>
      <w:numFmt w:val="bullet"/>
      <w:lvlText w:val=""/>
      <w:lvlJc w:val="left"/>
      <w:pPr>
        <w:ind w:left="720" w:hanging="360"/>
      </w:pPr>
      <w:rPr>
        <w:rFonts w:ascii="Symbol" w:hAnsi="Symbol" w:hint="default"/>
      </w:rPr>
    </w:lvl>
    <w:lvl w:ilvl="1" w:tplc="9B163956">
      <w:start w:val="1"/>
      <w:numFmt w:val="bullet"/>
      <w:lvlText w:val="o"/>
      <w:lvlJc w:val="left"/>
      <w:pPr>
        <w:ind w:left="1440" w:hanging="360"/>
      </w:pPr>
      <w:rPr>
        <w:rFonts w:ascii="Courier New" w:hAnsi="Courier New" w:hint="default"/>
      </w:rPr>
    </w:lvl>
    <w:lvl w:ilvl="2" w:tplc="0E7CF198">
      <w:start w:val="1"/>
      <w:numFmt w:val="bullet"/>
      <w:lvlText w:val=""/>
      <w:lvlJc w:val="left"/>
      <w:pPr>
        <w:ind w:left="2160" w:hanging="360"/>
      </w:pPr>
      <w:rPr>
        <w:rFonts w:ascii="Symbol" w:hAnsi="Symbol" w:hint="default"/>
      </w:rPr>
    </w:lvl>
    <w:lvl w:ilvl="3" w:tplc="F9445A24">
      <w:start w:val="1"/>
      <w:numFmt w:val="bullet"/>
      <w:lvlText w:val=""/>
      <w:lvlJc w:val="left"/>
      <w:pPr>
        <w:ind w:left="2880" w:hanging="360"/>
      </w:pPr>
      <w:rPr>
        <w:rFonts w:ascii="Symbol" w:hAnsi="Symbol" w:hint="default"/>
      </w:rPr>
    </w:lvl>
    <w:lvl w:ilvl="4" w:tplc="AFDC002A">
      <w:start w:val="1"/>
      <w:numFmt w:val="bullet"/>
      <w:lvlText w:val="o"/>
      <w:lvlJc w:val="left"/>
      <w:pPr>
        <w:ind w:left="3600" w:hanging="360"/>
      </w:pPr>
      <w:rPr>
        <w:rFonts w:ascii="Courier New" w:hAnsi="Courier New" w:hint="default"/>
      </w:rPr>
    </w:lvl>
    <w:lvl w:ilvl="5" w:tplc="8C869946">
      <w:start w:val="1"/>
      <w:numFmt w:val="bullet"/>
      <w:lvlText w:val=""/>
      <w:lvlJc w:val="left"/>
      <w:pPr>
        <w:ind w:left="4320" w:hanging="360"/>
      </w:pPr>
      <w:rPr>
        <w:rFonts w:ascii="Wingdings" w:hAnsi="Wingdings" w:hint="default"/>
      </w:rPr>
    </w:lvl>
    <w:lvl w:ilvl="6" w:tplc="AF52741E">
      <w:start w:val="1"/>
      <w:numFmt w:val="bullet"/>
      <w:lvlText w:val=""/>
      <w:lvlJc w:val="left"/>
      <w:pPr>
        <w:ind w:left="5040" w:hanging="360"/>
      </w:pPr>
      <w:rPr>
        <w:rFonts w:ascii="Symbol" w:hAnsi="Symbol" w:hint="default"/>
      </w:rPr>
    </w:lvl>
    <w:lvl w:ilvl="7" w:tplc="394C8CD6">
      <w:start w:val="1"/>
      <w:numFmt w:val="bullet"/>
      <w:lvlText w:val="o"/>
      <w:lvlJc w:val="left"/>
      <w:pPr>
        <w:ind w:left="5760" w:hanging="360"/>
      </w:pPr>
      <w:rPr>
        <w:rFonts w:ascii="Courier New" w:hAnsi="Courier New" w:hint="default"/>
      </w:rPr>
    </w:lvl>
    <w:lvl w:ilvl="8" w:tplc="7800061A">
      <w:start w:val="1"/>
      <w:numFmt w:val="bullet"/>
      <w:lvlText w:val=""/>
      <w:lvlJc w:val="left"/>
      <w:pPr>
        <w:ind w:left="6480" w:hanging="360"/>
      </w:pPr>
      <w:rPr>
        <w:rFonts w:ascii="Wingdings" w:hAnsi="Wingdings" w:hint="default"/>
      </w:rPr>
    </w:lvl>
  </w:abstractNum>
  <w:abstractNum w:abstractNumId="2" w15:restartNumberingAfterBreak="0">
    <w:nsid w:val="06593846"/>
    <w:multiLevelType w:val="hybridMultilevel"/>
    <w:tmpl w:val="FFFFFFFF"/>
    <w:lvl w:ilvl="0" w:tplc="1B665836">
      <w:start w:val="1"/>
      <w:numFmt w:val="decimal"/>
      <w:lvlText w:val="%1."/>
      <w:lvlJc w:val="left"/>
      <w:pPr>
        <w:ind w:left="720" w:hanging="360"/>
      </w:pPr>
    </w:lvl>
    <w:lvl w:ilvl="1" w:tplc="8DF4602A">
      <w:start w:val="1"/>
      <w:numFmt w:val="lowerLetter"/>
      <w:lvlText w:val="%2."/>
      <w:lvlJc w:val="left"/>
      <w:pPr>
        <w:ind w:left="1440" w:hanging="360"/>
      </w:pPr>
    </w:lvl>
    <w:lvl w:ilvl="2" w:tplc="928A1FE4">
      <w:start w:val="1"/>
      <w:numFmt w:val="lowerRoman"/>
      <w:lvlText w:val="%3."/>
      <w:lvlJc w:val="right"/>
      <w:pPr>
        <w:ind w:left="2160" w:hanging="180"/>
      </w:pPr>
    </w:lvl>
    <w:lvl w:ilvl="3" w:tplc="E5885558">
      <w:start w:val="1"/>
      <w:numFmt w:val="decimal"/>
      <w:lvlText w:val="%4."/>
      <w:lvlJc w:val="left"/>
      <w:pPr>
        <w:ind w:left="2880" w:hanging="360"/>
      </w:pPr>
    </w:lvl>
    <w:lvl w:ilvl="4" w:tplc="6E58AF70">
      <w:start w:val="1"/>
      <w:numFmt w:val="lowerLetter"/>
      <w:lvlText w:val="%5."/>
      <w:lvlJc w:val="left"/>
      <w:pPr>
        <w:ind w:left="3600" w:hanging="360"/>
      </w:pPr>
    </w:lvl>
    <w:lvl w:ilvl="5" w:tplc="EAB23C5C">
      <w:start w:val="1"/>
      <w:numFmt w:val="lowerRoman"/>
      <w:lvlText w:val="%6."/>
      <w:lvlJc w:val="right"/>
      <w:pPr>
        <w:ind w:left="4320" w:hanging="180"/>
      </w:pPr>
    </w:lvl>
    <w:lvl w:ilvl="6" w:tplc="F6EAFD7E">
      <w:start w:val="1"/>
      <w:numFmt w:val="decimal"/>
      <w:lvlText w:val="%7."/>
      <w:lvlJc w:val="left"/>
      <w:pPr>
        <w:ind w:left="5040" w:hanging="360"/>
      </w:pPr>
    </w:lvl>
    <w:lvl w:ilvl="7" w:tplc="9634DA9A">
      <w:start w:val="1"/>
      <w:numFmt w:val="lowerLetter"/>
      <w:lvlText w:val="%8."/>
      <w:lvlJc w:val="left"/>
      <w:pPr>
        <w:ind w:left="5760" w:hanging="360"/>
      </w:pPr>
    </w:lvl>
    <w:lvl w:ilvl="8" w:tplc="BF62C1AC">
      <w:start w:val="1"/>
      <w:numFmt w:val="lowerRoman"/>
      <w:lvlText w:val="%9."/>
      <w:lvlJc w:val="right"/>
      <w:pPr>
        <w:ind w:left="6480" w:hanging="180"/>
      </w:pPr>
    </w:lvl>
  </w:abstractNum>
  <w:abstractNum w:abstractNumId="3" w15:restartNumberingAfterBreak="0">
    <w:nsid w:val="0A242D49"/>
    <w:multiLevelType w:val="hybridMultilevel"/>
    <w:tmpl w:val="FFFFFFFF"/>
    <w:lvl w:ilvl="0" w:tplc="F5CC3F66">
      <w:start w:val="1"/>
      <w:numFmt w:val="bullet"/>
      <w:lvlText w:val=""/>
      <w:lvlJc w:val="left"/>
      <w:pPr>
        <w:ind w:left="720" w:hanging="360"/>
      </w:pPr>
      <w:rPr>
        <w:rFonts w:ascii="Symbol" w:hAnsi="Symbol" w:hint="default"/>
      </w:rPr>
    </w:lvl>
    <w:lvl w:ilvl="1" w:tplc="952ADAA6">
      <w:start w:val="1"/>
      <w:numFmt w:val="bullet"/>
      <w:lvlText w:val="o"/>
      <w:lvlJc w:val="left"/>
      <w:pPr>
        <w:ind w:left="1440" w:hanging="360"/>
      </w:pPr>
      <w:rPr>
        <w:rFonts w:ascii="Courier New" w:hAnsi="Courier New" w:hint="default"/>
      </w:rPr>
    </w:lvl>
    <w:lvl w:ilvl="2" w:tplc="ADE82C3E">
      <w:start w:val="1"/>
      <w:numFmt w:val="bullet"/>
      <w:lvlText w:val=""/>
      <w:lvlJc w:val="left"/>
      <w:pPr>
        <w:ind w:left="2160" w:hanging="360"/>
      </w:pPr>
      <w:rPr>
        <w:rFonts w:ascii="Symbol" w:hAnsi="Symbol" w:hint="default"/>
      </w:rPr>
    </w:lvl>
    <w:lvl w:ilvl="3" w:tplc="8E80468C">
      <w:start w:val="1"/>
      <w:numFmt w:val="bullet"/>
      <w:lvlText w:val=""/>
      <w:lvlJc w:val="left"/>
      <w:pPr>
        <w:ind w:left="2880" w:hanging="360"/>
      </w:pPr>
      <w:rPr>
        <w:rFonts w:ascii="Symbol" w:hAnsi="Symbol" w:hint="default"/>
      </w:rPr>
    </w:lvl>
    <w:lvl w:ilvl="4" w:tplc="D4D2FF28">
      <w:start w:val="1"/>
      <w:numFmt w:val="bullet"/>
      <w:lvlText w:val="o"/>
      <w:lvlJc w:val="left"/>
      <w:pPr>
        <w:ind w:left="3600" w:hanging="360"/>
      </w:pPr>
      <w:rPr>
        <w:rFonts w:ascii="Courier New" w:hAnsi="Courier New" w:hint="default"/>
      </w:rPr>
    </w:lvl>
    <w:lvl w:ilvl="5" w:tplc="4AA40392">
      <w:start w:val="1"/>
      <w:numFmt w:val="bullet"/>
      <w:lvlText w:val=""/>
      <w:lvlJc w:val="left"/>
      <w:pPr>
        <w:ind w:left="4320" w:hanging="360"/>
      </w:pPr>
      <w:rPr>
        <w:rFonts w:ascii="Wingdings" w:hAnsi="Wingdings" w:hint="default"/>
      </w:rPr>
    </w:lvl>
    <w:lvl w:ilvl="6" w:tplc="5EC04DBC">
      <w:start w:val="1"/>
      <w:numFmt w:val="bullet"/>
      <w:lvlText w:val=""/>
      <w:lvlJc w:val="left"/>
      <w:pPr>
        <w:ind w:left="5040" w:hanging="360"/>
      </w:pPr>
      <w:rPr>
        <w:rFonts w:ascii="Symbol" w:hAnsi="Symbol" w:hint="default"/>
      </w:rPr>
    </w:lvl>
    <w:lvl w:ilvl="7" w:tplc="8A068A16">
      <w:start w:val="1"/>
      <w:numFmt w:val="bullet"/>
      <w:lvlText w:val="o"/>
      <w:lvlJc w:val="left"/>
      <w:pPr>
        <w:ind w:left="5760" w:hanging="360"/>
      </w:pPr>
      <w:rPr>
        <w:rFonts w:ascii="Courier New" w:hAnsi="Courier New" w:hint="default"/>
      </w:rPr>
    </w:lvl>
    <w:lvl w:ilvl="8" w:tplc="D74C14DE">
      <w:start w:val="1"/>
      <w:numFmt w:val="bullet"/>
      <w:lvlText w:val=""/>
      <w:lvlJc w:val="left"/>
      <w:pPr>
        <w:ind w:left="6480" w:hanging="360"/>
      </w:pPr>
      <w:rPr>
        <w:rFonts w:ascii="Wingdings" w:hAnsi="Wingdings" w:hint="default"/>
      </w:rPr>
    </w:lvl>
  </w:abstractNum>
  <w:abstractNum w:abstractNumId="4" w15:restartNumberingAfterBreak="0">
    <w:nsid w:val="193A73B1"/>
    <w:multiLevelType w:val="hybridMultilevel"/>
    <w:tmpl w:val="48FE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B7834"/>
    <w:multiLevelType w:val="hybridMultilevel"/>
    <w:tmpl w:val="506A4AB0"/>
    <w:lvl w:ilvl="0" w:tplc="D44863DC">
      <w:start w:val="1"/>
      <w:numFmt w:val="bullet"/>
      <w:lvlText w:val="•"/>
      <w:lvlJc w:val="left"/>
      <w:pPr>
        <w:tabs>
          <w:tab w:val="num" w:pos="720"/>
        </w:tabs>
        <w:ind w:left="720" w:hanging="360"/>
      </w:pPr>
      <w:rPr>
        <w:rFonts w:ascii="Arial" w:hAnsi="Arial" w:hint="default"/>
      </w:rPr>
    </w:lvl>
    <w:lvl w:ilvl="1" w:tplc="5F5EF91A" w:tentative="1">
      <w:start w:val="1"/>
      <w:numFmt w:val="bullet"/>
      <w:lvlText w:val="•"/>
      <w:lvlJc w:val="left"/>
      <w:pPr>
        <w:tabs>
          <w:tab w:val="num" w:pos="1440"/>
        </w:tabs>
        <w:ind w:left="1440" w:hanging="360"/>
      </w:pPr>
      <w:rPr>
        <w:rFonts w:ascii="Arial" w:hAnsi="Arial" w:hint="default"/>
      </w:rPr>
    </w:lvl>
    <w:lvl w:ilvl="2" w:tplc="1BA84B30" w:tentative="1">
      <w:start w:val="1"/>
      <w:numFmt w:val="bullet"/>
      <w:lvlText w:val="•"/>
      <w:lvlJc w:val="left"/>
      <w:pPr>
        <w:tabs>
          <w:tab w:val="num" w:pos="2160"/>
        </w:tabs>
        <w:ind w:left="2160" w:hanging="360"/>
      </w:pPr>
      <w:rPr>
        <w:rFonts w:ascii="Arial" w:hAnsi="Arial" w:hint="default"/>
      </w:rPr>
    </w:lvl>
    <w:lvl w:ilvl="3" w:tplc="D4BAA446" w:tentative="1">
      <w:start w:val="1"/>
      <w:numFmt w:val="bullet"/>
      <w:lvlText w:val="•"/>
      <w:lvlJc w:val="left"/>
      <w:pPr>
        <w:tabs>
          <w:tab w:val="num" w:pos="2880"/>
        </w:tabs>
        <w:ind w:left="2880" w:hanging="360"/>
      </w:pPr>
      <w:rPr>
        <w:rFonts w:ascii="Arial" w:hAnsi="Arial" w:hint="default"/>
      </w:rPr>
    </w:lvl>
    <w:lvl w:ilvl="4" w:tplc="BD54DBA4" w:tentative="1">
      <w:start w:val="1"/>
      <w:numFmt w:val="bullet"/>
      <w:lvlText w:val="•"/>
      <w:lvlJc w:val="left"/>
      <w:pPr>
        <w:tabs>
          <w:tab w:val="num" w:pos="3600"/>
        </w:tabs>
        <w:ind w:left="3600" w:hanging="360"/>
      </w:pPr>
      <w:rPr>
        <w:rFonts w:ascii="Arial" w:hAnsi="Arial" w:hint="default"/>
      </w:rPr>
    </w:lvl>
    <w:lvl w:ilvl="5" w:tplc="D6225A8A" w:tentative="1">
      <w:start w:val="1"/>
      <w:numFmt w:val="bullet"/>
      <w:lvlText w:val="•"/>
      <w:lvlJc w:val="left"/>
      <w:pPr>
        <w:tabs>
          <w:tab w:val="num" w:pos="4320"/>
        </w:tabs>
        <w:ind w:left="4320" w:hanging="360"/>
      </w:pPr>
      <w:rPr>
        <w:rFonts w:ascii="Arial" w:hAnsi="Arial" w:hint="default"/>
      </w:rPr>
    </w:lvl>
    <w:lvl w:ilvl="6" w:tplc="B8AE6F2E" w:tentative="1">
      <w:start w:val="1"/>
      <w:numFmt w:val="bullet"/>
      <w:lvlText w:val="•"/>
      <w:lvlJc w:val="left"/>
      <w:pPr>
        <w:tabs>
          <w:tab w:val="num" w:pos="5040"/>
        </w:tabs>
        <w:ind w:left="5040" w:hanging="360"/>
      </w:pPr>
      <w:rPr>
        <w:rFonts w:ascii="Arial" w:hAnsi="Arial" w:hint="default"/>
      </w:rPr>
    </w:lvl>
    <w:lvl w:ilvl="7" w:tplc="B6849754" w:tentative="1">
      <w:start w:val="1"/>
      <w:numFmt w:val="bullet"/>
      <w:lvlText w:val="•"/>
      <w:lvlJc w:val="left"/>
      <w:pPr>
        <w:tabs>
          <w:tab w:val="num" w:pos="5760"/>
        </w:tabs>
        <w:ind w:left="5760" w:hanging="360"/>
      </w:pPr>
      <w:rPr>
        <w:rFonts w:ascii="Arial" w:hAnsi="Arial" w:hint="default"/>
      </w:rPr>
    </w:lvl>
    <w:lvl w:ilvl="8" w:tplc="18F27B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977842"/>
    <w:multiLevelType w:val="hybridMultilevel"/>
    <w:tmpl w:val="8E8AE92C"/>
    <w:lvl w:ilvl="0" w:tplc="C5944B10">
      <w:start w:val="1"/>
      <w:numFmt w:val="bullet"/>
      <w:lvlText w:val="•"/>
      <w:lvlJc w:val="left"/>
      <w:pPr>
        <w:tabs>
          <w:tab w:val="num" w:pos="720"/>
        </w:tabs>
        <w:ind w:left="720" w:hanging="360"/>
      </w:pPr>
      <w:rPr>
        <w:rFonts w:ascii="Arial" w:hAnsi="Arial" w:hint="default"/>
      </w:rPr>
    </w:lvl>
    <w:lvl w:ilvl="1" w:tplc="28C46694" w:tentative="1">
      <w:start w:val="1"/>
      <w:numFmt w:val="bullet"/>
      <w:lvlText w:val="•"/>
      <w:lvlJc w:val="left"/>
      <w:pPr>
        <w:tabs>
          <w:tab w:val="num" w:pos="1440"/>
        </w:tabs>
        <w:ind w:left="1440" w:hanging="360"/>
      </w:pPr>
      <w:rPr>
        <w:rFonts w:ascii="Arial" w:hAnsi="Arial" w:hint="default"/>
      </w:rPr>
    </w:lvl>
    <w:lvl w:ilvl="2" w:tplc="C21E9E0A" w:tentative="1">
      <w:start w:val="1"/>
      <w:numFmt w:val="bullet"/>
      <w:lvlText w:val="•"/>
      <w:lvlJc w:val="left"/>
      <w:pPr>
        <w:tabs>
          <w:tab w:val="num" w:pos="2160"/>
        </w:tabs>
        <w:ind w:left="2160" w:hanging="360"/>
      </w:pPr>
      <w:rPr>
        <w:rFonts w:ascii="Arial" w:hAnsi="Arial" w:hint="default"/>
      </w:rPr>
    </w:lvl>
    <w:lvl w:ilvl="3" w:tplc="6D84CCE2" w:tentative="1">
      <w:start w:val="1"/>
      <w:numFmt w:val="bullet"/>
      <w:lvlText w:val="•"/>
      <w:lvlJc w:val="left"/>
      <w:pPr>
        <w:tabs>
          <w:tab w:val="num" w:pos="2880"/>
        </w:tabs>
        <w:ind w:left="2880" w:hanging="360"/>
      </w:pPr>
      <w:rPr>
        <w:rFonts w:ascii="Arial" w:hAnsi="Arial" w:hint="default"/>
      </w:rPr>
    </w:lvl>
    <w:lvl w:ilvl="4" w:tplc="6E2E7936" w:tentative="1">
      <w:start w:val="1"/>
      <w:numFmt w:val="bullet"/>
      <w:lvlText w:val="•"/>
      <w:lvlJc w:val="left"/>
      <w:pPr>
        <w:tabs>
          <w:tab w:val="num" w:pos="3600"/>
        </w:tabs>
        <w:ind w:left="3600" w:hanging="360"/>
      </w:pPr>
      <w:rPr>
        <w:rFonts w:ascii="Arial" w:hAnsi="Arial" w:hint="default"/>
      </w:rPr>
    </w:lvl>
    <w:lvl w:ilvl="5" w:tplc="8182C5F0" w:tentative="1">
      <w:start w:val="1"/>
      <w:numFmt w:val="bullet"/>
      <w:lvlText w:val="•"/>
      <w:lvlJc w:val="left"/>
      <w:pPr>
        <w:tabs>
          <w:tab w:val="num" w:pos="4320"/>
        </w:tabs>
        <w:ind w:left="4320" w:hanging="360"/>
      </w:pPr>
      <w:rPr>
        <w:rFonts w:ascii="Arial" w:hAnsi="Arial" w:hint="default"/>
      </w:rPr>
    </w:lvl>
    <w:lvl w:ilvl="6" w:tplc="1778C414" w:tentative="1">
      <w:start w:val="1"/>
      <w:numFmt w:val="bullet"/>
      <w:lvlText w:val="•"/>
      <w:lvlJc w:val="left"/>
      <w:pPr>
        <w:tabs>
          <w:tab w:val="num" w:pos="5040"/>
        </w:tabs>
        <w:ind w:left="5040" w:hanging="360"/>
      </w:pPr>
      <w:rPr>
        <w:rFonts w:ascii="Arial" w:hAnsi="Arial" w:hint="default"/>
      </w:rPr>
    </w:lvl>
    <w:lvl w:ilvl="7" w:tplc="DCDA14F6" w:tentative="1">
      <w:start w:val="1"/>
      <w:numFmt w:val="bullet"/>
      <w:lvlText w:val="•"/>
      <w:lvlJc w:val="left"/>
      <w:pPr>
        <w:tabs>
          <w:tab w:val="num" w:pos="5760"/>
        </w:tabs>
        <w:ind w:left="5760" w:hanging="360"/>
      </w:pPr>
      <w:rPr>
        <w:rFonts w:ascii="Arial" w:hAnsi="Arial" w:hint="default"/>
      </w:rPr>
    </w:lvl>
    <w:lvl w:ilvl="8" w:tplc="7AFC72B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D36816"/>
    <w:multiLevelType w:val="hybridMultilevel"/>
    <w:tmpl w:val="B0AAE5B6"/>
    <w:lvl w:ilvl="0" w:tplc="21E6E356">
      <w:start w:val="1"/>
      <w:numFmt w:val="bullet"/>
      <w:lvlText w:val="●"/>
      <w:lvlJc w:val="left"/>
      <w:pPr>
        <w:tabs>
          <w:tab w:val="num" w:pos="720"/>
        </w:tabs>
        <w:ind w:left="720" w:hanging="360"/>
      </w:pPr>
      <w:rPr>
        <w:rFonts w:ascii="Playfair Display" w:hAnsi="Playfair Display" w:hint="default"/>
      </w:rPr>
    </w:lvl>
    <w:lvl w:ilvl="1" w:tplc="0AF0E328" w:tentative="1">
      <w:start w:val="1"/>
      <w:numFmt w:val="bullet"/>
      <w:lvlText w:val="●"/>
      <w:lvlJc w:val="left"/>
      <w:pPr>
        <w:tabs>
          <w:tab w:val="num" w:pos="1440"/>
        </w:tabs>
        <w:ind w:left="1440" w:hanging="360"/>
      </w:pPr>
      <w:rPr>
        <w:rFonts w:ascii="Playfair Display" w:hAnsi="Playfair Display" w:hint="default"/>
      </w:rPr>
    </w:lvl>
    <w:lvl w:ilvl="2" w:tplc="F644495A" w:tentative="1">
      <w:start w:val="1"/>
      <w:numFmt w:val="bullet"/>
      <w:lvlText w:val="●"/>
      <w:lvlJc w:val="left"/>
      <w:pPr>
        <w:tabs>
          <w:tab w:val="num" w:pos="2160"/>
        </w:tabs>
        <w:ind w:left="2160" w:hanging="360"/>
      </w:pPr>
      <w:rPr>
        <w:rFonts w:ascii="Playfair Display" w:hAnsi="Playfair Display" w:hint="default"/>
      </w:rPr>
    </w:lvl>
    <w:lvl w:ilvl="3" w:tplc="76F66124" w:tentative="1">
      <w:start w:val="1"/>
      <w:numFmt w:val="bullet"/>
      <w:lvlText w:val="●"/>
      <w:lvlJc w:val="left"/>
      <w:pPr>
        <w:tabs>
          <w:tab w:val="num" w:pos="2880"/>
        </w:tabs>
        <w:ind w:left="2880" w:hanging="360"/>
      </w:pPr>
      <w:rPr>
        <w:rFonts w:ascii="Playfair Display" w:hAnsi="Playfair Display" w:hint="default"/>
      </w:rPr>
    </w:lvl>
    <w:lvl w:ilvl="4" w:tplc="F90E1A34" w:tentative="1">
      <w:start w:val="1"/>
      <w:numFmt w:val="bullet"/>
      <w:lvlText w:val="●"/>
      <w:lvlJc w:val="left"/>
      <w:pPr>
        <w:tabs>
          <w:tab w:val="num" w:pos="3600"/>
        </w:tabs>
        <w:ind w:left="3600" w:hanging="360"/>
      </w:pPr>
      <w:rPr>
        <w:rFonts w:ascii="Playfair Display" w:hAnsi="Playfair Display" w:hint="default"/>
      </w:rPr>
    </w:lvl>
    <w:lvl w:ilvl="5" w:tplc="94B68E88" w:tentative="1">
      <w:start w:val="1"/>
      <w:numFmt w:val="bullet"/>
      <w:lvlText w:val="●"/>
      <w:lvlJc w:val="left"/>
      <w:pPr>
        <w:tabs>
          <w:tab w:val="num" w:pos="4320"/>
        </w:tabs>
        <w:ind w:left="4320" w:hanging="360"/>
      </w:pPr>
      <w:rPr>
        <w:rFonts w:ascii="Playfair Display" w:hAnsi="Playfair Display" w:hint="default"/>
      </w:rPr>
    </w:lvl>
    <w:lvl w:ilvl="6" w:tplc="76CCDCD6" w:tentative="1">
      <w:start w:val="1"/>
      <w:numFmt w:val="bullet"/>
      <w:lvlText w:val="●"/>
      <w:lvlJc w:val="left"/>
      <w:pPr>
        <w:tabs>
          <w:tab w:val="num" w:pos="5040"/>
        </w:tabs>
        <w:ind w:left="5040" w:hanging="360"/>
      </w:pPr>
      <w:rPr>
        <w:rFonts w:ascii="Playfair Display" w:hAnsi="Playfair Display" w:hint="default"/>
      </w:rPr>
    </w:lvl>
    <w:lvl w:ilvl="7" w:tplc="86120816" w:tentative="1">
      <w:start w:val="1"/>
      <w:numFmt w:val="bullet"/>
      <w:lvlText w:val="●"/>
      <w:lvlJc w:val="left"/>
      <w:pPr>
        <w:tabs>
          <w:tab w:val="num" w:pos="5760"/>
        </w:tabs>
        <w:ind w:left="5760" w:hanging="360"/>
      </w:pPr>
      <w:rPr>
        <w:rFonts w:ascii="Playfair Display" w:hAnsi="Playfair Display" w:hint="default"/>
      </w:rPr>
    </w:lvl>
    <w:lvl w:ilvl="8" w:tplc="B3C4FE4E" w:tentative="1">
      <w:start w:val="1"/>
      <w:numFmt w:val="bullet"/>
      <w:lvlText w:val="●"/>
      <w:lvlJc w:val="left"/>
      <w:pPr>
        <w:tabs>
          <w:tab w:val="num" w:pos="6480"/>
        </w:tabs>
        <w:ind w:left="6480" w:hanging="360"/>
      </w:pPr>
      <w:rPr>
        <w:rFonts w:ascii="Playfair Display" w:hAnsi="Playfair Display" w:hint="default"/>
      </w:rPr>
    </w:lvl>
  </w:abstractNum>
  <w:abstractNum w:abstractNumId="8" w15:restartNumberingAfterBreak="0">
    <w:nsid w:val="2D6652C4"/>
    <w:multiLevelType w:val="hybridMultilevel"/>
    <w:tmpl w:val="FFFFFFFF"/>
    <w:lvl w:ilvl="0" w:tplc="CEC292AE">
      <w:start w:val="1"/>
      <w:numFmt w:val="bullet"/>
      <w:lvlText w:val=""/>
      <w:lvlJc w:val="left"/>
      <w:pPr>
        <w:ind w:left="720" w:hanging="360"/>
      </w:pPr>
      <w:rPr>
        <w:rFonts w:ascii="Symbol" w:hAnsi="Symbol" w:hint="default"/>
      </w:rPr>
    </w:lvl>
    <w:lvl w:ilvl="1" w:tplc="A7C8524C">
      <w:start w:val="1"/>
      <w:numFmt w:val="bullet"/>
      <w:lvlText w:val="o"/>
      <w:lvlJc w:val="left"/>
      <w:pPr>
        <w:ind w:left="1440" w:hanging="360"/>
      </w:pPr>
      <w:rPr>
        <w:rFonts w:ascii="Courier New" w:hAnsi="Courier New" w:hint="default"/>
      </w:rPr>
    </w:lvl>
    <w:lvl w:ilvl="2" w:tplc="85743D66">
      <w:start w:val="1"/>
      <w:numFmt w:val="bullet"/>
      <w:lvlText w:val=""/>
      <w:lvlJc w:val="left"/>
      <w:pPr>
        <w:ind w:left="2160" w:hanging="360"/>
      </w:pPr>
      <w:rPr>
        <w:rFonts w:ascii="Symbol" w:hAnsi="Symbol" w:hint="default"/>
      </w:rPr>
    </w:lvl>
    <w:lvl w:ilvl="3" w:tplc="ECE21E78">
      <w:start w:val="1"/>
      <w:numFmt w:val="bullet"/>
      <w:lvlText w:val=""/>
      <w:lvlJc w:val="left"/>
      <w:pPr>
        <w:ind w:left="2880" w:hanging="360"/>
      </w:pPr>
      <w:rPr>
        <w:rFonts w:ascii="Symbol" w:hAnsi="Symbol" w:hint="default"/>
      </w:rPr>
    </w:lvl>
    <w:lvl w:ilvl="4" w:tplc="52E0AF16">
      <w:start w:val="1"/>
      <w:numFmt w:val="bullet"/>
      <w:lvlText w:val="o"/>
      <w:lvlJc w:val="left"/>
      <w:pPr>
        <w:ind w:left="3600" w:hanging="360"/>
      </w:pPr>
      <w:rPr>
        <w:rFonts w:ascii="Courier New" w:hAnsi="Courier New" w:hint="default"/>
      </w:rPr>
    </w:lvl>
    <w:lvl w:ilvl="5" w:tplc="8AA2F124">
      <w:start w:val="1"/>
      <w:numFmt w:val="bullet"/>
      <w:lvlText w:val=""/>
      <w:lvlJc w:val="left"/>
      <w:pPr>
        <w:ind w:left="4320" w:hanging="360"/>
      </w:pPr>
      <w:rPr>
        <w:rFonts w:ascii="Wingdings" w:hAnsi="Wingdings" w:hint="default"/>
      </w:rPr>
    </w:lvl>
    <w:lvl w:ilvl="6" w:tplc="BB0A01D2">
      <w:start w:val="1"/>
      <w:numFmt w:val="bullet"/>
      <w:lvlText w:val=""/>
      <w:lvlJc w:val="left"/>
      <w:pPr>
        <w:ind w:left="5040" w:hanging="360"/>
      </w:pPr>
      <w:rPr>
        <w:rFonts w:ascii="Symbol" w:hAnsi="Symbol" w:hint="default"/>
      </w:rPr>
    </w:lvl>
    <w:lvl w:ilvl="7" w:tplc="45A09334">
      <w:start w:val="1"/>
      <w:numFmt w:val="bullet"/>
      <w:lvlText w:val="o"/>
      <w:lvlJc w:val="left"/>
      <w:pPr>
        <w:ind w:left="5760" w:hanging="360"/>
      </w:pPr>
      <w:rPr>
        <w:rFonts w:ascii="Courier New" w:hAnsi="Courier New" w:hint="default"/>
      </w:rPr>
    </w:lvl>
    <w:lvl w:ilvl="8" w:tplc="A740CDF4">
      <w:start w:val="1"/>
      <w:numFmt w:val="bullet"/>
      <w:lvlText w:val=""/>
      <w:lvlJc w:val="left"/>
      <w:pPr>
        <w:ind w:left="6480" w:hanging="360"/>
      </w:pPr>
      <w:rPr>
        <w:rFonts w:ascii="Wingdings" w:hAnsi="Wingdings" w:hint="default"/>
      </w:rPr>
    </w:lvl>
  </w:abstractNum>
  <w:abstractNum w:abstractNumId="9" w15:restartNumberingAfterBreak="0">
    <w:nsid w:val="302001D0"/>
    <w:multiLevelType w:val="hybridMultilevel"/>
    <w:tmpl w:val="FFFFFFFF"/>
    <w:lvl w:ilvl="0" w:tplc="5E2078C4">
      <w:start w:val="1"/>
      <w:numFmt w:val="decimal"/>
      <w:lvlText w:val="%1."/>
      <w:lvlJc w:val="left"/>
      <w:pPr>
        <w:ind w:left="720" w:hanging="360"/>
      </w:pPr>
    </w:lvl>
    <w:lvl w:ilvl="1" w:tplc="8556AB64">
      <w:start w:val="1"/>
      <w:numFmt w:val="lowerLetter"/>
      <w:lvlText w:val="%2."/>
      <w:lvlJc w:val="left"/>
      <w:pPr>
        <w:ind w:left="1440" w:hanging="360"/>
      </w:pPr>
    </w:lvl>
    <w:lvl w:ilvl="2" w:tplc="B2088A1E">
      <w:start w:val="1"/>
      <w:numFmt w:val="lowerRoman"/>
      <w:lvlText w:val="%3."/>
      <w:lvlJc w:val="right"/>
      <w:pPr>
        <w:ind w:left="2160" w:hanging="180"/>
      </w:pPr>
    </w:lvl>
    <w:lvl w:ilvl="3" w:tplc="409400F0">
      <w:start w:val="1"/>
      <w:numFmt w:val="decimal"/>
      <w:lvlText w:val="%4."/>
      <w:lvlJc w:val="left"/>
      <w:pPr>
        <w:ind w:left="2880" w:hanging="360"/>
      </w:pPr>
    </w:lvl>
    <w:lvl w:ilvl="4" w:tplc="56FA4298">
      <w:start w:val="1"/>
      <w:numFmt w:val="lowerLetter"/>
      <w:lvlText w:val="%5."/>
      <w:lvlJc w:val="left"/>
      <w:pPr>
        <w:ind w:left="3600" w:hanging="360"/>
      </w:pPr>
    </w:lvl>
    <w:lvl w:ilvl="5" w:tplc="25B4C674">
      <w:start w:val="1"/>
      <w:numFmt w:val="lowerRoman"/>
      <w:lvlText w:val="%6."/>
      <w:lvlJc w:val="right"/>
      <w:pPr>
        <w:ind w:left="4320" w:hanging="180"/>
      </w:pPr>
    </w:lvl>
    <w:lvl w:ilvl="6" w:tplc="F6688CE8">
      <w:start w:val="1"/>
      <w:numFmt w:val="decimal"/>
      <w:lvlText w:val="%7."/>
      <w:lvlJc w:val="left"/>
      <w:pPr>
        <w:ind w:left="5040" w:hanging="360"/>
      </w:pPr>
    </w:lvl>
    <w:lvl w:ilvl="7" w:tplc="46384098">
      <w:start w:val="1"/>
      <w:numFmt w:val="lowerLetter"/>
      <w:lvlText w:val="%8."/>
      <w:lvlJc w:val="left"/>
      <w:pPr>
        <w:ind w:left="5760" w:hanging="360"/>
      </w:pPr>
    </w:lvl>
    <w:lvl w:ilvl="8" w:tplc="9B6E4586">
      <w:start w:val="1"/>
      <w:numFmt w:val="lowerRoman"/>
      <w:lvlText w:val="%9."/>
      <w:lvlJc w:val="right"/>
      <w:pPr>
        <w:ind w:left="6480" w:hanging="180"/>
      </w:pPr>
    </w:lvl>
  </w:abstractNum>
  <w:abstractNum w:abstractNumId="10" w15:restartNumberingAfterBreak="0">
    <w:nsid w:val="346A05A1"/>
    <w:multiLevelType w:val="hybridMultilevel"/>
    <w:tmpl w:val="FFFFFFFF"/>
    <w:lvl w:ilvl="0" w:tplc="3ABCC242">
      <w:start w:val="1"/>
      <w:numFmt w:val="decimal"/>
      <w:lvlText w:val="%1."/>
      <w:lvlJc w:val="left"/>
      <w:pPr>
        <w:ind w:left="720" w:hanging="360"/>
      </w:pPr>
    </w:lvl>
    <w:lvl w:ilvl="1" w:tplc="D900817A">
      <w:start w:val="1"/>
      <w:numFmt w:val="lowerLetter"/>
      <w:lvlText w:val="%2."/>
      <w:lvlJc w:val="left"/>
      <w:pPr>
        <w:ind w:left="1440" w:hanging="360"/>
      </w:pPr>
    </w:lvl>
    <w:lvl w:ilvl="2" w:tplc="890285B4">
      <w:start w:val="1"/>
      <w:numFmt w:val="lowerRoman"/>
      <w:lvlText w:val="%3."/>
      <w:lvlJc w:val="right"/>
      <w:pPr>
        <w:ind w:left="2160" w:hanging="180"/>
      </w:pPr>
    </w:lvl>
    <w:lvl w:ilvl="3" w:tplc="D0225662">
      <w:start w:val="1"/>
      <w:numFmt w:val="decimal"/>
      <w:lvlText w:val="%4."/>
      <w:lvlJc w:val="left"/>
      <w:pPr>
        <w:ind w:left="2880" w:hanging="360"/>
      </w:pPr>
    </w:lvl>
    <w:lvl w:ilvl="4" w:tplc="6658AC6C">
      <w:start w:val="1"/>
      <w:numFmt w:val="lowerLetter"/>
      <w:lvlText w:val="%5."/>
      <w:lvlJc w:val="left"/>
      <w:pPr>
        <w:ind w:left="3600" w:hanging="360"/>
      </w:pPr>
    </w:lvl>
    <w:lvl w:ilvl="5" w:tplc="361E645E">
      <w:start w:val="1"/>
      <w:numFmt w:val="lowerRoman"/>
      <w:lvlText w:val="%6."/>
      <w:lvlJc w:val="right"/>
      <w:pPr>
        <w:ind w:left="4320" w:hanging="180"/>
      </w:pPr>
    </w:lvl>
    <w:lvl w:ilvl="6" w:tplc="EABCAB54">
      <w:start w:val="1"/>
      <w:numFmt w:val="decimal"/>
      <w:lvlText w:val="%7."/>
      <w:lvlJc w:val="left"/>
      <w:pPr>
        <w:ind w:left="5040" w:hanging="360"/>
      </w:pPr>
    </w:lvl>
    <w:lvl w:ilvl="7" w:tplc="55528B02">
      <w:start w:val="1"/>
      <w:numFmt w:val="lowerLetter"/>
      <w:lvlText w:val="%8."/>
      <w:lvlJc w:val="left"/>
      <w:pPr>
        <w:ind w:left="5760" w:hanging="360"/>
      </w:pPr>
    </w:lvl>
    <w:lvl w:ilvl="8" w:tplc="70F62EA4">
      <w:start w:val="1"/>
      <w:numFmt w:val="lowerRoman"/>
      <w:lvlText w:val="%9."/>
      <w:lvlJc w:val="right"/>
      <w:pPr>
        <w:ind w:left="6480" w:hanging="180"/>
      </w:pPr>
    </w:lvl>
  </w:abstractNum>
  <w:abstractNum w:abstractNumId="11" w15:restartNumberingAfterBreak="0">
    <w:nsid w:val="45546745"/>
    <w:multiLevelType w:val="hybridMultilevel"/>
    <w:tmpl w:val="FFFFFFFF"/>
    <w:lvl w:ilvl="0" w:tplc="006EB854">
      <w:start w:val="1"/>
      <w:numFmt w:val="bullet"/>
      <w:lvlText w:val=""/>
      <w:lvlJc w:val="left"/>
      <w:pPr>
        <w:ind w:left="720" w:hanging="360"/>
      </w:pPr>
      <w:rPr>
        <w:rFonts w:ascii="Symbol" w:hAnsi="Symbol" w:hint="default"/>
      </w:rPr>
    </w:lvl>
    <w:lvl w:ilvl="1" w:tplc="19E85A44">
      <w:start w:val="1"/>
      <w:numFmt w:val="bullet"/>
      <w:lvlText w:val="o"/>
      <w:lvlJc w:val="left"/>
      <w:pPr>
        <w:ind w:left="1440" w:hanging="360"/>
      </w:pPr>
      <w:rPr>
        <w:rFonts w:ascii="Courier New" w:hAnsi="Courier New" w:hint="default"/>
      </w:rPr>
    </w:lvl>
    <w:lvl w:ilvl="2" w:tplc="3E8871D2">
      <w:start w:val="1"/>
      <w:numFmt w:val="bullet"/>
      <w:lvlText w:val=""/>
      <w:lvlJc w:val="left"/>
      <w:pPr>
        <w:ind w:left="2160" w:hanging="360"/>
      </w:pPr>
      <w:rPr>
        <w:rFonts w:ascii="Symbol" w:hAnsi="Symbol" w:hint="default"/>
      </w:rPr>
    </w:lvl>
    <w:lvl w:ilvl="3" w:tplc="E27EA826">
      <w:start w:val="1"/>
      <w:numFmt w:val="bullet"/>
      <w:lvlText w:val=""/>
      <w:lvlJc w:val="left"/>
      <w:pPr>
        <w:ind w:left="2880" w:hanging="360"/>
      </w:pPr>
      <w:rPr>
        <w:rFonts w:ascii="Symbol" w:hAnsi="Symbol" w:hint="default"/>
      </w:rPr>
    </w:lvl>
    <w:lvl w:ilvl="4" w:tplc="2730E146">
      <w:start w:val="1"/>
      <w:numFmt w:val="bullet"/>
      <w:lvlText w:val="o"/>
      <w:lvlJc w:val="left"/>
      <w:pPr>
        <w:ind w:left="3600" w:hanging="360"/>
      </w:pPr>
      <w:rPr>
        <w:rFonts w:ascii="Courier New" w:hAnsi="Courier New" w:hint="default"/>
      </w:rPr>
    </w:lvl>
    <w:lvl w:ilvl="5" w:tplc="F2D802F2">
      <w:start w:val="1"/>
      <w:numFmt w:val="bullet"/>
      <w:lvlText w:val=""/>
      <w:lvlJc w:val="left"/>
      <w:pPr>
        <w:ind w:left="4320" w:hanging="360"/>
      </w:pPr>
      <w:rPr>
        <w:rFonts w:ascii="Wingdings" w:hAnsi="Wingdings" w:hint="default"/>
      </w:rPr>
    </w:lvl>
    <w:lvl w:ilvl="6" w:tplc="701C77E8">
      <w:start w:val="1"/>
      <w:numFmt w:val="bullet"/>
      <w:lvlText w:val=""/>
      <w:lvlJc w:val="left"/>
      <w:pPr>
        <w:ind w:left="5040" w:hanging="360"/>
      </w:pPr>
      <w:rPr>
        <w:rFonts w:ascii="Symbol" w:hAnsi="Symbol" w:hint="default"/>
      </w:rPr>
    </w:lvl>
    <w:lvl w:ilvl="7" w:tplc="77043C3A">
      <w:start w:val="1"/>
      <w:numFmt w:val="bullet"/>
      <w:lvlText w:val="o"/>
      <w:lvlJc w:val="left"/>
      <w:pPr>
        <w:ind w:left="5760" w:hanging="360"/>
      </w:pPr>
      <w:rPr>
        <w:rFonts w:ascii="Courier New" w:hAnsi="Courier New" w:hint="default"/>
      </w:rPr>
    </w:lvl>
    <w:lvl w:ilvl="8" w:tplc="EF4AB060">
      <w:start w:val="1"/>
      <w:numFmt w:val="bullet"/>
      <w:lvlText w:val=""/>
      <w:lvlJc w:val="left"/>
      <w:pPr>
        <w:ind w:left="6480" w:hanging="360"/>
      </w:pPr>
      <w:rPr>
        <w:rFonts w:ascii="Wingdings" w:hAnsi="Wingdings" w:hint="default"/>
      </w:rPr>
    </w:lvl>
  </w:abstractNum>
  <w:abstractNum w:abstractNumId="12" w15:restartNumberingAfterBreak="0">
    <w:nsid w:val="4C995B82"/>
    <w:multiLevelType w:val="hybridMultilevel"/>
    <w:tmpl w:val="FFFFFFFF"/>
    <w:lvl w:ilvl="0" w:tplc="B2FE4ED4">
      <w:start w:val="1"/>
      <w:numFmt w:val="bullet"/>
      <w:lvlText w:val=""/>
      <w:lvlJc w:val="left"/>
      <w:pPr>
        <w:ind w:left="720" w:hanging="360"/>
      </w:pPr>
      <w:rPr>
        <w:rFonts w:ascii="Symbol" w:hAnsi="Symbol" w:hint="default"/>
      </w:rPr>
    </w:lvl>
    <w:lvl w:ilvl="1" w:tplc="8B3C27AA">
      <w:start w:val="1"/>
      <w:numFmt w:val="bullet"/>
      <w:lvlText w:val="o"/>
      <w:lvlJc w:val="left"/>
      <w:pPr>
        <w:ind w:left="1440" w:hanging="360"/>
      </w:pPr>
      <w:rPr>
        <w:rFonts w:ascii="Courier New" w:hAnsi="Courier New" w:hint="default"/>
      </w:rPr>
    </w:lvl>
    <w:lvl w:ilvl="2" w:tplc="FBFEE01E">
      <w:start w:val="1"/>
      <w:numFmt w:val="bullet"/>
      <w:lvlText w:val=""/>
      <w:lvlJc w:val="left"/>
      <w:pPr>
        <w:ind w:left="2160" w:hanging="360"/>
      </w:pPr>
      <w:rPr>
        <w:rFonts w:ascii="Symbol" w:hAnsi="Symbol" w:hint="default"/>
      </w:rPr>
    </w:lvl>
    <w:lvl w:ilvl="3" w:tplc="6C7C7054">
      <w:start w:val="1"/>
      <w:numFmt w:val="bullet"/>
      <w:lvlText w:val=""/>
      <w:lvlJc w:val="left"/>
      <w:pPr>
        <w:ind w:left="2880" w:hanging="360"/>
      </w:pPr>
      <w:rPr>
        <w:rFonts w:ascii="Symbol" w:hAnsi="Symbol" w:hint="default"/>
      </w:rPr>
    </w:lvl>
    <w:lvl w:ilvl="4" w:tplc="CD46B0BE">
      <w:start w:val="1"/>
      <w:numFmt w:val="bullet"/>
      <w:lvlText w:val="o"/>
      <w:lvlJc w:val="left"/>
      <w:pPr>
        <w:ind w:left="3600" w:hanging="360"/>
      </w:pPr>
      <w:rPr>
        <w:rFonts w:ascii="Courier New" w:hAnsi="Courier New" w:hint="default"/>
      </w:rPr>
    </w:lvl>
    <w:lvl w:ilvl="5" w:tplc="F2960B1A">
      <w:start w:val="1"/>
      <w:numFmt w:val="bullet"/>
      <w:lvlText w:val=""/>
      <w:lvlJc w:val="left"/>
      <w:pPr>
        <w:ind w:left="4320" w:hanging="360"/>
      </w:pPr>
      <w:rPr>
        <w:rFonts w:ascii="Wingdings" w:hAnsi="Wingdings" w:hint="default"/>
      </w:rPr>
    </w:lvl>
    <w:lvl w:ilvl="6" w:tplc="4C54B052">
      <w:start w:val="1"/>
      <w:numFmt w:val="bullet"/>
      <w:lvlText w:val=""/>
      <w:lvlJc w:val="left"/>
      <w:pPr>
        <w:ind w:left="5040" w:hanging="360"/>
      </w:pPr>
      <w:rPr>
        <w:rFonts w:ascii="Symbol" w:hAnsi="Symbol" w:hint="default"/>
      </w:rPr>
    </w:lvl>
    <w:lvl w:ilvl="7" w:tplc="B95A5338">
      <w:start w:val="1"/>
      <w:numFmt w:val="bullet"/>
      <w:lvlText w:val="o"/>
      <w:lvlJc w:val="left"/>
      <w:pPr>
        <w:ind w:left="5760" w:hanging="360"/>
      </w:pPr>
      <w:rPr>
        <w:rFonts w:ascii="Courier New" w:hAnsi="Courier New" w:hint="default"/>
      </w:rPr>
    </w:lvl>
    <w:lvl w:ilvl="8" w:tplc="E11232DA">
      <w:start w:val="1"/>
      <w:numFmt w:val="bullet"/>
      <w:lvlText w:val=""/>
      <w:lvlJc w:val="left"/>
      <w:pPr>
        <w:ind w:left="6480" w:hanging="360"/>
      </w:pPr>
      <w:rPr>
        <w:rFonts w:ascii="Wingdings" w:hAnsi="Wingdings" w:hint="default"/>
      </w:rPr>
    </w:lvl>
  </w:abstractNum>
  <w:abstractNum w:abstractNumId="13" w15:restartNumberingAfterBreak="0">
    <w:nsid w:val="539A784B"/>
    <w:multiLevelType w:val="hybridMultilevel"/>
    <w:tmpl w:val="FFFFFFFF"/>
    <w:lvl w:ilvl="0" w:tplc="452ACADC">
      <w:start w:val="1"/>
      <w:numFmt w:val="bullet"/>
      <w:lvlText w:val=""/>
      <w:lvlJc w:val="left"/>
      <w:pPr>
        <w:ind w:left="720" w:hanging="360"/>
      </w:pPr>
      <w:rPr>
        <w:rFonts w:ascii="Symbol" w:hAnsi="Symbol" w:hint="default"/>
      </w:rPr>
    </w:lvl>
    <w:lvl w:ilvl="1" w:tplc="F7ECA552">
      <w:start w:val="1"/>
      <w:numFmt w:val="bullet"/>
      <w:lvlText w:val="o"/>
      <w:lvlJc w:val="left"/>
      <w:pPr>
        <w:ind w:left="1440" w:hanging="360"/>
      </w:pPr>
      <w:rPr>
        <w:rFonts w:ascii="Courier New" w:hAnsi="Courier New" w:hint="default"/>
      </w:rPr>
    </w:lvl>
    <w:lvl w:ilvl="2" w:tplc="E64ED0C6">
      <w:start w:val="1"/>
      <w:numFmt w:val="bullet"/>
      <w:lvlText w:val=""/>
      <w:lvlJc w:val="left"/>
      <w:pPr>
        <w:ind w:left="2160" w:hanging="360"/>
      </w:pPr>
      <w:rPr>
        <w:rFonts w:ascii="Symbol" w:hAnsi="Symbol" w:hint="default"/>
      </w:rPr>
    </w:lvl>
    <w:lvl w:ilvl="3" w:tplc="C2BC4698">
      <w:start w:val="1"/>
      <w:numFmt w:val="bullet"/>
      <w:lvlText w:val=""/>
      <w:lvlJc w:val="left"/>
      <w:pPr>
        <w:ind w:left="2880" w:hanging="360"/>
      </w:pPr>
      <w:rPr>
        <w:rFonts w:ascii="Symbol" w:hAnsi="Symbol" w:hint="default"/>
      </w:rPr>
    </w:lvl>
    <w:lvl w:ilvl="4" w:tplc="A06CFF3A">
      <w:start w:val="1"/>
      <w:numFmt w:val="bullet"/>
      <w:lvlText w:val="o"/>
      <w:lvlJc w:val="left"/>
      <w:pPr>
        <w:ind w:left="3600" w:hanging="360"/>
      </w:pPr>
      <w:rPr>
        <w:rFonts w:ascii="Courier New" w:hAnsi="Courier New" w:hint="default"/>
      </w:rPr>
    </w:lvl>
    <w:lvl w:ilvl="5" w:tplc="D93C6748">
      <w:start w:val="1"/>
      <w:numFmt w:val="bullet"/>
      <w:lvlText w:val=""/>
      <w:lvlJc w:val="left"/>
      <w:pPr>
        <w:ind w:left="4320" w:hanging="360"/>
      </w:pPr>
      <w:rPr>
        <w:rFonts w:ascii="Wingdings" w:hAnsi="Wingdings" w:hint="default"/>
      </w:rPr>
    </w:lvl>
    <w:lvl w:ilvl="6" w:tplc="B1A0DF78">
      <w:start w:val="1"/>
      <w:numFmt w:val="bullet"/>
      <w:lvlText w:val=""/>
      <w:lvlJc w:val="left"/>
      <w:pPr>
        <w:ind w:left="5040" w:hanging="360"/>
      </w:pPr>
      <w:rPr>
        <w:rFonts w:ascii="Symbol" w:hAnsi="Symbol" w:hint="default"/>
      </w:rPr>
    </w:lvl>
    <w:lvl w:ilvl="7" w:tplc="C39CC498">
      <w:start w:val="1"/>
      <w:numFmt w:val="bullet"/>
      <w:lvlText w:val="o"/>
      <w:lvlJc w:val="left"/>
      <w:pPr>
        <w:ind w:left="5760" w:hanging="360"/>
      </w:pPr>
      <w:rPr>
        <w:rFonts w:ascii="Courier New" w:hAnsi="Courier New" w:hint="default"/>
      </w:rPr>
    </w:lvl>
    <w:lvl w:ilvl="8" w:tplc="9356DA3E">
      <w:start w:val="1"/>
      <w:numFmt w:val="bullet"/>
      <w:lvlText w:val=""/>
      <w:lvlJc w:val="left"/>
      <w:pPr>
        <w:ind w:left="6480" w:hanging="360"/>
      </w:pPr>
      <w:rPr>
        <w:rFonts w:ascii="Wingdings" w:hAnsi="Wingdings" w:hint="default"/>
      </w:rPr>
    </w:lvl>
  </w:abstractNum>
  <w:abstractNum w:abstractNumId="14" w15:restartNumberingAfterBreak="0">
    <w:nsid w:val="67131504"/>
    <w:multiLevelType w:val="hybridMultilevel"/>
    <w:tmpl w:val="FFFFFFFF"/>
    <w:lvl w:ilvl="0" w:tplc="DB0E2B6C">
      <w:start w:val="1"/>
      <w:numFmt w:val="decimal"/>
      <w:lvlText w:val="%1."/>
      <w:lvlJc w:val="left"/>
      <w:pPr>
        <w:ind w:left="720" w:hanging="360"/>
      </w:pPr>
    </w:lvl>
    <w:lvl w:ilvl="1" w:tplc="47C83F46">
      <w:start w:val="1"/>
      <w:numFmt w:val="lowerLetter"/>
      <w:lvlText w:val="%2."/>
      <w:lvlJc w:val="left"/>
      <w:pPr>
        <w:ind w:left="1440" w:hanging="360"/>
      </w:pPr>
    </w:lvl>
    <w:lvl w:ilvl="2" w:tplc="E5A8E4CC">
      <w:start w:val="1"/>
      <w:numFmt w:val="lowerRoman"/>
      <w:lvlText w:val="%3."/>
      <w:lvlJc w:val="right"/>
      <w:pPr>
        <w:ind w:left="2160" w:hanging="180"/>
      </w:pPr>
    </w:lvl>
    <w:lvl w:ilvl="3" w:tplc="F5C8A84A">
      <w:start w:val="1"/>
      <w:numFmt w:val="decimal"/>
      <w:lvlText w:val="%4."/>
      <w:lvlJc w:val="left"/>
      <w:pPr>
        <w:ind w:left="2880" w:hanging="360"/>
      </w:pPr>
    </w:lvl>
    <w:lvl w:ilvl="4" w:tplc="BDBA1326">
      <w:start w:val="1"/>
      <w:numFmt w:val="lowerLetter"/>
      <w:lvlText w:val="%5."/>
      <w:lvlJc w:val="left"/>
      <w:pPr>
        <w:ind w:left="3600" w:hanging="360"/>
      </w:pPr>
    </w:lvl>
    <w:lvl w:ilvl="5" w:tplc="E56626A4">
      <w:start w:val="1"/>
      <w:numFmt w:val="lowerRoman"/>
      <w:lvlText w:val="%6."/>
      <w:lvlJc w:val="right"/>
      <w:pPr>
        <w:ind w:left="4320" w:hanging="180"/>
      </w:pPr>
    </w:lvl>
    <w:lvl w:ilvl="6" w:tplc="C2667282">
      <w:start w:val="1"/>
      <w:numFmt w:val="decimal"/>
      <w:lvlText w:val="%7."/>
      <w:lvlJc w:val="left"/>
      <w:pPr>
        <w:ind w:left="5040" w:hanging="360"/>
      </w:pPr>
    </w:lvl>
    <w:lvl w:ilvl="7" w:tplc="4C780704">
      <w:start w:val="1"/>
      <w:numFmt w:val="lowerLetter"/>
      <w:lvlText w:val="%8."/>
      <w:lvlJc w:val="left"/>
      <w:pPr>
        <w:ind w:left="5760" w:hanging="360"/>
      </w:pPr>
    </w:lvl>
    <w:lvl w:ilvl="8" w:tplc="5F6055A6">
      <w:start w:val="1"/>
      <w:numFmt w:val="lowerRoman"/>
      <w:lvlText w:val="%9."/>
      <w:lvlJc w:val="right"/>
      <w:pPr>
        <w:ind w:left="6480" w:hanging="180"/>
      </w:pPr>
    </w:lvl>
  </w:abstractNum>
  <w:abstractNum w:abstractNumId="15" w15:restartNumberingAfterBreak="0">
    <w:nsid w:val="6CA95B10"/>
    <w:multiLevelType w:val="hybridMultilevel"/>
    <w:tmpl w:val="FFFFFFFF"/>
    <w:lvl w:ilvl="0" w:tplc="87B0FA2E">
      <w:start w:val="1"/>
      <w:numFmt w:val="bullet"/>
      <w:lvlText w:val=""/>
      <w:lvlJc w:val="left"/>
      <w:pPr>
        <w:ind w:left="720" w:hanging="360"/>
      </w:pPr>
      <w:rPr>
        <w:rFonts w:ascii="Symbol" w:hAnsi="Symbol" w:hint="default"/>
      </w:rPr>
    </w:lvl>
    <w:lvl w:ilvl="1" w:tplc="4F9C8F7C">
      <w:start w:val="1"/>
      <w:numFmt w:val="bullet"/>
      <w:lvlText w:val="o"/>
      <w:lvlJc w:val="left"/>
      <w:pPr>
        <w:ind w:left="1440" w:hanging="360"/>
      </w:pPr>
      <w:rPr>
        <w:rFonts w:ascii="Courier New" w:hAnsi="Courier New" w:hint="default"/>
      </w:rPr>
    </w:lvl>
    <w:lvl w:ilvl="2" w:tplc="26563136">
      <w:start w:val="1"/>
      <w:numFmt w:val="bullet"/>
      <w:lvlText w:val=""/>
      <w:lvlJc w:val="left"/>
      <w:pPr>
        <w:ind w:left="2160" w:hanging="360"/>
      </w:pPr>
      <w:rPr>
        <w:rFonts w:ascii="Symbol" w:hAnsi="Symbol" w:hint="default"/>
      </w:rPr>
    </w:lvl>
    <w:lvl w:ilvl="3" w:tplc="3D70780A">
      <w:start w:val="1"/>
      <w:numFmt w:val="bullet"/>
      <w:lvlText w:val=""/>
      <w:lvlJc w:val="left"/>
      <w:pPr>
        <w:ind w:left="2880" w:hanging="360"/>
      </w:pPr>
      <w:rPr>
        <w:rFonts w:ascii="Symbol" w:hAnsi="Symbol" w:hint="default"/>
      </w:rPr>
    </w:lvl>
    <w:lvl w:ilvl="4" w:tplc="7C7AF4DA">
      <w:start w:val="1"/>
      <w:numFmt w:val="bullet"/>
      <w:lvlText w:val="o"/>
      <w:lvlJc w:val="left"/>
      <w:pPr>
        <w:ind w:left="3600" w:hanging="360"/>
      </w:pPr>
      <w:rPr>
        <w:rFonts w:ascii="Courier New" w:hAnsi="Courier New" w:hint="default"/>
      </w:rPr>
    </w:lvl>
    <w:lvl w:ilvl="5" w:tplc="F592A64A">
      <w:start w:val="1"/>
      <w:numFmt w:val="bullet"/>
      <w:lvlText w:val=""/>
      <w:lvlJc w:val="left"/>
      <w:pPr>
        <w:ind w:left="4320" w:hanging="360"/>
      </w:pPr>
      <w:rPr>
        <w:rFonts w:ascii="Wingdings" w:hAnsi="Wingdings" w:hint="default"/>
      </w:rPr>
    </w:lvl>
    <w:lvl w:ilvl="6" w:tplc="D570C48A">
      <w:start w:val="1"/>
      <w:numFmt w:val="bullet"/>
      <w:lvlText w:val=""/>
      <w:lvlJc w:val="left"/>
      <w:pPr>
        <w:ind w:left="5040" w:hanging="360"/>
      </w:pPr>
      <w:rPr>
        <w:rFonts w:ascii="Symbol" w:hAnsi="Symbol" w:hint="default"/>
      </w:rPr>
    </w:lvl>
    <w:lvl w:ilvl="7" w:tplc="876CD422">
      <w:start w:val="1"/>
      <w:numFmt w:val="bullet"/>
      <w:lvlText w:val="o"/>
      <w:lvlJc w:val="left"/>
      <w:pPr>
        <w:ind w:left="5760" w:hanging="360"/>
      </w:pPr>
      <w:rPr>
        <w:rFonts w:ascii="Courier New" w:hAnsi="Courier New" w:hint="default"/>
      </w:rPr>
    </w:lvl>
    <w:lvl w:ilvl="8" w:tplc="D8E42D46">
      <w:start w:val="1"/>
      <w:numFmt w:val="bullet"/>
      <w:lvlText w:val=""/>
      <w:lvlJc w:val="left"/>
      <w:pPr>
        <w:ind w:left="6480" w:hanging="360"/>
      </w:pPr>
      <w:rPr>
        <w:rFonts w:ascii="Wingdings" w:hAnsi="Wingdings" w:hint="default"/>
      </w:rPr>
    </w:lvl>
  </w:abstractNum>
  <w:abstractNum w:abstractNumId="16" w15:restartNumberingAfterBreak="0">
    <w:nsid w:val="7BA95647"/>
    <w:multiLevelType w:val="hybridMultilevel"/>
    <w:tmpl w:val="3D204DAE"/>
    <w:lvl w:ilvl="0" w:tplc="E4286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8"/>
  </w:num>
  <w:num w:numId="4">
    <w:abstractNumId w:val="11"/>
  </w:num>
  <w:num w:numId="5">
    <w:abstractNumId w:val="1"/>
  </w:num>
  <w:num w:numId="6">
    <w:abstractNumId w:val="14"/>
  </w:num>
  <w:num w:numId="7">
    <w:abstractNumId w:val="3"/>
  </w:num>
  <w:num w:numId="8">
    <w:abstractNumId w:val="2"/>
  </w:num>
  <w:num w:numId="9">
    <w:abstractNumId w:val="12"/>
  </w:num>
  <w:num w:numId="10">
    <w:abstractNumId w:val="10"/>
  </w:num>
  <w:num w:numId="11">
    <w:abstractNumId w:val="15"/>
  </w:num>
  <w:num w:numId="12">
    <w:abstractNumId w:val="5"/>
  </w:num>
  <w:num w:numId="13">
    <w:abstractNumId w:val="9"/>
  </w:num>
  <w:num w:numId="14">
    <w:abstractNumId w:val="13"/>
  </w:num>
  <w:num w:numId="15">
    <w:abstractNumId w:val="6"/>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512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zMjGzMDIxNzYwMTZR0lEKTi0uzszPAykwqQUAfQhp2CwAAAA="/>
  </w:docVars>
  <w:rsids>
    <w:rsidRoot w:val="00B87BEB"/>
    <w:rsid w:val="00000D07"/>
    <w:rsid w:val="00002369"/>
    <w:rsid w:val="00002740"/>
    <w:rsid w:val="0001518B"/>
    <w:rsid w:val="000158B2"/>
    <w:rsid w:val="000158DB"/>
    <w:rsid w:val="00017C20"/>
    <w:rsid w:val="00020EE7"/>
    <w:rsid w:val="00023DC6"/>
    <w:rsid w:val="00024113"/>
    <w:rsid w:val="0002523F"/>
    <w:rsid w:val="00030C36"/>
    <w:rsid w:val="0003615E"/>
    <w:rsid w:val="000364D4"/>
    <w:rsid w:val="00036B40"/>
    <w:rsid w:val="00036D0B"/>
    <w:rsid w:val="00037365"/>
    <w:rsid w:val="0004320D"/>
    <w:rsid w:val="00050899"/>
    <w:rsid w:val="0005598F"/>
    <w:rsid w:val="00056148"/>
    <w:rsid w:val="00057A54"/>
    <w:rsid w:val="00062EBC"/>
    <w:rsid w:val="00066D96"/>
    <w:rsid w:val="00066E8F"/>
    <w:rsid w:val="000673E0"/>
    <w:rsid w:val="00071520"/>
    <w:rsid w:val="00071733"/>
    <w:rsid w:val="00071BAB"/>
    <w:rsid w:val="000737B2"/>
    <w:rsid w:val="00073D1E"/>
    <w:rsid w:val="00074A94"/>
    <w:rsid w:val="00075A6B"/>
    <w:rsid w:val="00081B6C"/>
    <w:rsid w:val="00091865"/>
    <w:rsid w:val="000A069D"/>
    <w:rsid w:val="000A4243"/>
    <w:rsid w:val="000A5060"/>
    <w:rsid w:val="000A55EB"/>
    <w:rsid w:val="000A57AA"/>
    <w:rsid w:val="000A58C2"/>
    <w:rsid w:val="000A67AD"/>
    <w:rsid w:val="000B0515"/>
    <w:rsid w:val="000B1F8E"/>
    <w:rsid w:val="000B2976"/>
    <w:rsid w:val="000B474D"/>
    <w:rsid w:val="000B707C"/>
    <w:rsid w:val="000D6B26"/>
    <w:rsid w:val="000D7220"/>
    <w:rsid w:val="000E2E09"/>
    <w:rsid w:val="000E6794"/>
    <w:rsid w:val="000E7860"/>
    <w:rsid w:val="000F1A84"/>
    <w:rsid w:val="000F2EA6"/>
    <w:rsid w:val="000F737A"/>
    <w:rsid w:val="000F75E9"/>
    <w:rsid w:val="0010123E"/>
    <w:rsid w:val="00101F49"/>
    <w:rsid w:val="00111565"/>
    <w:rsid w:val="001127C4"/>
    <w:rsid w:val="001129C9"/>
    <w:rsid w:val="00115F1E"/>
    <w:rsid w:val="001169CB"/>
    <w:rsid w:val="00117192"/>
    <w:rsid w:val="001175E7"/>
    <w:rsid w:val="00121060"/>
    <w:rsid w:val="00122B71"/>
    <w:rsid w:val="00124896"/>
    <w:rsid w:val="0012661D"/>
    <w:rsid w:val="00130B84"/>
    <w:rsid w:val="00132946"/>
    <w:rsid w:val="001337EF"/>
    <w:rsid w:val="00136B44"/>
    <w:rsid w:val="00137408"/>
    <w:rsid w:val="001416CF"/>
    <w:rsid w:val="00142FCE"/>
    <w:rsid w:val="001522A5"/>
    <w:rsid w:val="001546F0"/>
    <w:rsid w:val="00162B19"/>
    <w:rsid w:val="00163EFA"/>
    <w:rsid w:val="00164819"/>
    <w:rsid w:val="00167445"/>
    <w:rsid w:val="001674B4"/>
    <w:rsid w:val="001720D4"/>
    <w:rsid w:val="00186C0A"/>
    <w:rsid w:val="00186D84"/>
    <w:rsid w:val="001876E5"/>
    <w:rsid w:val="001922A7"/>
    <w:rsid w:val="00195450"/>
    <w:rsid w:val="001A0621"/>
    <w:rsid w:val="001A0EA6"/>
    <w:rsid w:val="001A4213"/>
    <w:rsid w:val="001A5E00"/>
    <w:rsid w:val="001A62C6"/>
    <w:rsid w:val="001A7669"/>
    <w:rsid w:val="001C1D9D"/>
    <w:rsid w:val="001C30E9"/>
    <w:rsid w:val="001C4A31"/>
    <w:rsid w:val="001C69C3"/>
    <w:rsid w:val="001C7FD4"/>
    <w:rsid w:val="001D1166"/>
    <w:rsid w:val="001D1585"/>
    <w:rsid w:val="001D22AC"/>
    <w:rsid w:val="001D338B"/>
    <w:rsid w:val="001D7336"/>
    <w:rsid w:val="001E0BFF"/>
    <w:rsid w:val="001E2013"/>
    <w:rsid w:val="001E788F"/>
    <w:rsid w:val="001E7CB0"/>
    <w:rsid w:val="001F27AE"/>
    <w:rsid w:val="001F5DD0"/>
    <w:rsid w:val="001F69FA"/>
    <w:rsid w:val="001F7CA1"/>
    <w:rsid w:val="00201132"/>
    <w:rsid w:val="00205CD1"/>
    <w:rsid w:val="00213F67"/>
    <w:rsid w:val="00217D1C"/>
    <w:rsid w:val="00220698"/>
    <w:rsid w:val="0022458F"/>
    <w:rsid w:val="00225B82"/>
    <w:rsid w:val="0022705B"/>
    <w:rsid w:val="00232771"/>
    <w:rsid w:val="00244630"/>
    <w:rsid w:val="00250824"/>
    <w:rsid w:val="00251C95"/>
    <w:rsid w:val="00254FE6"/>
    <w:rsid w:val="00256FBD"/>
    <w:rsid w:val="00260096"/>
    <w:rsid w:val="00260686"/>
    <w:rsid w:val="00262213"/>
    <w:rsid w:val="00262785"/>
    <w:rsid w:val="00262A5D"/>
    <w:rsid w:val="0026580F"/>
    <w:rsid w:val="00267679"/>
    <w:rsid w:val="0026769B"/>
    <w:rsid w:val="00273A2E"/>
    <w:rsid w:val="00274B7A"/>
    <w:rsid w:val="00276774"/>
    <w:rsid w:val="00280CA1"/>
    <w:rsid w:val="00282032"/>
    <w:rsid w:val="002833CB"/>
    <w:rsid w:val="00286488"/>
    <w:rsid w:val="00292AAB"/>
    <w:rsid w:val="00295042"/>
    <w:rsid w:val="00296C9E"/>
    <w:rsid w:val="002A6A47"/>
    <w:rsid w:val="002A7308"/>
    <w:rsid w:val="002B0C3C"/>
    <w:rsid w:val="002B1A65"/>
    <w:rsid w:val="002C2359"/>
    <w:rsid w:val="002C5470"/>
    <w:rsid w:val="002C5525"/>
    <w:rsid w:val="002C625D"/>
    <w:rsid w:val="002C669E"/>
    <w:rsid w:val="002D15C6"/>
    <w:rsid w:val="002D190A"/>
    <w:rsid w:val="002D37E3"/>
    <w:rsid w:val="002D60D9"/>
    <w:rsid w:val="002E3134"/>
    <w:rsid w:val="002E7099"/>
    <w:rsid w:val="002F08CA"/>
    <w:rsid w:val="002F3236"/>
    <w:rsid w:val="002F7088"/>
    <w:rsid w:val="003013F8"/>
    <w:rsid w:val="003045FD"/>
    <w:rsid w:val="003127D4"/>
    <w:rsid w:val="003129BD"/>
    <w:rsid w:val="0031335E"/>
    <w:rsid w:val="00313920"/>
    <w:rsid w:val="00317999"/>
    <w:rsid w:val="003216DD"/>
    <w:rsid w:val="00321721"/>
    <w:rsid w:val="003234D1"/>
    <w:rsid w:val="00323562"/>
    <w:rsid w:val="00325C02"/>
    <w:rsid w:val="00331729"/>
    <w:rsid w:val="00337F7E"/>
    <w:rsid w:val="00340785"/>
    <w:rsid w:val="00342AE8"/>
    <w:rsid w:val="00342CDB"/>
    <w:rsid w:val="00343532"/>
    <w:rsid w:val="0034760C"/>
    <w:rsid w:val="0035072C"/>
    <w:rsid w:val="00350D36"/>
    <w:rsid w:val="0035419B"/>
    <w:rsid w:val="0036173D"/>
    <w:rsid w:val="00363C9C"/>
    <w:rsid w:val="00365FA9"/>
    <w:rsid w:val="0037742A"/>
    <w:rsid w:val="003816FA"/>
    <w:rsid w:val="00392F26"/>
    <w:rsid w:val="00396DA5"/>
    <w:rsid w:val="00396ECF"/>
    <w:rsid w:val="003A0121"/>
    <w:rsid w:val="003A2FCA"/>
    <w:rsid w:val="003A5B19"/>
    <w:rsid w:val="003A5DBD"/>
    <w:rsid w:val="003A6761"/>
    <w:rsid w:val="003A71E5"/>
    <w:rsid w:val="003B30DD"/>
    <w:rsid w:val="003B7334"/>
    <w:rsid w:val="003C27AD"/>
    <w:rsid w:val="003C69C8"/>
    <w:rsid w:val="003D01D8"/>
    <w:rsid w:val="003D1A4A"/>
    <w:rsid w:val="003D1D7C"/>
    <w:rsid w:val="003E4A91"/>
    <w:rsid w:val="003F035B"/>
    <w:rsid w:val="003F34AE"/>
    <w:rsid w:val="003F4D9A"/>
    <w:rsid w:val="003F640E"/>
    <w:rsid w:val="00405CA4"/>
    <w:rsid w:val="00406D45"/>
    <w:rsid w:val="00410BA7"/>
    <w:rsid w:val="0041213F"/>
    <w:rsid w:val="0041237E"/>
    <w:rsid w:val="00422386"/>
    <w:rsid w:val="004246FF"/>
    <w:rsid w:val="00424B37"/>
    <w:rsid w:val="00424BB8"/>
    <w:rsid w:val="00426003"/>
    <w:rsid w:val="00427253"/>
    <w:rsid w:val="00427B9C"/>
    <w:rsid w:val="00427D48"/>
    <w:rsid w:val="0043021A"/>
    <w:rsid w:val="004320ED"/>
    <w:rsid w:val="00432E64"/>
    <w:rsid w:val="0043315F"/>
    <w:rsid w:val="00433EBA"/>
    <w:rsid w:val="004368B0"/>
    <w:rsid w:val="00443699"/>
    <w:rsid w:val="004437B8"/>
    <w:rsid w:val="00453132"/>
    <w:rsid w:val="0045405F"/>
    <w:rsid w:val="0045628C"/>
    <w:rsid w:val="004600E9"/>
    <w:rsid w:val="004636FE"/>
    <w:rsid w:val="004714D7"/>
    <w:rsid w:val="004727BE"/>
    <w:rsid w:val="0047583D"/>
    <w:rsid w:val="004817E1"/>
    <w:rsid w:val="004830E9"/>
    <w:rsid w:val="00486393"/>
    <w:rsid w:val="004922BC"/>
    <w:rsid w:val="00493CDF"/>
    <w:rsid w:val="00493FE6"/>
    <w:rsid w:val="00494EB9"/>
    <w:rsid w:val="0049537F"/>
    <w:rsid w:val="00497F07"/>
    <w:rsid w:val="004A2D11"/>
    <w:rsid w:val="004A59FF"/>
    <w:rsid w:val="004A6D96"/>
    <w:rsid w:val="004B08FC"/>
    <w:rsid w:val="004B357A"/>
    <w:rsid w:val="004C45AF"/>
    <w:rsid w:val="004C5626"/>
    <w:rsid w:val="004C7197"/>
    <w:rsid w:val="004D2B96"/>
    <w:rsid w:val="004D400F"/>
    <w:rsid w:val="004D4D89"/>
    <w:rsid w:val="004E3022"/>
    <w:rsid w:val="004E40FA"/>
    <w:rsid w:val="004E4A1D"/>
    <w:rsid w:val="004E7B32"/>
    <w:rsid w:val="004F1FAC"/>
    <w:rsid w:val="004F5291"/>
    <w:rsid w:val="004F5612"/>
    <w:rsid w:val="004F5B84"/>
    <w:rsid w:val="004F6678"/>
    <w:rsid w:val="00500AAE"/>
    <w:rsid w:val="0050142B"/>
    <w:rsid w:val="00503F23"/>
    <w:rsid w:val="00505CD6"/>
    <w:rsid w:val="00505D10"/>
    <w:rsid w:val="00510FFE"/>
    <w:rsid w:val="005122BA"/>
    <w:rsid w:val="0051606C"/>
    <w:rsid w:val="0051632D"/>
    <w:rsid w:val="00516536"/>
    <w:rsid w:val="00522268"/>
    <w:rsid w:val="00523383"/>
    <w:rsid w:val="00524864"/>
    <w:rsid w:val="00524959"/>
    <w:rsid w:val="00524E90"/>
    <w:rsid w:val="005269F9"/>
    <w:rsid w:val="00532EF0"/>
    <w:rsid w:val="005338BE"/>
    <w:rsid w:val="00542ED4"/>
    <w:rsid w:val="00543839"/>
    <w:rsid w:val="0054687C"/>
    <w:rsid w:val="00546E44"/>
    <w:rsid w:val="0054B2EA"/>
    <w:rsid w:val="00553D3C"/>
    <w:rsid w:val="00557F9B"/>
    <w:rsid w:val="005619BA"/>
    <w:rsid w:val="00562476"/>
    <w:rsid w:val="0057019D"/>
    <w:rsid w:val="005840BA"/>
    <w:rsid w:val="00587F2A"/>
    <w:rsid w:val="0059054B"/>
    <w:rsid w:val="00591BD4"/>
    <w:rsid w:val="00591BE7"/>
    <w:rsid w:val="00591EFC"/>
    <w:rsid w:val="005A013E"/>
    <w:rsid w:val="005A04D3"/>
    <w:rsid w:val="005A072F"/>
    <w:rsid w:val="005A2D7D"/>
    <w:rsid w:val="005A4CC4"/>
    <w:rsid w:val="005B6D2D"/>
    <w:rsid w:val="005C2288"/>
    <w:rsid w:val="005C296D"/>
    <w:rsid w:val="005C2F95"/>
    <w:rsid w:val="005C50F5"/>
    <w:rsid w:val="005C6D82"/>
    <w:rsid w:val="005C78C4"/>
    <w:rsid w:val="005D0354"/>
    <w:rsid w:val="005D105E"/>
    <w:rsid w:val="005D3317"/>
    <w:rsid w:val="005D3C0A"/>
    <w:rsid w:val="005D69ED"/>
    <w:rsid w:val="005D7D58"/>
    <w:rsid w:val="005E0502"/>
    <w:rsid w:val="005E1EC3"/>
    <w:rsid w:val="005E462E"/>
    <w:rsid w:val="005E4B90"/>
    <w:rsid w:val="005E5150"/>
    <w:rsid w:val="005E6BC5"/>
    <w:rsid w:val="005F0BD4"/>
    <w:rsid w:val="005F48EA"/>
    <w:rsid w:val="005F56A8"/>
    <w:rsid w:val="005F608B"/>
    <w:rsid w:val="00600E63"/>
    <w:rsid w:val="006042D2"/>
    <w:rsid w:val="00604FF0"/>
    <w:rsid w:val="006105C2"/>
    <w:rsid w:val="006109A0"/>
    <w:rsid w:val="00611498"/>
    <w:rsid w:val="00611974"/>
    <w:rsid w:val="006127A7"/>
    <w:rsid w:val="006129CE"/>
    <w:rsid w:val="006151D3"/>
    <w:rsid w:val="00617B27"/>
    <w:rsid w:val="0062182C"/>
    <w:rsid w:val="006242FD"/>
    <w:rsid w:val="00627A03"/>
    <w:rsid w:val="00630551"/>
    <w:rsid w:val="00632B83"/>
    <w:rsid w:val="00634B17"/>
    <w:rsid w:val="00641F02"/>
    <w:rsid w:val="006435B9"/>
    <w:rsid w:val="006443DE"/>
    <w:rsid w:val="00645AF7"/>
    <w:rsid w:val="00653A98"/>
    <w:rsid w:val="00653F19"/>
    <w:rsid w:val="00656FAE"/>
    <w:rsid w:val="00664728"/>
    <w:rsid w:val="0066737B"/>
    <w:rsid w:val="0066771A"/>
    <w:rsid w:val="006743F1"/>
    <w:rsid w:val="00685BA3"/>
    <w:rsid w:val="00685C02"/>
    <w:rsid w:val="00686AC5"/>
    <w:rsid w:val="00692C75"/>
    <w:rsid w:val="00694D25"/>
    <w:rsid w:val="00695F13"/>
    <w:rsid w:val="006977D9"/>
    <w:rsid w:val="006A13B9"/>
    <w:rsid w:val="006A3094"/>
    <w:rsid w:val="006A348A"/>
    <w:rsid w:val="006A441E"/>
    <w:rsid w:val="006A4AE3"/>
    <w:rsid w:val="006A4B76"/>
    <w:rsid w:val="006B7C05"/>
    <w:rsid w:val="006C1A1E"/>
    <w:rsid w:val="006C4964"/>
    <w:rsid w:val="006C521D"/>
    <w:rsid w:val="006C65A4"/>
    <w:rsid w:val="006D4C91"/>
    <w:rsid w:val="006E07BA"/>
    <w:rsid w:val="006E35C0"/>
    <w:rsid w:val="006E4446"/>
    <w:rsid w:val="006F3DCF"/>
    <w:rsid w:val="006F51BB"/>
    <w:rsid w:val="006F7084"/>
    <w:rsid w:val="006F7121"/>
    <w:rsid w:val="00710517"/>
    <w:rsid w:val="007112A6"/>
    <w:rsid w:val="007132D0"/>
    <w:rsid w:val="00715405"/>
    <w:rsid w:val="00715582"/>
    <w:rsid w:val="00715DEA"/>
    <w:rsid w:val="00726CDB"/>
    <w:rsid w:val="00726CDC"/>
    <w:rsid w:val="0072722F"/>
    <w:rsid w:val="00727533"/>
    <w:rsid w:val="007350EA"/>
    <w:rsid w:val="0073519A"/>
    <w:rsid w:val="0073650B"/>
    <w:rsid w:val="00736DA3"/>
    <w:rsid w:val="00740799"/>
    <w:rsid w:val="0074571F"/>
    <w:rsid w:val="00747D09"/>
    <w:rsid w:val="00751B37"/>
    <w:rsid w:val="007529EC"/>
    <w:rsid w:val="00753397"/>
    <w:rsid w:val="00753EE1"/>
    <w:rsid w:val="007549EF"/>
    <w:rsid w:val="00755FE2"/>
    <w:rsid w:val="00756E26"/>
    <w:rsid w:val="00760045"/>
    <w:rsid w:val="00760EBF"/>
    <w:rsid w:val="00763276"/>
    <w:rsid w:val="00763FBF"/>
    <w:rsid w:val="007726F8"/>
    <w:rsid w:val="00774757"/>
    <w:rsid w:val="00774A9E"/>
    <w:rsid w:val="007774D3"/>
    <w:rsid w:val="00781A18"/>
    <w:rsid w:val="00781EAC"/>
    <w:rsid w:val="00783C02"/>
    <w:rsid w:val="00784375"/>
    <w:rsid w:val="00784C2F"/>
    <w:rsid w:val="00784CA4"/>
    <w:rsid w:val="0078792D"/>
    <w:rsid w:val="007965EB"/>
    <w:rsid w:val="00796A18"/>
    <w:rsid w:val="007A2001"/>
    <w:rsid w:val="007A4C22"/>
    <w:rsid w:val="007A7B77"/>
    <w:rsid w:val="007B2F0A"/>
    <w:rsid w:val="007B3509"/>
    <w:rsid w:val="007B5FBB"/>
    <w:rsid w:val="007B7013"/>
    <w:rsid w:val="007B7569"/>
    <w:rsid w:val="007C63A9"/>
    <w:rsid w:val="007C72C0"/>
    <w:rsid w:val="007C7971"/>
    <w:rsid w:val="007D2F9D"/>
    <w:rsid w:val="007D42BE"/>
    <w:rsid w:val="007D55A4"/>
    <w:rsid w:val="007E2DCA"/>
    <w:rsid w:val="007E55FE"/>
    <w:rsid w:val="007E5B25"/>
    <w:rsid w:val="007E6880"/>
    <w:rsid w:val="007F10A5"/>
    <w:rsid w:val="007F300D"/>
    <w:rsid w:val="007F4062"/>
    <w:rsid w:val="007F50C0"/>
    <w:rsid w:val="007F6E4F"/>
    <w:rsid w:val="007F7927"/>
    <w:rsid w:val="00801F93"/>
    <w:rsid w:val="00804142"/>
    <w:rsid w:val="00811933"/>
    <w:rsid w:val="00812038"/>
    <w:rsid w:val="008121B4"/>
    <w:rsid w:val="00812E93"/>
    <w:rsid w:val="00815472"/>
    <w:rsid w:val="00817268"/>
    <w:rsid w:val="0081741F"/>
    <w:rsid w:val="008222DC"/>
    <w:rsid w:val="00822A90"/>
    <w:rsid w:val="00832B29"/>
    <w:rsid w:val="00836301"/>
    <w:rsid w:val="008370B9"/>
    <w:rsid w:val="00841D60"/>
    <w:rsid w:val="0084530C"/>
    <w:rsid w:val="00845BB2"/>
    <w:rsid w:val="008471D7"/>
    <w:rsid w:val="00847CF6"/>
    <w:rsid w:val="008545AC"/>
    <w:rsid w:val="0086113A"/>
    <w:rsid w:val="00865AFD"/>
    <w:rsid w:val="008716AB"/>
    <w:rsid w:val="00872FA6"/>
    <w:rsid w:val="00875813"/>
    <w:rsid w:val="00881DE1"/>
    <w:rsid w:val="00884ED0"/>
    <w:rsid w:val="00886B37"/>
    <w:rsid w:val="00887017"/>
    <w:rsid w:val="00890AFF"/>
    <w:rsid w:val="00891E2E"/>
    <w:rsid w:val="0089346D"/>
    <w:rsid w:val="00894FE0"/>
    <w:rsid w:val="00895E33"/>
    <w:rsid w:val="00897409"/>
    <w:rsid w:val="008A1864"/>
    <w:rsid w:val="008A1F10"/>
    <w:rsid w:val="008A5AF8"/>
    <w:rsid w:val="008B0A7B"/>
    <w:rsid w:val="008B0C49"/>
    <w:rsid w:val="008B10D1"/>
    <w:rsid w:val="008B2C97"/>
    <w:rsid w:val="008B6A50"/>
    <w:rsid w:val="008B6B23"/>
    <w:rsid w:val="008C25DA"/>
    <w:rsid w:val="008C5A0E"/>
    <w:rsid w:val="008C7518"/>
    <w:rsid w:val="008D6487"/>
    <w:rsid w:val="008E07BC"/>
    <w:rsid w:val="008E12F6"/>
    <w:rsid w:val="008E33E8"/>
    <w:rsid w:val="008E3A0E"/>
    <w:rsid w:val="008E6C5F"/>
    <w:rsid w:val="008F09AE"/>
    <w:rsid w:val="008F6AFD"/>
    <w:rsid w:val="008F7F34"/>
    <w:rsid w:val="009123F7"/>
    <w:rsid w:val="009128EA"/>
    <w:rsid w:val="009139B7"/>
    <w:rsid w:val="00924B8F"/>
    <w:rsid w:val="00926172"/>
    <w:rsid w:val="00927BEF"/>
    <w:rsid w:val="00931B20"/>
    <w:rsid w:val="00940376"/>
    <w:rsid w:val="00941717"/>
    <w:rsid w:val="00946F65"/>
    <w:rsid w:val="00953412"/>
    <w:rsid w:val="009560D7"/>
    <w:rsid w:val="009573AC"/>
    <w:rsid w:val="009607B3"/>
    <w:rsid w:val="00963068"/>
    <w:rsid w:val="00963E68"/>
    <w:rsid w:val="00964581"/>
    <w:rsid w:val="00964ED0"/>
    <w:rsid w:val="00967CFF"/>
    <w:rsid w:val="00971882"/>
    <w:rsid w:val="00972E66"/>
    <w:rsid w:val="009751AB"/>
    <w:rsid w:val="00980FE7"/>
    <w:rsid w:val="009828C2"/>
    <w:rsid w:val="00990A76"/>
    <w:rsid w:val="00992248"/>
    <w:rsid w:val="00992AAE"/>
    <w:rsid w:val="00994B60"/>
    <w:rsid w:val="00997FF5"/>
    <w:rsid w:val="009A11CE"/>
    <w:rsid w:val="009A4E0C"/>
    <w:rsid w:val="009A7362"/>
    <w:rsid w:val="009B3E35"/>
    <w:rsid w:val="009B4F65"/>
    <w:rsid w:val="009C07FF"/>
    <w:rsid w:val="009C37C0"/>
    <w:rsid w:val="009D0420"/>
    <w:rsid w:val="009D124D"/>
    <w:rsid w:val="009E10E2"/>
    <w:rsid w:val="009E5D5C"/>
    <w:rsid w:val="009F02C5"/>
    <w:rsid w:val="009F1F84"/>
    <w:rsid w:val="009F24A9"/>
    <w:rsid w:val="009F2869"/>
    <w:rsid w:val="009F48C6"/>
    <w:rsid w:val="009F6205"/>
    <w:rsid w:val="009F7886"/>
    <w:rsid w:val="009F7DA0"/>
    <w:rsid w:val="00A002DC"/>
    <w:rsid w:val="00A0086B"/>
    <w:rsid w:val="00A02569"/>
    <w:rsid w:val="00A02604"/>
    <w:rsid w:val="00A0325F"/>
    <w:rsid w:val="00A039B5"/>
    <w:rsid w:val="00A07ECE"/>
    <w:rsid w:val="00A11336"/>
    <w:rsid w:val="00A1227B"/>
    <w:rsid w:val="00A136D3"/>
    <w:rsid w:val="00A13C42"/>
    <w:rsid w:val="00A1601D"/>
    <w:rsid w:val="00A161D2"/>
    <w:rsid w:val="00A16AE6"/>
    <w:rsid w:val="00A259BD"/>
    <w:rsid w:val="00A31150"/>
    <w:rsid w:val="00A32252"/>
    <w:rsid w:val="00A427F3"/>
    <w:rsid w:val="00A511DD"/>
    <w:rsid w:val="00A526FA"/>
    <w:rsid w:val="00A5535C"/>
    <w:rsid w:val="00A57D68"/>
    <w:rsid w:val="00A622BD"/>
    <w:rsid w:val="00A640BD"/>
    <w:rsid w:val="00A71168"/>
    <w:rsid w:val="00A713E2"/>
    <w:rsid w:val="00A72EE6"/>
    <w:rsid w:val="00A7337B"/>
    <w:rsid w:val="00A822EA"/>
    <w:rsid w:val="00A82CBC"/>
    <w:rsid w:val="00A842A2"/>
    <w:rsid w:val="00A84B33"/>
    <w:rsid w:val="00A876B7"/>
    <w:rsid w:val="00A900A3"/>
    <w:rsid w:val="00A90FE2"/>
    <w:rsid w:val="00A96A75"/>
    <w:rsid w:val="00A97C1D"/>
    <w:rsid w:val="00A97F43"/>
    <w:rsid w:val="00A97F68"/>
    <w:rsid w:val="00AA0607"/>
    <w:rsid w:val="00AA2BE6"/>
    <w:rsid w:val="00AB5168"/>
    <w:rsid w:val="00AB5702"/>
    <w:rsid w:val="00AB60F2"/>
    <w:rsid w:val="00AB7D52"/>
    <w:rsid w:val="00AC6973"/>
    <w:rsid w:val="00AC6DEA"/>
    <w:rsid w:val="00AC78A9"/>
    <w:rsid w:val="00AD1DA9"/>
    <w:rsid w:val="00AD49F3"/>
    <w:rsid w:val="00AD700F"/>
    <w:rsid w:val="00AD79BA"/>
    <w:rsid w:val="00AE2BD6"/>
    <w:rsid w:val="00AF467D"/>
    <w:rsid w:val="00AF54A2"/>
    <w:rsid w:val="00B01859"/>
    <w:rsid w:val="00B03D98"/>
    <w:rsid w:val="00B04788"/>
    <w:rsid w:val="00B047A7"/>
    <w:rsid w:val="00B04ADF"/>
    <w:rsid w:val="00B10E5D"/>
    <w:rsid w:val="00B13D2F"/>
    <w:rsid w:val="00B1472A"/>
    <w:rsid w:val="00B155DC"/>
    <w:rsid w:val="00B24F62"/>
    <w:rsid w:val="00B26A5E"/>
    <w:rsid w:val="00B31E44"/>
    <w:rsid w:val="00B32ED1"/>
    <w:rsid w:val="00B36564"/>
    <w:rsid w:val="00B36EAB"/>
    <w:rsid w:val="00B44EE0"/>
    <w:rsid w:val="00B46495"/>
    <w:rsid w:val="00B47C13"/>
    <w:rsid w:val="00B506FF"/>
    <w:rsid w:val="00B510DB"/>
    <w:rsid w:val="00B51C57"/>
    <w:rsid w:val="00B51E49"/>
    <w:rsid w:val="00B5229E"/>
    <w:rsid w:val="00B55422"/>
    <w:rsid w:val="00B645C6"/>
    <w:rsid w:val="00B64909"/>
    <w:rsid w:val="00B658D8"/>
    <w:rsid w:val="00B66F7C"/>
    <w:rsid w:val="00B67380"/>
    <w:rsid w:val="00B6767F"/>
    <w:rsid w:val="00B80D70"/>
    <w:rsid w:val="00B81681"/>
    <w:rsid w:val="00B81766"/>
    <w:rsid w:val="00B845F1"/>
    <w:rsid w:val="00B86303"/>
    <w:rsid w:val="00B87BEB"/>
    <w:rsid w:val="00B93D60"/>
    <w:rsid w:val="00BA26CC"/>
    <w:rsid w:val="00BA2C66"/>
    <w:rsid w:val="00BA5072"/>
    <w:rsid w:val="00BA6B57"/>
    <w:rsid w:val="00BA6E5D"/>
    <w:rsid w:val="00BB072F"/>
    <w:rsid w:val="00BB0DBE"/>
    <w:rsid w:val="00BB3B51"/>
    <w:rsid w:val="00BB4A81"/>
    <w:rsid w:val="00BB4DB2"/>
    <w:rsid w:val="00BB5370"/>
    <w:rsid w:val="00BB59D4"/>
    <w:rsid w:val="00BB7AD6"/>
    <w:rsid w:val="00BC2713"/>
    <w:rsid w:val="00BC282D"/>
    <w:rsid w:val="00BC3396"/>
    <w:rsid w:val="00BC4061"/>
    <w:rsid w:val="00BC4D50"/>
    <w:rsid w:val="00BC710D"/>
    <w:rsid w:val="00BC755C"/>
    <w:rsid w:val="00BC780D"/>
    <w:rsid w:val="00BD4E59"/>
    <w:rsid w:val="00BD5A88"/>
    <w:rsid w:val="00BD7D87"/>
    <w:rsid w:val="00BE0211"/>
    <w:rsid w:val="00BE0726"/>
    <w:rsid w:val="00BE4A95"/>
    <w:rsid w:val="00BE5A9D"/>
    <w:rsid w:val="00BE5FD3"/>
    <w:rsid w:val="00BF00DD"/>
    <w:rsid w:val="00BF2FDC"/>
    <w:rsid w:val="00BF3158"/>
    <w:rsid w:val="00BF6323"/>
    <w:rsid w:val="00BF63AA"/>
    <w:rsid w:val="00C02950"/>
    <w:rsid w:val="00C048C9"/>
    <w:rsid w:val="00C05245"/>
    <w:rsid w:val="00C1039C"/>
    <w:rsid w:val="00C146EE"/>
    <w:rsid w:val="00C16070"/>
    <w:rsid w:val="00C1739D"/>
    <w:rsid w:val="00C21B5F"/>
    <w:rsid w:val="00C22F45"/>
    <w:rsid w:val="00C24976"/>
    <w:rsid w:val="00C26953"/>
    <w:rsid w:val="00C30A42"/>
    <w:rsid w:val="00C33BB1"/>
    <w:rsid w:val="00C377CB"/>
    <w:rsid w:val="00C437E7"/>
    <w:rsid w:val="00C5056A"/>
    <w:rsid w:val="00C519F3"/>
    <w:rsid w:val="00C545E9"/>
    <w:rsid w:val="00C54D2F"/>
    <w:rsid w:val="00C56A9B"/>
    <w:rsid w:val="00C63481"/>
    <w:rsid w:val="00C668A4"/>
    <w:rsid w:val="00C67DDA"/>
    <w:rsid w:val="00C7121F"/>
    <w:rsid w:val="00C714E4"/>
    <w:rsid w:val="00C7227E"/>
    <w:rsid w:val="00C73083"/>
    <w:rsid w:val="00C73100"/>
    <w:rsid w:val="00C74204"/>
    <w:rsid w:val="00C771B4"/>
    <w:rsid w:val="00C82EF0"/>
    <w:rsid w:val="00C842C3"/>
    <w:rsid w:val="00C847A1"/>
    <w:rsid w:val="00C906AC"/>
    <w:rsid w:val="00C931D5"/>
    <w:rsid w:val="00C93E89"/>
    <w:rsid w:val="00C95D9C"/>
    <w:rsid w:val="00C96184"/>
    <w:rsid w:val="00C97517"/>
    <w:rsid w:val="00CA33BA"/>
    <w:rsid w:val="00CA3959"/>
    <w:rsid w:val="00CA53AB"/>
    <w:rsid w:val="00CA6996"/>
    <w:rsid w:val="00CA7535"/>
    <w:rsid w:val="00CB7539"/>
    <w:rsid w:val="00CC0597"/>
    <w:rsid w:val="00CC1147"/>
    <w:rsid w:val="00CC1C9E"/>
    <w:rsid w:val="00CC4348"/>
    <w:rsid w:val="00CC5910"/>
    <w:rsid w:val="00CD0066"/>
    <w:rsid w:val="00CD1FB5"/>
    <w:rsid w:val="00CD3609"/>
    <w:rsid w:val="00CD4F9F"/>
    <w:rsid w:val="00CD6055"/>
    <w:rsid w:val="00CD7791"/>
    <w:rsid w:val="00CD787A"/>
    <w:rsid w:val="00CE20FA"/>
    <w:rsid w:val="00CE5E24"/>
    <w:rsid w:val="00CF12C5"/>
    <w:rsid w:val="00CF2C90"/>
    <w:rsid w:val="00CF37FE"/>
    <w:rsid w:val="00CF4DEE"/>
    <w:rsid w:val="00D0262C"/>
    <w:rsid w:val="00D02F00"/>
    <w:rsid w:val="00D06797"/>
    <w:rsid w:val="00D10A09"/>
    <w:rsid w:val="00D12421"/>
    <w:rsid w:val="00D14D0A"/>
    <w:rsid w:val="00D1526E"/>
    <w:rsid w:val="00D17473"/>
    <w:rsid w:val="00D200DD"/>
    <w:rsid w:val="00D2099F"/>
    <w:rsid w:val="00D3310F"/>
    <w:rsid w:val="00D340FF"/>
    <w:rsid w:val="00D37672"/>
    <w:rsid w:val="00D41A51"/>
    <w:rsid w:val="00D46A79"/>
    <w:rsid w:val="00D53DD5"/>
    <w:rsid w:val="00D64505"/>
    <w:rsid w:val="00D70DC0"/>
    <w:rsid w:val="00D726A0"/>
    <w:rsid w:val="00D72A02"/>
    <w:rsid w:val="00D770CC"/>
    <w:rsid w:val="00D8563F"/>
    <w:rsid w:val="00D85C0A"/>
    <w:rsid w:val="00D86AC1"/>
    <w:rsid w:val="00D87504"/>
    <w:rsid w:val="00D91625"/>
    <w:rsid w:val="00D94EC2"/>
    <w:rsid w:val="00DA7295"/>
    <w:rsid w:val="00DB02B1"/>
    <w:rsid w:val="00DB0B1F"/>
    <w:rsid w:val="00DB1AF7"/>
    <w:rsid w:val="00DB24D3"/>
    <w:rsid w:val="00DB58A8"/>
    <w:rsid w:val="00DC0697"/>
    <w:rsid w:val="00DC4468"/>
    <w:rsid w:val="00DC5F06"/>
    <w:rsid w:val="00DD0D6B"/>
    <w:rsid w:val="00DD1A5B"/>
    <w:rsid w:val="00DD4199"/>
    <w:rsid w:val="00DD452B"/>
    <w:rsid w:val="00DE16CE"/>
    <w:rsid w:val="00DE1A00"/>
    <w:rsid w:val="00DE1B68"/>
    <w:rsid w:val="00DE3B82"/>
    <w:rsid w:val="00DE3E57"/>
    <w:rsid w:val="00DE46F8"/>
    <w:rsid w:val="00DE4C26"/>
    <w:rsid w:val="00DE5E8C"/>
    <w:rsid w:val="00DF4383"/>
    <w:rsid w:val="00E049BE"/>
    <w:rsid w:val="00E077F2"/>
    <w:rsid w:val="00E1089A"/>
    <w:rsid w:val="00E12022"/>
    <w:rsid w:val="00E13161"/>
    <w:rsid w:val="00E133D5"/>
    <w:rsid w:val="00E20511"/>
    <w:rsid w:val="00E22293"/>
    <w:rsid w:val="00E22831"/>
    <w:rsid w:val="00E2521C"/>
    <w:rsid w:val="00E2590F"/>
    <w:rsid w:val="00E27121"/>
    <w:rsid w:val="00E36110"/>
    <w:rsid w:val="00E36A30"/>
    <w:rsid w:val="00E46929"/>
    <w:rsid w:val="00E46C30"/>
    <w:rsid w:val="00E51B10"/>
    <w:rsid w:val="00E53584"/>
    <w:rsid w:val="00E554AA"/>
    <w:rsid w:val="00E55B1D"/>
    <w:rsid w:val="00E55EEB"/>
    <w:rsid w:val="00E5756A"/>
    <w:rsid w:val="00E6163A"/>
    <w:rsid w:val="00E64800"/>
    <w:rsid w:val="00E6504B"/>
    <w:rsid w:val="00E66068"/>
    <w:rsid w:val="00E66527"/>
    <w:rsid w:val="00E768D4"/>
    <w:rsid w:val="00E84DBE"/>
    <w:rsid w:val="00E878D8"/>
    <w:rsid w:val="00E92BB8"/>
    <w:rsid w:val="00E951D2"/>
    <w:rsid w:val="00EA263A"/>
    <w:rsid w:val="00EA2DC9"/>
    <w:rsid w:val="00EB1A2D"/>
    <w:rsid w:val="00EB287C"/>
    <w:rsid w:val="00EB771A"/>
    <w:rsid w:val="00EC6E51"/>
    <w:rsid w:val="00EC767A"/>
    <w:rsid w:val="00ED0C82"/>
    <w:rsid w:val="00ED0D96"/>
    <w:rsid w:val="00ED1329"/>
    <w:rsid w:val="00ED7C4D"/>
    <w:rsid w:val="00EE5F27"/>
    <w:rsid w:val="00EE7269"/>
    <w:rsid w:val="00EF58AD"/>
    <w:rsid w:val="00EF5BB2"/>
    <w:rsid w:val="00EF63CF"/>
    <w:rsid w:val="00F00606"/>
    <w:rsid w:val="00F022C8"/>
    <w:rsid w:val="00F02B22"/>
    <w:rsid w:val="00F03E6C"/>
    <w:rsid w:val="00F0486A"/>
    <w:rsid w:val="00F06475"/>
    <w:rsid w:val="00F076FC"/>
    <w:rsid w:val="00F10A20"/>
    <w:rsid w:val="00F123DF"/>
    <w:rsid w:val="00F1581B"/>
    <w:rsid w:val="00F15EFD"/>
    <w:rsid w:val="00F206F1"/>
    <w:rsid w:val="00F2245D"/>
    <w:rsid w:val="00F22951"/>
    <w:rsid w:val="00F25656"/>
    <w:rsid w:val="00F27221"/>
    <w:rsid w:val="00F31897"/>
    <w:rsid w:val="00F3487D"/>
    <w:rsid w:val="00F40572"/>
    <w:rsid w:val="00F41256"/>
    <w:rsid w:val="00F41484"/>
    <w:rsid w:val="00F42F5F"/>
    <w:rsid w:val="00F4398E"/>
    <w:rsid w:val="00F46B8E"/>
    <w:rsid w:val="00F46CF8"/>
    <w:rsid w:val="00F55C72"/>
    <w:rsid w:val="00F55FBD"/>
    <w:rsid w:val="00F57996"/>
    <w:rsid w:val="00F633FF"/>
    <w:rsid w:val="00F66B8D"/>
    <w:rsid w:val="00F73D24"/>
    <w:rsid w:val="00F77D4B"/>
    <w:rsid w:val="00F82435"/>
    <w:rsid w:val="00F826DD"/>
    <w:rsid w:val="00F85B6C"/>
    <w:rsid w:val="00F92B32"/>
    <w:rsid w:val="00F937C6"/>
    <w:rsid w:val="00FA2097"/>
    <w:rsid w:val="00FA29BB"/>
    <w:rsid w:val="00FB1A8C"/>
    <w:rsid w:val="00FB7B1E"/>
    <w:rsid w:val="00FC1C74"/>
    <w:rsid w:val="00FC2EA3"/>
    <w:rsid w:val="00FC4CC2"/>
    <w:rsid w:val="00FC60D4"/>
    <w:rsid w:val="00FD60A9"/>
    <w:rsid w:val="00FE2F9E"/>
    <w:rsid w:val="00FE4D9D"/>
    <w:rsid w:val="00FE4DDB"/>
    <w:rsid w:val="00FE53DB"/>
    <w:rsid w:val="00FE5476"/>
    <w:rsid w:val="00FE59EA"/>
    <w:rsid w:val="00FE60D6"/>
    <w:rsid w:val="00FE7941"/>
    <w:rsid w:val="00FE7D97"/>
    <w:rsid w:val="00FF1ADF"/>
    <w:rsid w:val="00FF51F0"/>
    <w:rsid w:val="00FF740C"/>
    <w:rsid w:val="0258F73E"/>
    <w:rsid w:val="0323A96A"/>
    <w:rsid w:val="06B85891"/>
    <w:rsid w:val="09E82AEA"/>
    <w:rsid w:val="0C6E3B62"/>
    <w:rsid w:val="0D6A37E0"/>
    <w:rsid w:val="0EA68835"/>
    <w:rsid w:val="0EB33A8F"/>
    <w:rsid w:val="0EF47318"/>
    <w:rsid w:val="1001C72C"/>
    <w:rsid w:val="11B6B8BD"/>
    <w:rsid w:val="147546A0"/>
    <w:rsid w:val="14D5B781"/>
    <w:rsid w:val="16F7F11C"/>
    <w:rsid w:val="18BA8539"/>
    <w:rsid w:val="18EB0F6F"/>
    <w:rsid w:val="1CDD2E6D"/>
    <w:rsid w:val="20DF5277"/>
    <w:rsid w:val="221A75C7"/>
    <w:rsid w:val="2263112B"/>
    <w:rsid w:val="23C6D266"/>
    <w:rsid w:val="24390CD6"/>
    <w:rsid w:val="25D8DAA9"/>
    <w:rsid w:val="2821783C"/>
    <w:rsid w:val="2B0167CA"/>
    <w:rsid w:val="2B9F4932"/>
    <w:rsid w:val="2D185DE6"/>
    <w:rsid w:val="2DAACBF3"/>
    <w:rsid w:val="2E9998CD"/>
    <w:rsid w:val="2F3DC6D8"/>
    <w:rsid w:val="30FBA758"/>
    <w:rsid w:val="31CA3D96"/>
    <w:rsid w:val="33DBAC9C"/>
    <w:rsid w:val="376D57CF"/>
    <w:rsid w:val="386C842D"/>
    <w:rsid w:val="3ACBFFAB"/>
    <w:rsid w:val="3B21A32E"/>
    <w:rsid w:val="3B57D392"/>
    <w:rsid w:val="3B8937A8"/>
    <w:rsid w:val="3C316CB0"/>
    <w:rsid w:val="3E041BDE"/>
    <w:rsid w:val="42BF520E"/>
    <w:rsid w:val="43DFAA16"/>
    <w:rsid w:val="45A60E8B"/>
    <w:rsid w:val="46B371F9"/>
    <w:rsid w:val="4709F4AC"/>
    <w:rsid w:val="4C2A3400"/>
    <w:rsid w:val="4C6C6C42"/>
    <w:rsid w:val="4C7674CB"/>
    <w:rsid w:val="4C9B7D02"/>
    <w:rsid w:val="4CF5A430"/>
    <w:rsid w:val="4D8956C6"/>
    <w:rsid w:val="53135AB6"/>
    <w:rsid w:val="5365C0CD"/>
    <w:rsid w:val="5687F091"/>
    <w:rsid w:val="575331C6"/>
    <w:rsid w:val="59E2C735"/>
    <w:rsid w:val="59E5DCE1"/>
    <w:rsid w:val="5A3A99E4"/>
    <w:rsid w:val="5AC668B0"/>
    <w:rsid w:val="5F002BD5"/>
    <w:rsid w:val="60361ED0"/>
    <w:rsid w:val="60A6AF22"/>
    <w:rsid w:val="616D88A3"/>
    <w:rsid w:val="616DA4ED"/>
    <w:rsid w:val="62D662BC"/>
    <w:rsid w:val="63E3A009"/>
    <w:rsid w:val="645B2CF6"/>
    <w:rsid w:val="674634FC"/>
    <w:rsid w:val="6860A1BA"/>
    <w:rsid w:val="6B3FE69F"/>
    <w:rsid w:val="6B9FF6B3"/>
    <w:rsid w:val="6C96E0BB"/>
    <w:rsid w:val="6CD0E256"/>
    <w:rsid w:val="6CEC5F5E"/>
    <w:rsid w:val="6E132BF7"/>
    <w:rsid w:val="6EDEEE63"/>
    <w:rsid w:val="7106B771"/>
    <w:rsid w:val="7160A14C"/>
    <w:rsid w:val="71A7476C"/>
    <w:rsid w:val="767F0C76"/>
    <w:rsid w:val="7CA2D462"/>
    <w:rsid w:val="7DD52E36"/>
    <w:rsid w:val="7E9279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5C05BB33"/>
  <w15:chartTrackingRefBased/>
  <w15:docId w15:val="{B322718C-F40D-48F5-9FFB-D7189F5C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4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7B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87BEB"/>
  </w:style>
  <w:style w:type="table" w:styleId="TableGrid">
    <w:name w:val="Table Grid"/>
    <w:basedOn w:val="TableNormal"/>
    <w:uiPriority w:val="39"/>
    <w:rsid w:val="00DD4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1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F93"/>
  </w:style>
  <w:style w:type="paragraph" w:styleId="Footer">
    <w:name w:val="footer"/>
    <w:basedOn w:val="Normal"/>
    <w:link w:val="FooterChar"/>
    <w:uiPriority w:val="99"/>
    <w:unhideWhenUsed/>
    <w:rsid w:val="00801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F93"/>
  </w:style>
  <w:style w:type="paragraph" w:styleId="BalloonText">
    <w:name w:val="Balloon Text"/>
    <w:basedOn w:val="Normal"/>
    <w:link w:val="BalloonTextChar"/>
    <w:uiPriority w:val="99"/>
    <w:semiHidden/>
    <w:unhideWhenUsed/>
    <w:rsid w:val="008B10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0D1"/>
    <w:rPr>
      <w:rFonts w:ascii="Segoe UI" w:hAnsi="Segoe UI" w:cs="Segoe UI"/>
      <w:sz w:val="18"/>
      <w:szCs w:val="18"/>
    </w:rPr>
  </w:style>
  <w:style w:type="paragraph" w:styleId="HTMLPreformatted">
    <w:name w:val="HTML Preformatted"/>
    <w:basedOn w:val="Normal"/>
    <w:link w:val="HTMLPreformattedChar"/>
    <w:uiPriority w:val="99"/>
    <w:semiHidden/>
    <w:unhideWhenUsed/>
    <w:rsid w:val="009D1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124D"/>
    <w:rPr>
      <w:rFonts w:ascii="Courier New" w:eastAsia="Times New Roman" w:hAnsi="Courier New" w:cs="Courier New"/>
      <w:sz w:val="20"/>
      <w:szCs w:val="20"/>
    </w:rPr>
  </w:style>
  <w:style w:type="character" w:customStyle="1" w:styleId="gnkrckgcgsb">
    <w:name w:val="gnkrckgcgsb"/>
    <w:basedOn w:val="DefaultParagraphFont"/>
    <w:rsid w:val="009D124D"/>
  </w:style>
  <w:style w:type="character" w:customStyle="1" w:styleId="Heading1Char">
    <w:name w:val="Heading 1 Char"/>
    <w:basedOn w:val="DefaultParagraphFont"/>
    <w:link w:val="Heading1"/>
    <w:uiPriority w:val="9"/>
    <w:rsid w:val="00CC059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C0597"/>
    <w:pPr>
      <w:spacing w:after="200" w:line="240" w:lineRule="auto"/>
    </w:pPr>
    <w:rPr>
      <w:i/>
      <w:iCs/>
      <w:color w:val="44546A" w:themeColor="text2"/>
      <w:sz w:val="18"/>
      <w:szCs w:val="18"/>
    </w:rPr>
  </w:style>
  <w:style w:type="character" w:customStyle="1" w:styleId="gnkrckgcmsb">
    <w:name w:val="gnkrckgcmsb"/>
    <w:basedOn w:val="DefaultParagraphFont"/>
    <w:rsid w:val="002C5470"/>
  </w:style>
  <w:style w:type="character" w:customStyle="1" w:styleId="gnkrckgcmrb">
    <w:name w:val="gnkrckgcmrb"/>
    <w:basedOn w:val="DefaultParagraphFont"/>
    <w:rsid w:val="002C5470"/>
  </w:style>
  <w:style w:type="character" w:customStyle="1" w:styleId="Heading2Char">
    <w:name w:val="Heading 2 Char"/>
    <w:basedOn w:val="DefaultParagraphFont"/>
    <w:link w:val="Heading2"/>
    <w:uiPriority w:val="9"/>
    <w:rsid w:val="006743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2F26"/>
    <w:pPr>
      <w:ind w:left="720"/>
      <w:contextualSpacing/>
    </w:pPr>
  </w:style>
  <w:style w:type="character" w:customStyle="1" w:styleId="normaltextrun">
    <w:name w:val="normaltextrun"/>
    <w:basedOn w:val="DefaultParagraphFont"/>
    <w:rsid w:val="00796A18"/>
  </w:style>
  <w:style w:type="paragraph" w:styleId="Bibliography">
    <w:name w:val="Bibliography"/>
    <w:basedOn w:val="Normal"/>
    <w:next w:val="Normal"/>
    <w:uiPriority w:val="37"/>
    <w:unhideWhenUsed/>
    <w:rsid w:val="00BC4D50"/>
  </w:style>
  <w:style w:type="paragraph" w:styleId="Revision">
    <w:name w:val="Revision"/>
    <w:hidden/>
    <w:uiPriority w:val="99"/>
    <w:semiHidden/>
    <w:rsid w:val="005A2D7D"/>
    <w:pPr>
      <w:spacing w:after="0" w:line="240" w:lineRule="auto"/>
    </w:pPr>
  </w:style>
  <w:style w:type="table" w:styleId="ListTable4-Accent5">
    <w:name w:val="List Table 4 Accent 5"/>
    <w:basedOn w:val="TableNormal"/>
    <w:uiPriority w:val="49"/>
    <w:rsid w:val="00D726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4670">
      <w:bodyDiv w:val="1"/>
      <w:marLeft w:val="0"/>
      <w:marRight w:val="0"/>
      <w:marTop w:val="0"/>
      <w:marBottom w:val="0"/>
      <w:divBdr>
        <w:top w:val="none" w:sz="0" w:space="0" w:color="auto"/>
        <w:left w:val="none" w:sz="0" w:space="0" w:color="auto"/>
        <w:bottom w:val="none" w:sz="0" w:space="0" w:color="auto"/>
        <w:right w:val="none" w:sz="0" w:space="0" w:color="auto"/>
      </w:divBdr>
    </w:div>
    <w:div w:id="67968544">
      <w:bodyDiv w:val="1"/>
      <w:marLeft w:val="0"/>
      <w:marRight w:val="0"/>
      <w:marTop w:val="0"/>
      <w:marBottom w:val="0"/>
      <w:divBdr>
        <w:top w:val="none" w:sz="0" w:space="0" w:color="auto"/>
        <w:left w:val="none" w:sz="0" w:space="0" w:color="auto"/>
        <w:bottom w:val="none" w:sz="0" w:space="0" w:color="auto"/>
        <w:right w:val="none" w:sz="0" w:space="0" w:color="auto"/>
      </w:divBdr>
    </w:div>
    <w:div w:id="114252175">
      <w:bodyDiv w:val="1"/>
      <w:marLeft w:val="0"/>
      <w:marRight w:val="0"/>
      <w:marTop w:val="0"/>
      <w:marBottom w:val="0"/>
      <w:divBdr>
        <w:top w:val="none" w:sz="0" w:space="0" w:color="auto"/>
        <w:left w:val="none" w:sz="0" w:space="0" w:color="auto"/>
        <w:bottom w:val="none" w:sz="0" w:space="0" w:color="auto"/>
        <w:right w:val="none" w:sz="0" w:space="0" w:color="auto"/>
      </w:divBdr>
    </w:div>
    <w:div w:id="119692354">
      <w:bodyDiv w:val="1"/>
      <w:marLeft w:val="0"/>
      <w:marRight w:val="0"/>
      <w:marTop w:val="0"/>
      <w:marBottom w:val="0"/>
      <w:divBdr>
        <w:top w:val="none" w:sz="0" w:space="0" w:color="auto"/>
        <w:left w:val="none" w:sz="0" w:space="0" w:color="auto"/>
        <w:bottom w:val="none" w:sz="0" w:space="0" w:color="auto"/>
        <w:right w:val="none" w:sz="0" w:space="0" w:color="auto"/>
      </w:divBdr>
    </w:div>
    <w:div w:id="239564913">
      <w:bodyDiv w:val="1"/>
      <w:marLeft w:val="0"/>
      <w:marRight w:val="0"/>
      <w:marTop w:val="0"/>
      <w:marBottom w:val="0"/>
      <w:divBdr>
        <w:top w:val="none" w:sz="0" w:space="0" w:color="auto"/>
        <w:left w:val="none" w:sz="0" w:space="0" w:color="auto"/>
        <w:bottom w:val="none" w:sz="0" w:space="0" w:color="auto"/>
        <w:right w:val="none" w:sz="0" w:space="0" w:color="auto"/>
      </w:divBdr>
    </w:div>
    <w:div w:id="245041801">
      <w:bodyDiv w:val="1"/>
      <w:marLeft w:val="0"/>
      <w:marRight w:val="0"/>
      <w:marTop w:val="0"/>
      <w:marBottom w:val="0"/>
      <w:divBdr>
        <w:top w:val="none" w:sz="0" w:space="0" w:color="auto"/>
        <w:left w:val="none" w:sz="0" w:space="0" w:color="auto"/>
        <w:bottom w:val="none" w:sz="0" w:space="0" w:color="auto"/>
        <w:right w:val="none" w:sz="0" w:space="0" w:color="auto"/>
      </w:divBdr>
    </w:div>
    <w:div w:id="333998331">
      <w:bodyDiv w:val="1"/>
      <w:marLeft w:val="0"/>
      <w:marRight w:val="0"/>
      <w:marTop w:val="0"/>
      <w:marBottom w:val="0"/>
      <w:divBdr>
        <w:top w:val="none" w:sz="0" w:space="0" w:color="auto"/>
        <w:left w:val="none" w:sz="0" w:space="0" w:color="auto"/>
        <w:bottom w:val="none" w:sz="0" w:space="0" w:color="auto"/>
        <w:right w:val="none" w:sz="0" w:space="0" w:color="auto"/>
      </w:divBdr>
    </w:div>
    <w:div w:id="450443739">
      <w:bodyDiv w:val="1"/>
      <w:marLeft w:val="0"/>
      <w:marRight w:val="0"/>
      <w:marTop w:val="0"/>
      <w:marBottom w:val="0"/>
      <w:divBdr>
        <w:top w:val="none" w:sz="0" w:space="0" w:color="auto"/>
        <w:left w:val="none" w:sz="0" w:space="0" w:color="auto"/>
        <w:bottom w:val="none" w:sz="0" w:space="0" w:color="auto"/>
        <w:right w:val="none" w:sz="0" w:space="0" w:color="auto"/>
      </w:divBdr>
    </w:div>
    <w:div w:id="589051031">
      <w:bodyDiv w:val="1"/>
      <w:marLeft w:val="0"/>
      <w:marRight w:val="0"/>
      <w:marTop w:val="0"/>
      <w:marBottom w:val="0"/>
      <w:divBdr>
        <w:top w:val="none" w:sz="0" w:space="0" w:color="auto"/>
        <w:left w:val="none" w:sz="0" w:space="0" w:color="auto"/>
        <w:bottom w:val="none" w:sz="0" w:space="0" w:color="auto"/>
        <w:right w:val="none" w:sz="0" w:space="0" w:color="auto"/>
      </w:divBdr>
    </w:div>
    <w:div w:id="613173182">
      <w:bodyDiv w:val="1"/>
      <w:marLeft w:val="0"/>
      <w:marRight w:val="0"/>
      <w:marTop w:val="0"/>
      <w:marBottom w:val="0"/>
      <w:divBdr>
        <w:top w:val="none" w:sz="0" w:space="0" w:color="auto"/>
        <w:left w:val="none" w:sz="0" w:space="0" w:color="auto"/>
        <w:bottom w:val="none" w:sz="0" w:space="0" w:color="auto"/>
        <w:right w:val="none" w:sz="0" w:space="0" w:color="auto"/>
      </w:divBdr>
    </w:div>
    <w:div w:id="639384997">
      <w:bodyDiv w:val="1"/>
      <w:marLeft w:val="0"/>
      <w:marRight w:val="0"/>
      <w:marTop w:val="0"/>
      <w:marBottom w:val="0"/>
      <w:divBdr>
        <w:top w:val="none" w:sz="0" w:space="0" w:color="auto"/>
        <w:left w:val="none" w:sz="0" w:space="0" w:color="auto"/>
        <w:bottom w:val="none" w:sz="0" w:space="0" w:color="auto"/>
        <w:right w:val="none" w:sz="0" w:space="0" w:color="auto"/>
      </w:divBdr>
    </w:div>
    <w:div w:id="727194807">
      <w:bodyDiv w:val="1"/>
      <w:marLeft w:val="0"/>
      <w:marRight w:val="0"/>
      <w:marTop w:val="0"/>
      <w:marBottom w:val="0"/>
      <w:divBdr>
        <w:top w:val="none" w:sz="0" w:space="0" w:color="auto"/>
        <w:left w:val="none" w:sz="0" w:space="0" w:color="auto"/>
        <w:bottom w:val="none" w:sz="0" w:space="0" w:color="auto"/>
        <w:right w:val="none" w:sz="0" w:space="0" w:color="auto"/>
      </w:divBdr>
    </w:div>
    <w:div w:id="770972718">
      <w:bodyDiv w:val="1"/>
      <w:marLeft w:val="0"/>
      <w:marRight w:val="0"/>
      <w:marTop w:val="0"/>
      <w:marBottom w:val="0"/>
      <w:divBdr>
        <w:top w:val="none" w:sz="0" w:space="0" w:color="auto"/>
        <w:left w:val="none" w:sz="0" w:space="0" w:color="auto"/>
        <w:bottom w:val="none" w:sz="0" w:space="0" w:color="auto"/>
        <w:right w:val="none" w:sz="0" w:space="0" w:color="auto"/>
      </w:divBdr>
    </w:div>
    <w:div w:id="836579177">
      <w:bodyDiv w:val="1"/>
      <w:marLeft w:val="0"/>
      <w:marRight w:val="0"/>
      <w:marTop w:val="0"/>
      <w:marBottom w:val="0"/>
      <w:divBdr>
        <w:top w:val="none" w:sz="0" w:space="0" w:color="auto"/>
        <w:left w:val="none" w:sz="0" w:space="0" w:color="auto"/>
        <w:bottom w:val="none" w:sz="0" w:space="0" w:color="auto"/>
        <w:right w:val="none" w:sz="0" w:space="0" w:color="auto"/>
      </w:divBdr>
    </w:div>
    <w:div w:id="857742028">
      <w:bodyDiv w:val="1"/>
      <w:marLeft w:val="0"/>
      <w:marRight w:val="0"/>
      <w:marTop w:val="0"/>
      <w:marBottom w:val="0"/>
      <w:divBdr>
        <w:top w:val="none" w:sz="0" w:space="0" w:color="auto"/>
        <w:left w:val="none" w:sz="0" w:space="0" w:color="auto"/>
        <w:bottom w:val="none" w:sz="0" w:space="0" w:color="auto"/>
        <w:right w:val="none" w:sz="0" w:space="0" w:color="auto"/>
      </w:divBdr>
    </w:div>
    <w:div w:id="898638234">
      <w:bodyDiv w:val="1"/>
      <w:marLeft w:val="0"/>
      <w:marRight w:val="0"/>
      <w:marTop w:val="0"/>
      <w:marBottom w:val="0"/>
      <w:divBdr>
        <w:top w:val="none" w:sz="0" w:space="0" w:color="auto"/>
        <w:left w:val="none" w:sz="0" w:space="0" w:color="auto"/>
        <w:bottom w:val="none" w:sz="0" w:space="0" w:color="auto"/>
        <w:right w:val="none" w:sz="0" w:space="0" w:color="auto"/>
      </w:divBdr>
    </w:div>
    <w:div w:id="960116888">
      <w:bodyDiv w:val="1"/>
      <w:marLeft w:val="0"/>
      <w:marRight w:val="0"/>
      <w:marTop w:val="0"/>
      <w:marBottom w:val="0"/>
      <w:divBdr>
        <w:top w:val="none" w:sz="0" w:space="0" w:color="auto"/>
        <w:left w:val="none" w:sz="0" w:space="0" w:color="auto"/>
        <w:bottom w:val="none" w:sz="0" w:space="0" w:color="auto"/>
        <w:right w:val="none" w:sz="0" w:space="0" w:color="auto"/>
      </w:divBdr>
    </w:div>
    <w:div w:id="985937669">
      <w:bodyDiv w:val="1"/>
      <w:marLeft w:val="0"/>
      <w:marRight w:val="0"/>
      <w:marTop w:val="0"/>
      <w:marBottom w:val="0"/>
      <w:divBdr>
        <w:top w:val="none" w:sz="0" w:space="0" w:color="auto"/>
        <w:left w:val="none" w:sz="0" w:space="0" w:color="auto"/>
        <w:bottom w:val="none" w:sz="0" w:space="0" w:color="auto"/>
        <w:right w:val="none" w:sz="0" w:space="0" w:color="auto"/>
      </w:divBdr>
    </w:div>
    <w:div w:id="999502205">
      <w:bodyDiv w:val="1"/>
      <w:marLeft w:val="0"/>
      <w:marRight w:val="0"/>
      <w:marTop w:val="0"/>
      <w:marBottom w:val="0"/>
      <w:divBdr>
        <w:top w:val="none" w:sz="0" w:space="0" w:color="auto"/>
        <w:left w:val="none" w:sz="0" w:space="0" w:color="auto"/>
        <w:bottom w:val="none" w:sz="0" w:space="0" w:color="auto"/>
        <w:right w:val="none" w:sz="0" w:space="0" w:color="auto"/>
      </w:divBdr>
      <w:divsChild>
        <w:div w:id="660350183">
          <w:marLeft w:val="720"/>
          <w:marRight w:val="0"/>
          <w:marTop w:val="106"/>
          <w:marBottom w:val="120"/>
          <w:divBdr>
            <w:top w:val="none" w:sz="0" w:space="0" w:color="auto"/>
            <w:left w:val="none" w:sz="0" w:space="0" w:color="auto"/>
            <w:bottom w:val="none" w:sz="0" w:space="0" w:color="auto"/>
            <w:right w:val="none" w:sz="0" w:space="0" w:color="auto"/>
          </w:divBdr>
        </w:div>
        <w:div w:id="904221384">
          <w:marLeft w:val="720"/>
          <w:marRight w:val="0"/>
          <w:marTop w:val="106"/>
          <w:marBottom w:val="120"/>
          <w:divBdr>
            <w:top w:val="none" w:sz="0" w:space="0" w:color="auto"/>
            <w:left w:val="none" w:sz="0" w:space="0" w:color="auto"/>
            <w:bottom w:val="none" w:sz="0" w:space="0" w:color="auto"/>
            <w:right w:val="none" w:sz="0" w:space="0" w:color="auto"/>
          </w:divBdr>
        </w:div>
        <w:div w:id="1009141911">
          <w:marLeft w:val="720"/>
          <w:marRight w:val="0"/>
          <w:marTop w:val="106"/>
          <w:marBottom w:val="120"/>
          <w:divBdr>
            <w:top w:val="none" w:sz="0" w:space="0" w:color="auto"/>
            <w:left w:val="none" w:sz="0" w:space="0" w:color="auto"/>
            <w:bottom w:val="none" w:sz="0" w:space="0" w:color="auto"/>
            <w:right w:val="none" w:sz="0" w:space="0" w:color="auto"/>
          </w:divBdr>
        </w:div>
        <w:div w:id="1171945943">
          <w:marLeft w:val="720"/>
          <w:marRight w:val="0"/>
          <w:marTop w:val="106"/>
          <w:marBottom w:val="120"/>
          <w:divBdr>
            <w:top w:val="none" w:sz="0" w:space="0" w:color="auto"/>
            <w:left w:val="none" w:sz="0" w:space="0" w:color="auto"/>
            <w:bottom w:val="none" w:sz="0" w:space="0" w:color="auto"/>
            <w:right w:val="none" w:sz="0" w:space="0" w:color="auto"/>
          </w:divBdr>
        </w:div>
      </w:divsChild>
    </w:div>
    <w:div w:id="1015620404">
      <w:bodyDiv w:val="1"/>
      <w:marLeft w:val="0"/>
      <w:marRight w:val="0"/>
      <w:marTop w:val="0"/>
      <w:marBottom w:val="0"/>
      <w:divBdr>
        <w:top w:val="none" w:sz="0" w:space="0" w:color="auto"/>
        <w:left w:val="none" w:sz="0" w:space="0" w:color="auto"/>
        <w:bottom w:val="none" w:sz="0" w:space="0" w:color="auto"/>
        <w:right w:val="none" w:sz="0" w:space="0" w:color="auto"/>
      </w:divBdr>
    </w:div>
    <w:div w:id="1054085766">
      <w:bodyDiv w:val="1"/>
      <w:marLeft w:val="0"/>
      <w:marRight w:val="0"/>
      <w:marTop w:val="0"/>
      <w:marBottom w:val="0"/>
      <w:divBdr>
        <w:top w:val="none" w:sz="0" w:space="0" w:color="auto"/>
        <w:left w:val="none" w:sz="0" w:space="0" w:color="auto"/>
        <w:bottom w:val="none" w:sz="0" w:space="0" w:color="auto"/>
        <w:right w:val="none" w:sz="0" w:space="0" w:color="auto"/>
      </w:divBdr>
    </w:div>
    <w:div w:id="1071927122">
      <w:bodyDiv w:val="1"/>
      <w:marLeft w:val="0"/>
      <w:marRight w:val="0"/>
      <w:marTop w:val="0"/>
      <w:marBottom w:val="0"/>
      <w:divBdr>
        <w:top w:val="none" w:sz="0" w:space="0" w:color="auto"/>
        <w:left w:val="none" w:sz="0" w:space="0" w:color="auto"/>
        <w:bottom w:val="none" w:sz="0" w:space="0" w:color="auto"/>
        <w:right w:val="none" w:sz="0" w:space="0" w:color="auto"/>
      </w:divBdr>
    </w:div>
    <w:div w:id="1313674178">
      <w:bodyDiv w:val="1"/>
      <w:marLeft w:val="0"/>
      <w:marRight w:val="0"/>
      <w:marTop w:val="0"/>
      <w:marBottom w:val="0"/>
      <w:divBdr>
        <w:top w:val="none" w:sz="0" w:space="0" w:color="auto"/>
        <w:left w:val="none" w:sz="0" w:space="0" w:color="auto"/>
        <w:bottom w:val="none" w:sz="0" w:space="0" w:color="auto"/>
        <w:right w:val="none" w:sz="0" w:space="0" w:color="auto"/>
      </w:divBdr>
    </w:div>
    <w:div w:id="1351682434">
      <w:bodyDiv w:val="1"/>
      <w:marLeft w:val="0"/>
      <w:marRight w:val="0"/>
      <w:marTop w:val="0"/>
      <w:marBottom w:val="0"/>
      <w:divBdr>
        <w:top w:val="none" w:sz="0" w:space="0" w:color="auto"/>
        <w:left w:val="none" w:sz="0" w:space="0" w:color="auto"/>
        <w:bottom w:val="none" w:sz="0" w:space="0" w:color="auto"/>
        <w:right w:val="none" w:sz="0" w:space="0" w:color="auto"/>
      </w:divBdr>
      <w:divsChild>
        <w:div w:id="408696554">
          <w:marLeft w:val="720"/>
          <w:marRight w:val="0"/>
          <w:marTop w:val="96"/>
          <w:marBottom w:val="120"/>
          <w:divBdr>
            <w:top w:val="none" w:sz="0" w:space="0" w:color="auto"/>
            <w:left w:val="none" w:sz="0" w:space="0" w:color="auto"/>
            <w:bottom w:val="none" w:sz="0" w:space="0" w:color="auto"/>
            <w:right w:val="none" w:sz="0" w:space="0" w:color="auto"/>
          </w:divBdr>
        </w:div>
        <w:div w:id="1381201957">
          <w:marLeft w:val="720"/>
          <w:marRight w:val="0"/>
          <w:marTop w:val="96"/>
          <w:marBottom w:val="120"/>
          <w:divBdr>
            <w:top w:val="none" w:sz="0" w:space="0" w:color="auto"/>
            <w:left w:val="none" w:sz="0" w:space="0" w:color="auto"/>
            <w:bottom w:val="none" w:sz="0" w:space="0" w:color="auto"/>
            <w:right w:val="none" w:sz="0" w:space="0" w:color="auto"/>
          </w:divBdr>
        </w:div>
      </w:divsChild>
    </w:div>
    <w:div w:id="1456101368">
      <w:bodyDiv w:val="1"/>
      <w:marLeft w:val="0"/>
      <w:marRight w:val="0"/>
      <w:marTop w:val="0"/>
      <w:marBottom w:val="0"/>
      <w:divBdr>
        <w:top w:val="none" w:sz="0" w:space="0" w:color="auto"/>
        <w:left w:val="none" w:sz="0" w:space="0" w:color="auto"/>
        <w:bottom w:val="none" w:sz="0" w:space="0" w:color="auto"/>
        <w:right w:val="none" w:sz="0" w:space="0" w:color="auto"/>
      </w:divBdr>
    </w:div>
    <w:div w:id="1466465790">
      <w:bodyDiv w:val="1"/>
      <w:marLeft w:val="0"/>
      <w:marRight w:val="0"/>
      <w:marTop w:val="0"/>
      <w:marBottom w:val="0"/>
      <w:divBdr>
        <w:top w:val="none" w:sz="0" w:space="0" w:color="auto"/>
        <w:left w:val="none" w:sz="0" w:space="0" w:color="auto"/>
        <w:bottom w:val="none" w:sz="0" w:space="0" w:color="auto"/>
        <w:right w:val="none" w:sz="0" w:space="0" w:color="auto"/>
      </w:divBdr>
    </w:div>
    <w:div w:id="1509951588">
      <w:bodyDiv w:val="1"/>
      <w:marLeft w:val="0"/>
      <w:marRight w:val="0"/>
      <w:marTop w:val="0"/>
      <w:marBottom w:val="0"/>
      <w:divBdr>
        <w:top w:val="none" w:sz="0" w:space="0" w:color="auto"/>
        <w:left w:val="none" w:sz="0" w:space="0" w:color="auto"/>
        <w:bottom w:val="none" w:sz="0" w:space="0" w:color="auto"/>
        <w:right w:val="none" w:sz="0" w:space="0" w:color="auto"/>
      </w:divBdr>
    </w:div>
    <w:div w:id="1553692106">
      <w:bodyDiv w:val="1"/>
      <w:marLeft w:val="0"/>
      <w:marRight w:val="0"/>
      <w:marTop w:val="0"/>
      <w:marBottom w:val="0"/>
      <w:divBdr>
        <w:top w:val="none" w:sz="0" w:space="0" w:color="auto"/>
        <w:left w:val="none" w:sz="0" w:space="0" w:color="auto"/>
        <w:bottom w:val="none" w:sz="0" w:space="0" w:color="auto"/>
        <w:right w:val="none" w:sz="0" w:space="0" w:color="auto"/>
      </w:divBdr>
    </w:div>
    <w:div w:id="1555040212">
      <w:bodyDiv w:val="1"/>
      <w:marLeft w:val="0"/>
      <w:marRight w:val="0"/>
      <w:marTop w:val="0"/>
      <w:marBottom w:val="0"/>
      <w:divBdr>
        <w:top w:val="none" w:sz="0" w:space="0" w:color="auto"/>
        <w:left w:val="none" w:sz="0" w:space="0" w:color="auto"/>
        <w:bottom w:val="none" w:sz="0" w:space="0" w:color="auto"/>
        <w:right w:val="none" w:sz="0" w:space="0" w:color="auto"/>
      </w:divBdr>
    </w:div>
    <w:div w:id="1589461515">
      <w:bodyDiv w:val="1"/>
      <w:marLeft w:val="0"/>
      <w:marRight w:val="0"/>
      <w:marTop w:val="0"/>
      <w:marBottom w:val="0"/>
      <w:divBdr>
        <w:top w:val="none" w:sz="0" w:space="0" w:color="auto"/>
        <w:left w:val="none" w:sz="0" w:space="0" w:color="auto"/>
        <w:bottom w:val="none" w:sz="0" w:space="0" w:color="auto"/>
        <w:right w:val="none" w:sz="0" w:space="0" w:color="auto"/>
      </w:divBdr>
      <w:divsChild>
        <w:div w:id="413207435">
          <w:marLeft w:val="720"/>
          <w:marRight w:val="245"/>
          <w:marTop w:val="0"/>
          <w:marBottom w:val="0"/>
          <w:divBdr>
            <w:top w:val="none" w:sz="0" w:space="0" w:color="auto"/>
            <w:left w:val="none" w:sz="0" w:space="0" w:color="auto"/>
            <w:bottom w:val="none" w:sz="0" w:space="0" w:color="auto"/>
            <w:right w:val="none" w:sz="0" w:space="0" w:color="auto"/>
          </w:divBdr>
        </w:div>
        <w:div w:id="916014964">
          <w:marLeft w:val="720"/>
          <w:marRight w:val="0"/>
          <w:marTop w:val="320"/>
          <w:marBottom w:val="0"/>
          <w:divBdr>
            <w:top w:val="none" w:sz="0" w:space="0" w:color="auto"/>
            <w:left w:val="none" w:sz="0" w:space="0" w:color="auto"/>
            <w:bottom w:val="none" w:sz="0" w:space="0" w:color="auto"/>
            <w:right w:val="none" w:sz="0" w:space="0" w:color="auto"/>
          </w:divBdr>
        </w:div>
        <w:div w:id="1037895549">
          <w:marLeft w:val="720"/>
          <w:marRight w:val="245"/>
          <w:marTop w:val="0"/>
          <w:marBottom w:val="0"/>
          <w:divBdr>
            <w:top w:val="none" w:sz="0" w:space="0" w:color="auto"/>
            <w:left w:val="none" w:sz="0" w:space="0" w:color="auto"/>
            <w:bottom w:val="none" w:sz="0" w:space="0" w:color="auto"/>
            <w:right w:val="none" w:sz="0" w:space="0" w:color="auto"/>
          </w:divBdr>
        </w:div>
        <w:div w:id="1876384847">
          <w:marLeft w:val="720"/>
          <w:marRight w:val="245"/>
          <w:marTop w:val="0"/>
          <w:marBottom w:val="0"/>
          <w:divBdr>
            <w:top w:val="none" w:sz="0" w:space="0" w:color="auto"/>
            <w:left w:val="none" w:sz="0" w:space="0" w:color="auto"/>
            <w:bottom w:val="none" w:sz="0" w:space="0" w:color="auto"/>
            <w:right w:val="none" w:sz="0" w:space="0" w:color="auto"/>
          </w:divBdr>
        </w:div>
      </w:divsChild>
    </w:div>
    <w:div w:id="1680503966">
      <w:bodyDiv w:val="1"/>
      <w:marLeft w:val="0"/>
      <w:marRight w:val="0"/>
      <w:marTop w:val="0"/>
      <w:marBottom w:val="0"/>
      <w:divBdr>
        <w:top w:val="none" w:sz="0" w:space="0" w:color="auto"/>
        <w:left w:val="none" w:sz="0" w:space="0" w:color="auto"/>
        <w:bottom w:val="none" w:sz="0" w:space="0" w:color="auto"/>
        <w:right w:val="none" w:sz="0" w:space="0" w:color="auto"/>
      </w:divBdr>
    </w:div>
    <w:div w:id="1697539799">
      <w:bodyDiv w:val="1"/>
      <w:marLeft w:val="0"/>
      <w:marRight w:val="0"/>
      <w:marTop w:val="0"/>
      <w:marBottom w:val="0"/>
      <w:divBdr>
        <w:top w:val="none" w:sz="0" w:space="0" w:color="auto"/>
        <w:left w:val="none" w:sz="0" w:space="0" w:color="auto"/>
        <w:bottom w:val="none" w:sz="0" w:space="0" w:color="auto"/>
        <w:right w:val="none" w:sz="0" w:space="0" w:color="auto"/>
      </w:divBdr>
    </w:div>
    <w:div w:id="1720543882">
      <w:bodyDiv w:val="1"/>
      <w:marLeft w:val="0"/>
      <w:marRight w:val="0"/>
      <w:marTop w:val="0"/>
      <w:marBottom w:val="0"/>
      <w:divBdr>
        <w:top w:val="none" w:sz="0" w:space="0" w:color="auto"/>
        <w:left w:val="none" w:sz="0" w:space="0" w:color="auto"/>
        <w:bottom w:val="none" w:sz="0" w:space="0" w:color="auto"/>
        <w:right w:val="none" w:sz="0" w:space="0" w:color="auto"/>
      </w:divBdr>
    </w:div>
    <w:div w:id="1747066420">
      <w:bodyDiv w:val="1"/>
      <w:marLeft w:val="0"/>
      <w:marRight w:val="0"/>
      <w:marTop w:val="0"/>
      <w:marBottom w:val="0"/>
      <w:divBdr>
        <w:top w:val="none" w:sz="0" w:space="0" w:color="auto"/>
        <w:left w:val="none" w:sz="0" w:space="0" w:color="auto"/>
        <w:bottom w:val="none" w:sz="0" w:space="0" w:color="auto"/>
        <w:right w:val="none" w:sz="0" w:space="0" w:color="auto"/>
      </w:divBdr>
    </w:div>
    <w:div w:id="1828548350">
      <w:bodyDiv w:val="1"/>
      <w:marLeft w:val="0"/>
      <w:marRight w:val="0"/>
      <w:marTop w:val="0"/>
      <w:marBottom w:val="0"/>
      <w:divBdr>
        <w:top w:val="none" w:sz="0" w:space="0" w:color="auto"/>
        <w:left w:val="none" w:sz="0" w:space="0" w:color="auto"/>
        <w:bottom w:val="none" w:sz="0" w:space="0" w:color="auto"/>
        <w:right w:val="none" w:sz="0" w:space="0" w:color="auto"/>
      </w:divBdr>
    </w:div>
    <w:div w:id="1945769777">
      <w:bodyDiv w:val="1"/>
      <w:marLeft w:val="0"/>
      <w:marRight w:val="0"/>
      <w:marTop w:val="0"/>
      <w:marBottom w:val="0"/>
      <w:divBdr>
        <w:top w:val="none" w:sz="0" w:space="0" w:color="auto"/>
        <w:left w:val="none" w:sz="0" w:space="0" w:color="auto"/>
        <w:bottom w:val="none" w:sz="0" w:space="0" w:color="auto"/>
        <w:right w:val="none" w:sz="0" w:space="0" w:color="auto"/>
      </w:divBdr>
    </w:div>
    <w:div w:id="1979921364">
      <w:bodyDiv w:val="1"/>
      <w:marLeft w:val="0"/>
      <w:marRight w:val="0"/>
      <w:marTop w:val="0"/>
      <w:marBottom w:val="0"/>
      <w:divBdr>
        <w:top w:val="none" w:sz="0" w:space="0" w:color="auto"/>
        <w:left w:val="none" w:sz="0" w:space="0" w:color="auto"/>
        <w:bottom w:val="none" w:sz="0" w:space="0" w:color="auto"/>
        <w:right w:val="none" w:sz="0" w:space="0" w:color="auto"/>
      </w:divBdr>
    </w:div>
    <w:div w:id="1987930135">
      <w:bodyDiv w:val="1"/>
      <w:marLeft w:val="0"/>
      <w:marRight w:val="0"/>
      <w:marTop w:val="0"/>
      <w:marBottom w:val="0"/>
      <w:divBdr>
        <w:top w:val="none" w:sz="0" w:space="0" w:color="auto"/>
        <w:left w:val="none" w:sz="0" w:space="0" w:color="auto"/>
        <w:bottom w:val="none" w:sz="0" w:space="0" w:color="auto"/>
        <w:right w:val="none" w:sz="0" w:space="0" w:color="auto"/>
      </w:divBdr>
    </w:div>
    <w:div w:id="2002200975">
      <w:bodyDiv w:val="1"/>
      <w:marLeft w:val="0"/>
      <w:marRight w:val="0"/>
      <w:marTop w:val="0"/>
      <w:marBottom w:val="0"/>
      <w:divBdr>
        <w:top w:val="none" w:sz="0" w:space="0" w:color="auto"/>
        <w:left w:val="none" w:sz="0" w:space="0" w:color="auto"/>
        <w:bottom w:val="none" w:sz="0" w:space="0" w:color="auto"/>
        <w:right w:val="none" w:sz="0" w:space="0" w:color="auto"/>
      </w:divBdr>
    </w:div>
    <w:div w:id="2055276203">
      <w:bodyDiv w:val="1"/>
      <w:marLeft w:val="0"/>
      <w:marRight w:val="0"/>
      <w:marTop w:val="0"/>
      <w:marBottom w:val="0"/>
      <w:divBdr>
        <w:top w:val="none" w:sz="0" w:space="0" w:color="auto"/>
        <w:left w:val="none" w:sz="0" w:space="0" w:color="auto"/>
        <w:bottom w:val="none" w:sz="0" w:space="0" w:color="auto"/>
        <w:right w:val="none" w:sz="0" w:space="0" w:color="auto"/>
      </w:divBdr>
    </w:div>
    <w:div w:id="210803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Ris</b:Tag>
    <b:SourceType>InternetSite</b:SourceType>
    <b:Guid>{A566C748-4F29-4093-8C0D-3FE7C7A00B24}</b:Guid>
    <b:Author>
      <b:Author>
        <b:NameList>
          <b:Person>
            <b:Last>Misra</b:Last>
            <b:First>Rishabh</b:First>
          </b:Person>
        </b:NameList>
      </b:Author>
    </b:Author>
    <b:Title>Clothing Fit Dataset for Size Recommendation</b:Title>
    <b:InternetSiteTitle>Kaggle</b:InternetSiteTitle>
    <b:URL>https://www.kaggle.com/rmisra/clothing-fit-dataset-for-size-recommendation</b:URL>
    <b:RefOrder>3</b:RefOrder>
  </b:Source>
  <b:Source>
    <b:Tag>Bow17</b:Tag>
    <b:SourceType>ArticleInAPeriodical</b:SourceType>
    <b:Guid>{291D9E3F-F676-4855-855F-1D4F6BB01994}</b:Guid>
    <b:Author>
      <b:Author>
        <b:NameList>
          <b:Person>
            <b:Last>Bowman</b:Last>
            <b:First>Lisa</b:First>
          </b:Person>
        </b:NameList>
      </b:Author>
    </b:Author>
    <b:Title>One in six young people won’t wear an outfit again if it’s been seen on social media</b:Title>
    <b:Year>2017</b:Year>
    <b:Month>November</b:Month>
    <b:Day>15</b:Day>
    <b:PeriodicalTitle>Metro</b:PeriodicalTitle>
    <b:RefOrder>1</b:RefOrder>
  </b:Source>
  <b:Source>
    <b:Tag>Clo18</b:Tag>
    <b:SourceType>InternetSite</b:SourceType>
    <b:Guid>{A0099194-34D8-40B5-8AEF-04C3380FA1EB}</b:Guid>
    <b:Title>Clothing Fit Data for Size Prediction</b:Title>
    <b:InternetSiteTitle>Kaggle</b:InternetSiteTitle>
    <b:Year>2018</b:Year>
    <b:URL>https://www.kaggle.com/rmisra/clothing-fit-dataset-for-size-recommendation</b:URL>
    <b:RefOrder>2</b:RefOrder>
  </b:Source>
</b:Sources>
</file>

<file path=customXml/itemProps1.xml><?xml version="1.0" encoding="utf-8"?>
<ds:datastoreItem xmlns:ds="http://schemas.openxmlformats.org/officeDocument/2006/customXml" ds:itemID="{D232EE57-D285-4EAE-933E-E39923B23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5097</Words>
  <Characters>29055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stephanielgardner@gmail.com</dc:creator>
  <cp:keywords/>
  <dc:description/>
  <cp:lastModifiedBy>Stephanie Gardner</cp:lastModifiedBy>
  <cp:revision>2</cp:revision>
  <dcterms:created xsi:type="dcterms:W3CDTF">2019-03-20T00:33:00Z</dcterms:created>
  <dcterms:modified xsi:type="dcterms:W3CDTF">2019-03-20T00:33:00Z</dcterms:modified>
</cp:coreProperties>
</file>