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72" w:rsidRDefault="00484923">
      <w:pPr>
        <w:pStyle w:val="Title"/>
      </w:pPr>
      <w:r>
        <w:t>Analysis of Qualitative Screen</w:t>
      </w:r>
    </w:p>
    <w:p w:rsidR="00C77072" w:rsidRDefault="00484923">
      <w:pPr>
        <w:pStyle w:val="Author"/>
      </w:pPr>
      <w:r>
        <w:t>MyExposome, Inc.</w:t>
      </w:r>
    </w:p>
    <w:p w:rsidR="00C77072" w:rsidRDefault="00484923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955653"/>
            <wp:positionH relativeFrom="column">
              <wp:align>left</wp:align>
            </wp:positionH>
            <wp:positionV relativeFrom="paragraph">
              <wp:align>top</wp:align>
            </wp:positionV>
            <wp:extent cx="2768600" cy="914400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Exposome_15_redo_files/figure-docx/loadPNG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428">
        <w:br w:type="textWrapping" w:clear="all"/>
      </w:r>
    </w:p>
    <w:p w:rsidR="00C77072" w:rsidRDefault="00C7707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59"/>
        <w:gridCol w:w="8857"/>
      </w:tblGrid>
      <w:tr w:rsidR="00C7707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7072" w:rsidRDefault="00484923">
            <w:pPr>
              <w:pStyle w:val="Compact"/>
            </w:pPr>
            <w:r>
              <w:t>Classification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7072" w:rsidRDefault="00484923">
            <w:pPr>
              <w:pStyle w:val="Compact"/>
            </w:pPr>
            <w:r>
              <w:t>Cl</w:t>
            </w:r>
            <w:r>
              <w:t>assification Description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Chemicals in Commerce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Chemicals found in consumer, industrial, or commercial products or product streams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Consumer Products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Chemicals found in foodstuffs or other consumable goods like cigarettes, coffee, and spices or other product intended for household or personal use including consumption)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Dioxins and Furans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Most dioxins and furans are not man-made or produced intentionall</w:t>
            </w:r>
            <w:r>
              <w:t>y, but are created when other chemicals or products (such as herbicides, pulp, paper) are made. In addition, they can be produced when products are burned.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Flame Retardant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Flame retardants used in consumer and commercial products such as polybrominated di</w:t>
            </w:r>
            <w:r>
              <w:t>phenyl ethers (PBDEs), polybrominated biphenyls (PBBs), and organic phosphate flame retardants (OPFRs) and others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OPAH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Oxygenated Polycyclic Aromatic Hydrocarbons (OPAHs): fossil-fuel/combustion-based sources or weathered PAHs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PAH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Polycyclic Aromatic Hydrocarbon (PAHs): found in petroleum, fuels and combustion of organic matter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Personal Care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Found in many personal care products (shampoos, perfumes, other cosmetics...)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Pesticide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Herbicides, fungicides, insecticides, rodenticides, etc. or degradation products of pesticides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Pharmaceutical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Used in making or as components of manufactured drugs</w:t>
            </w:r>
          </w:p>
        </w:tc>
      </w:tr>
      <w:tr w:rsidR="00C77072">
        <w:tc>
          <w:tcPr>
            <w:tcW w:w="0" w:type="auto"/>
          </w:tcPr>
          <w:p w:rsidR="00C77072" w:rsidRDefault="00484923">
            <w:pPr>
              <w:pStyle w:val="Compact"/>
            </w:pPr>
            <w:r>
              <w:t>Polychlorinated Biphenyl</w:t>
            </w:r>
          </w:p>
        </w:tc>
        <w:tc>
          <w:tcPr>
            <w:tcW w:w="0" w:type="auto"/>
          </w:tcPr>
          <w:p w:rsidR="00C77072" w:rsidRDefault="00484923">
            <w:pPr>
              <w:pStyle w:val="Compact"/>
            </w:pPr>
            <w:r>
              <w:t xml:space="preserve">Manufactured chlorinated chemicals that are found in electrical, </w:t>
            </w:r>
            <w:r>
              <w:t>lighting, gas and construction industries</w:t>
            </w:r>
          </w:p>
        </w:tc>
      </w:tr>
    </w:tbl>
    <w:p w:rsidR="00C77072" w:rsidRDefault="00484923">
      <w:pPr>
        <w:pStyle w:val="BodyText"/>
      </w:pPr>
      <w:bookmarkStart w:id="0" w:name="individual-results"/>
      <w:bookmarkEnd w:id="0"/>
      <w:r>
        <w:t>ucture, and results copyright(c) MyExpo</w:t>
      </w:r>
      <w:r>
        <w:t>some, Inc. All rights re</w:t>
      </w:r>
      <w:bookmarkStart w:id="1" w:name="_GoBack"/>
      <w:bookmarkEnd w:id="1"/>
      <w:r>
        <w:t>served.</w:t>
      </w:r>
    </w:p>
    <w:sectPr w:rsidR="00C77072" w:rsidSect="0056742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923" w:rsidRDefault="00484923">
      <w:pPr>
        <w:spacing w:after="0"/>
      </w:pPr>
      <w:r>
        <w:separator/>
      </w:r>
    </w:p>
  </w:endnote>
  <w:endnote w:type="continuationSeparator" w:id="0">
    <w:p w:rsidR="00484923" w:rsidRDefault="004849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28" w:rsidRDefault="00567428" w:rsidP="00567428">
    <w:pPr>
      <w:pStyle w:val="Footer"/>
    </w:pPr>
    <w:r>
      <w:t>©MyExposome, Inc.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27D2C">
      <w:rPr>
        <w:noProof/>
      </w:rPr>
      <w:t>1</w:t>
    </w:r>
    <w:r>
      <w:rPr>
        <w:noProof/>
      </w:rPr>
      <w:fldChar w:fldCharType="end"/>
    </w:r>
  </w:p>
  <w:p w:rsidR="00567428" w:rsidRDefault="00567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923" w:rsidRDefault="00484923">
      <w:r>
        <w:separator/>
      </w:r>
    </w:p>
  </w:footnote>
  <w:footnote w:type="continuationSeparator" w:id="0">
    <w:p w:rsidR="00484923" w:rsidRDefault="00484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28" w:rsidRDefault="00567428">
    <w:pPr>
      <w:pStyle w:val="Header"/>
    </w:pPr>
    <w:r>
      <w:rPr>
        <w:noProof/>
      </w:rPr>
      <w:drawing>
        <wp:inline distT="0" distB="0" distL="0" distR="0" wp14:anchorId="31A3DBBA" wp14:editId="76313A78">
          <wp:extent cx="1371600" cy="420272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logo for Pri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532" cy="433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14FAD7"/>
    <w:multiLevelType w:val="multilevel"/>
    <w:tmpl w:val="007003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EB2C452"/>
    <w:multiLevelType w:val="multilevel"/>
    <w:tmpl w:val="FE42D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9CA5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84923"/>
    <w:rsid w:val="004E29B3"/>
    <w:rsid w:val="00567428"/>
    <w:rsid w:val="00590D07"/>
    <w:rsid w:val="00784D58"/>
    <w:rsid w:val="00827D2C"/>
    <w:rsid w:val="008D6863"/>
    <w:rsid w:val="00B86B75"/>
    <w:rsid w:val="00BC48D5"/>
    <w:rsid w:val="00C36279"/>
    <w:rsid w:val="00C770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4861D-49E3-4F45-9013-AF32F026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67428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567428"/>
  </w:style>
  <w:style w:type="character" w:customStyle="1" w:styleId="HeaderChar">
    <w:name w:val="Header Char"/>
    <w:basedOn w:val="DefaultParagraphFont"/>
    <w:link w:val="Header"/>
    <w:rsid w:val="00567428"/>
  </w:style>
  <w:style w:type="paragraph" w:styleId="Footer">
    <w:name w:val="footer"/>
    <w:basedOn w:val="Normal"/>
    <w:link w:val="FooterChar"/>
    <w:uiPriority w:val="99"/>
    <w:unhideWhenUsed/>
    <w:rsid w:val="005674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Qualitative Screen</vt:lpstr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Qualitative Screen</dc:title>
  <dc:creator>MyExposome, Inc.</dc:creator>
  <cp:lastModifiedBy>marc epstein</cp:lastModifiedBy>
  <cp:revision>2</cp:revision>
  <dcterms:created xsi:type="dcterms:W3CDTF">2015-07-17T14:33:00Z</dcterms:created>
  <dcterms:modified xsi:type="dcterms:W3CDTF">2015-07-17T14:33:00Z</dcterms:modified>
</cp:coreProperties>
</file>